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扶助金融项目规划设计蓝图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0" w:history="1">
        <w:r>
          <w:rPr>
            <w:rFonts w:ascii="仿宋" w:eastAsia="仿宋" w:hAnsi="仿宋" w:cs="仿宋" w:hint="eastAsia"/>
            <w:lang w:eastAsia="zh-CN"/>
          </w:rPr>
          <w:t>前言</w:t>
        </w:r>
        <w:r>
          <w:tab/>
        </w:r>
        <w:r>
          <w:fldChar w:fldCharType="begin"/>
        </w:r>
        <w:r>
          <w:instrText xml:space="preserve"> PAGEREF _Toc23560 \h </w:instrText>
        </w:r>
        <w:r>
          <w:fldChar w:fldCharType="separate"/>
        </w:r>
        <w:r>
          <w:t>3</w:t>
        </w:r>
        <w:r>
          <w:fldChar w:fldCharType="end"/>
        </w:r>
      </w:hyperlink>
    </w:p>
    <w:p>
      <w:pPr>
        <w:pStyle w:val="TOC1"/>
        <w:tabs>
          <w:tab w:val="right" w:leader="dot" w:pos="8306"/>
        </w:tabs>
      </w:pPr>
      <w:hyperlink w:anchor="_Toc28050" w:history="1">
        <w:r>
          <w:rPr>
            <w:rFonts w:ascii="仿宋" w:eastAsia="仿宋" w:hAnsi="仿宋" w:cs="仿宋" w:hint="eastAsia"/>
            <w:lang w:eastAsia="zh-CN"/>
          </w:rPr>
          <w:t>一、扶助金融项目绩效评估</w:t>
        </w:r>
        <w:r>
          <w:tab/>
        </w:r>
        <w:r>
          <w:fldChar w:fldCharType="begin"/>
        </w:r>
        <w:r>
          <w:instrText xml:space="preserve"> PAGEREF _Toc28050 \h </w:instrText>
        </w:r>
        <w:r>
          <w:fldChar w:fldCharType="separate"/>
        </w:r>
        <w:r>
          <w:t>3</w:t>
        </w:r>
        <w:r>
          <w:fldChar w:fldCharType="end"/>
        </w:r>
      </w:hyperlink>
    </w:p>
    <w:p>
      <w:pPr>
        <w:pStyle w:val="TOC2"/>
        <w:tabs>
          <w:tab w:val="right" w:leader="dot" w:pos="8306"/>
        </w:tabs>
      </w:pPr>
      <w:hyperlink w:anchor="_Toc6212" w:history="1">
        <w:r>
          <w:rPr>
            <w:rFonts w:ascii="仿宋" w:eastAsia="仿宋" w:hAnsi="仿宋" w:cs="仿宋" w:hint="eastAsia"/>
            <w:lang w:eastAsia="zh-CN"/>
          </w:rPr>
          <w:t>(一)、绩效评估指标</w:t>
        </w:r>
        <w:r>
          <w:tab/>
        </w:r>
        <w:r>
          <w:fldChar w:fldCharType="begin"/>
        </w:r>
        <w:r>
          <w:instrText xml:space="preserve"> PAGEREF _Toc6212 \h </w:instrText>
        </w:r>
        <w:r>
          <w:fldChar w:fldCharType="separate"/>
        </w:r>
        <w:r>
          <w:t>3</w:t>
        </w:r>
        <w:r>
          <w:fldChar w:fldCharType="end"/>
        </w:r>
      </w:hyperlink>
    </w:p>
    <w:p>
      <w:pPr>
        <w:pStyle w:val="TOC2"/>
        <w:tabs>
          <w:tab w:val="right" w:leader="dot" w:pos="8306"/>
        </w:tabs>
      </w:pPr>
      <w:hyperlink w:anchor="_Toc2221" w:history="1">
        <w:r>
          <w:rPr>
            <w:rFonts w:ascii="仿宋" w:eastAsia="仿宋" w:hAnsi="仿宋" w:cs="仿宋" w:hint="eastAsia"/>
            <w:lang w:eastAsia="zh-CN"/>
          </w:rPr>
          <w:t>(二)、绩效评估方法</w:t>
        </w:r>
        <w:r>
          <w:tab/>
        </w:r>
        <w:r>
          <w:fldChar w:fldCharType="begin"/>
        </w:r>
        <w:r>
          <w:instrText xml:space="preserve"> PAGEREF _Toc2221 \h </w:instrText>
        </w:r>
        <w:r>
          <w:fldChar w:fldCharType="separate"/>
        </w:r>
        <w:r>
          <w:t>4</w:t>
        </w:r>
        <w:r>
          <w:fldChar w:fldCharType="end"/>
        </w:r>
      </w:hyperlink>
    </w:p>
    <w:p>
      <w:pPr>
        <w:pStyle w:val="TOC2"/>
        <w:tabs>
          <w:tab w:val="right" w:leader="dot" w:pos="8306"/>
        </w:tabs>
      </w:pPr>
      <w:hyperlink w:anchor="_Toc31400" w:history="1">
        <w:r>
          <w:rPr>
            <w:rFonts w:ascii="仿宋" w:eastAsia="仿宋" w:hAnsi="仿宋" w:cs="仿宋" w:hint="eastAsia"/>
            <w:lang w:eastAsia="zh-CN"/>
          </w:rPr>
          <w:t>(三)、绩效评估周期</w:t>
        </w:r>
        <w:r>
          <w:tab/>
        </w:r>
        <w:r>
          <w:fldChar w:fldCharType="begin"/>
        </w:r>
        <w:r>
          <w:instrText xml:space="preserve"> PAGEREF _Toc31400 \h </w:instrText>
        </w:r>
        <w:r>
          <w:fldChar w:fldCharType="separate"/>
        </w:r>
        <w:r>
          <w:t>5</w:t>
        </w:r>
        <w:r>
          <w:fldChar w:fldCharType="end"/>
        </w:r>
      </w:hyperlink>
    </w:p>
    <w:p>
      <w:pPr>
        <w:pStyle w:val="TOC1"/>
        <w:tabs>
          <w:tab w:val="right" w:leader="dot" w:pos="8306"/>
        </w:tabs>
      </w:pPr>
      <w:hyperlink w:anchor="_Toc23808" w:history="1">
        <w:r>
          <w:rPr>
            <w:rFonts w:ascii="仿宋" w:eastAsia="仿宋" w:hAnsi="仿宋" w:cs="仿宋" w:hint="eastAsia"/>
            <w:lang w:eastAsia="zh-CN"/>
          </w:rPr>
          <w:t>二、扶助金融项目建设背景及必要性分析</w:t>
        </w:r>
        <w:r>
          <w:tab/>
        </w:r>
        <w:r>
          <w:fldChar w:fldCharType="begin"/>
        </w:r>
        <w:r>
          <w:instrText xml:space="preserve"> PAGEREF _Toc23808 \h </w:instrText>
        </w:r>
        <w:r>
          <w:fldChar w:fldCharType="separate"/>
        </w:r>
        <w:r>
          <w:t>6</w:t>
        </w:r>
        <w:r>
          <w:fldChar w:fldCharType="end"/>
        </w:r>
      </w:hyperlink>
    </w:p>
    <w:p>
      <w:pPr>
        <w:pStyle w:val="TOC2"/>
        <w:tabs>
          <w:tab w:val="right" w:leader="dot" w:pos="8306"/>
        </w:tabs>
      </w:pPr>
      <w:hyperlink w:anchor="_Toc18254" w:history="1">
        <w:r>
          <w:rPr>
            <w:rFonts w:ascii="仿宋" w:eastAsia="仿宋" w:hAnsi="仿宋" w:cs="仿宋" w:hint="eastAsia"/>
            <w:lang w:eastAsia="zh-CN"/>
          </w:rPr>
          <w:t>(一)、扶助金融项目背景分析</w:t>
        </w:r>
        <w:r>
          <w:tab/>
        </w:r>
        <w:r>
          <w:fldChar w:fldCharType="begin"/>
        </w:r>
        <w:r>
          <w:instrText xml:space="preserve"> PAGEREF _Toc18254 \h </w:instrText>
        </w:r>
        <w:r>
          <w:fldChar w:fldCharType="separate"/>
        </w:r>
        <w:r>
          <w:t>6</w:t>
        </w:r>
        <w:r>
          <w:fldChar w:fldCharType="end"/>
        </w:r>
      </w:hyperlink>
    </w:p>
    <w:p>
      <w:pPr>
        <w:pStyle w:val="TOC2"/>
        <w:tabs>
          <w:tab w:val="right" w:leader="dot" w:pos="8306"/>
        </w:tabs>
      </w:pPr>
      <w:hyperlink w:anchor="_Toc26066" w:history="1">
        <w:r>
          <w:rPr>
            <w:rFonts w:ascii="仿宋" w:eastAsia="仿宋" w:hAnsi="仿宋" w:cs="仿宋" w:hint="eastAsia"/>
            <w:lang w:eastAsia="zh-CN"/>
          </w:rPr>
          <w:t>(二)、扶助金融项目建设必要性分析</w:t>
        </w:r>
        <w:r>
          <w:tab/>
        </w:r>
        <w:r>
          <w:fldChar w:fldCharType="begin"/>
        </w:r>
        <w:r>
          <w:instrText xml:space="preserve"> PAGEREF _Toc26066 \h </w:instrText>
        </w:r>
        <w:r>
          <w:fldChar w:fldCharType="separate"/>
        </w:r>
        <w:r>
          <w:t>8</w:t>
        </w:r>
        <w:r>
          <w:fldChar w:fldCharType="end"/>
        </w:r>
      </w:hyperlink>
    </w:p>
    <w:p>
      <w:pPr>
        <w:pStyle w:val="TOC1"/>
        <w:tabs>
          <w:tab w:val="right" w:leader="dot" w:pos="8306"/>
        </w:tabs>
      </w:pPr>
      <w:hyperlink w:anchor="_Toc32169" w:history="1">
        <w:r>
          <w:rPr>
            <w:rFonts w:ascii="仿宋" w:eastAsia="仿宋" w:hAnsi="仿宋" w:cs="仿宋" w:hint="eastAsia"/>
            <w:lang w:eastAsia="zh-CN"/>
          </w:rPr>
          <w:t>三、扶助金融项目概论</w:t>
        </w:r>
        <w:r>
          <w:tab/>
        </w:r>
        <w:r>
          <w:fldChar w:fldCharType="begin"/>
        </w:r>
        <w:r>
          <w:instrText xml:space="preserve"> PAGEREF _Toc32169 \h </w:instrText>
        </w:r>
        <w:r>
          <w:fldChar w:fldCharType="separate"/>
        </w:r>
        <w:r>
          <w:t>9</w:t>
        </w:r>
        <w:r>
          <w:fldChar w:fldCharType="end"/>
        </w:r>
      </w:hyperlink>
    </w:p>
    <w:p>
      <w:pPr>
        <w:pStyle w:val="TOC2"/>
        <w:tabs>
          <w:tab w:val="right" w:leader="dot" w:pos="8306"/>
        </w:tabs>
      </w:pPr>
      <w:hyperlink w:anchor="_Toc30959" w:history="1">
        <w:r>
          <w:rPr>
            <w:rFonts w:ascii="仿宋" w:eastAsia="仿宋" w:hAnsi="仿宋" w:cs="仿宋" w:hint="eastAsia"/>
            <w:lang w:eastAsia="zh-CN"/>
          </w:rPr>
          <w:t>(一)、扶助金融项目概况</w:t>
        </w:r>
        <w:r>
          <w:tab/>
        </w:r>
        <w:r>
          <w:fldChar w:fldCharType="begin"/>
        </w:r>
        <w:r>
          <w:instrText xml:space="preserve"> PAGEREF _Toc30959 \h </w:instrText>
        </w:r>
        <w:r>
          <w:fldChar w:fldCharType="separate"/>
        </w:r>
        <w:r>
          <w:t>9</w:t>
        </w:r>
        <w:r>
          <w:fldChar w:fldCharType="end"/>
        </w:r>
      </w:hyperlink>
    </w:p>
    <w:p>
      <w:pPr>
        <w:pStyle w:val="TOC2"/>
        <w:tabs>
          <w:tab w:val="right" w:leader="dot" w:pos="8306"/>
        </w:tabs>
      </w:pPr>
      <w:hyperlink w:anchor="_Toc10227" w:history="1">
        <w:r>
          <w:rPr>
            <w:rFonts w:ascii="仿宋" w:eastAsia="仿宋" w:hAnsi="仿宋" w:cs="仿宋" w:hint="eastAsia"/>
            <w:lang w:eastAsia="zh-CN"/>
          </w:rPr>
          <w:t>(二)、扶助金融项目目标</w:t>
        </w:r>
        <w:r>
          <w:tab/>
        </w:r>
        <w:r>
          <w:fldChar w:fldCharType="begin"/>
        </w:r>
        <w:r>
          <w:instrText xml:space="preserve"> PAGEREF _Toc10227 \h </w:instrText>
        </w:r>
        <w:r>
          <w:fldChar w:fldCharType="separate"/>
        </w:r>
        <w:r>
          <w:t>11</w:t>
        </w:r>
        <w:r>
          <w:fldChar w:fldCharType="end"/>
        </w:r>
      </w:hyperlink>
    </w:p>
    <w:p>
      <w:pPr>
        <w:pStyle w:val="TOC2"/>
        <w:tabs>
          <w:tab w:val="right" w:leader="dot" w:pos="8306"/>
        </w:tabs>
      </w:pPr>
      <w:hyperlink w:anchor="_Toc15572" w:history="1">
        <w:r>
          <w:rPr>
            <w:rFonts w:ascii="仿宋" w:eastAsia="仿宋" w:hAnsi="仿宋" w:cs="仿宋" w:hint="eastAsia"/>
            <w:lang w:eastAsia="zh-CN"/>
          </w:rPr>
          <w:t>(三)、扶助金融项目提出的理由</w:t>
        </w:r>
        <w:r>
          <w:tab/>
        </w:r>
        <w:r>
          <w:fldChar w:fldCharType="begin"/>
        </w:r>
        <w:r>
          <w:instrText xml:space="preserve"> PAGEREF _Toc15572 \h </w:instrText>
        </w:r>
        <w:r>
          <w:fldChar w:fldCharType="separate"/>
        </w:r>
        <w:r>
          <w:t>12</w:t>
        </w:r>
        <w:r>
          <w:fldChar w:fldCharType="end"/>
        </w:r>
      </w:hyperlink>
    </w:p>
    <w:p>
      <w:pPr>
        <w:pStyle w:val="TOC2"/>
        <w:tabs>
          <w:tab w:val="right" w:leader="dot" w:pos="8306"/>
        </w:tabs>
      </w:pPr>
      <w:hyperlink w:anchor="_Toc19225" w:history="1">
        <w:r>
          <w:rPr>
            <w:rFonts w:ascii="仿宋" w:eastAsia="仿宋" w:hAnsi="仿宋" w:cs="仿宋" w:hint="eastAsia"/>
            <w:lang w:eastAsia="zh-CN"/>
          </w:rPr>
          <w:t>(四)、扶助金融项目意义</w:t>
        </w:r>
        <w:r>
          <w:tab/>
        </w:r>
        <w:r>
          <w:fldChar w:fldCharType="begin"/>
        </w:r>
        <w:r>
          <w:instrText xml:space="preserve"> PAGEREF _Toc19225 \h </w:instrText>
        </w:r>
        <w:r>
          <w:fldChar w:fldCharType="separate"/>
        </w:r>
        <w:r>
          <w:t>14</w:t>
        </w:r>
        <w:r>
          <w:fldChar w:fldCharType="end"/>
        </w:r>
      </w:hyperlink>
    </w:p>
    <w:p>
      <w:pPr>
        <w:pStyle w:val="TOC2"/>
        <w:tabs>
          <w:tab w:val="right" w:leader="dot" w:pos="8306"/>
        </w:tabs>
      </w:pPr>
      <w:hyperlink w:anchor="_Toc24958" w:history="1">
        <w:r>
          <w:rPr>
            <w:rFonts w:ascii="仿宋" w:eastAsia="仿宋" w:hAnsi="仿宋" w:cs="仿宋" w:hint="eastAsia"/>
            <w:lang w:eastAsia="zh-CN"/>
          </w:rPr>
          <w:t>(五)、扶助金融项目背景</w:t>
        </w:r>
        <w:r>
          <w:tab/>
        </w:r>
        <w:r>
          <w:fldChar w:fldCharType="begin"/>
        </w:r>
        <w:r>
          <w:instrText xml:space="preserve"> PAGEREF _Toc24958 \h </w:instrText>
        </w:r>
        <w:r>
          <w:fldChar w:fldCharType="separate"/>
        </w:r>
        <w:r>
          <w:t>15</w:t>
        </w:r>
        <w:r>
          <w:fldChar w:fldCharType="end"/>
        </w:r>
      </w:hyperlink>
    </w:p>
    <w:p>
      <w:pPr>
        <w:pStyle w:val="TOC1"/>
        <w:tabs>
          <w:tab w:val="right" w:leader="dot" w:pos="8306"/>
        </w:tabs>
      </w:pPr>
      <w:hyperlink w:anchor="_Toc8931" w:history="1">
        <w:r>
          <w:rPr>
            <w:rFonts w:ascii="仿宋" w:eastAsia="仿宋" w:hAnsi="仿宋" w:cs="仿宋" w:hint="eastAsia"/>
            <w:lang w:eastAsia="zh-CN"/>
          </w:rPr>
          <w:t>四、扶助金融项目土建工程</w:t>
        </w:r>
        <w:r>
          <w:tab/>
        </w:r>
        <w:r>
          <w:fldChar w:fldCharType="begin"/>
        </w:r>
        <w:r>
          <w:instrText xml:space="preserve"> PAGEREF _Toc8931 \h </w:instrText>
        </w:r>
        <w:r>
          <w:fldChar w:fldCharType="separate"/>
        </w:r>
        <w:r>
          <w:t>15</w:t>
        </w:r>
        <w:r>
          <w:fldChar w:fldCharType="end"/>
        </w:r>
      </w:hyperlink>
    </w:p>
    <w:p>
      <w:pPr>
        <w:pStyle w:val="TOC2"/>
        <w:tabs>
          <w:tab w:val="right" w:leader="dot" w:pos="8306"/>
        </w:tabs>
      </w:pPr>
      <w:hyperlink w:anchor="_Toc14441" w:history="1">
        <w:r>
          <w:rPr>
            <w:rFonts w:ascii="仿宋" w:eastAsia="仿宋" w:hAnsi="仿宋" w:cs="仿宋" w:hint="eastAsia"/>
            <w:lang w:eastAsia="zh-CN"/>
          </w:rPr>
          <w:t>(一)、建筑工程设计原则</w:t>
        </w:r>
        <w:r>
          <w:tab/>
        </w:r>
        <w:r>
          <w:fldChar w:fldCharType="begin"/>
        </w:r>
        <w:r>
          <w:instrText xml:space="preserve"> PAGEREF _Toc14441 \h </w:instrText>
        </w:r>
        <w:r>
          <w:fldChar w:fldCharType="separate"/>
        </w:r>
        <w:r>
          <w:t>15</w:t>
        </w:r>
        <w:r>
          <w:fldChar w:fldCharType="end"/>
        </w:r>
      </w:hyperlink>
    </w:p>
    <w:p>
      <w:pPr>
        <w:pStyle w:val="TOC2"/>
        <w:tabs>
          <w:tab w:val="right" w:leader="dot" w:pos="8306"/>
        </w:tabs>
      </w:pPr>
      <w:hyperlink w:anchor="_Toc29797" w:history="1">
        <w:r>
          <w:rPr>
            <w:rFonts w:ascii="仿宋" w:eastAsia="仿宋" w:hAnsi="仿宋" w:cs="仿宋" w:hint="eastAsia"/>
            <w:lang w:eastAsia="zh-CN"/>
          </w:rPr>
          <w:t>(二)、土建工程设计年限及安全等级</w:t>
        </w:r>
        <w:r>
          <w:tab/>
        </w:r>
        <w:r>
          <w:fldChar w:fldCharType="begin"/>
        </w:r>
        <w:r>
          <w:instrText xml:space="preserve"> PAGEREF _Toc29797 \h </w:instrText>
        </w:r>
        <w:r>
          <w:fldChar w:fldCharType="separate"/>
        </w:r>
        <w:r>
          <w:t>17</w:t>
        </w:r>
        <w:r>
          <w:fldChar w:fldCharType="end"/>
        </w:r>
      </w:hyperlink>
    </w:p>
    <w:p>
      <w:pPr>
        <w:pStyle w:val="TOC2"/>
        <w:tabs>
          <w:tab w:val="right" w:leader="dot" w:pos="8306"/>
        </w:tabs>
      </w:pPr>
      <w:hyperlink w:anchor="_Toc28093" w:history="1">
        <w:r>
          <w:rPr>
            <w:rFonts w:ascii="仿宋" w:eastAsia="仿宋" w:hAnsi="仿宋" w:cs="仿宋" w:hint="eastAsia"/>
            <w:lang w:eastAsia="zh-CN"/>
          </w:rPr>
          <w:t>(三)、建筑工程设计总体要求</w:t>
        </w:r>
        <w:r>
          <w:tab/>
        </w:r>
        <w:r>
          <w:fldChar w:fldCharType="begin"/>
        </w:r>
        <w:r>
          <w:instrText xml:space="preserve"> PAGEREF _Toc28093 \h </w:instrText>
        </w:r>
        <w:r>
          <w:fldChar w:fldCharType="separate"/>
        </w:r>
        <w:r>
          <w:t>18</w:t>
        </w:r>
        <w:r>
          <w:fldChar w:fldCharType="end"/>
        </w:r>
      </w:hyperlink>
    </w:p>
    <w:p>
      <w:pPr>
        <w:pStyle w:val="TOC2"/>
        <w:tabs>
          <w:tab w:val="right" w:leader="dot" w:pos="8306"/>
        </w:tabs>
      </w:pPr>
      <w:hyperlink w:anchor="_Toc20736" w:history="1">
        <w:r>
          <w:rPr>
            <w:rFonts w:ascii="仿宋" w:eastAsia="仿宋" w:hAnsi="仿宋" w:cs="仿宋" w:hint="eastAsia"/>
            <w:lang w:eastAsia="zh-CN"/>
          </w:rPr>
          <w:t>(四)、土建工程建设指标</w:t>
        </w:r>
        <w:r>
          <w:tab/>
        </w:r>
        <w:r>
          <w:fldChar w:fldCharType="begin"/>
        </w:r>
        <w:r>
          <w:instrText xml:space="preserve"> PAGEREF _Toc20736 \h </w:instrText>
        </w:r>
        <w:r>
          <w:fldChar w:fldCharType="separate"/>
        </w:r>
        <w:r>
          <w:t>18</w:t>
        </w:r>
        <w:r>
          <w:fldChar w:fldCharType="end"/>
        </w:r>
      </w:hyperlink>
    </w:p>
    <w:p>
      <w:pPr>
        <w:pStyle w:val="TOC1"/>
        <w:tabs>
          <w:tab w:val="right" w:leader="dot" w:pos="8306"/>
        </w:tabs>
      </w:pPr>
      <w:hyperlink w:anchor="_Toc29635" w:history="1">
        <w:r>
          <w:rPr>
            <w:rFonts w:ascii="仿宋" w:eastAsia="仿宋" w:hAnsi="仿宋" w:cs="仿宋" w:hint="eastAsia"/>
            <w:lang w:eastAsia="zh-CN"/>
          </w:rPr>
          <w:t>五、市场分析、调研</w:t>
        </w:r>
        <w:r>
          <w:tab/>
        </w:r>
        <w:r>
          <w:fldChar w:fldCharType="begin"/>
        </w:r>
        <w:r>
          <w:instrText xml:space="preserve"> PAGEREF _Toc29635 \h </w:instrText>
        </w:r>
        <w:r>
          <w:fldChar w:fldCharType="separate"/>
        </w:r>
        <w:r>
          <w:t>19</w:t>
        </w:r>
        <w:r>
          <w:fldChar w:fldCharType="end"/>
        </w:r>
      </w:hyperlink>
    </w:p>
    <w:p>
      <w:pPr>
        <w:pStyle w:val="TOC2"/>
        <w:tabs>
          <w:tab w:val="right" w:leader="dot" w:pos="8306"/>
        </w:tabs>
      </w:pPr>
      <w:hyperlink w:anchor="_Toc13956" w:history="1">
        <w:r>
          <w:rPr>
            <w:rFonts w:ascii="仿宋" w:eastAsia="仿宋" w:hAnsi="仿宋" w:cs="仿宋" w:hint="eastAsia"/>
            <w:lang w:eastAsia="zh-CN"/>
          </w:rPr>
          <w:t>(一)、扶助金融行业分析</w:t>
        </w:r>
        <w:r>
          <w:tab/>
        </w:r>
        <w:r>
          <w:fldChar w:fldCharType="begin"/>
        </w:r>
        <w:r>
          <w:instrText xml:space="preserve"> PAGEREF _Toc13956 \h </w:instrText>
        </w:r>
        <w:r>
          <w:fldChar w:fldCharType="separate"/>
        </w:r>
        <w:r>
          <w:t>19</w:t>
        </w:r>
        <w:r>
          <w:fldChar w:fldCharType="end"/>
        </w:r>
      </w:hyperlink>
    </w:p>
    <w:p>
      <w:pPr>
        <w:pStyle w:val="TOC2"/>
        <w:tabs>
          <w:tab w:val="right" w:leader="dot" w:pos="8306"/>
        </w:tabs>
      </w:pPr>
      <w:hyperlink w:anchor="_Toc31506" w:history="1">
        <w:r>
          <w:rPr>
            <w:rFonts w:ascii="仿宋" w:eastAsia="仿宋" w:hAnsi="仿宋" w:cs="仿宋" w:hint="eastAsia"/>
            <w:lang w:eastAsia="zh-CN"/>
          </w:rPr>
          <w:t>(二)、扶助金融市场分析预测</w:t>
        </w:r>
        <w:r>
          <w:tab/>
        </w:r>
        <w:r>
          <w:fldChar w:fldCharType="begin"/>
        </w:r>
        <w:r>
          <w:instrText xml:space="preserve"> PAGEREF _Toc31506 \h </w:instrText>
        </w:r>
        <w:r>
          <w:fldChar w:fldCharType="separate"/>
        </w:r>
        <w:r>
          <w:t>19</w:t>
        </w:r>
        <w:r>
          <w:fldChar w:fldCharType="end"/>
        </w:r>
      </w:hyperlink>
    </w:p>
    <w:p>
      <w:pPr>
        <w:pStyle w:val="TOC1"/>
        <w:tabs>
          <w:tab w:val="right" w:leader="dot" w:pos="8306"/>
        </w:tabs>
      </w:pPr>
      <w:hyperlink w:anchor="_Toc7464" w:history="1">
        <w:r>
          <w:rPr>
            <w:rFonts w:ascii="仿宋" w:eastAsia="仿宋" w:hAnsi="仿宋" w:cs="仿宋" w:hint="eastAsia"/>
            <w:lang w:eastAsia="zh-CN"/>
          </w:rPr>
          <w:t>六、扶助金融项目可持续发展</w:t>
        </w:r>
        <w:r>
          <w:tab/>
        </w:r>
        <w:r>
          <w:fldChar w:fldCharType="begin"/>
        </w:r>
        <w:r>
          <w:instrText xml:space="preserve"> PAGEREF _Toc7464 \h </w:instrText>
        </w:r>
        <w:r>
          <w:fldChar w:fldCharType="separate"/>
        </w:r>
        <w:r>
          <w:t>20</w:t>
        </w:r>
        <w:r>
          <w:fldChar w:fldCharType="end"/>
        </w:r>
      </w:hyperlink>
    </w:p>
    <w:p>
      <w:pPr>
        <w:pStyle w:val="TOC2"/>
        <w:tabs>
          <w:tab w:val="right" w:leader="dot" w:pos="8306"/>
        </w:tabs>
      </w:pPr>
      <w:hyperlink w:anchor="_Toc25877" w:history="1">
        <w:r>
          <w:rPr>
            <w:rFonts w:ascii="仿宋" w:eastAsia="仿宋" w:hAnsi="仿宋" w:cs="仿宋" w:hint="eastAsia"/>
            <w:lang w:eastAsia="zh-CN"/>
          </w:rPr>
          <w:t>(一)、可持续战略与实践</w:t>
        </w:r>
        <w:r>
          <w:tab/>
        </w:r>
        <w:r>
          <w:fldChar w:fldCharType="begin"/>
        </w:r>
        <w:r>
          <w:instrText xml:space="preserve"> PAGEREF _Toc25877 \h </w:instrText>
        </w:r>
        <w:r>
          <w:fldChar w:fldCharType="separate"/>
        </w:r>
        <w:r>
          <w:t>20</w:t>
        </w:r>
        <w:r>
          <w:fldChar w:fldCharType="end"/>
        </w:r>
      </w:hyperlink>
    </w:p>
    <w:p>
      <w:pPr>
        <w:pStyle w:val="TOC2"/>
        <w:tabs>
          <w:tab w:val="right" w:leader="dot" w:pos="8306"/>
        </w:tabs>
      </w:pPr>
      <w:hyperlink w:anchor="_Toc19058" w:history="1">
        <w:r>
          <w:rPr>
            <w:rFonts w:ascii="仿宋" w:eastAsia="仿宋" w:hAnsi="仿宋" w:cs="仿宋" w:hint="eastAsia"/>
            <w:lang w:eastAsia="zh-CN"/>
          </w:rPr>
          <w:t>(二)、环保与社会责任</w:t>
        </w:r>
        <w:r>
          <w:tab/>
        </w:r>
        <w:r>
          <w:fldChar w:fldCharType="begin"/>
        </w:r>
        <w:r>
          <w:instrText xml:space="preserve"> PAGEREF _Toc19058 \h </w:instrText>
        </w:r>
        <w:r>
          <w:fldChar w:fldCharType="separate"/>
        </w:r>
        <w:r>
          <w:t>21</w:t>
        </w:r>
        <w:r>
          <w:fldChar w:fldCharType="end"/>
        </w:r>
      </w:hyperlink>
    </w:p>
    <w:p>
      <w:pPr>
        <w:pStyle w:val="TOC1"/>
        <w:tabs>
          <w:tab w:val="right" w:leader="dot" w:pos="8306"/>
        </w:tabs>
      </w:pPr>
      <w:hyperlink w:anchor="_Toc19420" w:history="1">
        <w:r>
          <w:rPr>
            <w:rFonts w:ascii="仿宋" w:eastAsia="仿宋" w:hAnsi="仿宋" w:cs="仿宋" w:hint="eastAsia"/>
            <w:lang w:eastAsia="zh-CN"/>
          </w:rPr>
          <w:t>七、扶助金融项目投资规划</w:t>
        </w:r>
        <w:r>
          <w:tab/>
        </w:r>
        <w:r>
          <w:fldChar w:fldCharType="begin"/>
        </w:r>
        <w:r>
          <w:instrText xml:space="preserve"> PAGEREF _Toc19420 \h </w:instrText>
        </w:r>
        <w:r>
          <w:fldChar w:fldCharType="separate"/>
        </w:r>
        <w:r>
          <w:t>22</w:t>
        </w:r>
        <w:r>
          <w:fldChar w:fldCharType="end"/>
        </w:r>
      </w:hyperlink>
    </w:p>
    <w:p>
      <w:pPr>
        <w:pStyle w:val="TOC2"/>
        <w:tabs>
          <w:tab w:val="right" w:leader="dot" w:pos="8306"/>
        </w:tabs>
      </w:pPr>
      <w:hyperlink w:anchor="_Toc14414" w:history="1">
        <w:r>
          <w:rPr>
            <w:rFonts w:ascii="仿宋" w:eastAsia="仿宋" w:hAnsi="仿宋" w:cs="仿宋" w:hint="eastAsia"/>
            <w:lang w:eastAsia="zh-CN"/>
          </w:rPr>
          <w:t>(一)、扶助金融项目总投资估算</w:t>
        </w:r>
        <w:r>
          <w:tab/>
        </w:r>
        <w:r>
          <w:fldChar w:fldCharType="begin"/>
        </w:r>
        <w:r>
          <w:instrText xml:space="preserve"> PAGEREF _Toc14414 \h </w:instrText>
        </w:r>
        <w:r>
          <w:fldChar w:fldCharType="separate"/>
        </w:r>
        <w:r>
          <w:t>22</w:t>
        </w:r>
        <w:r>
          <w:fldChar w:fldCharType="end"/>
        </w:r>
      </w:hyperlink>
    </w:p>
    <w:p>
      <w:pPr>
        <w:pStyle w:val="TOC2"/>
        <w:tabs>
          <w:tab w:val="right" w:leader="dot" w:pos="8306"/>
        </w:tabs>
      </w:pPr>
      <w:hyperlink w:anchor="_Toc20820" w:history="1">
        <w:r>
          <w:rPr>
            <w:rFonts w:ascii="仿宋" w:eastAsia="仿宋" w:hAnsi="仿宋" w:cs="仿宋" w:hint="eastAsia"/>
            <w:lang w:eastAsia="zh-CN"/>
          </w:rPr>
          <w:t>(二)、资金筹措</w:t>
        </w:r>
        <w:r>
          <w:tab/>
        </w:r>
        <w:r>
          <w:fldChar w:fldCharType="begin"/>
        </w:r>
        <w:r>
          <w:instrText xml:space="preserve"> PAGEREF _Toc20820 \h </w:instrText>
        </w:r>
        <w:r>
          <w:fldChar w:fldCharType="separate"/>
        </w:r>
        <w:r>
          <w:t>23</w:t>
        </w:r>
        <w:r>
          <w:fldChar w:fldCharType="end"/>
        </w:r>
      </w:hyperlink>
    </w:p>
    <w:p>
      <w:pPr>
        <w:pStyle w:val="TOC1"/>
        <w:tabs>
          <w:tab w:val="right" w:leader="dot" w:pos="8306"/>
        </w:tabs>
      </w:pPr>
      <w:hyperlink w:anchor="_Toc6624" w:history="1">
        <w:r>
          <w:rPr>
            <w:rFonts w:ascii="仿宋" w:eastAsia="仿宋" w:hAnsi="仿宋" w:cs="仿宋" w:hint="eastAsia"/>
            <w:lang w:eastAsia="zh-CN"/>
          </w:rPr>
          <w:t>八、扶助金融项目技术管理</w:t>
        </w:r>
        <w:r>
          <w:tab/>
        </w:r>
        <w:r>
          <w:fldChar w:fldCharType="begin"/>
        </w:r>
        <w:r>
          <w:instrText xml:space="preserve"> PAGEREF _Toc6624 \h </w:instrText>
        </w:r>
        <w:r>
          <w:fldChar w:fldCharType="separate"/>
        </w:r>
        <w:r>
          <w:t>24</w:t>
        </w:r>
        <w:r>
          <w:fldChar w:fldCharType="end"/>
        </w:r>
      </w:hyperlink>
    </w:p>
    <w:p>
      <w:pPr>
        <w:pStyle w:val="TOC2"/>
        <w:tabs>
          <w:tab w:val="right" w:leader="dot" w:pos="8306"/>
        </w:tabs>
      </w:pPr>
      <w:hyperlink w:anchor="_Toc14679" w:history="1">
        <w:r>
          <w:rPr>
            <w:rFonts w:ascii="仿宋" w:eastAsia="仿宋" w:hAnsi="仿宋" w:cs="仿宋" w:hint="eastAsia"/>
            <w:lang w:eastAsia="zh-CN"/>
          </w:rPr>
          <w:t>(一)、技术方案选用方向</w:t>
        </w:r>
        <w:r>
          <w:tab/>
        </w:r>
        <w:r>
          <w:fldChar w:fldCharType="begin"/>
        </w:r>
        <w:r>
          <w:instrText xml:space="preserve"> PAGEREF _Toc14679 \h </w:instrText>
        </w:r>
        <w:r>
          <w:fldChar w:fldCharType="separate"/>
        </w:r>
        <w:r>
          <w:t>24</w:t>
        </w:r>
        <w:r>
          <w:fldChar w:fldCharType="end"/>
        </w:r>
      </w:hyperlink>
    </w:p>
    <w:p>
      <w:pPr>
        <w:pStyle w:val="TOC2"/>
        <w:tabs>
          <w:tab w:val="right" w:leader="dot" w:pos="8306"/>
        </w:tabs>
      </w:pPr>
      <w:hyperlink w:anchor="_Toc5072" w:history="1">
        <w:r>
          <w:rPr>
            <w:rFonts w:ascii="仿宋" w:eastAsia="仿宋" w:hAnsi="仿宋" w:cs="仿宋" w:hint="eastAsia"/>
            <w:lang w:eastAsia="zh-CN"/>
          </w:rPr>
          <w:t>(二)、工艺技术方案选用原则</w:t>
        </w:r>
        <w:r>
          <w:tab/>
        </w:r>
        <w:r>
          <w:fldChar w:fldCharType="begin"/>
        </w:r>
        <w:r>
          <w:instrText xml:space="preserve"> PAGEREF _Toc5072 \h </w:instrText>
        </w:r>
        <w:r>
          <w:fldChar w:fldCharType="separate"/>
        </w:r>
        <w:r>
          <w:t>26</w:t>
        </w:r>
        <w:r>
          <w:fldChar w:fldCharType="end"/>
        </w:r>
      </w:hyperlink>
    </w:p>
    <w:p>
      <w:pPr>
        <w:pStyle w:val="TOC2"/>
        <w:tabs>
          <w:tab w:val="right" w:leader="dot" w:pos="8306"/>
        </w:tabs>
      </w:pPr>
      <w:hyperlink w:anchor="_Toc11579" w:history="1">
        <w:r>
          <w:rPr>
            <w:rFonts w:ascii="仿宋" w:eastAsia="仿宋" w:hAnsi="仿宋" w:cs="仿宋" w:hint="eastAsia"/>
            <w:lang w:eastAsia="zh-CN"/>
          </w:rPr>
          <w:t>(三)、工艺技术方案要求</w:t>
        </w:r>
        <w:r>
          <w:tab/>
        </w:r>
        <w:r>
          <w:fldChar w:fldCharType="begin"/>
        </w:r>
        <w:r>
          <w:instrText xml:space="preserve"> PAGEREF _Toc11579 \h </w:instrText>
        </w:r>
        <w:r>
          <w:fldChar w:fldCharType="separate"/>
        </w:r>
        <w:r>
          <w:t>28</w:t>
        </w:r>
        <w:r>
          <w:fldChar w:fldCharType="end"/>
        </w:r>
      </w:hyperlink>
    </w:p>
    <w:p>
      <w:pPr>
        <w:pStyle w:val="TOC1"/>
        <w:tabs>
          <w:tab w:val="right" w:leader="dot" w:pos="8306"/>
        </w:tabs>
      </w:pPr>
      <w:hyperlink w:anchor="_Toc11306" w:history="1">
        <w:r>
          <w:rPr>
            <w:rFonts w:ascii="仿宋" w:eastAsia="仿宋" w:hAnsi="仿宋" w:cs="仿宋" w:hint="eastAsia"/>
            <w:lang w:eastAsia="zh-CN"/>
          </w:rPr>
          <w:t>九、扶助金融项目人力资源培养与发展</w:t>
        </w:r>
        <w:r>
          <w:tab/>
        </w:r>
        <w:r>
          <w:fldChar w:fldCharType="begin"/>
        </w:r>
        <w:r>
          <w:instrText xml:space="preserve"> PAGEREF _Toc11306 \h </w:instrText>
        </w:r>
        <w:r>
          <w:fldChar w:fldCharType="separate"/>
        </w:r>
        <w:r>
          <w:t>30</w:t>
        </w:r>
        <w:r>
          <w:fldChar w:fldCharType="end"/>
        </w:r>
      </w:hyperlink>
    </w:p>
    <w:p>
      <w:pPr>
        <w:pStyle w:val="TOC2"/>
        <w:tabs>
          <w:tab w:val="right" w:leader="dot" w:pos="8306"/>
        </w:tabs>
      </w:pPr>
      <w:hyperlink w:anchor="_Toc15552" w:history="1">
        <w:r>
          <w:rPr>
            <w:rFonts w:ascii="仿宋" w:eastAsia="仿宋" w:hAnsi="仿宋" w:cs="仿宋" w:hint="eastAsia"/>
            <w:lang w:eastAsia="zh-CN"/>
          </w:rPr>
          <w:t>(一)、人才需求与规划</w:t>
        </w:r>
        <w:r>
          <w:tab/>
        </w:r>
        <w:r>
          <w:fldChar w:fldCharType="begin"/>
        </w:r>
        <w:r>
          <w:instrText xml:space="preserve"> PAGEREF _Toc15552 \h </w:instrText>
        </w:r>
        <w:r>
          <w:fldChar w:fldCharType="separate"/>
        </w:r>
        <w:r>
          <w:t>30</w:t>
        </w:r>
        <w:r>
          <w:fldChar w:fldCharType="end"/>
        </w:r>
      </w:hyperlink>
    </w:p>
    <w:p>
      <w:pPr>
        <w:pStyle w:val="TOC2"/>
        <w:tabs>
          <w:tab w:val="right" w:leader="dot" w:pos="8306"/>
        </w:tabs>
      </w:pPr>
      <w:hyperlink w:anchor="_Toc22020" w:history="1">
        <w:r>
          <w:rPr>
            <w:rFonts w:ascii="仿宋" w:eastAsia="仿宋" w:hAnsi="仿宋" w:cs="仿宋" w:hint="eastAsia"/>
            <w:lang w:eastAsia="zh-CN"/>
          </w:rPr>
          <w:t>(二)、培训与发展计划</w:t>
        </w:r>
        <w:r>
          <w:tab/>
        </w:r>
        <w:r>
          <w:fldChar w:fldCharType="begin"/>
        </w:r>
        <w:r>
          <w:instrText xml:space="preserve"> PAGEREF _Toc22020 \h </w:instrText>
        </w:r>
        <w:r>
          <w:fldChar w:fldCharType="separate"/>
        </w:r>
        <w:r>
          <w:t>30</w:t>
        </w:r>
        <w:r>
          <w:fldChar w:fldCharType="end"/>
        </w:r>
      </w:hyperlink>
    </w:p>
    <w:p>
      <w:pPr>
        <w:pStyle w:val="TOC1"/>
        <w:tabs>
          <w:tab w:val="right" w:leader="dot" w:pos="8306"/>
        </w:tabs>
      </w:pPr>
      <w:hyperlink w:anchor="_Toc3985" w:history="1">
        <w:r>
          <w:rPr>
            <w:rFonts w:ascii="仿宋" w:eastAsia="仿宋" w:hAnsi="仿宋" w:cs="仿宋" w:hint="eastAsia"/>
            <w:lang w:eastAsia="zh-CN"/>
          </w:rPr>
          <w:t>十、扶助金融项目创新与研发</w:t>
        </w:r>
        <w:r>
          <w:tab/>
        </w:r>
        <w:r>
          <w:fldChar w:fldCharType="begin"/>
        </w:r>
        <w:r>
          <w:instrText xml:space="preserve"> PAGEREF _Toc3985 \h </w:instrText>
        </w:r>
        <w:r>
          <w:fldChar w:fldCharType="separate"/>
        </w:r>
        <w:r>
          <w:t>31</w:t>
        </w:r>
        <w:r>
          <w:fldChar w:fldCharType="end"/>
        </w:r>
      </w:hyperlink>
    </w:p>
    <w:p>
      <w:pPr>
        <w:pStyle w:val="TOC2"/>
        <w:tabs>
          <w:tab w:val="right" w:leader="dot" w:pos="8306"/>
        </w:tabs>
      </w:pPr>
      <w:hyperlink w:anchor="_Toc24457" w:history="1">
        <w:r>
          <w:rPr>
            <w:rFonts w:ascii="仿宋" w:eastAsia="仿宋" w:hAnsi="仿宋" w:cs="仿宋" w:hint="eastAsia"/>
            <w:lang w:eastAsia="zh-CN"/>
          </w:rPr>
          <w:t>(一)、创新策略与方向</w:t>
        </w:r>
        <w:r>
          <w:tab/>
        </w:r>
        <w:r>
          <w:fldChar w:fldCharType="begin"/>
        </w:r>
        <w:r>
          <w:instrText xml:space="preserve"> PAGEREF _Toc24457 \h </w:instrText>
        </w:r>
        <w:r>
          <w:fldChar w:fldCharType="separate"/>
        </w:r>
        <w:r>
          <w:t>31</w:t>
        </w:r>
        <w:r>
          <w:fldChar w:fldCharType="end"/>
        </w:r>
      </w:hyperlink>
    </w:p>
    <w:p>
      <w:pPr>
        <w:pStyle w:val="TOC2"/>
        <w:tabs>
          <w:tab w:val="right" w:leader="dot" w:pos="8306"/>
        </w:tabs>
      </w:pPr>
      <w:hyperlink w:anchor="_Toc5049" w:history="1">
        <w:r>
          <w:rPr>
            <w:rFonts w:ascii="仿宋" w:eastAsia="仿宋" w:hAnsi="仿宋" w:cs="仿宋" w:hint="eastAsia"/>
            <w:lang w:eastAsia="zh-CN"/>
          </w:rPr>
          <w:t>(二)、研发规划与投入</w:t>
        </w:r>
        <w:r>
          <w:tab/>
        </w:r>
        <w:r>
          <w:fldChar w:fldCharType="begin"/>
        </w:r>
        <w:r>
          <w:instrText xml:space="preserve"> PAGEREF _Toc5049 \h </w:instrText>
        </w:r>
        <w:r>
          <w:fldChar w:fldCharType="separate"/>
        </w:r>
        <w:r>
          <w:t>32</w:t>
        </w:r>
        <w:r>
          <w:fldChar w:fldCharType="end"/>
        </w:r>
      </w:hyperlink>
    </w:p>
    <w:p>
      <w:pPr>
        <w:pStyle w:val="TOC1"/>
        <w:tabs>
          <w:tab w:val="right" w:leader="dot" w:pos="8306"/>
        </w:tabs>
      </w:pPr>
      <w:hyperlink w:anchor="_Toc32020" w:history="1">
        <w:r>
          <w:rPr>
            <w:rFonts w:ascii="仿宋" w:eastAsia="仿宋" w:hAnsi="仿宋" w:cs="仿宋" w:hint="eastAsia"/>
            <w:lang w:eastAsia="zh-CN"/>
          </w:rPr>
          <w:t>十一、扶助金融项目人力资源管理</w:t>
        </w:r>
        <w:r>
          <w:tab/>
        </w:r>
        <w:r>
          <w:fldChar w:fldCharType="begin"/>
        </w:r>
        <w:r>
          <w:instrText xml:space="preserve"> PAGEREF _Toc32020 \h </w:instrText>
        </w:r>
        <w:r>
          <w:fldChar w:fldCharType="separate"/>
        </w:r>
        <w:r>
          <w:t>34</w:t>
        </w:r>
        <w:r>
          <w:fldChar w:fldCharType="end"/>
        </w:r>
      </w:hyperlink>
    </w:p>
    <w:p>
      <w:pPr>
        <w:pStyle w:val="TOC2"/>
        <w:tabs>
          <w:tab w:val="right" w:leader="dot" w:pos="8306"/>
        </w:tabs>
      </w:pPr>
      <w:hyperlink w:anchor="_Toc6318" w:history="1">
        <w:r>
          <w:rPr>
            <w:rFonts w:ascii="仿宋" w:eastAsia="仿宋" w:hAnsi="仿宋" w:cs="仿宋" w:hint="eastAsia"/>
            <w:lang w:eastAsia="zh-CN"/>
          </w:rPr>
          <w:t>(一)、建立健全的预算管理制度</w:t>
        </w:r>
        <w:r>
          <w:tab/>
        </w:r>
        <w:r>
          <w:fldChar w:fldCharType="begin"/>
        </w:r>
        <w:r>
          <w:instrText xml:space="preserve"> PAGEREF _Toc6318 \h </w:instrText>
        </w:r>
        <w:r>
          <w:fldChar w:fldCharType="separate"/>
        </w:r>
        <w:r>
          <w:t>34</w:t>
        </w:r>
        <w:r>
          <w:fldChar w:fldCharType="end"/>
        </w:r>
      </w:hyperlink>
    </w:p>
    <w:p>
      <w:pPr>
        <w:pStyle w:val="TOC2"/>
        <w:tabs>
          <w:tab w:val="right" w:leader="dot" w:pos="8306"/>
        </w:tabs>
      </w:pPr>
      <w:hyperlink w:anchor="_Toc17034" w:history="1">
        <w:r>
          <w:rPr>
            <w:rFonts w:ascii="仿宋" w:eastAsia="仿宋" w:hAnsi="仿宋" w:cs="仿宋" w:hint="eastAsia"/>
            <w:lang w:eastAsia="zh-CN"/>
          </w:rPr>
          <w:t>(二)、加强资金流动监控</w:t>
        </w:r>
        <w:r>
          <w:tab/>
        </w:r>
        <w:r>
          <w:fldChar w:fldCharType="begin"/>
        </w:r>
        <w:r>
          <w:instrText xml:space="preserve"> PAGEREF _Toc17034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 w:history="1">
        <w:r>
          <w:rPr>
            <w:rFonts w:ascii="仿宋" w:eastAsia="仿宋" w:hAnsi="仿宋" w:cs="仿宋" w:hint="eastAsia"/>
            <w:lang w:eastAsia="zh-CN"/>
          </w:rPr>
          <w:t>(三)、制定完善的风险控制机制</w:t>
        </w:r>
        <w:r>
          <w:tab/>
        </w:r>
        <w:r>
          <w:fldChar w:fldCharType="begin"/>
        </w:r>
        <w:r>
          <w:instrText xml:space="preserve"> PAGEREF _Toc1006 \h </w:instrText>
        </w:r>
        <w:r>
          <w:fldChar w:fldCharType="separate"/>
        </w:r>
        <w:r>
          <w:t>37</w:t>
        </w:r>
        <w:r>
          <w:fldChar w:fldCharType="end"/>
        </w:r>
      </w:hyperlink>
    </w:p>
    <w:p>
      <w:pPr>
        <w:pStyle w:val="TOC2"/>
        <w:tabs>
          <w:tab w:val="right" w:leader="dot" w:pos="8306"/>
        </w:tabs>
      </w:pPr>
      <w:hyperlink w:anchor="_Toc9229" w:history="1">
        <w:r>
          <w:rPr>
            <w:rFonts w:ascii="仿宋" w:eastAsia="仿宋" w:hAnsi="仿宋" w:cs="仿宋" w:hint="eastAsia"/>
            <w:lang w:eastAsia="zh-CN"/>
          </w:rPr>
          <w:t>(四)、优化成本管理</w:t>
        </w:r>
        <w:r>
          <w:tab/>
        </w:r>
        <w:r>
          <w:fldChar w:fldCharType="begin"/>
        </w:r>
        <w:r>
          <w:instrText xml:space="preserve"> PAGEREF _Toc9229 \h </w:instrText>
        </w:r>
        <w:r>
          <w:fldChar w:fldCharType="separate"/>
        </w:r>
        <w:r>
          <w:t>38</w:t>
        </w:r>
        <w:r>
          <w:fldChar w:fldCharType="end"/>
        </w:r>
      </w:hyperlink>
    </w:p>
    <w:p>
      <w:pPr>
        <w:pStyle w:val="TOC1"/>
        <w:tabs>
          <w:tab w:val="right" w:leader="dot" w:pos="8306"/>
        </w:tabs>
      </w:pPr>
      <w:hyperlink w:anchor="_Toc29500" w:history="1">
        <w:r>
          <w:rPr>
            <w:rFonts w:ascii="仿宋" w:eastAsia="仿宋" w:hAnsi="仿宋" w:cs="仿宋" w:hint="eastAsia"/>
            <w:lang w:eastAsia="zh-CN"/>
          </w:rPr>
          <w:t>十二、扶助金融项目计划安排</w:t>
        </w:r>
        <w:r>
          <w:tab/>
        </w:r>
        <w:r>
          <w:fldChar w:fldCharType="begin"/>
        </w:r>
        <w:r>
          <w:instrText xml:space="preserve"> PAGEREF _Toc29500 \h </w:instrText>
        </w:r>
        <w:r>
          <w:fldChar w:fldCharType="separate"/>
        </w:r>
        <w:r>
          <w:t>39</w:t>
        </w:r>
        <w:r>
          <w:fldChar w:fldCharType="end"/>
        </w:r>
      </w:hyperlink>
    </w:p>
    <w:p>
      <w:pPr>
        <w:pStyle w:val="TOC2"/>
        <w:tabs>
          <w:tab w:val="right" w:leader="dot" w:pos="8306"/>
        </w:tabs>
      </w:pPr>
      <w:hyperlink w:anchor="_Toc8638" w:history="1">
        <w:r>
          <w:rPr>
            <w:rFonts w:ascii="仿宋" w:eastAsia="仿宋" w:hAnsi="仿宋" w:cs="仿宋" w:hint="eastAsia"/>
            <w:lang w:eastAsia="zh-CN"/>
          </w:rPr>
          <w:t>(一)、建设周期</w:t>
        </w:r>
        <w:r>
          <w:tab/>
        </w:r>
        <w:r>
          <w:fldChar w:fldCharType="begin"/>
        </w:r>
        <w:r>
          <w:instrText xml:space="preserve"> PAGEREF _Toc8638 \h </w:instrText>
        </w:r>
        <w:r>
          <w:fldChar w:fldCharType="separate"/>
        </w:r>
        <w:r>
          <w:t>39</w:t>
        </w:r>
        <w:r>
          <w:fldChar w:fldCharType="end"/>
        </w:r>
      </w:hyperlink>
    </w:p>
    <w:p>
      <w:pPr>
        <w:pStyle w:val="TOC2"/>
        <w:tabs>
          <w:tab w:val="right" w:leader="dot" w:pos="8306"/>
        </w:tabs>
      </w:pPr>
      <w:hyperlink w:anchor="_Toc505" w:history="1">
        <w:r>
          <w:rPr>
            <w:rFonts w:ascii="仿宋" w:eastAsia="仿宋" w:hAnsi="仿宋" w:cs="仿宋" w:hint="eastAsia"/>
            <w:lang w:eastAsia="zh-CN"/>
          </w:rPr>
          <w:t>(二)、建设进度</w:t>
        </w:r>
        <w:r>
          <w:tab/>
        </w:r>
        <w:r>
          <w:fldChar w:fldCharType="begin"/>
        </w:r>
        <w:r>
          <w:instrText xml:space="preserve"> PAGEREF _Toc505 \h </w:instrText>
        </w:r>
        <w:r>
          <w:fldChar w:fldCharType="separate"/>
        </w:r>
        <w:r>
          <w:t>40</w:t>
        </w:r>
        <w:r>
          <w:fldChar w:fldCharType="end"/>
        </w:r>
      </w:hyperlink>
    </w:p>
    <w:p>
      <w:pPr>
        <w:pStyle w:val="TOC2"/>
        <w:tabs>
          <w:tab w:val="right" w:leader="dot" w:pos="8306"/>
        </w:tabs>
      </w:pPr>
      <w:hyperlink w:anchor="_Toc7730" w:history="1">
        <w:r>
          <w:rPr>
            <w:rFonts w:ascii="仿宋" w:eastAsia="仿宋" w:hAnsi="仿宋" w:cs="仿宋" w:hint="eastAsia"/>
            <w:lang w:eastAsia="zh-CN"/>
          </w:rPr>
          <w:t>(三)、进度安排注意事项</w:t>
        </w:r>
        <w:r>
          <w:tab/>
        </w:r>
        <w:r>
          <w:fldChar w:fldCharType="begin"/>
        </w:r>
        <w:r>
          <w:instrText xml:space="preserve"> PAGEREF _Toc7730 \h </w:instrText>
        </w:r>
        <w:r>
          <w:fldChar w:fldCharType="separate"/>
        </w:r>
        <w:r>
          <w:t>41</w:t>
        </w:r>
        <w:r>
          <w:fldChar w:fldCharType="end"/>
        </w:r>
      </w:hyperlink>
    </w:p>
    <w:p>
      <w:pPr>
        <w:pStyle w:val="TOC2"/>
        <w:tabs>
          <w:tab w:val="right" w:leader="dot" w:pos="8306"/>
        </w:tabs>
      </w:pPr>
      <w:hyperlink w:anchor="_Toc21051" w:history="1">
        <w:r>
          <w:rPr>
            <w:rFonts w:ascii="仿宋" w:eastAsia="仿宋" w:hAnsi="仿宋" w:cs="仿宋" w:hint="eastAsia"/>
            <w:lang w:eastAsia="zh-CN"/>
          </w:rPr>
          <w:t>(四)、人力资源配置</w:t>
        </w:r>
        <w:r>
          <w:tab/>
        </w:r>
        <w:r>
          <w:fldChar w:fldCharType="begin"/>
        </w:r>
        <w:r>
          <w:instrText xml:space="preserve"> PAGEREF _Toc21051 \h </w:instrText>
        </w:r>
        <w:r>
          <w:fldChar w:fldCharType="separate"/>
        </w:r>
        <w:r>
          <w:t>43</w:t>
        </w:r>
        <w:r>
          <w:fldChar w:fldCharType="end"/>
        </w:r>
      </w:hyperlink>
    </w:p>
    <w:p>
      <w:pPr>
        <w:pStyle w:val="TOC1"/>
        <w:tabs>
          <w:tab w:val="right" w:leader="dot" w:pos="8306"/>
        </w:tabs>
      </w:pPr>
      <w:hyperlink w:anchor="_Toc7603" w:history="1">
        <w:r>
          <w:rPr>
            <w:rFonts w:ascii="仿宋" w:eastAsia="仿宋" w:hAnsi="仿宋" w:cs="仿宋" w:hint="eastAsia"/>
            <w:lang w:eastAsia="zh-CN"/>
          </w:rPr>
          <w:t>十三、风险识别与分类</w:t>
        </w:r>
        <w:r>
          <w:tab/>
        </w:r>
        <w:r>
          <w:fldChar w:fldCharType="begin"/>
        </w:r>
        <w:r>
          <w:instrText xml:space="preserve"> PAGEREF _Toc7603 \h </w:instrText>
        </w:r>
        <w:r>
          <w:fldChar w:fldCharType="separate"/>
        </w:r>
        <w:r>
          <w:t>44</w:t>
        </w:r>
        <w:r>
          <w:fldChar w:fldCharType="end"/>
        </w:r>
      </w:hyperlink>
    </w:p>
    <w:p>
      <w:pPr>
        <w:pStyle w:val="TOC2"/>
        <w:tabs>
          <w:tab w:val="right" w:leader="dot" w:pos="8306"/>
        </w:tabs>
      </w:pPr>
      <w:hyperlink w:anchor="_Toc16259" w:history="1">
        <w:r>
          <w:rPr>
            <w:rFonts w:ascii="仿宋" w:eastAsia="仿宋" w:hAnsi="仿宋" w:cs="仿宋" w:hint="eastAsia"/>
            <w:lang w:eastAsia="zh-CN"/>
          </w:rPr>
          <w:t>(一)、风险识别</w:t>
        </w:r>
        <w:r>
          <w:tab/>
        </w:r>
        <w:r>
          <w:fldChar w:fldCharType="begin"/>
        </w:r>
        <w:r>
          <w:instrText xml:space="preserve"> PAGEREF _Toc16259 \h </w:instrText>
        </w:r>
        <w:r>
          <w:fldChar w:fldCharType="separate"/>
        </w:r>
        <w:r>
          <w:t>44</w:t>
        </w:r>
        <w:r>
          <w:fldChar w:fldCharType="end"/>
        </w:r>
      </w:hyperlink>
    </w:p>
    <w:p>
      <w:pPr>
        <w:pStyle w:val="TOC2"/>
        <w:tabs>
          <w:tab w:val="right" w:leader="dot" w:pos="8306"/>
        </w:tabs>
      </w:pPr>
      <w:hyperlink w:anchor="_Toc23702" w:history="1">
        <w:r>
          <w:rPr>
            <w:rFonts w:ascii="仿宋" w:eastAsia="仿宋" w:hAnsi="仿宋" w:cs="仿宋" w:hint="eastAsia"/>
            <w:lang w:eastAsia="zh-CN"/>
          </w:rPr>
          <w:t>(二)、风险分类</w:t>
        </w:r>
        <w:r>
          <w:tab/>
        </w:r>
        <w:r>
          <w:fldChar w:fldCharType="begin"/>
        </w:r>
        <w:r>
          <w:instrText xml:space="preserve"> PAGEREF _Toc23702 \h </w:instrText>
        </w:r>
        <w:r>
          <w:fldChar w:fldCharType="separate"/>
        </w:r>
        <w:r>
          <w:t>45</w:t>
        </w:r>
        <w:r>
          <w:fldChar w:fldCharType="end"/>
        </w:r>
      </w:hyperlink>
    </w:p>
    <w:p>
      <w:pPr>
        <w:pStyle w:val="TOC1"/>
        <w:tabs>
          <w:tab w:val="right" w:leader="dot" w:pos="8306"/>
        </w:tabs>
      </w:pPr>
      <w:hyperlink w:anchor="_Toc4167" w:history="1">
        <w:r>
          <w:rPr>
            <w:rFonts w:ascii="仿宋" w:eastAsia="仿宋" w:hAnsi="仿宋" w:cs="仿宋" w:hint="eastAsia"/>
            <w:lang w:eastAsia="zh-CN"/>
          </w:rPr>
          <w:t>十四、供应链管理</w:t>
        </w:r>
        <w:r>
          <w:tab/>
        </w:r>
        <w:r>
          <w:fldChar w:fldCharType="begin"/>
        </w:r>
        <w:r>
          <w:instrText xml:space="preserve"> PAGEREF _Toc4167 \h </w:instrText>
        </w:r>
        <w:r>
          <w:fldChar w:fldCharType="separate"/>
        </w:r>
        <w:r>
          <w:t>47</w:t>
        </w:r>
        <w:r>
          <w:fldChar w:fldCharType="end"/>
        </w:r>
      </w:hyperlink>
    </w:p>
    <w:p>
      <w:pPr>
        <w:pStyle w:val="TOC2"/>
        <w:tabs>
          <w:tab w:val="right" w:leader="dot" w:pos="8306"/>
        </w:tabs>
      </w:pPr>
      <w:hyperlink w:anchor="_Toc23844" w:history="1">
        <w:r>
          <w:rPr>
            <w:rFonts w:ascii="仿宋" w:eastAsia="仿宋" w:hAnsi="仿宋" w:cs="仿宋" w:hint="eastAsia"/>
            <w:lang w:eastAsia="zh-CN"/>
          </w:rPr>
          <w:t>(一)、供应链战略规划</w:t>
        </w:r>
        <w:r>
          <w:tab/>
        </w:r>
        <w:r>
          <w:fldChar w:fldCharType="begin"/>
        </w:r>
        <w:r>
          <w:instrText xml:space="preserve"> PAGEREF _Toc23844 \h </w:instrText>
        </w:r>
        <w:r>
          <w:fldChar w:fldCharType="separate"/>
        </w:r>
        <w:r>
          <w:t>47</w:t>
        </w:r>
        <w:r>
          <w:fldChar w:fldCharType="end"/>
        </w:r>
      </w:hyperlink>
    </w:p>
    <w:p>
      <w:pPr>
        <w:pStyle w:val="TOC2"/>
        <w:tabs>
          <w:tab w:val="right" w:leader="dot" w:pos="8306"/>
        </w:tabs>
      </w:pPr>
      <w:hyperlink w:anchor="_Toc25772" w:history="1">
        <w:r>
          <w:rPr>
            <w:rFonts w:ascii="仿宋" w:eastAsia="仿宋" w:hAnsi="仿宋" w:cs="仿宋" w:hint="eastAsia"/>
            <w:lang w:eastAsia="zh-CN"/>
          </w:rPr>
          <w:t>(二)、供应商选择与合作</w:t>
        </w:r>
        <w:r>
          <w:tab/>
        </w:r>
        <w:r>
          <w:fldChar w:fldCharType="begin"/>
        </w:r>
        <w:r>
          <w:instrText xml:space="preserve"> PAGEREF _Toc25772 \h </w:instrText>
        </w:r>
        <w:r>
          <w:fldChar w:fldCharType="separate"/>
        </w:r>
        <w:r>
          <w:t>48</w:t>
        </w:r>
        <w:r>
          <w:fldChar w:fldCharType="end"/>
        </w:r>
      </w:hyperlink>
    </w:p>
    <w:p>
      <w:pPr>
        <w:pStyle w:val="TOC2"/>
        <w:tabs>
          <w:tab w:val="right" w:leader="dot" w:pos="8306"/>
        </w:tabs>
      </w:pPr>
      <w:hyperlink w:anchor="_Toc20970" w:history="1">
        <w:r>
          <w:rPr>
            <w:rFonts w:ascii="仿宋" w:eastAsia="仿宋" w:hAnsi="仿宋" w:cs="仿宋" w:hint="eastAsia"/>
            <w:lang w:eastAsia="zh-CN"/>
          </w:rPr>
          <w:t>(三)、物流与库存管理</w:t>
        </w:r>
        <w:r>
          <w:tab/>
        </w:r>
        <w:r>
          <w:fldChar w:fldCharType="begin"/>
        </w:r>
        <w:r>
          <w:instrText xml:space="preserve"> PAGEREF _Toc20970 \h </w:instrText>
        </w:r>
        <w:r>
          <w:fldChar w:fldCharType="separate"/>
        </w:r>
        <w:r>
          <w:t>49</w:t>
        </w:r>
        <w:r>
          <w:fldChar w:fldCharType="end"/>
        </w:r>
      </w:hyperlink>
    </w:p>
    <w:p>
      <w:pPr>
        <w:pStyle w:val="TOC1"/>
        <w:tabs>
          <w:tab w:val="right" w:leader="dot" w:pos="8306"/>
        </w:tabs>
      </w:pPr>
      <w:hyperlink w:anchor="_Toc21534" w:history="1">
        <w:r>
          <w:rPr>
            <w:rFonts w:ascii="仿宋" w:eastAsia="仿宋" w:hAnsi="仿宋" w:cs="仿宋" w:hint="eastAsia"/>
            <w:lang w:eastAsia="zh-CN"/>
          </w:rPr>
          <w:t>十五、利益相关者分析与沟通计划</w:t>
        </w:r>
        <w:r>
          <w:tab/>
        </w:r>
        <w:r>
          <w:fldChar w:fldCharType="begin"/>
        </w:r>
        <w:r>
          <w:instrText xml:space="preserve"> PAGEREF _Toc21534 \h </w:instrText>
        </w:r>
        <w:r>
          <w:fldChar w:fldCharType="separate"/>
        </w:r>
        <w:r>
          <w:t>51</w:t>
        </w:r>
        <w:r>
          <w:fldChar w:fldCharType="end"/>
        </w:r>
      </w:hyperlink>
    </w:p>
    <w:p>
      <w:pPr>
        <w:pStyle w:val="TOC2"/>
        <w:tabs>
          <w:tab w:val="right" w:leader="dot" w:pos="8306"/>
        </w:tabs>
      </w:pPr>
      <w:hyperlink w:anchor="_Toc12141" w:history="1">
        <w:r>
          <w:rPr>
            <w:rFonts w:ascii="仿宋" w:eastAsia="仿宋" w:hAnsi="仿宋" w:cs="仿宋" w:hint="eastAsia"/>
            <w:lang w:eastAsia="zh-CN"/>
          </w:rPr>
          <w:t>(一)、利益相关者分析</w:t>
        </w:r>
        <w:r>
          <w:tab/>
        </w:r>
        <w:r>
          <w:fldChar w:fldCharType="begin"/>
        </w:r>
        <w:r>
          <w:instrText xml:space="preserve"> PAGEREF _Toc12141 \h </w:instrText>
        </w:r>
        <w:r>
          <w:fldChar w:fldCharType="separate"/>
        </w:r>
        <w:r>
          <w:t>51</w:t>
        </w:r>
        <w:r>
          <w:fldChar w:fldCharType="end"/>
        </w:r>
      </w:hyperlink>
    </w:p>
    <w:p>
      <w:pPr>
        <w:pStyle w:val="TOC2"/>
        <w:tabs>
          <w:tab w:val="right" w:leader="dot" w:pos="8306"/>
        </w:tabs>
      </w:pPr>
      <w:hyperlink w:anchor="_Toc30893" w:history="1">
        <w:r>
          <w:rPr>
            <w:rFonts w:ascii="仿宋" w:eastAsia="仿宋" w:hAnsi="仿宋" w:cs="仿宋" w:hint="eastAsia"/>
            <w:lang w:eastAsia="zh-CN"/>
          </w:rPr>
          <w:t>(二)、沟通计划</w:t>
        </w:r>
        <w:r>
          <w:tab/>
        </w:r>
        <w:r>
          <w:fldChar w:fldCharType="begin"/>
        </w:r>
        <w:r>
          <w:instrText xml:space="preserve"> PAGEREF _Toc30893 \h </w:instrText>
        </w:r>
        <w:r>
          <w:fldChar w:fldCharType="separate"/>
        </w:r>
        <w:r>
          <w:t>52</w:t>
        </w:r>
        <w:r>
          <w:fldChar w:fldCharType="end"/>
        </w:r>
      </w:hyperlink>
    </w:p>
    <w:p>
      <w:pPr>
        <w:pStyle w:val="TOC1"/>
        <w:tabs>
          <w:tab w:val="right" w:leader="dot" w:pos="8306"/>
        </w:tabs>
      </w:pPr>
      <w:hyperlink w:anchor="_Toc18579" w:history="1">
        <w:r>
          <w:rPr>
            <w:rFonts w:ascii="仿宋" w:eastAsia="仿宋" w:hAnsi="仿宋" w:cs="仿宋" w:hint="eastAsia"/>
            <w:lang w:eastAsia="zh-CN"/>
          </w:rPr>
          <w:t>十六、营销与推广策略</w:t>
        </w:r>
        <w:r>
          <w:tab/>
        </w:r>
        <w:r>
          <w:fldChar w:fldCharType="begin"/>
        </w:r>
        <w:r>
          <w:instrText xml:space="preserve"> PAGEREF _Toc18579 \h </w:instrText>
        </w:r>
        <w:r>
          <w:fldChar w:fldCharType="separate"/>
        </w:r>
        <w:r>
          <w:t>53</w:t>
        </w:r>
        <w:r>
          <w:fldChar w:fldCharType="end"/>
        </w:r>
      </w:hyperlink>
    </w:p>
    <w:p>
      <w:pPr>
        <w:pStyle w:val="TOC2"/>
        <w:tabs>
          <w:tab w:val="right" w:leader="dot" w:pos="8306"/>
        </w:tabs>
      </w:pPr>
      <w:hyperlink w:anchor="_Toc24157" w:history="1">
        <w:r>
          <w:rPr>
            <w:rFonts w:ascii="仿宋" w:eastAsia="仿宋" w:hAnsi="仿宋" w:cs="仿宋" w:hint="eastAsia"/>
            <w:lang w:eastAsia="zh-CN"/>
          </w:rPr>
          <w:t>(一)、产品/服务定位与特点</w:t>
        </w:r>
        <w:r>
          <w:tab/>
        </w:r>
        <w:r>
          <w:fldChar w:fldCharType="begin"/>
        </w:r>
        <w:r>
          <w:instrText xml:space="preserve"> PAGEREF _Toc24157 \h </w:instrText>
        </w:r>
        <w:r>
          <w:fldChar w:fldCharType="separate"/>
        </w:r>
        <w:r>
          <w:t>53</w:t>
        </w:r>
        <w:r>
          <w:fldChar w:fldCharType="end"/>
        </w:r>
      </w:hyperlink>
    </w:p>
    <w:p>
      <w:pPr>
        <w:pStyle w:val="TOC2"/>
        <w:tabs>
          <w:tab w:val="right" w:leader="dot" w:pos="8306"/>
        </w:tabs>
      </w:pPr>
      <w:hyperlink w:anchor="_Toc13121" w:history="1">
        <w:r>
          <w:rPr>
            <w:rFonts w:ascii="仿宋" w:eastAsia="仿宋" w:hAnsi="仿宋" w:cs="仿宋" w:hint="eastAsia"/>
            <w:lang w:eastAsia="zh-CN"/>
          </w:rPr>
          <w:t>(二)、市场定位与竞争分析</w:t>
        </w:r>
        <w:r>
          <w:tab/>
        </w:r>
        <w:r>
          <w:fldChar w:fldCharType="begin"/>
        </w:r>
        <w:r>
          <w:instrText xml:space="preserve"> PAGEREF _Toc13121 \h </w:instrText>
        </w:r>
        <w:r>
          <w:fldChar w:fldCharType="separate"/>
        </w:r>
        <w:r>
          <w:t>54</w:t>
        </w:r>
        <w:r>
          <w:fldChar w:fldCharType="end"/>
        </w:r>
      </w:hyperlink>
    </w:p>
    <w:p>
      <w:pPr>
        <w:pStyle w:val="TOC2"/>
        <w:tabs>
          <w:tab w:val="right" w:leader="dot" w:pos="8306"/>
        </w:tabs>
      </w:pPr>
      <w:hyperlink w:anchor="_Toc15804" w:history="1">
        <w:r>
          <w:rPr>
            <w:rFonts w:ascii="仿宋" w:eastAsia="仿宋" w:hAnsi="仿宋" w:cs="仿宋" w:hint="eastAsia"/>
            <w:lang w:eastAsia="zh-CN"/>
          </w:rPr>
          <w:t>(三)、营销渠道与策略</w:t>
        </w:r>
        <w:r>
          <w:tab/>
        </w:r>
        <w:r>
          <w:fldChar w:fldCharType="begin"/>
        </w:r>
        <w:r>
          <w:instrText xml:space="preserve"> PAGEREF _Toc15804 \h </w:instrText>
        </w:r>
        <w:r>
          <w:fldChar w:fldCharType="separate"/>
        </w:r>
        <w:r>
          <w:t>56</w:t>
        </w:r>
        <w:r>
          <w:fldChar w:fldCharType="end"/>
        </w:r>
      </w:hyperlink>
    </w:p>
    <w:p>
      <w:pPr>
        <w:pStyle w:val="TOC2"/>
        <w:tabs>
          <w:tab w:val="right" w:leader="dot" w:pos="8306"/>
        </w:tabs>
      </w:pPr>
      <w:hyperlink w:anchor="_Toc24320" w:history="1">
        <w:r>
          <w:rPr>
            <w:rFonts w:ascii="仿宋" w:eastAsia="仿宋" w:hAnsi="仿宋" w:cs="仿宋" w:hint="eastAsia"/>
            <w:lang w:eastAsia="zh-CN"/>
          </w:rPr>
          <w:t>(四)、推广与宣传活动</w:t>
        </w:r>
        <w:r>
          <w:tab/>
        </w:r>
        <w:r>
          <w:fldChar w:fldCharType="begin"/>
        </w:r>
        <w:r>
          <w:instrText xml:space="preserve"> PAGEREF _Toc24320 \h </w:instrText>
        </w:r>
        <w:r>
          <w:fldChar w:fldCharType="separate"/>
        </w:r>
        <w:r>
          <w:t>57</w:t>
        </w:r>
        <w:r>
          <w:fldChar w:fldCharType="end"/>
        </w:r>
      </w:hyperlink>
    </w:p>
    <w:p>
      <w:pPr>
        <w:pStyle w:val="TOC1"/>
        <w:tabs>
          <w:tab w:val="right" w:leader="dot" w:pos="8306"/>
        </w:tabs>
      </w:pPr>
      <w:hyperlink w:anchor="_Toc25738" w:history="1">
        <w:r>
          <w:rPr>
            <w:rFonts w:ascii="仿宋" w:eastAsia="仿宋" w:hAnsi="仿宋" w:cs="仿宋" w:hint="eastAsia"/>
            <w:lang w:eastAsia="zh-CN"/>
          </w:rPr>
          <w:t>十七、扶助金融项目工程方案分析</w:t>
        </w:r>
        <w:r>
          <w:tab/>
        </w:r>
        <w:r>
          <w:fldChar w:fldCharType="begin"/>
        </w:r>
        <w:r>
          <w:instrText xml:space="preserve"> PAGEREF _Toc25738 \h </w:instrText>
        </w:r>
        <w:r>
          <w:fldChar w:fldCharType="separate"/>
        </w:r>
        <w:r>
          <w:t>62</w:t>
        </w:r>
        <w:r>
          <w:fldChar w:fldCharType="end"/>
        </w:r>
      </w:hyperlink>
    </w:p>
    <w:p>
      <w:pPr>
        <w:pStyle w:val="TOC2"/>
        <w:tabs>
          <w:tab w:val="right" w:leader="dot" w:pos="8306"/>
        </w:tabs>
      </w:pPr>
      <w:hyperlink w:anchor="_Toc21919" w:history="1">
        <w:r>
          <w:rPr>
            <w:rFonts w:ascii="仿宋" w:eastAsia="仿宋" w:hAnsi="仿宋" w:cs="仿宋" w:hint="eastAsia"/>
            <w:lang w:eastAsia="zh-CN"/>
          </w:rPr>
          <w:t>(一)、建筑工程设计原则</w:t>
        </w:r>
        <w:r>
          <w:tab/>
        </w:r>
        <w:r>
          <w:fldChar w:fldCharType="begin"/>
        </w:r>
        <w:r>
          <w:instrText xml:space="preserve"> PAGEREF _Toc21919 \h </w:instrText>
        </w:r>
        <w:r>
          <w:fldChar w:fldCharType="separate"/>
        </w:r>
        <w:r>
          <w:t>62</w:t>
        </w:r>
        <w:r>
          <w:fldChar w:fldCharType="end"/>
        </w:r>
      </w:hyperlink>
    </w:p>
    <w:p>
      <w:pPr>
        <w:pStyle w:val="TOC2"/>
        <w:tabs>
          <w:tab w:val="right" w:leader="dot" w:pos="8306"/>
        </w:tabs>
      </w:pPr>
      <w:hyperlink w:anchor="_Toc1073" w:history="1">
        <w:r>
          <w:rPr>
            <w:rFonts w:ascii="仿宋" w:eastAsia="仿宋" w:hAnsi="仿宋" w:cs="仿宋" w:hint="eastAsia"/>
            <w:lang w:eastAsia="zh-CN"/>
          </w:rPr>
          <w:t>(二)、土建工程建设指标</w:t>
        </w:r>
        <w:r>
          <w:tab/>
        </w:r>
        <w:r>
          <w:fldChar w:fldCharType="begin"/>
        </w:r>
        <w:r>
          <w:instrText xml:space="preserve"> PAGEREF _Toc1073 \h </w:instrText>
        </w:r>
        <w:r>
          <w:fldChar w:fldCharType="separate"/>
        </w:r>
        <w:r>
          <w:t>65</w:t>
        </w:r>
        <w:r>
          <w:fldChar w:fldCharType="end"/>
        </w:r>
      </w:hyperlink>
    </w:p>
    <w:p>
      <w:pPr>
        <w:pStyle w:val="TOC1"/>
        <w:tabs>
          <w:tab w:val="right" w:leader="dot" w:pos="8306"/>
        </w:tabs>
      </w:pPr>
      <w:hyperlink w:anchor="_Toc7738" w:history="1">
        <w:r>
          <w:rPr>
            <w:rFonts w:ascii="仿宋" w:eastAsia="仿宋" w:hAnsi="仿宋" w:cs="仿宋" w:hint="eastAsia"/>
            <w:lang w:eastAsia="zh-CN"/>
          </w:rPr>
          <w:t>十八、扶助金融项目实施保障措施</w:t>
        </w:r>
        <w:r>
          <w:tab/>
        </w:r>
        <w:r>
          <w:fldChar w:fldCharType="begin"/>
        </w:r>
        <w:r>
          <w:instrText xml:space="preserve"> PAGEREF _Toc7738 \h </w:instrText>
        </w:r>
        <w:r>
          <w:fldChar w:fldCharType="separate"/>
        </w:r>
        <w:r>
          <w:t>67</w:t>
        </w:r>
        <w:r>
          <w:fldChar w:fldCharType="end"/>
        </w:r>
      </w:hyperlink>
    </w:p>
    <w:p>
      <w:pPr>
        <w:pStyle w:val="TOC2"/>
        <w:tabs>
          <w:tab w:val="right" w:leader="dot" w:pos="8306"/>
        </w:tabs>
      </w:pPr>
      <w:hyperlink w:anchor="_Toc7511" w:history="1">
        <w:r>
          <w:rPr>
            <w:rFonts w:ascii="仿宋" w:eastAsia="仿宋" w:hAnsi="仿宋" w:cs="仿宋" w:hint="eastAsia"/>
            <w:lang w:eastAsia="zh-CN"/>
          </w:rPr>
          <w:t>(一)、扶助金融项目实施保障机制</w:t>
        </w:r>
        <w:r>
          <w:tab/>
        </w:r>
        <w:r>
          <w:fldChar w:fldCharType="begin"/>
        </w:r>
        <w:r>
          <w:instrText xml:space="preserve"> PAGEREF _Toc7511 \h </w:instrText>
        </w:r>
        <w:r>
          <w:fldChar w:fldCharType="separate"/>
        </w:r>
        <w:r>
          <w:t>67</w:t>
        </w:r>
        <w:r>
          <w:fldChar w:fldCharType="end"/>
        </w:r>
      </w:hyperlink>
    </w:p>
    <w:p>
      <w:pPr>
        <w:pStyle w:val="TOC2"/>
        <w:tabs>
          <w:tab w:val="right" w:leader="dot" w:pos="8306"/>
        </w:tabs>
      </w:pPr>
      <w:hyperlink w:anchor="_Toc15618" w:history="1">
        <w:r>
          <w:rPr>
            <w:rFonts w:ascii="仿宋" w:eastAsia="仿宋" w:hAnsi="仿宋" w:cs="仿宋" w:hint="eastAsia"/>
            <w:lang w:eastAsia="zh-CN"/>
          </w:rPr>
          <w:t>(二)、扶助金融项目法律合规要求</w:t>
        </w:r>
        <w:r>
          <w:tab/>
        </w:r>
        <w:r>
          <w:fldChar w:fldCharType="begin"/>
        </w:r>
        <w:r>
          <w:instrText xml:space="preserve"> PAGEREF _Toc15618 \h </w:instrText>
        </w:r>
        <w:r>
          <w:fldChar w:fldCharType="separate"/>
        </w:r>
        <w:r>
          <w:t>71</w:t>
        </w:r>
        <w:r>
          <w:fldChar w:fldCharType="end"/>
        </w:r>
      </w:hyperlink>
    </w:p>
    <w:p>
      <w:pPr>
        <w:pStyle w:val="TOC2"/>
        <w:tabs>
          <w:tab w:val="right" w:leader="dot" w:pos="8306"/>
        </w:tabs>
      </w:pPr>
      <w:hyperlink w:anchor="_Toc14566" w:history="1">
        <w:r>
          <w:rPr>
            <w:rFonts w:ascii="仿宋" w:eastAsia="仿宋" w:hAnsi="仿宋" w:cs="仿宋" w:hint="eastAsia"/>
            <w:lang w:eastAsia="zh-CN"/>
          </w:rPr>
          <w:t>(三)、扶助金融项目合同管理与法律事务</w:t>
        </w:r>
        <w:r>
          <w:tab/>
        </w:r>
        <w:r>
          <w:fldChar w:fldCharType="begin"/>
        </w:r>
        <w:r>
          <w:instrText xml:space="preserve"> PAGEREF _Toc14566 \h </w:instrText>
        </w:r>
        <w:r>
          <w:fldChar w:fldCharType="separate"/>
        </w:r>
        <w:r>
          <w:t>75</w:t>
        </w:r>
        <w:r>
          <w:fldChar w:fldCharType="end"/>
        </w:r>
      </w:hyperlink>
    </w:p>
    <w:p>
      <w:pPr>
        <w:pStyle w:val="TOC2"/>
        <w:tabs>
          <w:tab w:val="right" w:leader="dot" w:pos="8306"/>
        </w:tabs>
      </w:pPr>
      <w:hyperlink w:anchor="_Toc24252" w:history="1">
        <w:r>
          <w:rPr>
            <w:rFonts w:ascii="仿宋" w:eastAsia="仿宋" w:hAnsi="仿宋" w:cs="仿宋" w:hint="eastAsia"/>
            <w:lang w:eastAsia="zh-CN"/>
          </w:rPr>
          <w:t>(四)、扶助金融项目知识产权保护策略</w:t>
        </w:r>
        <w:r>
          <w:tab/>
        </w:r>
        <w:r>
          <w:fldChar w:fldCharType="begin"/>
        </w:r>
        <w:r>
          <w:instrText xml:space="preserve"> PAGEREF _Toc24252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50"/>
      <w:r>
        <w:rPr>
          <w:rFonts w:ascii="仿宋" w:eastAsia="仿宋" w:hAnsi="仿宋" w:cs="仿宋" w:hint="eastAsia"/>
          <w:sz w:val="28"/>
          <w:lang w:eastAsia="zh-CN"/>
        </w:rPr>
        <w:t>一、扶助金融项目绩效评估</w:t>
      </w:r>
      <w:bookmarkEnd w:id="2"/>
    </w:p>
    <w:p>
      <w:pPr>
        <w:pStyle w:val="Heading2"/>
        <w:rPr>
          <w:rFonts w:ascii="仿宋" w:eastAsia="仿宋" w:hAnsi="仿宋" w:cs="仿宋" w:hint="eastAsia"/>
          <w:lang w:eastAsia="zh-CN"/>
        </w:rPr>
      </w:pPr>
      <w:bookmarkStart w:id="3" w:name="_Toc62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中，我们设计了一套全面的绩效评估指标，以确保扶助金融项目的可控和成功交付。这些指标跨足扶助金融项目目标、成本、进度和质量等多个维度，为我们提供了全面洞察扶助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目标达成率是我们关注的首要指标。我们设定了明确的目标，并通过定期监测和评估，迅速发现并应对潜在的目标偏差。这为扶助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成本绩效是另一个核心关注点。通过实际成本与预算成本的对比分析，我们深入了解成本差异的原因，及时调整资源分配，保持扶助金融项目在经济效益方面的合理水平。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进度作为关键的绩效指标之一，得到了精心的关注。我们制定了详细的扶助金融项目进度计划，并设立了进度符合度指标，确保实际进度与计划进度保持一致。这使我们能够快速发现和解决潜在的进度问题，保持扶助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扶助金融项目绩效的不可或缺的一环。我们引入了一系列的质量标准和客户满意度指标，以确保扶助金融项目交付的成果在质量上达到或超越预期水平。通过持续监测这些指标，我们努力提升扶助金融项目整体质量水平，为扶助金融项目的成功交付提供有力保障。通过这些科学且全面的绩效评估，我们能够更好地引导扶助金融项目的持续改进，确保扶助金融项目目标的顺利达成。</w:t>
      </w:r>
    </w:p>
    <w:p>
      <w:pPr>
        <w:pStyle w:val="Heading2"/>
        <w:ind w:firstLine="560" w:firstLineChars="200"/>
        <w:rPr>
          <w:rFonts w:ascii="仿宋" w:eastAsia="仿宋" w:hAnsi="仿宋" w:cs="仿宋" w:hint="eastAsia"/>
          <w:sz w:val="28"/>
          <w:lang w:eastAsia="zh-CN"/>
        </w:rPr>
      </w:pPr>
      <w:bookmarkStart w:id="4" w:name="_Toc22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绩效评估是扶助金融项目中的关键环节，为确保扶助金融项目达到预期目标，我们采用了多层次、多维度的绩效评估方法。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扶助金融项目的战略目标对齐，确保每个决策和行动都与扶助金融项目整体目标保持一致。团队会定期召开战略对齐会议，审视当前工作与扶助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扶助金融项目进度、质量、成本和风险等方面。这些指标通过数据收集和分析，为扶助金融项目管理团队提供了客观的评估依据。例如，我们通过扶助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绩效评估不仅仅停留在扶助金融项目内部，还考虑了扶助金融项目对外部环境的影响。我们定期进行干系人满意度调查，以了解各利益相关方对扶助金融项目的期望和满意度，并及时做出调整。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这种多层次、多角度的绩效评估方法，使得我们能够全面了解扶助金融项目的运行状态，及时做出调整，确保扶助金融项目在不断变化的环境中保持稳健前行。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314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为了确保扶助金融项目的有效管理和不断优化，我们采用了精心设计的绩效评估周期。这个周期旨在实现灵活、实时和全面的评估，以适应扶助金融项目执行中的各种挑战。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扶助金融项目的不同需求，分为短期、中期和长期。短期评估关注每个迭代或工作周期，以及时发现和解决当前任务中的问题。中期评估涵盖几个迭代，深入了解整体扶助金融项目的趋势和性能。长期评估则着眼于整个扶助金融项目阶段，确保扶助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扶助金融项目管理工具和协作平台，团队成员能够随时更新和分享扶助金融项目数据。这种实时性的反馈机制使我们能够及时察觉潜在问题，快速调整，保持扶助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扶助金融项目的决策制定密不可分。每个周期的扶助金融项目回顾会议成为集体总结经验、识别问题深层次原因并找到创新解决方案的平台。这种定期的反思与调整机制使扶助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08"/>
      <w:r>
        <w:rPr>
          <w:rFonts w:ascii="仿宋" w:eastAsia="仿宋" w:hAnsi="仿宋" w:cs="仿宋" w:hint="eastAsia"/>
          <w:sz w:val="28"/>
          <w:lang w:eastAsia="zh-CN"/>
        </w:rPr>
        <w:t>二、扶助金融项目建设背景及必要性分析</w:t>
      </w:r>
      <w:bookmarkEnd w:id="6"/>
    </w:p>
    <w:p>
      <w:pPr>
        <w:pStyle w:val="Heading2"/>
        <w:rPr>
          <w:rFonts w:ascii="仿宋" w:eastAsia="仿宋" w:hAnsi="仿宋" w:cs="仿宋" w:hint="eastAsia"/>
          <w:lang w:eastAsia="zh-CN"/>
        </w:rPr>
      </w:pPr>
      <w:bookmarkStart w:id="7" w:name="_Toc18254"/>
      <w:r>
        <w:rPr>
          <w:rFonts w:ascii="仿宋" w:eastAsia="仿宋" w:hAnsi="仿宋" w:cs="仿宋" w:hint="eastAsia"/>
          <w:lang w:eastAsia="zh-CN"/>
        </w:rPr>
        <w:t>(一)、扶助金融项目背景分析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扶助金融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扶助金融项目在这个潮流中的定位。同时，我们将关注行业内涌现的新兴机遇，以便扶助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扶助金融项目提供了强大的发展动力。我们将聚焦于行业内最新的技术发展趋势，包括但不限于人工智能、大数据分析、物联网等领域。通过深度的技术研究，我们将确保扶助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扶助金融项目发展的源泉。我们将投入更多的精力对市场需求进行深入剖析，超越表面的需求，深入挖掘潜在的市场痛点和机遇。通过对市场需求的细致了解，扶助金融项目将更有针对性地设计解决方案，满足市场的多样化需求，从而更好地促进扶助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扶助金融项目战略至关重要。我们将对竞争态势进行更为深入的分析，包括但不限于市场份额、产品特点、客户满意度等多个维度。通过深度的竞争分析，扶助金融项目将能够更准确地把握市场脉搏，制定具有竞争力的扶助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扶助金融项目的发展具有直接的影响。我们将进行更为全面的法规和政策分析，了解行业发展中的潜在法律风险和合规挑战。通过充分了解和遵守相关法规，扶助金融项目将确保在法律框架内合法合规运营，为扶助金融项目的稳健发展提供有力支持。</w:t>
      </w:r>
    </w:p>
    <w:p>
      <w:pPr>
        <w:pStyle w:val="Heading2"/>
        <w:ind w:firstLine="560" w:firstLineChars="200"/>
        <w:rPr>
          <w:rFonts w:ascii="仿宋" w:eastAsia="仿宋" w:hAnsi="仿宋" w:cs="仿宋" w:hint="eastAsia"/>
          <w:sz w:val="28"/>
          <w:lang w:eastAsia="zh-CN"/>
        </w:rPr>
      </w:pPr>
      <w:bookmarkStart w:id="8" w:name="_Toc26066"/>
      <w:r>
        <w:rPr>
          <w:rFonts w:ascii="仿宋" w:eastAsia="仿宋" w:hAnsi="仿宋" w:cs="仿宋" w:hint="eastAsia"/>
          <w:sz w:val="28"/>
          <w:lang w:eastAsia="zh-CN"/>
        </w:rPr>
        <w:t>(二)、扶助金融项目建设必要性分析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建设的迫切性源于对行业发展趋势的深刻洞察。我们正处于一个行业变革的时代，科技创新、数字化转型成为企业发展的关键动力。扶助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建设不仅仅是为了跟上潮流，更是为了通过技术创新推动企业的持续发展。通过引入先进的技术和解决方案，扶助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扶助金融项目的建设成为必然选择，通过提高产品质量、拓展服务领域，从而在竞争中获得更多的机会。扶助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扶助金融项目建设的必要性体现在对客户需求更精准的满足。通过扶助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建设的背后是对企业持续创新的追求。只有通过不断创新，企业才能在竞争中立于不败之地。扶助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169"/>
      <w:r>
        <w:rPr>
          <w:rFonts w:ascii="仿宋" w:eastAsia="仿宋" w:hAnsi="仿宋" w:cs="仿宋" w:hint="eastAsia"/>
          <w:sz w:val="28"/>
          <w:lang w:eastAsia="zh-CN"/>
        </w:rPr>
        <w:t>三、扶助金融项目概论</w:t>
      </w:r>
      <w:bookmarkEnd w:id="9"/>
    </w:p>
    <w:p>
      <w:pPr>
        <w:pStyle w:val="Heading2"/>
        <w:rPr>
          <w:rFonts w:ascii="仿宋" w:eastAsia="仿宋" w:hAnsi="仿宋" w:cs="仿宋" w:hint="eastAsia"/>
          <w:lang w:eastAsia="zh-CN"/>
        </w:rPr>
      </w:pPr>
      <w:bookmarkStart w:id="10" w:name="_Toc30959"/>
      <w:r>
        <w:rPr>
          <w:rFonts w:ascii="仿宋" w:eastAsia="仿宋" w:hAnsi="仿宋" w:cs="仿宋" w:hint="eastAsia"/>
          <w:lang w:eastAsia="zh-CN"/>
        </w:rPr>
        <w:t>(一)、扶助金融项目概况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起源追溯至对市场的深入洞察。市场的不断演变与变革为扶助金融项目提供了难得的机遇。当前市场存在的需求缺口和变革的大环境共同构成了扶助金融项目的背景。这个扶助金融项目旨在充分利用市场机遇，填补行业中尚未满足的需求，为客户提供全新的解决方案。市场的变革和需求的增长使得这个扶助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扶助金融项目名称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正式命名为扶助金融。这个名称不仅仅是一个标识，更代表了扶助金融项目的核心理念和愿景。它蕴含着扶助金融项目所要解决问题的关键字，具有强烈的表达和辨识度，为扶助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扶助金融项目目标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核心目标是提供一种全新、高效的解决方案，满足客户日益增长的需求。扶助金融项目追求的不仅仅是满足市场需求，更是在市场中获得卓越的竞争优势。通过不断提升产品或服务的质量和创新水平，扶助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扶助金融项目范围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全面涵盖了产品研发、制造、市场推广和售后服务，确保从产品设计到最终用户体验的全方位关注。这一全面的扶助金融项目范围是为了确保扶助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扶助金融项目时间表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扶助金融项目计划在未来18个月内完成，包括研发、测试、市场试点和正式推出等不同阶段。这个时间表的合理设计是为了确保扶助金融项目各个阶段的顺利推进，以便按时交付高质量的成果。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扶助金融项目预算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扶助金融项目总预算估算为XX百万美元，主要分配在研发、市场推广、人员培训和运营等方面。这一充足的预算为扶助金融项目提供了充足的资源，确保扶助金融项目在各个方面都能取得优异的表现。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扶助金融项目风险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扶助金融项目可能面临的风险包括市场接受度低、技术难题、竞争激烈等。扶助金融项目团队已经制定了相应的风险应对计划，通过前瞻性的风险管理，确保扶助金融项目在面对不确定性时能够迅速做出应对。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扶助金融项目团队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扶助金融项目汇聚了一支经验丰富、多领域专业素养的核心团队，确保扶助金融项目在各个方面都能拥有高水平的执行力。团队的协同作战是扶助金融项目成功的关键因素之一。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扶助金融项目背景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扶助金融项目的背景根植于市场对更高效、创新产品的渴望，同时也受到科技发展对行业格局的深刻改变的影响。这为扶助金融项目提供了广阔的发展空间和市场需求。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扶助金融项目现状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截至目前，扶助金融项目已完成市场调研和技术验证，取得了初步的成功。这为扶助金融项目在未来的发展奠定了坚实的基础，为更远大的目标打下了坚实的基石。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227"/>
      <w:r>
        <w:rPr>
          <w:rFonts w:ascii="仿宋" w:eastAsia="仿宋" w:hAnsi="仿宋" w:cs="仿宋" w:hint="eastAsia"/>
          <w:sz w:val="28"/>
          <w:lang w:eastAsia="zh-CN"/>
        </w:rPr>
        <w:t>(二)、扶助金融项目目标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keyword》扶助金融项目首要业务目标是在市场中占据有利地位，实现产品/服务的成功推广和销售。通过不断提升产品质量、创新性，扶助金融项目追求成为行业中的领导者，赢得更多客户的青睐。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在科技迅速发展的时代，扶助金融项目着眼于技术创新。通过持续的研发和技术升级，扶助金融项目旨在推出更具创新性的产品或服务，以满足市场对新鲜、先进解决方案的需求。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为了建立可持续的客户关系，扶助金融项目设定了客户满意度目标。通过提供卓越的产品质量和优质的客户服务，扶助金融项目追求赢得客户的信任和忠诚度，确保他们的满意度达到行业领先水平。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扶助金融项目注重社会责任和可持续发展。通过实施环保、社会责任扶助金融项目，扶助金融项目致力于在经济发展的同时保护环境，促进社会公平，实现可持续经营。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扶助金融项目的团队是实现目标的核心驱动力。因此，扶助金融项目设定了团队发展目标，包括提升团队成员的专业技能、培养领导力，以及搭建协同高效的团队工作氛围。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572"/>
      <w:r>
        <w:rPr>
          <w:rFonts w:ascii="仿宋" w:eastAsia="仿宋" w:hAnsi="仿宋" w:cs="仿宋" w:hint="eastAsia"/>
          <w:sz w:val="28"/>
          <w:lang w:eastAsia="zh-CN"/>
        </w:rPr>
        <w:t>(三)、扶助金融项目提出的理由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扶助金融项目提出的理由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源于对市场机遇的深刻洞察。当前市场中存在的需求缺口和行业发展趋势表明，有巨大的商业机会等待被开发。通过准确捕捉市场机遇，扶助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理念基于对技术创新的信仰。通过持续的研发和技术投入，扶助金融项目有望推出更具创新性的产品或服务。在科技飞速发展的当下，扶助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是为了增强企业的行业竞争力。通过提升产品或服务的质量和独特性，扶助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响应了消费者需求的变化。随着社会和科技的不断发展，消费者对产品和服务的需求也在发生变化。通过深入了解并及时回应消费者的新需求，扶助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扶助金融项目的提出是企业战略发展规划的一部分。在面对日益激烈的市场竞争和不断变化的商业环境中，扶助金融项目作为企业战略的一环，旨在为企业开辟新的增长领域，巩固企业在行业中的地位。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不仅仅是基于商业考量，还注重社会责任。通过推出环保、社会责任等方面的扶助金融项目，扶助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扶助金融项目的提出反映了对利益相关者期望的关注。包括客户、员工、投资者等利益相关者在企业发展中都有着各自的期望，扶助金融项目力求在满足这些期望的同时，取得更大的共赢。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225"/>
      <w:r>
        <w:rPr>
          <w:rFonts w:ascii="仿宋" w:eastAsia="仿宋" w:hAnsi="仿宋" w:cs="仿宋" w:hint="eastAsia"/>
          <w:sz w:val="28"/>
          <w:lang w:eastAsia="zh-CN"/>
        </w:rPr>
        <w:t>(四)、扶助金融项目意义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在实施扶助金融项目的过程中，我们不仅仅是在追逐商业成功，更是为企业和社会的多个层面创造了深远的意义。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首要意义在于提升企业的市场竞争力。通过持续的创新和对产品质量的高标准要求，扶助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扶助金融项目的推进将促使行业技术水平的提升。通过引入先进技术和创新性解决方案，扶助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扶助金融项目不仅创造了大量就业机会，提高了就业水平，还注重社会责任和环保。通过参与社会公益事业和推动环保扶助金融项目，扶助金融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综合而言，扶助金融项目意义重大，不仅推动了企业的发展，也为行业和社会的进步贡献了积极力量。这是一个全面而深刻的影响，将在未来产生可持续的正面效应。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958"/>
      <w:r>
        <w:rPr>
          <w:rFonts w:ascii="仿宋" w:eastAsia="仿宋" w:hAnsi="仿宋" w:cs="仿宋" w:hint="eastAsia"/>
          <w:sz w:val="28"/>
          <w:lang w:eastAsia="zh-CN"/>
        </w:rPr>
        <w:t>(五)、扶助金融项目背景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在当今迅猛发展的商业环境中，扶助金融项目的动因根植于对多方面因素的审慎考量。这个扶助金融项目的提出并非孤立的决策，而是对企业所处背景深入思考的产物。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市场的不断演变是扶助金融项目背后的首要原因。科技的迅速发展和全球市场的快速变化使得企业必须灵活应对。扶助金融项目应运而生，旨在通过创新性的解决方案迎合市场的多变需求，赢得竞争中的先机。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竞争的激烈程度也是扶助金融项目背景中不可忽视的一环。企业需要在激烈竞争中脱颖而出，为此，扶助金融项目致力于打破常规，提供独特的价值主张，以吸引客户并确保市场份额的增长。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技术的迅速发展为企业带来了机遇与挑战。作为扶助金融项目启动的背景之一，对新兴技术的应用将有助于提升企业的技术水平，使其在不断演进的商业环境中保持竞争优势。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此外，社会对企业责任的期望也在逐渐升高。扶助金融项目充分融入了社会责任的理念，通过可持续经营和社会公益扶助金融项目，企图为社会贡献一份力量，在商业成功的同时关注社会价值。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931"/>
      <w:r>
        <w:rPr>
          <w:rFonts w:ascii="仿宋" w:eastAsia="仿宋" w:hAnsi="仿宋" w:cs="仿宋" w:hint="eastAsia"/>
          <w:sz w:val="28"/>
          <w:lang w:eastAsia="zh-CN"/>
        </w:rPr>
        <w:t>四、扶助金融项目土建工程</w:t>
      </w:r>
      <w:bookmarkEnd w:id="15"/>
    </w:p>
    <w:p>
      <w:pPr>
        <w:pStyle w:val="Heading2"/>
        <w:rPr>
          <w:rFonts w:ascii="仿宋" w:eastAsia="仿宋" w:hAnsi="仿宋" w:cs="仿宋" w:hint="eastAsia"/>
          <w:lang w:eastAsia="zh-CN"/>
        </w:rPr>
      </w:pPr>
      <w:bookmarkStart w:id="16" w:name="_Toc144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在扶助金融项目的建筑工程设计中，我们将秉承一系列重要的设计原则，以确保扶助金融项目建筑在功能、美观、可持续性等方面达到最佳效果。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首要原则是确保建筑的功能性得到最大化的发挥。我们将充分理解扶助金融项目的实际需求，合理布局各个功能区域，保证建筑在满足业务需求的同时，提供高效的工作环境。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https://d.book118.com/348024020006006047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42BEA"/>
    <w:rsid w:val="23B42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40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2024-03-03T18:36:00Z</dcterms:created>
  <dcterms:modified xsi:type="dcterms:W3CDTF">2024-03-03T18:37:13Z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EBEBFD7210634E6480EBB5FBC4326AD8_11</vt:lpwstr>
  </property>
  <property fmtid="{D5CDD505-2E9C-101B-9397-08002B2CF9AE}" pid="3" name="KSOProductBuildVer">
    <vt:lpwstr>2052-12.1.0.16388</vt:lpwstr>
  </property>
</Properties>
</file>