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直升机及其动力装置翻修行业相关公司筹备报告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24" w:history="1">
        <w:r>
          <w:rPr>
            <w:rFonts w:ascii="仿宋" w:eastAsia="仿宋" w:hAnsi="仿宋" w:cs="仿宋" w:hint="eastAsia"/>
            <w:lang w:eastAsia="zh-CN"/>
          </w:rPr>
          <w:t>序言</w:t>
        </w:r>
        <w:r>
          <w:tab/>
        </w:r>
        <w:r>
          <w:fldChar w:fldCharType="begin"/>
        </w:r>
        <w:r>
          <w:instrText xml:space="preserve"> PAGEREF _Toc16724 \h </w:instrText>
        </w:r>
        <w:r>
          <w:fldChar w:fldCharType="separate"/>
        </w:r>
        <w:r>
          <w:t>3</w:t>
        </w:r>
        <w:r>
          <w:fldChar w:fldCharType="end"/>
        </w:r>
      </w:hyperlink>
    </w:p>
    <w:p>
      <w:pPr>
        <w:pStyle w:val="TOC1"/>
        <w:tabs>
          <w:tab w:val="right" w:leader="dot" w:pos="8306"/>
        </w:tabs>
      </w:pPr>
      <w:hyperlink w:anchor="_Toc20504" w:history="1">
        <w:r>
          <w:rPr>
            <w:rFonts w:ascii="仿宋" w:eastAsia="仿宋" w:hAnsi="仿宋" w:cs="仿宋" w:hint="eastAsia"/>
            <w:lang w:eastAsia="zh-CN"/>
          </w:rPr>
          <w:t>一、行业、市场分析</w:t>
        </w:r>
        <w:r>
          <w:tab/>
        </w:r>
        <w:r>
          <w:fldChar w:fldCharType="begin"/>
        </w:r>
        <w:r>
          <w:instrText xml:space="preserve"> PAGEREF _Toc20504 \h </w:instrText>
        </w:r>
        <w:r>
          <w:fldChar w:fldCharType="separate"/>
        </w:r>
        <w:r>
          <w:t>3</w:t>
        </w:r>
        <w:r>
          <w:fldChar w:fldCharType="end"/>
        </w:r>
      </w:hyperlink>
    </w:p>
    <w:p>
      <w:pPr>
        <w:pStyle w:val="TOC2"/>
        <w:tabs>
          <w:tab w:val="right" w:leader="dot" w:pos="8306"/>
        </w:tabs>
      </w:pPr>
      <w:hyperlink w:anchor="_Toc30992" w:history="1">
        <w:r>
          <w:rPr>
            <w:rFonts w:ascii="仿宋" w:eastAsia="仿宋" w:hAnsi="仿宋" w:cs="仿宋" w:hint="eastAsia"/>
            <w:lang w:eastAsia="zh-CN"/>
          </w:rPr>
          <w:t>(一)、行业分析</w:t>
        </w:r>
        <w:r>
          <w:tab/>
        </w:r>
        <w:r>
          <w:fldChar w:fldCharType="begin"/>
        </w:r>
        <w:r>
          <w:instrText xml:space="preserve"> PAGEREF _Toc30992 \h </w:instrText>
        </w:r>
        <w:r>
          <w:fldChar w:fldCharType="separate"/>
        </w:r>
        <w:r>
          <w:t>3</w:t>
        </w:r>
        <w:r>
          <w:fldChar w:fldCharType="end"/>
        </w:r>
      </w:hyperlink>
    </w:p>
    <w:p>
      <w:pPr>
        <w:pStyle w:val="TOC2"/>
        <w:tabs>
          <w:tab w:val="right" w:leader="dot" w:pos="8306"/>
        </w:tabs>
      </w:pPr>
      <w:hyperlink w:anchor="_Toc3662" w:history="1">
        <w:r>
          <w:rPr>
            <w:rFonts w:ascii="仿宋" w:eastAsia="仿宋" w:hAnsi="仿宋" w:cs="仿宋" w:hint="eastAsia"/>
            <w:lang w:eastAsia="zh-CN"/>
          </w:rPr>
          <w:t>(二)、市场分析</w:t>
        </w:r>
        <w:r>
          <w:tab/>
        </w:r>
        <w:r>
          <w:fldChar w:fldCharType="begin"/>
        </w:r>
        <w:r>
          <w:instrText xml:space="preserve"> PAGEREF _Toc3662 \h </w:instrText>
        </w:r>
        <w:r>
          <w:fldChar w:fldCharType="separate"/>
        </w:r>
        <w:r>
          <w:t>4</w:t>
        </w:r>
        <w:r>
          <w:fldChar w:fldCharType="end"/>
        </w:r>
      </w:hyperlink>
    </w:p>
    <w:p>
      <w:pPr>
        <w:pStyle w:val="TOC2"/>
        <w:tabs>
          <w:tab w:val="right" w:leader="dot" w:pos="8306"/>
        </w:tabs>
      </w:pPr>
      <w:hyperlink w:anchor="_Toc11859" w:history="1">
        <w:r>
          <w:rPr>
            <w:rFonts w:ascii="仿宋" w:eastAsia="仿宋" w:hAnsi="仿宋" w:cs="仿宋" w:hint="eastAsia"/>
            <w:lang w:eastAsia="zh-CN"/>
          </w:rPr>
          <w:t>(三)、行业发展及市场前景分析</w:t>
        </w:r>
        <w:r>
          <w:tab/>
        </w:r>
        <w:r>
          <w:fldChar w:fldCharType="begin"/>
        </w:r>
        <w:r>
          <w:instrText xml:space="preserve"> PAGEREF _Toc11859 \h </w:instrText>
        </w:r>
        <w:r>
          <w:fldChar w:fldCharType="separate"/>
        </w:r>
        <w:r>
          <w:t>4</w:t>
        </w:r>
        <w:r>
          <w:fldChar w:fldCharType="end"/>
        </w:r>
      </w:hyperlink>
    </w:p>
    <w:p>
      <w:pPr>
        <w:pStyle w:val="TOC1"/>
        <w:tabs>
          <w:tab w:val="right" w:leader="dot" w:pos="8306"/>
        </w:tabs>
      </w:pPr>
      <w:hyperlink w:anchor="_Toc15995" w:history="1">
        <w:r>
          <w:rPr>
            <w:rFonts w:ascii="仿宋" w:eastAsia="仿宋" w:hAnsi="仿宋" w:cs="仿宋" w:hint="eastAsia"/>
            <w:lang w:eastAsia="zh-CN"/>
          </w:rPr>
          <w:t>二、法人治理</w:t>
        </w:r>
        <w:r>
          <w:tab/>
        </w:r>
        <w:r>
          <w:fldChar w:fldCharType="begin"/>
        </w:r>
        <w:r>
          <w:instrText xml:space="preserve"> PAGEREF _Toc15995 \h </w:instrText>
        </w:r>
        <w:r>
          <w:fldChar w:fldCharType="separate"/>
        </w:r>
        <w:r>
          <w:t>6</w:t>
        </w:r>
        <w:r>
          <w:fldChar w:fldCharType="end"/>
        </w:r>
      </w:hyperlink>
    </w:p>
    <w:p>
      <w:pPr>
        <w:pStyle w:val="TOC2"/>
        <w:tabs>
          <w:tab w:val="right" w:leader="dot" w:pos="8306"/>
        </w:tabs>
      </w:pPr>
      <w:hyperlink w:anchor="_Toc20233" w:history="1">
        <w:r>
          <w:rPr>
            <w:rFonts w:ascii="仿宋" w:eastAsia="仿宋" w:hAnsi="仿宋" w:cs="仿宋" w:hint="eastAsia"/>
            <w:lang w:eastAsia="zh-CN"/>
          </w:rPr>
          <w:t>(一)、股东权利及义务</w:t>
        </w:r>
        <w:r>
          <w:tab/>
        </w:r>
        <w:r>
          <w:fldChar w:fldCharType="begin"/>
        </w:r>
        <w:r>
          <w:instrText xml:space="preserve"> PAGEREF _Toc20233 \h </w:instrText>
        </w:r>
        <w:r>
          <w:fldChar w:fldCharType="separate"/>
        </w:r>
        <w:r>
          <w:t>6</w:t>
        </w:r>
        <w:r>
          <w:fldChar w:fldCharType="end"/>
        </w:r>
      </w:hyperlink>
    </w:p>
    <w:p>
      <w:pPr>
        <w:pStyle w:val="TOC2"/>
        <w:tabs>
          <w:tab w:val="right" w:leader="dot" w:pos="8306"/>
        </w:tabs>
      </w:pPr>
      <w:hyperlink w:anchor="_Toc25918" w:history="1">
        <w:r>
          <w:rPr>
            <w:rFonts w:ascii="仿宋" w:eastAsia="仿宋" w:hAnsi="仿宋" w:cs="仿宋" w:hint="eastAsia"/>
            <w:lang w:eastAsia="zh-CN"/>
          </w:rPr>
          <w:t>(二)、董事</w:t>
        </w:r>
        <w:r>
          <w:tab/>
        </w:r>
        <w:r>
          <w:fldChar w:fldCharType="begin"/>
        </w:r>
        <w:r>
          <w:instrText xml:space="preserve"> PAGEREF _Toc25918 \h </w:instrText>
        </w:r>
        <w:r>
          <w:fldChar w:fldCharType="separate"/>
        </w:r>
        <w:r>
          <w:t>8</w:t>
        </w:r>
        <w:r>
          <w:fldChar w:fldCharType="end"/>
        </w:r>
      </w:hyperlink>
    </w:p>
    <w:p>
      <w:pPr>
        <w:pStyle w:val="TOC2"/>
        <w:tabs>
          <w:tab w:val="right" w:leader="dot" w:pos="8306"/>
        </w:tabs>
      </w:pPr>
      <w:hyperlink w:anchor="_Toc27187" w:history="1">
        <w:r>
          <w:rPr>
            <w:rFonts w:ascii="仿宋" w:eastAsia="仿宋" w:hAnsi="仿宋" w:cs="仿宋" w:hint="eastAsia"/>
            <w:lang w:eastAsia="zh-CN"/>
          </w:rPr>
          <w:t>(三)、高级管理人员</w:t>
        </w:r>
        <w:r>
          <w:tab/>
        </w:r>
        <w:r>
          <w:fldChar w:fldCharType="begin"/>
        </w:r>
        <w:r>
          <w:instrText xml:space="preserve"> PAGEREF _Toc27187 \h </w:instrText>
        </w:r>
        <w:r>
          <w:fldChar w:fldCharType="separate"/>
        </w:r>
        <w:r>
          <w:t>13</w:t>
        </w:r>
        <w:r>
          <w:fldChar w:fldCharType="end"/>
        </w:r>
      </w:hyperlink>
    </w:p>
    <w:p>
      <w:pPr>
        <w:pStyle w:val="TOC2"/>
        <w:tabs>
          <w:tab w:val="right" w:leader="dot" w:pos="8306"/>
        </w:tabs>
      </w:pPr>
      <w:hyperlink w:anchor="_Toc26372" w:history="1">
        <w:r>
          <w:rPr>
            <w:rFonts w:ascii="仿宋" w:eastAsia="仿宋" w:hAnsi="仿宋" w:cs="仿宋" w:hint="eastAsia"/>
            <w:lang w:eastAsia="zh-CN"/>
          </w:rPr>
          <w:t>(四)、监事</w:t>
        </w:r>
        <w:r>
          <w:tab/>
        </w:r>
        <w:r>
          <w:fldChar w:fldCharType="begin"/>
        </w:r>
        <w:r>
          <w:instrText xml:space="preserve"> PAGEREF _Toc26372 \h </w:instrText>
        </w:r>
        <w:r>
          <w:fldChar w:fldCharType="separate"/>
        </w:r>
        <w:r>
          <w:t>14</w:t>
        </w:r>
        <w:r>
          <w:fldChar w:fldCharType="end"/>
        </w:r>
      </w:hyperlink>
    </w:p>
    <w:p>
      <w:pPr>
        <w:pStyle w:val="TOC1"/>
        <w:tabs>
          <w:tab w:val="right" w:leader="dot" w:pos="8306"/>
        </w:tabs>
      </w:pPr>
      <w:hyperlink w:anchor="_Toc26165" w:history="1">
        <w:r>
          <w:rPr>
            <w:rFonts w:ascii="仿宋" w:eastAsia="仿宋" w:hAnsi="仿宋" w:cs="仿宋" w:hint="eastAsia"/>
            <w:lang w:eastAsia="zh-CN"/>
          </w:rPr>
          <w:t>三、发展规划</w:t>
        </w:r>
        <w:r>
          <w:tab/>
        </w:r>
        <w:r>
          <w:fldChar w:fldCharType="begin"/>
        </w:r>
        <w:r>
          <w:instrText xml:space="preserve"> PAGEREF _Toc26165 \h </w:instrText>
        </w:r>
        <w:r>
          <w:fldChar w:fldCharType="separate"/>
        </w:r>
        <w:r>
          <w:t>16</w:t>
        </w:r>
        <w:r>
          <w:fldChar w:fldCharType="end"/>
        </w:r>
      </w:hyperlink>
    </w:p>
    <w:p>
      <w:pPr>
        <w:pStyle w:val="TOC2"/>
        <w:tabs>
          <w:tab w:val="right" w:leader="dot" w:pos="8306"/>
        </w:tabs>
      </w:pPr>
      <w:hyperlink w:anchor="_Toc32164" w:history="1">
        <w:r>
          <w:rPr>
            <w:rFonts w:ascii="仿宋" w:eastAsia="仿宋" w:hAnsi="仿宋" w:cs="仿宋" w:hint="eastAsia"/>
            <w:lang w:eastAsia="zh-CN"/>
          </w:rPr>
          <w:t>(一)、公司发展规划</w:t>
        </w:r>
        <w:r>
          <w:tab/>
        </w:r>
        <w:r>
          <w:fldChar w:fldCharType="begin"/>
        </w:r>
        <w:r>
          <w:instrText xml:space="preserve"> PAGEREF _Toc32164 \h </w:instrText>
        </w:r>
        <w:r>
          <w:fldChar w:fldCharType="separate"/>
        </w:r>
        <w:r>
          <w:t>16</w:t>
        </w:r>
        <w:r>
          <w:fldChar w:fldCharType="end"/>
        </w:r>
      </w:hyperlink>
    </w:p>
    <w:p>
      <w:pPr>
        <w:pStyle w:val="TOC2"/>
        <w:tabs>
          <w:tab w:val="right" w:leader="dot" w:pos="8306"/>
        </w:tabs>
      </w:pPr>
      <w:hyperlink w:anchor="_Toc22145" w:history="1">
        <w:r>
          <w:rPr>
            <w:rFonts w:ascii="仿宋" w:eastAsia="仿宋" w:hAnsi="仿宋" w:cs="仿宋" w:hint="eastAsia"/>
            <w:lang w:eastAsia="zh-CN"/>
          </w:rPr>
          <w:t>(二)、保障措施</w:t>
        </w:r>
        <w:r>
          <w:tab/>
        </w:r>
        <w:r>
          <w:fldChar w:fldCharType="begin"/>
        </w:r>
        <w:r>
          <w:instrText xml:space="preserve"> PAGEREF _Toc22145 \h </w:instrText>
        </w:r>
        <w:r>
          <w:fldChar w:fldCharType="separate"/>
        </w:r>
        <w:r>
          <w:t>17</w:t>
        </w:r>
        <w:r>
          <w:fldChar w:fldCharType="end"/>
        </w:r>
      </w:hyperlink>
    </w:p>
    <w:p>
      <w:pPr>
        <w:pStyle w:val="TOC1"/>
        <w:tabs>
          <w:tab w:val="right" w:leader="dot" w:pos="8306"/>
        </w:tabs>
      </w:pPr>
      <w:hyperlink w:anchor="_Toc5082" w:history="1">
        <w:r>
          <w:rPr>
            <w:rFonts w:ascii="仿宋" w:eastAsia="仿宋" w:hAnsi="仿宋" w:cs="仿宋" w:hint="eastAsia"/>
            <w:lang w:eastAsia="zh-CN"/>
          </w:rPr>
          <w:t>四、公司成立背景及可行性分析</w:t>
        </w:r>
        <w:r>
          <w:tab/>
        </w:r>
        <w:r>
          <w:fldChar w:fldCharType="begin"/>
        </w:r>
        <w:r>
          <w:instrText xml:space="preserve"> PAGEREF _Toc5082 \h </w:instrText>
        </w:r>
        <w:r>
          <w:fldChar w:fldCharType="separate"/>
        </w:r>
        <w:r>
          <w:t>22</w:t>
        </w:r>
        <w:r>
          <w:fldChar w:fldCharType="end"/>
        </w:r>
      </w:hyperlink>
    </w:p>
    <w:p>
      <w:pPr>
        <w:pStyle w:val="TOC2"/>
        <w:tabs>
          <w:tab w:val="right" w:leader="dot" w:pos="8306"/>
        </w:tabs>
      </w:pPr>
      <w:hyperlink w:anchor="_Toc21422" w:history="1">
        <w:r>
          <w:rPr>
            <w:rFonts w:ascii="仿宋" w:eastAsia="仿宋" w:hAnsi="仿宋" w:cs="仿宋" w:hint="eastAsia"/>
            <w:lang w:eastAsia="zh-CN"/>
          </w:rPr>
          <w:t>(一)、发展思路</w:t>
        </w:r>
        <w:r>
          <w:tab/>
        </w:r>
        <w:r>
          <w:fldChar w:fldCharType="begin"/>
        </w:r>
        <w:r>
          <w:instrText xml:space="preserve"> PAGEREF _Toc21422 \h </w:instrText>
        </w:r>
        <w:r>
          <w:fldChar w:fldCharType="separate"/>
        </w:r>
        <w:r>
          <w:t>22</w:t>
        </w:r>
        <w:r>
          <w:fldChar w:fldCharType="end"/>
        </w:r>
      </w:hyperlink>
    </w:p>
    <w:p>
      <w:pPr>
        <w:pStyle w:val="TOC2"/>
        <w:tabs>
          <w:tab w:val="right" w:leader="dot" w:pos="8306"/>
        </w:tabs>
      </w:pPr>
      <w:hyperlink w:anchor="_Toc32131" w:history="1">
        <w:r>
          <w:rPr>
            <w:rFonts w:ascii="仿宋" w:eastAsia="仿宋" w:hAnsi="仿宋" w:cs="仿宋" w:hint="eastAsia"/>
            <w:lang w:eastAsia="zh-CN"/>
          </w:rPr>
          <w:t>(二)、产业发展背景分析</w:t>
        </w:r>
        <w:r>
          <w:tab/>
        </w:r>
        <w:r>
          <w:fldChar w:fldCharType="begin"/>
        </w:r>
        <w:r>
          <w:instrText xml:space="preserve"> PAGEREF _Toc32131 \h </w:instrText>
        </w:r>
        <w:r>
          <w:fldChar w:fldCharType="separate"/>
        </w:r>
        <w:r>
          <w:t>23</w:t>
        </w:r>
        <w:r>
          <w:fldChar w:fldCharType="end"/>
        </w:r>
      </w:hyperlink>
    </w:p>
    <w:p>
      <w:pPr>
        <w:pStyle w:val="TOC2"/>
        <w:tabs>
          <w:tab w:val="right" w:leader="dot" w:pos="8306"/>
        </w:tabs>
      </w:pPr>
      <w:hyperlink w:anchor="_Toc4416" w:history="1">
        <w:r>
          <w:rPr>
            <w:rFonts w:ascii="仿宋" w:eastAsia="仿宋" w:hAnsi="仿宋" w:cs="仿宋" w:hint="eastAsia"/>
            <w:lang w:eastAsia="zh-CN"/>
          </w:rPr>
          <w:t>(三)、产业发展原则</w:t>
        </w:r>
        <w:r>
          <w:tab/>
        </w:r>
        <w:r>
          <w:fldChar w:fldCharType="begin"/>
        </w:r>
        <w:r>
          <w:instrText xml:space="preserve"> PAGEREF _Toc4416 \h </w:instrText>
        </w:r>
        <w:r>
          <w:fldChar w:fldCharType="separate"/>
        </w:r>
        <w:r>
          <w:t>24</w:t>
        </w:r>
        <w:r>
          <w:fldChar w:fldCharType="end"/>
        </w:r>
      </w:hyperlink>
    </w:p>
    <w:p>
      <w:pPr>
        <w:pStyle w:val="TOC2"/>
        <w:tabs>
          <w:tab w:val="right" w:leader="dot" w:pos="8306"/>
        </w:tabs>
      </w:pPr>
      <w:hyperlink w:anchor="_Toc31433" w:history="1">
        <w:r>
          <w:rPr>
            <w:rFonts w:ascii="仿宋" w:eastAsia="仿宋" w:hAnsi="仿宋" w:cs="仿宋" w:hint="eastAsia"/>
            <w:lang w:eastAsia="zh-CN"/>
          </w:rPr>
          <w:t>(四)、区域产业环境分析</w:t>
        </w:r>
        <w:r>
          <w:tab/>
        </w:r>
        <w:r>
          <w:fldChar w:fldCharType="begin"/>
        </w:r>
        <w:r>
          <w:instrText xml:space="preserve"> PAGEREF _Toc31433 \h </w:instrText>
        </w:r>
        <w:r>
          <w:fldChar w:fldCharType="separate"/>
        </w:r>
        <w:r>
          <w:t>25</w:t>
        </w:r>
        <w:r>
          <w:fldChar w:fldCharType="end"/>
        </w:r>
      </w:hyperlink>
    </w:p>
    <w:p>
      <w:pPr>
        <w:pStyle w:val="TOC2"/>
        <w:tabs>
          <w:tab w:val="right" w:leader="dot" w:pos="8306"/>
        </w:tabs>
      </w:pPr>
      <w:hyperlink w:anchor="_Toc1700" w:history="1">
        <w:r>
          <w:rPr>
            <w:rFonts w:ascii="仿宋" w:eastAsia="仿宋" w:hAnsi="仿宋" w:cs="仿宋" w:hint="eastAsia"/>
            <w:lang w:eastAsia="zh-CN"/>
          </w:rPr>
          <w:t>(五)、可行性分析</w:t>
        </w:r>
        <w:r>
          <w:tab/>
        </w:r>
        <w:r>
          <w:fldChar w:fldCharType="begin"/>
        </w:r>
        <w:r>
          <w:instrText xml:space="preserve"> PAGEREF _Toc1700 \h </w:instrText>
        </w:r>
        <w:r>
          <w:fldChar w:fldCharType="separate"/>
        </w:r>
        <w:r>
          <w:t>27</w:t>
        </w:r>
        <w:r>
          <w:fldChar w:fldCharType="end"/>
        </w:r>
      </w:hyperlink>
    </w:p>
    <w:p>
      <w:pPr>
        <w:pStyle w:val="TOC2"/>
        <w:tabs>
          <w:tab w:val="right" w:leader="dot" w:pos="8306"/>
        </w:tabs>
      </w:pPr>
      <w:hyperlink w:anchor="_Toc9630" w:history="1">
        <w:r>
          <w:rPr>
            <w:rFonts w:ascii="仿宋" w:eastAsia="仿宋" w:hAnsi="仿宋" w:cs="仿宋" w:hint="eastAsia"/>
            <w:lang w:eastAsia="zh-CN"/>
          </w:rPr>
          <w:t>(六)、产业发展重点任务</w:t>
        </w:r>
        <w:r>
          <w:tab/>
        </w:r>
        <w:r>
          <w:fldChar w:fldCharType="begin"/>
        </w:r>
        <w:r>
          <w:instrText xml:space="preserve"> PAGEREF _Toc9630 \h </w:instrText>
        </w:r>
        <w:r>
          <w:fldChar w:fldCharType="separate"/>
        </w:r>
        <w:r>
          <w:t>28</w:t>
        </w:r>
        <w:r>
          <w:fldChar w:fldCharType="end"/>
        </w:r>
      </w:hyperlink>
    </w:p>
    <w:p>
      <w:pPr>
        <w:pStyle w:val="TOC2"/>
        <w:tabs>
          <w:tab w:val="right" w:leader="dot" w:pos="8306"/>
        </w:tabs>
      </w:pPr>
      <w:hyperlink w:anchor="_Toc27961" w:history="1">
        <w:r>
          <w:rPr>
            <w:rFonts w:ascii="仿宋" w:eastAsia="仿宋" w:hAnsi="仿宋" w:cs="仿宋" w:hint="eastAsia"/>
            <w:lang w:eastAsia="zh-CN"/>
          </w:rPr>
          <w:t>(七)、直升机及其动力装置翻修项目建设必要性分析</w:t>
        </w:r>
        <w:r>
          <w:tab/>
        </w:r>
        <w:r>
          <w:fldChar w:fldCharType="begin"/>
        </w:r>
        <w:r>
          <w:instrText xml:space="preserve"> PAGEREF _Toc27961 \h </w:instrText>
        </w:r>
        <w:r>
          <w:fldChar w:fldCharType="separate"/>
        </w:r>
        <w:r>
          <w:t>30</w:t>
        </w:r>
        <w:r>
          <w:fldChar w:fldCharType="end"/>
        </w:r>
      </w:hyperlink>
    </w:p>
    <w:p>
      <w:pPr>
        <w:pStyle w:val="TOC1"/>
        <w:tabs>
          <w:tab w:val="right" w:leader="dot" w:pos="8306"/>
        </w:tabs>
      </w:pPr>
      <w:hyperlink w:anchor="_Toc9281" w:history="1">
        <w:r>
          <w:rPr>
            <w:rFonts w:ascii="仿宋" w:eastAsia="仿宋" w:hAnsi="仿宋" w:cs="仿宋" w:hint="eastAsia"/>
            <w:lang w:eastAsia="zh-CN"/>
          </w:rPr>
          <w:t>五、直升机及其动力装置翻修项目概况</w:t>
        </w:r>
        <w:r>
          <w:tab/>
        </w:r>
        <w:r>
          <w:fldChar w:fldCharType="begin"/>
        </w:r>
        <w:r>
          <w:instrText xml:space="preserve"> PAGEREF _Toc9281 \h </w:instrText>
        </w:r>
        <w:r>
          <w:fldChar w:fldCharType="separate"/>
        </w:r>
        <w:r>
          <w:t>32</w:t>
        </w:r>
        <w:r>
          <w:fldChar w:fldCharType="end"/>
        </w:r>
      </w:hyperlink>
    </w:p>
    <w:p>
      <w:pPr>
        <w:pStyle w:val="TOC2"/>
        <w:tabs>
          <w:tab w:val="right" w:leader="dot" w:pos="8306"/>
        </w:tabs>
      </w:pPr>
      <w:hyperlink w:anchor="_Toc9040" w:history="1">
        <w:r>
          <w:rPr>
            <w:rFonts w:ascii="仿宋" w:eastAsia="仿宋" w:hAnsi="仿宋" w:cs="仿宋" w:hint="eastAsia"/>
            <w:lang w:eastAsia="zh-CN"/>
          </w:rPr>
          <w:t>(一)、投资路径</w:t>
        </w:r>
        <w:r>
          <w:tab/>
        </w:r>
        <w:r>
          <w:fldChar w:fldCharType="begin"/>
        </w:r>
        <w:r>
          <w:instrText xml:space="preserve"> PAGEREF _Toc9040 \h </w:instrText>
        </w:r>
        <w:r>
          <w:fldChar w:fldCharType="separate"/>
        </w:r>
        <w:r>
          <w:t>32</w:t>
        </w:r>
        <w:r>
          <w:fldChar w:fldCharType="end"/>
        </w:r>
      </w:hyperlink>
    </w:p>
    <w:p>
      <w:pPr>
        <w:pStyle w:val="TOC2"/>
        <w:tabs>
          <w:tab w:val="right" w:leader="dot" w:pos="8306"/>
        </w:tabs>
      </w:pPr>
      <w:hyperlink w:anchor="_Toc4248" w:history="1">
        <w:r>
          <w:rPr>
            <w:rFonts w:ascii="仿宋" w:eastAsia="仿宋" w:hAnsi="仿宋" w:cs="仿宋" w:hint="eastAsia"/>
            <w:lang w:eastAsia="zh-CN"/>
          </w:rPr>
          <w:t>(二)、直升机及其动力装置翻修项目提出的理由</w:t>
        </w:r>
        <w:r>
          <w:tab/>
        </w:r>
        <w:r>
          <w:fldChar w:fldCharType="begin"/>
        </w:r>
        <w:r>
          <w:instrText xml:space="preserve"> PAGEREF _Toc4248 \h </w:instrText>
        </w:r>
        <w:r>
          <w:fldChar w:fldCharType="separate"/>
        </w:r>
        <w:r>
          <w:t>32</w:t>
        </w:r>
        <w:r>
          <w:fldChar w:fldCharType="end"/>
        </w:r>
      </w:hyperlink>
    </w:p>
    <w:p>
      <w:pPr>
        <w:pStyle w:val="TOC2"/>
        <w:tabs>
          <w:tab w:val="right" w:leader="dot" w:pos="8306"/>
        </w:tabs>
      </w:pPr>
      <w:hyperlink w:anchor="_Toc17554" w:history="1">
        <w:r>
          <w:rPr>
            <w:rFonts w:ascii="仿宋" w:eastAsia="仿宋" w:hAnsi="仿宋" w:cs="仿宋" w:hint="eastAsia"/>
            <w:lang w:eastAsia="zh-CN"/>
          </w:rPr>
          <w:t>(三)、直升机及其动力装置翻修项目选址</w:t>
        </w:r>
        <w:r>
          <w:tab/>
        </w:r>
        <w:r>
          <w:fldChar w:fldCharType="begin"/>
        </w:r>
        <w:r>
          <w:instrText xml:space="preserve"> PAGEREF _Toc17554 \h </w:instrText>
        </w:r>
        <w:r>
          <w:fldChar w:fldCharType="separate"/>
        </w:r>
        <w:r>
          <w:t>33</w:t>
        </w:r>
        <w:r>
          <w:fldChar w:fldCharType="end"/>
        </w:r>
      </w:hyperlink>
    </w:p>
    <w:p>
      <w:pPr>
        <w:pStyle w:val="TOC2"/>
        <w:tabs>
          <w:tab w:val="right" w:leader="dot" w:pos="8306"/>
        </w:tabs>
      </w:pPr>
      <w:hyperlink w:anchor="_Toc17314" w:history="1">
        <w:r>
          <w:rPr>
            <w:rFonts w:ascii="仿宋" w:eastAsia="仿宋" w:hAnsi="仿宋" w:cs="仿宋" w:hint="eastAsia"/>
            <w:lang w:eastAsia="zh-CN"/>
          </w:rPr>
          <w:t>(四)、生产规模</w:t>
        </w:r>
        <w:r>
          <w:tab/>
        </w:r>
        <w:r>
          <w:fldChar w:fldCharType="begin"/>
        </w:r>
        <w:r>
          <w:instrText xml:space="preserve"> PAGEREF _Toc17314 \h </w:instrText>
        </w:r>
        <w:r>
          <w:fldChar w:fldCharType="separate"/>
        </w:r>
        <w:r>
          <w:t>33</w:t>
        </w:r>
        <w:r>
          <w:fldChar w:fldCharType="end"/>
        </w:r>
      </w:hyperlink>
    </w:p>
    <w:p>
      <w:pPr>
        <w:pStyle w:val="TOC2"/>
        <w:tabs>
          <w:tab w:val="right" w:leader="dot" w:pos="8306"/>
        </w:tabs>
      </w:pPr>
      <w:hyperlink w:anchor="_Toc2602" w:history="1">
        <w:r>
          <w:rPr>
            <w:rFonts w:ascii="仿宋" w:eastAsia="仿宋" w:hAnsi="仿宋" w:cs="仿宋" w:hint="eastAsia"/>
            <w:lang w:eastAsia="zh-CN"/>
          </w:rPr>
          <w:t>(五)、建设规模</w:t>
        </w:r>
        <w:r>
          <w:tab/>
        </w:r>
        <w:r>
          <w:fldChar w:fldCharType="begin"/>
        </w:r>
        <w:r>
          <w:instrText xml:space="preserve"> PAGEREF _Toc2602 \h </w:instrText>
        </w:r>
        <w:r>
          <w:fldChar w:fldCharType="separate"/>
        </w:r>
        <w:r>
          <w:t>33</w:t>
        </w:r>
        <w:r>
          <w:fldChar w:fldCharType="end"/>
        </w:r>
      </w:hyperlink>
    </w:p>
    <w:p>
      <w:pPr>
        <w:pStyle w:val="TOC2"/>
        <w:tabs>
          <w:tab w:val="right" w:leader="dot" w:pos="8306"/>
        </w:tabs>
      </w:pPr>
      <w:hyperlink w:anchor="_Toc27993" w:history="1">
        <w:r>
          <w:rPr>
            <w:rFonts w:ascii="仿宋" w:eastAsia="仿宋" w:hAnsi="仿宋" w:cs="仿宋" w:hint="eastAsia"/>
            <w:lang w:eastAsia="zh-CN"/>
          </w:rPr>
          <w:t>(六)、直升机及其动力装置翻修项目投资</w:t>
        </w:r>
        <w:r>
          <w:tab/>
        </w:r>
        <w:r>
          <w:fldChar w:fldCharType="begin"/>
        </w:r>
        <w:r>
          <w:instrText xml:space="preserve"> PAGEREF _Toc27993 \h </w:instrText>
        </w:r>
        <w:r>
          <w:fldChar w:fldCharType="separate"/>
        </w:r>
        <w:r>
          <w:t>34</w:t>
        </w:r>
        <w:r>
          <w:fldChar w:fldCharType="end"/>
        </w:r>
      </w:hyperlink>
    </w:p>
    <w:p>
      <w:pPr>
        <w:pStyle w:val="TOC2"/>
        <w:tabs>
          <w:tab w:val="right" w:leader="dot" w:pos="8306"/>
        </w:tabs>
      </w:pPr>
      <w:hyperlink w:anchor="_Toc22946" w:history="1">
        <w:r>
          <w:rPr>
            <w:rFonts w:ascii="仿宋" w:eastAsia="仿宋" w:hAnsi="仿宋" w:cs="仿宋" w:hint="eastAsia"/>
            <w:lang w:eastAsia="zh-CN"/>
          </w:rPr>
          <w:t>(七)、直升机及其动力装置翻修项目进度规划</w:t>
        </w:r>
        <w:r>
          <w:tab/>
        </w:r>
        <w:r>
          <w:fldChar w:fldCharType="begin"/>
        </w:r>
        <w:r>
          <w:instrText xml:space="preserve"> PAGEREF _Toc22946 \h </w:instrText>
        </w:r>
        <w:r>
          <w:fldChar w:fldCharType="separate"/>
        </w:r>
        <w:r>
          <w:t>35</w:t>
        </w:r>
        <w:r>
          <w:fldChar w:fldCharType="end"/>
        </w:r>
      </w:hyperlink>
    </w:p>
    <w:p>
      <w:pPr>
        <w:pStyle w:val="TOC2"/>
        <w:tabs>
          <w:tab w:val="right" w:leader="dot" w:pos="8306"/>
        </w:tabs>
      </w:pPr>
      <w:hyperlink w:anchor="_Toc25782" w:history="1">
        <w:r>
          <w:rPr>
            <w:rFonts w:ascii="仿宋" w:eastAsia="仿宋" w:hAnsi="仿宋" w:cs="仿宋" w:hint="eastAsia"/>
            <w:lang w:eastAsia="zh-CN"/>
          </w:rPr>
          <w:t>(八)、经济效益(正常经营年份)</w:t>
        </w:r>
        <w:r>
          <w:tab/>
        </w:r>
        <w:r>
          <w:fldChar w:fldCharType="begin"/>
        </w:r>
        <w:r>
          <w:instrText xml:space="preserve"> PAGEREF _Toc25782 \h </w:instrText>
        </w:r>
        <w:r>
          <w:fldChar w:fldCharType="separate"/>
        </w:r>
        <w:r>
          <w:t>35</w:t>
        </w:r>
        <w:r>
          <w:fldChar w:fldCharType="end"/>
        </w:r>
      </w:hyperlink>
    </w:p>
    <w:p>
      <w:pPr>
        <w:pStyle w:val="TOC2"/>
        <w:tabs>
          <w:tab w:val="right" w:leader="dot" w:pos="8306"/>
        </w:tabs>
      </w:pPr>
      <w:hyperlink w:anchor="_Toc24412" w:history="1">
        <w:r>
          <w:rPr>
            <w:rFonts w:ascii="仿宋" w:eastAsia="仿宋" w:hAnsi="仿宋" w:cs="仿宋" w:hint="eastAsia"/>
            <w:lang w:eastAsia="zh-CN"/>
          </w:rPr>
          <w:t>(九)、直升机及其动力装置翻修项目综合评价</w:t>
        </w:r>
        <w:r>
          <w:tab/>
        </w:r>
        <w:r>
          <w:fldChar w:fldCharType="begin"/>
        </w:r>
        <w:r>
          <w:instrText xml:space="preserve"> PAGEREF _Toc24412 \h </w:instrText>
        </w:r>
        <w:r>
          <w:fldChar w:fldCharType="separate"/>
        </w:r>
        <w:r>
          <w:t>36</w:t>
        </w:r>
        <w:r>
          <w:fldChar w:fldCharType="end"/>
        </w:r>
      </w:hyperlink>
    </w:p>
    <w:p>
      <w:pPr>
        <w:pStyle w:val="TOC1"/>
        <w:tabs>
          <w:tab w:val="right" w:leader="dot" w:pos="8306"/>
        </w:tabs>
      </w:pPr>
      <w:hyperlink w:anchor="_Toc14516" w:history="1">
        <w:r>
          <w:rPr>
            <w:rFonts w:ascii="仿宋" w:eastAsia="仿宋" w:hAnsi="仿宋" w:cs="仿宋" w:hint="eastAsia"/>
            <w:lang w:eastAsia="zh-CN"/>
          </w:rPr>
          <w:t>六、公司组建背景分析</w:t>
        </w:r>
        <w:r>
          <w:tab/>
        </w:r>
        <w:r>
          <w:fldChar w:fldCharType="begin"/>
        </w:r>
        <w:r>
          <w:instrText xml:space="preserve"> PAGEREF _Toc14516 \h </w:instrText>
        </w:r>
        <w:r>
          <w:fldChar w:fldCharType="separate"/>
        </w:r>
        <w:r>
          <w:t>37</w:t>
        </w:r>
        <w:r>
          <w:fldChar w:fldCharType="end"/>
        </w:r>
      </w:hyperlink>
    </w:p>
    <w:p>
      <w:pPr>
        <w:pStyle w:val="TOC2"/>
        <w:tabs>
          <w:tab w:val="right" w:leader="dot" w:pos="8306"/>
        </w:tabs>
      </w:pPr>
      <w:hyperlink w:anchor="_Toc14852" w:history="1">
        <w:r>
          <w:rPr>
            <w:rFonts w:ascii="仿宋" w:eastAsia="仿宋" w:hAnsi="仿宋" w:cs="仿宋" w:hint="eastAsia"/>
            <w:lang w:eastAsia="zh-CN"/>
          </w:rPr>
          <w:t>(一)、直升机及其动力装置翻修项目背景分析</w:t>
        </w:r>
        <w:r>
          <w:tab/>
        </w:r>
        <w:r>
          <w:fldChar w:fldCharType="begin"/>
        </w:r>
        <w:r>
          <w:instrText xml:space="preserve"> PAGEREF _Toc14852 \h </w:instrText>
        </w:r>
        <w:r>
          <w:fldChar w:fldCharType="separate"/>
        </w:r>
        <w:r>
          <w:t>37</w:t>
        </w:r>
        <w:r>
          <w:fldChar w:fldCharType="end"/>
        </w:r>
      </w:hyperlink>
    </w:p>
    <w:p>
      <w:pPr>
        <w:pStyle w:val="TOC2"/>
        <w:tabs>
          <w:tab w:val="right" w:leader="dot" w:pos="8306"/>
        </w:tabs>
      </w:pPr>
      <w:hyperlink w:anchor="_Toc4735" w:history="1">
        <w:r>
          <w:rPr>
            <w:rFonts w:ascii="仿宋" w:eastAsia="仿宋" w:hAnsi="仿宋" w:cs="仿宋" w:hint="eastAsia"/>
            <w:lang w:eastAsia="zh-CN"/>
          </w:rPr>
          <w:t>(二)、直升机及其动力装置翻修项目建设必要性分析</w:t>
        </w:r>
        <w:r>
          <w:tab/>
        </w:r>
        <w:r>
          <w:fldChar w:fldCharType="begin"/>
        </w:r>
        <w:r>
          <w:instrText xml:space="preserve"> PAGEREF _Toc4735 \h </w:instrText>
        </w:r>
        <w:r>
          <w:fldChar w:fldCharType="separate"/>
        </w:r>
        <w:r>
          <w:t>38</w:t>
        </w:r>
        <w:r>
          <w:fldChar w:fldCharType="end"/>
        </w:r>
      </w:hyperlink>
    </w:p>
    <w:p>
      <w:pPr>
        <w:pStyle w:val="TOC2"/>
        <w:tabs>
          <w:tab w:val="right" w:leader="dot" w:pos="8306"/>
        </w:tabs>
      </w:pPr>
      <w:hyperlink w:anchor="_Toc9846" w:history="1">
        <w:r>
          <w:rPr>
            <w:rFonts w:ascii="仿宋" w:eastAsia="仿宋" w:hAnsi="仿宋" w:cs="仿宋" w:hint="eastAsia"/>
            <w:lang w:eastAsia="zh-CN"/>
          </w:rPr>
          <w:t>(三)、鼓励中小企业发展</w:t>
        </w:r>
        <w:r>
          <w:tab/>
        </w:r>
        <w:r>
          <w:fldChar w:fldCharType="begin"/>
        </w:r>
        <w:r>
          <w:instrText xml:space="preserve"> PAGEREF _Toc9846 \h </w:instrText>
        </w:r>
        <w:r>
          <w:fldChar w:fldCharType="separate"/>
        </w:r>
        <w:r>
          <w:t>39</w:t>
        </w:r>
        <w:r>
          <w:fldChar w:fldCharType="end"/>
        </w:r>
      </w:hyperlink>
    </w:p>
    <w:p>
      <w:pPr>
        <w:pStyle w:val="TOC2"/>
        <w:tabs>
          <w:tab w:val="right" w:leader="dot" w:pos="8306"/>
        </w:tabs>
      </w:pPr>
      <w:hyperlink w:anchor="_Toc14918" w:history="1">
        <w:r>
          <w:rPr>
            <w:rFonts w:ascii="仿宋" w:eastAsia="仿宋" w:hAnsi="仿宋" w:cs="仿宋" w:hint="eastAsia"/>
            <w:lang w:eastAsia="zh-CN"/>
          </w:rPr>
          <w:t>(四)、宏观经济形势分析</w:t>
        </w:r>
        <w:r>
          <w:tab/>
        </w:r>
        <w:r>
          <w:fldChar w:fldCharType="begin"/>
        </w:r>
        <w:r>
          <w:instrText xml:space="preserve"> PAGEREF _Toc14918 \h </w:instrText>
        </w:r>
        <w:r>
          <w:fldChar w:fldCharType="separate"/>
        </w:r>
        <w:r>
          <w:t>40</w:t>
        </w:r>
        <w:r>
          <w:fldChar w:fldCharType="end"/>
        </w:r>
      </w:hyperlink>
    </w:p>
    <w:p>
      <w:pPr>
        <w:pStyle w:val="TOC1"/>
        <w:tabs>
          <w:tab w:val="right" w:leader="dot" w:pos="8306"/>
        </w:tabs>
      </w:pPr>
      <w:hyperlink w:anchor="_Toc22506" w:history="1">
        <w:r>
          <w:rPr>
            <w:rFonts w:ascii="仿宋" w:eastAsia="仿宋" w:hAnsi="仿宋" w:cs="仿宋" w:hint="eastAsia"/>
            <w:lang w:eastAsia="zh-CN"/>
          </w:rPr>
          <w:t>七、环境保护分析</w:t>
        </w:r>
        <w:r>
          <w:tab/>
        </w:r>
        <w:r>
          <w:fldChar w:fldCharType="begin"/>
        </w:r>
        <w:r>
          <w:instrText xml:space="preserve"> PAGEREF _Toc22506 \h </w:instrText>
        </w:r>
        <w:r>
          <w:fldChar w:fldCharType="separate"/>
        </w:r>
        <w:r>
          <w:t>41</w:t>
        </w:r>
        <w:r>
          <w:fldChar w:fldCharType="end"/>
        </w:r>
      </w:hyperlink>
    </w:p>
    <w:p>
      <w:pPr>
        <w:pStyle w:val="TOC2"/>
        <w:tabs>
          <w:tab w:val="right" w:leader="dot" w:pos="8306"/>
        </w:tabs>
      </w:pPr>
      <w:hyperlink w:anchor="_Toc23348" w:history="1">
        <w:r>
          <w:rPr>
            <w:rFonts w:ascii="仿宋" w:eastAsia="仿宋" w:hAnsi="仿宋" w:cs="仿宋" w:hint="eastAsia"/>
            <w:lang w:eastAsia="zh-CN"/>
          </w:rPr>
          <w:t>(一)、编制依据</w:t>
        </w:r>
        <w:r>
          <w:tab/>
        </w:r>
        <w:r>
          <w:fldChar w:fldCharType="begin"/>
        </w:r>
        <w:r>
          <w:instrText xml:space="preserve"> PAGEREF _Toc23348 \h </w:instrText>
        </w:r>
        <w:r>
          <w:fldChar w:fldCharType="separate"/>
        </w:r>
        <w:r>
          <w:t>41</w:t>
        </w:r>
        <w:r>
          <w:fldChar w:fldCharType="end"/>
        </w:r>
      </w:hyperlink>
    </w:p>
    <w:p>
      <w:pPr>
        <w:pStyle w:val="TOC2"/>
        <w:tabs>
          <w:tab w:val="right" w:leader="dot" w:pos="8306"/>
        </w:tabs>
      </w:pPr>
      <w:hyperlink w:anchor="_Toc18019" w:history="1">
        <w:r>
          <w:rPr>
            <w:rFonts w:ascii="仿宋" w:eastAsia="仿宋" w:hAnsi="仿宋" w:cs="仿宋" w:hint="eastAsia"/>
            <w:lang w:eastAsia="zh-CN"/>
          </w:rPr>
          <w:t>(二)、环境影响合理性分析</w:t>
        </w:r>
        <w:r>
          <w:tab/>
        </w:r>
        <w:r>
          <w:fldChar w:fldCharType="begin"/>
        </w:r>
        <w:r>
          <w:instrText xml:space="preserve"> PAGEREF _Toc18019 \h </w:instrText>
        </w:r>
        <w:r>
          <w:fldChar w:fldCharType="separate"/>
        </w:r>
        <w:r>
          <w:t>42</w:t>
        </w:r>
        <w:r>
          <w:fldChar w:fldCharType="end"/>
        </w:r>
      </w:hyperlink>
    </w:p>
    <w:p>
      <w:pPr>
        <w:pStyle w:val="TOC2"/>
        <w:tabs>
          <w:tab w:val="right" w:leader="dot" w:pos="8306"/>
        </w:tabs>
      </w:pPr>
      <w:hyperlink w:anchor="_Toc18593" w:history="1">
        <w:r>
          <w:rPr>
            <w:rFonts w:ascii="仿宋" w:eastAsia="仿宋" w:hAnsi="仿宋" w:cs="仿宋" w:hint="eastAsia"/>
            <w:lang w:eastAsia="zh-CN"/>
          </w:rPr>
          <w:t>(三)、建设期大气环境影响分析</w:t>
        </w:r>
        <w:r>
          <w:tab/>
        </w:r>
        <w:r>
          <w:fldChar w:fldCharType="begin"/>
        </w:r>
        <w:r>
          <w:instrText xml:space="preserve"> PAGEREF _Toc18593 \h </w:instrText>
        </w:r>
        <w:r>
          <w:fldChar w:fldCharType="separate"/>
        </w:r>
        <w:r>
          <w:t>43</w:t>
        </w:r>
        <w:r>
          <w:fldChar w:fldCharType="end"/>
        </w:r>
      </w:hyperlink>
    </w:p>
    <w:p>
      <w:pPr>
        <w:pStyle w:val="TOC2"/>
        <w:tabs>
          <w:tab w:val="right" w:leader="dot" w:pos="8306"/>
        </w:tabs>
      </w:pPr>
      <w:hyperlink w:anchor="_Toc19892" w:history="1">
        <w:r>
          <w:rPr>
            <w:rFonts w:ascii="仿宋" w:eastAsia="仿宋" w:hAnsi="仿宋" w:cs="仿宋" w:hint="eastAsia"/>
            <w:lang w:eastAsia="zh-CN"/>
          </w:rPr>
          <w:t>(四)、建设期水环境影响分析</w:t>
        </w:r>
        <w:r>
          <w:tab/>
        </w:r>
        <w:r>
          <w:fldChar w:fldCharType="begin"/>
        </w:r>
        <w:r>
          <w:instrText xml:space="preserve"> PAGEREF _Toc19892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94" w:history="1">
        <w:r>
          <w:rPr>
            <w:rFonts w:ascii="仿宋" w:eastAsia="仿宋" w:hAnsi="仿宋" w:cs="仿宋" w:hint="eastAsia"/>
            <w:lang w:eastAsia="zh-CN"/>
          </w:rPr>
          <w:t>(五)、建设期固体废弃物环境影响分析</w:t>
        </w:r>
        <w:r>
          <w:tab/>
        </w:r>
        <w:r>
          <w:fldChar w:fldCharType="begin"/>
        </w:r>
        <w:r>
          <w:instrText xml:space="preserve"> PAGEREF _Toc21894 \h </w:instrText>
        </w:r>
        <w:r>
          <w:fldChar w:fldCharType="separate"/>
        </w:r>
        <w:r>
          <w:t>45</w:t>
        </w:r>
        <w:r>
          <w:fldChar w:fldCharType="end"/>
        </w:r>
      </w:hyperlink>
    </w:p>
    <w:p>
      <w:pPr>
        <w:pStyle w:val="TOC2"/>
        <w:tabs>
          <w:tab w:val="right" w:leader="dot" w:pos="8306"/>
        </w:tabs>
      </w:pPr>
      <w:hyperlink w:anchor="_Toc2460" w:history="1">
        <w:r>
          <w:rPr>
            <w:rFonts w:ascii="仿宋" w:eastAsia="仿宋" w:hAnsi="仿宋" w:cs="仿宋" w:hint="eastAsia"/>
            <w:lang w:eastAsia="zh-CN"/>
          </w:rPr>
          <w:t>(六)、建设期声环境影响分析</w:t>
        </w:r>
        <w:r>
          <w:tab/>
        </w:r>
        <w:r>
          <w:fldChar w:fldCharType="begin"/>
        </w:r>
        <w:r>
          <w:instrText xml:space="preserve"> PAGEREF _Toc2460 \h </w:instrText>
        </w:r>
        <w:r>
          <w:fldChar w:fldCharType="separate"/>
        </w:r>
        <w:r>
          <w:t>46</w:t>
        </w:r>
        <w:r>
          <w:fldChar w:fldCharType="end"/>
        </w:r>
      </w:hyperlink>
    </w:p>
    <w:p>
      <w:pPr>
        <w:pStyle w:val="TOC2"/>
        <w:tabs>
          <w:tab w:val="right" w:leader="dot" w:pos="8306"/>
        </w:tabs>
      </w:pPr>
      <w:hyperlink w:anchor="_Toc6314" w:history="1">
        <w:r>
          <w:rPr>
            <w:rFonts w:ascii="仿宋" w:eastAsia="仿宋" w:hAnsi="仿宋" w:cs="仿宋" w:hint="eastAsia"/>
            <w:lang w:eastAsia="zh-CN"/>
          </w:rPr>
          <w:t>(七)、营运期大气环境影响分析</w:t>
        </w:r>
        <w:r>
          <w:tab/>
        </w:r>
        <w:r>
          <w:fldChar w:fldCharType="begin"/>
        </w:r>
        <w:r>
          <w:instrText xml:space="preserve"> PAGEREF _Toc6314 \h </w:instrText>
        </w:r>
        <w:r>
          <w:fldChar w:fldCharType="separate"/>
        </w:r>
        <w:r>
          <w:t>48</w:t>
        </w:r>
        <w:r>
          <w:fldChar w:fldCharType="end"/>
        </w:r>
      </w:hyperlink>
    </w:p>
    <w:p>
      <w:pPr>
        <w:pStyle w:val="TOC2"/>
        <w:tabs>
          <w:tab w:val="right" w:leader="dot" w:pos="8306"/>
        </w:tabs>
      </w:pPr>
      <w:hyperlink w:anchor="_Toc32706" w:history="1">
        <w:r>
          <w:rPr>
            <w:rFonts w:ascii="仿宋" w:eastAsia="仿宋" w:hAnsi="仿宋" w:cs="仿宋" w:hint="eastAsia"/>
            <w:lang w:eastAsia="zh-CN"/>
          </w:rPr>
          <w:t>(八)、营运期水环境影响分析</w:t>
        </w:r>
        <w:r>
          <w:tab/>
        </w:r>
        <w:r>
          <w:fldChar w:fldCharType="begin"/>
        </w:r>
        <w:r>
          <w:instrText xml:space="preserve"> PAGEREF _Toc32706 \h </w:instrText>
        </w:r>
        <w:r>
          <w:fldChar w:fldCharType="separate"/>
        </w:r>
        <w:r>
          <w:t>48</w:t>
        </w:r>
        <w:r>
          <w:fldChar w:fldCharType="end"/>
        </w:r>
      </w:hyperlink>
    </w:p>
    <w:p>
      <w:pPr>
        <w:pStyle w:val="TOC2"/>
        <w:tabs>
          <w:tab w:val="right" w:leader="dot" w:pos="8306"/>
        </w:tabs>
      </w:pPr>
      <w:hyperlink w:anchor="_Toc2855" w:history="1">
        <w:r>
          <w:rPr>
            <w:rFonts w:ascii="仿宋" w:eastAsia="仿宋" w:hAnsi="仿宋" w:cs="仿宋" w:hint="eastAsia"/>
            <w:lang w:eastAsia="zh-CN"/>
          </w:rPr>
          <w:t>(九)、营运期固体废弃物环境影响分析</w:t>
        </w:r>
        <w:r>
          <w:tab/>
        </w:r>
        <w:r>
          <w:fldChar w:fldCharType="begin"/>
        </w:r>
        <w:r>
          <w:instrText xml:space="preserve"> PAGEREF _Toc2855 \h </w:instrText>
        </w:r>
        <w:r>
          <w:fldChar w:fldCharType="separate"/>
        </w:r>
        <w:r>
          <w:t>49</w:t>
        </w:r>
        <w:r>
          <w:fldChar w:fldCharType="end"/>
        </w:r>
      </w:hyperlink>
    </w:p>
    <w:p>
      <w:pPr>
        <w:pStyle w:val="TOC2"/>
        <w:tabs>
          <w:tab w:val="right" w:leader="dot" w:pos="8306"/>
        </w:tabs>
      </w:pPr>
      <w:hyperlink w:anchor="_Toc28315" w:history="1">
        <w:r>
          <w:rPr>
            <w:rFonts w:ascii="仿宋" w:eastAsia="仿宋" w:hAnsi="仿宋" w:cs="仿宋" w:hint="eastAsia"/>
            <w:lang w:eastAsia="zh-CN"/>
          </w:rPr>
          <w:t>(十)、营运期声环境影响分析</w:t>
        </w:r>
        <w:r>
          <w:tab/>
        </w:r>
        <w:r>
          <w:fldChar w:fldCharType="begin"/>
        </w:r>
        <w:r>
          <w:instrText xml:space="preserve"> PAGEREF _Toc28315 \h </w:instrText>
        </w:r>
        <w:r>
          <w:fldChar w:fldCharType="separate"/>
        </w:r>
        <w:r>
          <w:t>51</w:t>
        </w:r>
        <w:r>
          <w:fldChar w:fldCharType="end"/>
        </w:r>
      </w:hyperlink>
    </w:p>
    <w:p>
      <w:pPr>
        <w:pStyle w:val="TOC2"/>
        <w:tabs>
          <w:tab w:val="right" w:leader="dot" w:pos="8306"/>
        </w:tabs>
      </w:pPr>
      <w:hyperlink w:anchor="_Toc7231" w:history="1">
        <w:r>
          <w:rPr>
            <w:rFonts w:ascii="仿宋" w:eastAsia="仿宋" w:hAnsi="仿宋" w:cs="仿宋" w:hint="eastAsia"/>
            <w:lang w:eastAsia="zh-CN"/>
          </w:rPr>
          <w:t>(十一)、清洁生产</w:t>
        </w:r>
        <w:r>
          <w:tab/>
        </w:r>
        <w:r>
          <w:fldChar w:fldCharType="begin"/>
        </w:r>
        <w:r>
          <w:instrText xml:space="preserve"> PAGEREF _Toc7231 \h </w:instrText>
        </w:r>
        <w:r>
          <w:fldChar w:fldCharType="separate"/>
        </w:r>
        <w:r>
          <w:t>52</w:t>
        </w:r>
        <w:r>
          <w:fldChar w:fldCharType="end"/>
        </w:r>
      </w:hyperlink>
    </w:p>
    <w:p>
      <w:pPr>
        <w:pStyle w:val="TOC2"/>
        <w:tabs>
          <w:tab w:val="right" w:leader="dot" w:pos="8306"/>
        </w:tabs>
      </w:pPr>
      <w:hyperlink w:anchor="_Toc4230" w:history="1">
        <w:r>
          <w:rPr>
            <w:rFonts w:ascii="仿宋" w:eastAsia="仿宋" w:hAnsi="仿宋" w:cs="仿宋" w:hint="eastAsia"/>
            <w:lang w:eastAsia="zh-CN"/>
          </w:rPr>
          <w:t>(十二)、环境管理分析</w:t>
        </w:r>
        <w:r>
          <w:tab/>
        </w:r>
        <w:r>
          <w:fldChar w:fldCharType="begin"/>
        </w:r>
        <w:r>
          <w:instrText xml:space="preserve"> PAGEREF _Toc4230 \h </w:instrText>
        </w:r>
        <w:r>
          <w:fldChar w:fldCharType="separate"/>
        </w:r>
        <w:r>
          <w:t>53</w:t>
        </w:r>
        <w:r>
          <w:fldChar w:fldCharType="end"/>
        </w:r>
      </w:hyperlink>
    </w:p>
    <w:p>
      <w:pPr>
        <w:pStyle w:val="TOC2"/>
        <w:tabs>
          <w:tab w:val="right" w:leader="dot" w:pos="8306"/>
        </w:tabs>
      </w:pPr>
      <w:hyperlink w:anchor="_Toc27789" w:history="1">
        <w:r>
          <w:rPr>
            <w:rFonts w:ascii="仿宋" w:eastAsia="仿宋" w:hAnsi="仿宋" w:cs="仿宋" w:hint="eastAsia"/>
            <w:lang w:eastAsia="zh-CN"/>
          </w:rPr>
          <w:t>(十三)、结论及建议</w:t>
        </w:r>
        <w:r>
          <w:tab/>
        </w:r>
        <w:r>
          <w:fldChar w:fldCharType="begin"/>
        </w:r>
        <w:r>
          <w:instrText xml:space="preserve"> PAGEREF _Toc27789 \h </w:instrText>
        </w:r>
        <w:r>
          <w:fldChar w:fldCharType="separate"/>
        </w:r>
        <w:r>
          <w:t>55</w:t>
        </w:r>
        <w:r>
          <w:fldChar w:fldCharType="end"/>
        </w:r>
      </w:hyperlink>
    </w:p>
    <w:p>
      <w:pPr>
        <w:pStyle w:val="TOC1"/>
        <w:tabs>
          <w:tab w:val="right" w:leader="dot" w:pos="8306"/>
        </w:tabs>
      </w:pPr>
      <w:hyperlink w:anchor="_Toc23699" w:history="1">
        <w:r>
          <w:rPr>
            <w:rFonts w:ascii="仿宋" w:eastAsia="仿宋" w:hAnsi="仿宋" w:cs="仿宋" w:hint="eastAsia"/>
            <w:lang w:eastAsia="zh-CN"/>
          </w:rPr>
          <w:t>八、直升机及其动力装置翻修项目经济效益</w:t>
        </w:r>
        <w:r>
          <w:tab/>
        </w:r>
        <w:r>
          <w:fldChar w:fldCharType="begin"/>
        </w:r>
        <w:r>
          <w:instrText xml:space="preserve"> PAGEREF _Toc23699 \h </w:instrText>
        </w:r>
        <w:r>
          <w:fldChar w:fldCharType="separate"/>
        </w:r>
        <w:r>
          <w:t>56</w:t>
        </w:r>
        <w:r>
          <w:fldChar w:fldCharType="end"/>
        </w:r>
      </w:hyperlink>
    </w:p>
    <w:p>
      <w:pPr>
        <w:pStyle w:val="TOC2"/>
        <w:tabs>
          <w:tab w:val="right" w:leader="dot" w:pos="8306"/>
        </w:tabs>
      </w:pPr>
      <w:hyperlink w:anchor="_Toc13341" w:history="1">
        <w:r>
          <w:rPr>
            <w:rFonts w:ascii="仿宋" w:eastAsia="仿宋" w:hAnsi="仿宋" w:cs="仿宋" w:hint="eastAsia"/>
            <w:lang w:eastAsia="zh-CN"/>
          </w:rPr>
          <w:t>(一)、基本假设及基础参数选取</w:t>
        </w:r>
        <w:r>
          <w:tab/>
        </w:r>
        <w:r>
          <w:fldChar w:fldCharType="begin"/>
        </w:r>
        <w:r>
          <w:instrText xml:space="preserve"> PAGEREF _Toc13341 \h </w:instrText>
        </w:r>
        <w:r>
          <w:fldChar w:fldCharType="separate"/>
        </w:r>
        <w:r>
          <w:t>56</w:t>
        </w:r>
        <w:r>
          <w:fldChar w:fldCharType="end"/>
        </w:r>
      </w:hyperlink>
    </w:p>
    <w:p>
      <w:pPr>
        <w:pStyle w:val="TOC2"/>
        <w:tabs>
          <w:tab w:val="right" w:leader="dot" w:pos="8306"/>
        </w:tabs>
      </w:pPr>
      <w:hyperlink w:anchor="_Toc23261" w:history="1">
        <w:r>
          <w:rPr>
            <w:rFonts w:ascii="仿宋" w:eastAsia="仿宋" w:hAnsi="仿宋" w:cs="仿宋" w:hint="eastAsia"/>
            <w:lang w:eastAsia="zh-CN"/>
          </w:rPr>
          <w:t>(二)、经济评价财务测算</w:t>
        </w:r>
        <w:r>
          <w:tab/>
        </w:r>
        <w:r>
          <w:fldChar w:fldCharType="begin"/>
        </w:r>
        <w:r>
          <w:instrText xml:space="preserve"> PAGEREF _Toc23261 \h </w:instrText>
        </w:r>
        <w:r>
          <w:fldChar w:fldCharType="separate"/>
        </w:r>
        <w:r>
          <w:t>56</w:t>
        </w:r>
        <w:r>
          <w:fldChar w:fldCharType="end"/>
        </w:r>
      </w:hyperlink>
    </w:p>
    <w:p>
      <w:pPr>
        <w:pStyle w:val="TOC2"/>
        <w:tabs>
          <w:tab w:val="right" w:leader="dot" w:pos="8306"/>
        </w:tabs>
      </w:pPr>
      <w:hyperlink w:anchor="_Toc12788" w:history="1">
        <w:r>
          <w:rPr>
            <w:rFonts w:ascii="仿宋" w:eastAsia="仿宋" w:hAnsi="仿宋" w:cs="仿宋" w:hint="eastAsia"/>
            <w:lang w:eastAsia="zh-CN"/>
          </w:rPr>
          <w:t>(三)、直升机及其动力装置翻修项目盈利能力分析</w:t>
        </w:r>
        <w:r>
          <w:tab/>
        </w:r>
        <w:r>
          <w:fldChar w:fldCharType="begin"/>
        </w:r>
        <w:r>
          <w:instrText xml:space="preserve"> PAGEREF _Toc12788 \h </w:instrText>
        </w:r>
        <w:r>
          <w:fldChar w:fldCharType="separate"/>
        </w:r>
        <w:r>
          <w:t>58</w:t>
        </w:r>
        <w:r>
          <w:fldChar w:fldCharType="end"/>
        </w:r>
      </w:hyperlink>
    </w:p>
    <w:p>
      <w:pPr>
        <w:pStyle w:val="TOC2"/>
        <w:tabs>
          <w:tab w:val="right" w:leader="dot" w:pos="8306"/>
        </w:tabs>
      </w:pPr>
      <w:hyperlink w:anchor="_Toc4190" w:history="1">
        <w:r>
          <w:rPr>
            <w:rFonts w:ascii="仿宋" w:eastAsia="仿宋" w:hAnsi="仿宋" w:cs="仿宋" w:hint="eastAsia"/>
            <w:lang w:eastAsia="zh-CN"/>
          </w:rPr>
          <w:t>(四)、财务生存能力分析</w:t>
        </w:r>
        <w:r>
          <w:tab/>
        </w:r>
        <w:r>
          <w:fldChar w:fldCharType="begin"/>
        </w:r>
        <w:r>
          <w:instrText xml:space="preserve"> PAGEREF _Toc4190 \h </w:instrText>
        </w:r>
        <w:r>
          <w:fldChar w:fldCharType="separate"/>
        </w:r>
        <w:r>
          <w:t>59</w:t>
        </w:r>
        <w:r>
          <w:fldChar w:fldCharType="end"/>
        </w:r>
      </w:hyperlink>
    </w:p>
    <w:p>
      <w:pPr>
        <w:pStyle w:val="TOC2"/>
        <w:tabs>
          <w:tab w:val="right" w:leader="dot" w:pos="8306"/>
        </w:tabs>
      </w:pPr>
      <w:hyperlink w:anchor="_Toc14593" w:history="1">
        <w:r>
          <w:rPr>
            <w:rFonts w:ascii="仿宋" w:eastAsia="仿宋" w:hAnsi="仿宋" w:cs="仿宋" w:hint="eastAsia"/>
            <w:lang w:eastAsia="zh-CN"/>
          </w:rPr>
          <w:t>(五)、偿债能力分析</w:t>
        </w:r>
        <w:r>
          <w:tab/>
        </w:r>
        <w:r>
          <w:fldChar w:fldCharType="begin"/>
        </w:r>
        <w:r>
          <w:instrText xml:space="preserve"> PAGEREF _Toc14593 \h </w:instrText>
        </w:r>
        <w:r>
          <w:fldChar w:fldCharType="separate"/>
        </w:r>
        <w:r>
          <w:t>60</w:t>
        </w:r>
        <w:r>
          <w:fldChar w:fldCharType="end"/>
        </w:r>
      </w:hyperlink>
    </w:p>
    <w:p>
      <w:pPr>
        <w:pStyle w:val="TOC2"/>
        <w:tabs>
          <w:tab w:val="right" w:leader="dot" w:pos="8306"/>
        </w:tabs>
      </w:pPr>
      <w:hyperlink w:anchor="_Toc26271" w:history="1">
        <w:r>
          <w:rPr>
            <w:rFonts w:ascii="仿宋" w:eastAsia="仿宋" w:hAnsi="仿宋" w:cs="仿宋" w:hint="eastAsia"/>
            <w:lang w:eastAsia="zh-CN"/>
          </w:rPr>
          <w:t>(六)、经济评价结论</w:t>
        </w:r>
        <w:r>
          <w:tab/>
        </w:r>
        <w:r>
          <w:fldChar w:fldCharType="begin"/>
        </w:r>
        <w:r>
          <w:instrText xml:space="preserve"> PAGEREF _Toc26271 \h </w:instrText>
        </w:r>
        <w:r>
          <w:fldChar w:fldCharType="separate"/>
        </w:r>
        <w:r>
          <w:t>61</w:t>
        </w:r>
        <w:r>
          <w:fldChar w:fldCharType="end"/>
        </w:r>
      </w:hyperlink>
    </w:p>
    <w:p>
      <w:pPr>
        <w:pStyle w:val="TOC1"/>
        <w:tabs>
          <w:tab w:val="right" w:leader="dot" w:pos="8306"/>
        </w:tabs>
      </w:pPr>
      <w:hyperlink w:anchor="_Toc19874" w:history="1">
        <w:r>
          <w:rPr>
            <w:rFonts w:ascii="仿宋" w:eastAsia="仿宋" w:hAnsi="仿宋" w:cs="仿宋" w:hint="eastAsia"/>
            <w:lang w:eastAsia="zh-CN"/>
          </w:rPr>
          <w:t>九、建设进度分析</w:t>
        </w:r>
        <w:r>
          <w:tab/>
        </w:r>
        <w:r>
          <w:fldChar w:fldCharType="begin"/>
        </w:r>
        <w:r>
          <w:instrText xml:space="preserve"> PAGEREF _Toc19874 \h </w:instrText>
        </w:r>
        <w:r>
          <w:fldChar w:fldCharType="separate"/>
        </w:r>
        <w:r>
          <w:t>62</w:t>
        </w:r>
        <w:r>
          <w:fldChar w:fldCharType="end"/>
        </w:r>
      </w:hyperlink>
    </w:p>
    <w:p>
      <w:pPr>
        <w:pStyle w:val="TOC2"/>
        <w:tabs>
          <w:tab w:val="right" w:leader="dot" w:pos="8306"/>
        </w:tabs>
      </w:pPr>
      <w:hyperlink w:anchor="_Toc21943" w:history="1">
        <w:r>
          <w:rPr>
            <w:rFonts w:ascii="仿宋" w:eastAsia="仿宋" w:hAnsi="仿宋" w:cs="仿宋" w:hint="eastAsia"/>
            <w:lang w:eastAsia="zh-CN"/>
          </w:rPr>
          <w:t>(一)、直升机及其动力装置翻修项目进度安排</w:t>
        </w:r>
        <w:r>
          <w:tab/>
        </w:r>
        <w:r>
          <w:fldChar w:fldCharType="begin"/>
        </w:r>
        <w:r>
          <w:instrText xml:space="preserve"> PAGEREF _Toc21943 \h </w:instrText>
        </w:r>
        <w:r>
          <w:fldChar w:fldCharType="separate"/>
        </w:r>
        <w:r>
          <w:t>62</w:t>
        </w:r>
        <w:r>
          <w:fldChar w:fldCharType="end"/>
        </w:r>
      </w:hyperlink>
    </w:p>
    <w:p>
      <w:pPr>
        <w:pStyle w:val="TOC2"/>
        <w:tabs>
          <w:tab w:val="right" w:leader="dot" w:pos="8306"/>
        </w:tabs>
      </w:pPr>
      <w:hyperlink w:anchor="_Toc8206" w:history="1">
        <w:r>
          <w:rPr>
            <w:rFonts w:ascii="仿宋" w:eastAsia="仿宋" w:hAnsi="仿宋" w:cs="仿宋" w:hint="eastAsia"/>
            <w:lang w:eastAsia="zh-CN"/>
          </w:rPr>
          <w:t>(二)、直升机及其动力装置翻修项目实施保障措施</w:t>
        </w:r>
        <w:r>
          <w:tab/>
        </w:r>
        <w:r>
          <w:fldChar w:fldCharType="begin"/>
        </w:r>
        <w:r>
          <w:instrText xml:space="preserve"> PAGEREF _Toc8206 \h </w:instrText>
        </w:r>
        <w:r>
          <w:fldChar w:fldCharType="separate"/>
        </w:r>
        <w:r>
          <w:t>63</w:t>
        </w:r>
        <w:r>
          <w:fldChar w:fldCharType="end"/>
        </w:r>
      </w:hyperlink>
    </w:p>
    <w:p>
      <w:pPr>
        <w:pStyle w:val="TOC1"/>
        <w:tabs>
          <w:tab w:val="right" w:leader="dot" w:pos="8306"/>
        </w:tabs>
      </w:pPr>
      <w:hyperlink w:anchor="_Toc2932" w:history="1">
        <w:r>
          <w:rPr>
            <w:rFonts w:ascii="仿宋" w:eastAsia="仿宋" w:hAnsi="仿宋" w:cs="仿宋" w:hint="eastAsia"/>
            <w:lang w:eastAsia="zh-CN"/>
          </w:rPr>
          <w:t>十、目标客户和受众分析</w:t>
        </w:r>
        <w:r>
          <w:tab/>
        </w:r>
        <w:r>
          <w:fldChar w:fldCharType="begin"/>
        </w:r>
        <w:r>
          <w:instrText xml:space="preserve"> PAGEREF _Toc2932 \h </w:instrText>
        </w:r>
        <w:r>
          <w:fldChar w:fldCharType="separate"/>
        </w:r>
        <w:r>
          <w:t>64</w:t>
        </w:r>
        <w:r>
          <w:fldChar w:fldCharType="end"/>
        </w:r>
      </w:hyperlink>
    </w:p>
    <w:p>
      <w:pPr>
        <w:pStyle w:val="TOC2"/>
        <w:tabs>
          <w:tab w:val="right" w:leader="dot" w:pos="8306"/>
        </w:tabs>
      </w:pPr>
      <w:hyperlink w:anchor="_Toc21358" w:history="1">
        <w:r>
          <w:rPr>
            <w:rFonts w:ascii="仿宋" w:eastAsia="仿宋" w:hAnsi="仿宋" w:cs="仿宋" w:hint="eastAsia"/>
            <w:lang w:eastAsia="zh-CN"/>
          </w:rPr>
          <w:t>(一)、客户群体描述</w:t>
        </w:r>
        <w:r>
          <w:tab/>
        </w:r>
        <w:r>
          <w:fldChar w:fldCharType="begin"/>
        </w:r>
        <w:r>
          <w:instrText xml:space="preserve"> PAGEREF _Toc21358 \h </w:instrText>
        </w:r>
        <w:r>
          <w:fldChar w:fldCharType="separate"/>
        </w:r>
        <w:r>
          <w:t>64</w:t>
        </w:r>
        <w:r>
          <w:fldChar w:fldCharType="end"/>
        </w:r>
      </w:hyperlink>
    </w:p>
    <w:p>
      <w:pPr>
        <w:pStyle w:val="TOC2"/>
        <w:tabs>
          <w:tab w:val="right" w:leader="dot" w:pos="8306"/>
        </w:tabs>
      </w:pPr>
      <w:hyperlink w:anchor="_Toc24745" w:history="1">
        <w:r>
          <w:rPr>
            <w:rFonts w:ascii="仿宋" w:eastAsia="仿宋" w:hAnsi="仿宋" w:cs="仿宋" w:hint="eastAsia"/>
            <w:lang w:eastAsia="zh-CN"/>
          </w:rPr>
          <w:t>(二)、客户需求和期望</w:t>
        </w:r>
        <w:r>
          <w:tab/>
        </w:r>
        <w:r>
          <w:fldChar w:fldCharType="begin"/>
        </w:r>
        <w:r>
          <w:instrText xml:space="preserve"> PAGEREF _Toc24745 \h </w:instrText>
        </w:r>
        <w:r>
          <w:fldChar w:fldCharType="separate"/>
        </w:r>
        <w:r>
          <w:t>66</w:t>
        </w:r>
        <w:r>
          <w:fldChar w:fldCharType="end"/>
        </w:r>
      </w:hyperlink>
    </w:p>
    <w:p>
      <w:pPr>
        <w:pStyle w:val="TOC2"/>
        <w:tabs>
          <w:tab w:val="right" w:leader="dot" w:pos="8306"/>
        </w:tabs>
      </w:pPr>
      <w:hyperlink w:anchor="_Toc15983" w:history="1">
        <w:r>
          <w:rPr>
            <w:rFonts w:ascii="仿宋" w:eastAsia="仿宋" w:hAnsi="仿宋" w:cs="仿宋" w:hint="eastAsia"/>
            <w:lang w:eastAsia="zh-CN"/>
          </w:rPr>
          <w:t>(三)、客户获取策略</w:t>
        </w:r>
        <w:r>
          <w:tab/>
        </w:r>
        <w:r>
          <w:fldChar w:fldCharType="begin"/>
        </w:r>
        <w:r>
          <w:instrText xml:space="preserve"> PAGEREF _Toc15983 \h </w:instrText>
        </w:r>
        <w:r>
          <w:fldChar w:fldCharType="separate"/>
        </w:r>
        <w:r>
          <w:t>67</w:t>
        </w:r>
        <w:r>
          <w:fldChar w:fldCharType="end"/>
        </w:r>
      </w:hyperlink>
    </w:p>
    <w:p>
      <w:pPr>
        <w:pStyle w:val="TOC2"/>
        <w:tabs>
          <w:tab w:val="right" w:leader="dot" w:pos="8306"/>
        </w:tabs>
      </w:pPr>
      <w:hyperlink w:anchor="_Toc13802" w:history="1">
        <w:r>
          <w:rPr>
            <w:rFonts w:ascii="仿宋" w:eastAsia="仿宋" w:hAnsi="仿宋" w:cs="仿宋" w:hint="eastAsia"/>
            <w:lang w:eastAsia="zh-CN"/>
          </w:rPr>
          <w:t>(四)、客户关系管理</w:t>
        </w:r>
        <w:r>
          <w:tab/>
        </w:r>
        <w:r>
          <w:fldChar w:fldCharType="begin"/>
        </w:r>
        <w:r>
          <w:instrText xml:space="preserve"> PAGEREF _Toc13802 \h </w:instrText>
        </w:r>
        <w:r>
          <w:fldChar w:fldCharType="separate"/>
        </w:r>
        <w:r>
          <w:t>69</w:t>
        </w:r>
        <w:r>
          <w:fldChar w:fldCharType="end"/>
        </w:r>
      </w:hyperlink>
    </w:p>
    <w:p>
      <w:pPr>
        <w:pStyle w:val="TOC1"/>
        <w:tabs>
          <w:tab w:val="right" w:leader="dot" w:pos="8306"/>
        </w:tabs>
      </w:pPr>
      <w:hyperlink w:anchor="_Toc31107" w:history="1">
        <w:r>
          <w:rPr>
            <w:rFonts w:ascii="仿宋" w:eastAsia="仿宋" w:hAnsi="仿宋" w:cs="仿宋" w:hint="eastAsia"/>
            <w:lang w:eastAsia="zh-CN"/>
          </w:rPr>
          <w:t>十一、战略合作伙伴</w:t>
        </w:r>
        <w:r>
          <w:tab/>
        </w:r>
        <w:r>
          <w:fldChar w:fldCharType="begin"/>
        </w:r>
        <w:r>
          <w:instrText xml:space="preserve"> PAGEREF _Toc31107 \h </w:instrText>
        </w:r>
        <w:r>
          <w:fldChar w:fldCharType="separate"/>
        </w:r>
        <w:r>
          <w:t>71</w:t>
        </w:r>
        <w:r>
          <w:fldChar w:fldCharType="end"/>
        </w:r>
      </w:hyperlink>
    </w:p>
    <w:p>
      <w:pPr>
        <w:pStyle w:val="TOC2"/>
        <w:tabs>
          <w:tab w:val="right" w:leader="dot" w:pos="8306"/>
        </w:tabs>
      </w:pPr>
      <w:hyperlink w:anchor="_Toc23367" w:history="1">
        <w:r>
          <w:rPr>
            <w:rFonts w:ascii="仿宋" w:eastAsia="仿宋" w:hAnsi="仿宋" w:cs="仿宋" w:hint="eastAsia"/>
            <w:lang w:eastAsia="zh-CN"/>
          </w:rPr>
          <w:t>(一)、合作伙伴关系</w:t>
        </w:r>
        <w:r>
          <w:tab/>
        </w:r>
        <w:r>
          <w:fldChar w:fldCharType="begin"/>
        </w:r>
        <w:r>
          <w:instrText xml:space="preserve"> PAGEREF _Toc23367 \h </w:instrText>
        </w:r>
        <w:r>
          <w:fldChar w:fldCharType="separate"/>
        </w:r>
        <w:r>
          <w:t>71</w:t>
        </w:r>
        <w:r>
          <w:fldChar w:fldCharType="end"/>
        </w:r>
      </w:hyperlink>
    </w:p>
    <w:p>
      <w:pPr>
        <w:pStyle w:val="TOC2"/>
        <w:tabs>
          <w:tab w:val="right" w:leader="dot" w:pos="8306"/>
        </w:tabs>
      </w:pPr>
      <w:hyperlink w:anchor="_Toc28733" w:history="1">
        <w:r>
          <w:rPr>
            <w:rFonts w:ascii="仿宋" w:eastAsia="仿宋" w:hAnsi="仿宋" w:cs="仿宋" w:hint="eastAsia"/>
            <w:lang w:eastAsia="zh-CN"/>
          </w:rPr>
          <w:t>(二)、合作直升机及其动力装置翻修项目</w:t>
        </w:r>
        <w:r>
          <w:tab/>
        </w:r>
        <w:r>
          <w:fldChar w:fldCharType="begin"/>
        </w:r>
        <w:r>
          <w:instrText xml:space="preserve"> PAGEREF _Toc28733 \h </w:instrText>
        </w:r>
        <w:r>
          <w:fldChar w:fldCharType="separate"/>
        </w:r>
        <w:r>
          <w:t>72</w:t>
        </w:r>
        <w:r>
          <w:fldChar w:fldCharType="end"/>
        </w:r>
      </w:hyperlink>
    </w:p>
    <w:p>
      <w:pPr>
        <w:pStyle w:val="TOC2"/>
        <w:tabs>
          <w:tab w:val="right" w:leader="dot" w:pos="8306"/>
        </w:tabs>
      </w:pPr>
      <w:hyperlink w:anchor="_Toc709" w:history="1">
        <w:r>
          <w:rPr>
            <w:rFonts w:ascii="仿宋" w:eastAsia="仿宋" w:hAnsi="仿宋" w:cs="仿宋" w:hint="eastAsia"/>
            <w:lang w:eastAsia="zh-CN"/>
          </w:rPr>
          <w:t>(三)、合作伙伴的作用</w:t>
        </w:r>
        <w:r>
          <w:tab/>
        </w:r>
        <w:r>
          <w:fldChar w:fldCharType="begin"/>
        </w:r>
        <w:r>
          <w:instrText xml:space="preserve"> PAGEREF _Toc709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0504"/>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099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一、直升机及其动力装置翻修行业分析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直升机及其动力装置翻修行业规模及增长性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直升机及其动力装置翻修行业代表品牌及对应公司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66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根据相关机构的最新数据，直升机及其动力装置翻修行业在未来几年将继续保持增长，预计到2023年，该行业的价值将达到XXX亿美元。这一行业正在经历新的变革，出现了一些明显趋势。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电子商务的崛起对直升机及其动力装置翻修包装产生了重要影响。\需要具备适应不同销售渠道的特性，以保证产品在运输和在线销售中的完好无损。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总体而言，直升机及其动力装置翻修包装行业呈现出稳健的年均增长率，约为4-5%。这一增长受到不断变化的消费者偏好、意识提高和不断增长的收入水平的推动。。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185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直升机及其动力装置翻修包装行业一直处于稳步增长的轨道，并且未来前景看好。以下是对行业发展及市场前景的分析：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https://d.book118.com/348024044051006031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直升机及其动力装置翻修行业相关公司筹备报告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直升机及其动力装置翻修行业相关公司筹备报告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直升机及其动力装置翻修行业相关公司筹备报告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直升机及其动力装置翻修行业相关公司筹备报告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直升机及其动力装置翻修行业相关公司筹备报告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4802404405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2024-01-16T11:35:00Z</dcterms:created>
  <dcterms:modified xsi:type="dcterms:W3CDTF">2024-01-16T11:35:37Z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9A1D0DDE79704D308FA1C5F68275AC0A_11</vt:lpwstr>
  </property>
  <property fmtid="{D5CDD505-2E9C-101B-9397-08002B2CF9AE}" pid="3" name="KSOProductBuildVer">
    <vt:lpwstr>2052-12.1.0.16120</vt:lpwstr>
  </property>
</Properties>
</file>