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液态感光固化油墨项目建设方案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479" w:history="1">
        <w:r>
          <w:rPr>
            <w:rFonts w:ascii="仿宋" w:eastAsia="仿宋" w:hAnsi="仿宋" w:cs="仿宋" w:hint="eastAsia"/>
            <w:lang w:eastAsia="zh-CN"/>
          </w:rPr>
          <w:t>概论</w:t>
        </w:r>
        <w:r>
          <w:tab/>
        </w:r>
        <w:r>
          <w:fldChar w:fldCharType="begin"/>
        </w:r>
        <w:r>
          <w:instrText xml:space="preserve"> PAGEREF _Toc31479 \h </w:instrText>
        </w:r>
        <w:r>
          <w:fldChar w:fldCharType="separate"/>
        </w:r>
        <w:r>
          <w:t>3</w:t>
        </w:r>
        <w:r>
          <w:fldChar w:fldCharType="end"/>
        </w:r>
      </w:hyperlink>
    </w:p>
    <w:p>
      <w:pPr>
        <w:pStyle w:val="TOC1"/>
        <w:tabs>
          <w:tab w:val="right" w:leader="dot" w:pos="8306"/>
        </w:tabs>
      </w:pPr>
      <w:hyperlink w:anchor="_Toc5426" w:history="1">
        <w:r>
          <w:rPr>
            <w:rFonts w:ascii="仿宋" w:eastAsia="仿宋" w:hAnsi="仿宋" w:cs="仿宋" w:hint="eastAsia"/>
            <w:lang w:eastAsia="zh-CN"/>
          </w:rPr>
          <w:t>一、背景、必要性分析</w:t>
        </w:r>
        <w:r>
          <w:tab/>
        </w:r>
        <w:r>
          <w:fldChar w:fldCharType="begin"/>
        </w:r>
        <w:r>
          <w:instrText xml:space="preserve"> PAGEREF _Toc5426 \h </w:instrText>
        </w:r>
        <w:r>
          <w:fldChar w:fldCharType="separate"/>
        </w:r>
        <w:r>
          <w:t>3</w:t>
        </w:r>
        <w:r>
          <w:fldChar w:fldCharType="end"/>
        </w:r>
      </w:hyperlink>
    </w:p>
    <w:p>
      <w:pPr>
        <w:pStyle w:val="TOC2"/>
        <w:tabs>
          <w:tab w:val="right" w:leader="dot" w:pos="8306"/>
        </w:tabs>
      </w:pPr>
      <w:hyperlink w:anchor="_Toc30198" w:history="1">
        <w:r>
          <w:rPr>
            <w:rFonts w:ascii="仿宋" w:eastAsia="仿宋" w:hAnsi="仿宋" w:cs="仿宋" w:hint="eastAsia"/>
            <w:lang w:eastAsia="zh-CN"/>
          </w:rPr>
          <w:t>(一)、项目建设背景</w:t>
        </w:r>
        <w:r>
          <w:tab/>
        </w:r>
        <w:r>
          <w:fldChar w:fldCharType="begin"/>
        </w:r>
        <w:r>
          <w:instrText xml:space="preserve"> PAGEREF _Toc30198 \h </w:instrText>
        </w:r>
        <w:r>
          <w:fldChar w:fldCharType="separate"/>
        </w:r>
        <w:r>
          <w:t>3</w:t>
        </w:r>
        <w:r>
          <w:fldChar w:fldCharType="end"/>
        </w:r>
      </w:hyperlink>
    </w:p>
    <w:p>
      <w:pPr>
        <w:pStyle w:val="TOC2"/>
        <w:tabs>
          <w:tab w:val="right" w:leader="dot" w:pos="8306"/>
        </w:tabs>
      </w:pPr>
      <w:hyperlink w:anchor="_Toc19515" w:history="1">
        <w:r>
          <w:rPr>
            <w:rFonts w:ascii="仿宋" w:eastAsia="仿宋" w:hAnsi="仿宋" w:cs="仿宋" w:hint="eastAsia"/>
            <w:lang w:eastAsia="zh-CN"/>
          </w:rPr>
          <w:t>(二)、必要性分析</w:t>
        </w:r>
        <w:r>
          <w:tab/>
        </w:r>
        <w:r>
          <w:fldChar w:fldCharType="begin"/>
        </w:r>
        <w:r>
          <w:instrText xml:space="preserve"> PAGEREF _Toc19515 \h </w:instrText>
        </w:r>
        <w:r>
          <w:fldChar w:fldCharType="separate"/>
        </w:r>
        <w:r>
          <w:t>4</w:t>
        </w:r>
        <w:r>
          <w:fldChar w:fldCharType="end"/>
        </w:r>
      </w:hyperlink>
    </w:p>
    <w:p>
      <w:pPr>
        <w:pStyle w:val="TOC2"/>
        <w:tabs>
          <w:tab w:val="right" w:leader="dot" w:pos="8306"/>
        </w:tabs>
      </w:pPr>
      <w:hyperlink w:anchor="_Toc2793" w:history="1">
        <w:r>
          <w:rPr>
            <w:rFonts w:ascii="仿宋" w:eastAsia="仿宋" w:hAnsi="仿宋" w:cs="仿宋" w:hint="eastAsia"/>
            <w:lang w:eastAsia="zh-CN"/>
          </w:rPr>
          <w:t>(三)、项目建设有利条件</w:t>
        </w:r>
        <w:r>
          <w:tab/>
        </w:r>
        <w:r>
          <w:fldChar w:fldCharType="begin"/>
        </w:r>
        <w:r>
          <w:instrText xml:space="preserve"> PAGEREF _Toc2793 \h </w:instrText>
        </w:r>
        <w:r>
          <w:fldChar w:fldCharType="separate"/>
        </w:r>
        <w:r>
          <w:t>5</w:t>
        </w:r>
        <w:r>
          <w:fldChar w:fldCharType="end"/>
        </w:r>
      </w:hyperlink>
    </w:p>
    <w:p>
      <w:pPr>
        <w:pStyle w:val="TOC1"/>
        <w:tabs>
          <w:tab w:val="right" w:leader="dot" w:pos="8306"/>
        </w:tabs>
      </w:pPr>
      <w:hyperlink w:anchor="_Toc18650" w:history="1">
        <w:r>
          <w:rPr>
            <w:rFonts w:ascii="仿宋" w:eastAsia="仿宋" w:hAnsi="仿宋" w:cs="仿宋" w:hint="eastAsia"/>
            <w:lang w:eastAsia="zh-CN"/>
          </w:rPr>
          <w:t>二、经济影响分析</w:t>
        </w:r>
        <w:r>
          <w:tab/>
        </w:r>
        <w:r>
          <w:fldChar w:fldCharType="begin"/>
        </w:r>
        <w:r>
          <w:instrText xml:space="preserve"> PAGEREF _Toc18650 \h </w:instrText>
        </w:r>
        <w:r>
          <w:fldChar w:fldCharType="separate"/>
        </w:r>
        <w:r>
          <w:t>7</w:t>
        </w:r>
        <w:r>
          <w:fldChar w:fldCharType="end"/>
        </w:r>
      </w:hyperlink>
    </w:p>
    <w:p>
      <w:pPr>
        <w:pStyle w:val="TOC2"/>
        <w:tabs>
          <w:tab w:val="right" w:leader="dot" w:pos="8306"/>
        </w:tabs>
      </w:pPr>
      <w:hyperlink w:anchor="_Toc9675" w:history="1">
        <w:r>
          <w:rPr>
            <w:rFonts w:ascii="仿宋" w:eastAsia="仿宋" w:hAnsi="仿宋" w:cs="仿宋" w:hint="eastAsia"/>
            <w:lang w:eastAsia="zh-CN"/>
          </w:rPr>
          <w:t>(一)、经济费用效益或费用效果分析</w:t>
        </w:r>
        <w:r>
          <w:tab/>
        </w:r>
        <w:r>
          <w:fldChar w:fldCharType="begin"/>
        </w:r>
        <w:r>
          <w:instrText xml:space="preserve"> PAGEREF _Toc9675 \h </w:instrText>
        </w:r>
        <w:r>
          <w:fldChar w:fldCharType="separate"/>
        </w:r>
        <w:r>
          <w:t>7</w:t>
        </w:r>
        <w:r>
          <w:fldChar w:fldCharType="end"/>
        </w:r>
      </w:hyperlink>
    </w:p>
    <w:p>
      <w:pPr>
        <w:pStyle w:val="TOC2"/>
        <w:tabs>
          <w:tab w:val="right" w:leader="dot" w:pos="8306"/>
        </w:tabs>
      </w:pPr>
      <w:hyperlink w:anchor="_Toc31901" w:history="1">
        <w:r>
          <w:rPr>
            <w:rFonts w:ascii="仿宋" w:eastAsia="仿宋" w:hAnsi="仿宋" w:cs="仿宋" w:hint="eastAsia"/>
            <w:lang w:eastAsia="zh-CN"/>
          </w:rPr>
          <w:t>(二)、行业影响分析</w:t>
        </w:r>
        <w:r>
          <w:tab/>
        </w:r>
        <w:r>
          <w:fldChar w:fldCharType="begin"/>
        </w:r>
        <w:r>
          <w:instrText xml:space="preserve"> PAGEREF _Toc31901 \h </w:instrText>
        </w:r>
        <w:r>
          <w:fldChar w:fldCharType="separate"/>
        </w:r>
        <w:r>
          <w:t>9</w:t>
        </w:r>
        <w:r>
          <w:fldChar w:fldCharType="end"/>
        </w:r>
      </w:hyperlink>
    </w:p>
    <w:p>
      <w:pPr>
        <w:pStyle w:val="TOC2"/>
        <w:tabs>
          <w:tab w:val="right" w:leader="dot" w:pos="8306"/>
        </w:tabs>
      </w:pPr>
      <w:hyperlink w:anchor="_Toc22887" w:history="1">
        <w:r>
          <w:rPr>
            <w:rFonts w:ascii="仿宋" w:eastAsia="仿宋" w:hAnsi="仿宋" w:cs="仿宋" w:hint="eastAsia"/>
            <w:lang w:eastAsia="zh-CN"/>
          </w:rPr>
          <w:t>(三)、区域经济影响分析</w:t>
        </w:r>
        <w:r>
          <w:tab/>
        </w:r>
        <w:r>
          <w:fldChar w:fldCharType="begin"/>
        </w:r>
        <w:r>
          <w:instrText xml:space="preserve"> PAGEREF _Toc22887 \h </w:instrText>
        </w:r>
        <w:r>
          <w:fldChar w:fldCharType="separate"/>
        </w:r>
        <w:r>
          <w:t>11</w:t>
        </w:r>
        <w:r>
          <w:fldChar w:fldCharType="end"/>
        </w:r>
      </w:hyperlink>
    </w:p>
    <w:p>
      <w:pPr>
        <w:pStyle w:val="TOC2"/>
        <w:tabs>
          <w:tab w:val="right" w:leader="dot" w:pos="8306"/>
        </w:tabs>
      </w:pPr>
      <w:hyperlink w:anchor="_Toc24758" w:history="1">
        <w:r>
          <w:rPr>
            <w:rFonts w:ascii="仿宋" w:eastAsia="仿宋" w:hAnsi="仿宋" w:cs="仿宋" w:hint="eastAsia"/>
            <w:lang w:eastAsia="zh-CN"/>
          </w:rPr>
          <w:t>(四)、宏观经济影响分析</w:t>
        </w:r>
        <w:r>
          <w:tab/>
        </w:r>
        <w:r>
          <w:fldChar w:fldCharType="begin"/>
        </w:r>
        <w:r>
          <w:instrText xml:space="preserve"> PAGEREF _Toc24758 \h </w:instrText>
        </w:r>
        <w:r>
          <w:fldChar w:fldCharType="separate"/>
        </w:r>
        <w:r>
          <w:t>12</w:t>
        </w:r>
        <w:r>
          <w:fldChar w:fldCharType="end"/>
        </w:r>
      </w:hyperlink>
    </w:p>
    <w:p>
      <w:pPr>
        <w:pStyle w:val="TOC1"/>
        <w:tabs>
          <w:tab w:val="right" w:leader="dot" w:pos="8306"/>
        </w:tabs>
      </w:pPr>
      <w:hyperlink w:anchor="_Toc28022" w:history="1">
        <w:r>
          <w:rPr>
            <w:rFonts w:ascii="仿宋" w:eastAsia="仿宋" w:hAnsi="仿宋" w:cs="仿宋" w:hint="eastAsia"/>
            <w:lang w:eastAsia="zh-CN"/>
          </w:rPr>
          <w:t>三、社会影响分析</w:t>
        </w:r>
        <w:r>
          <w:tab/>
        </w:r>
        <w:r>
          <w:fldChar w:fldCharType="begin"/>
        </w:r>
        <w:r>
          <w:instrText xml:space="preserve"> PAGEREF _Toc28022 \h </w:instrText>
        </w:r>
        <w:r>
          <w:fldChar w:fldCharType="separate"/>
        </w:r>
        <w:r>
          <w:t>13</w:t>
        </w:r>
        <w:r>
          <w:fldChar w:fldCharType="end"/>
        </w:r>
      </w:hyperlink>
    </w:p>
    <w:p>
      <w:pPr>
        <w:pStyle w:val="TOC2"/>
        <w:tabs>
          <w:tab w:val="right" w:leader="dot" w:pos="8306"/>
        </w:tabs>
      </w:pPr>
      <w:hyperlink w:anchor="_Toc11291" w:history="1">
        <w:r>
          <w:rPr>
            <w:rFonts w:ascii="仿宋" w:eastAsia="仿宋" w:hAnsi="仿宋" w:cs="仿宋" w:hint="eastAsia"/>
            <w:lang w:eastAsia="zh-CN"/>
          </w:rPr>
          <w:t>(一)、社会影响效果分析</w:t>
        </w:r>
        <w:r>
          <w:tab/>
        </w:r>
        <w:r>
          <w:fldChar w:fldCharType="begin"/>
        </w:r>
        <w:r>
          <w:instrText xml:space="preserve"> PAGEREF _Toc11291 \h </w:instrText>
        </w:r>
        <w:r>
          <w:fldChar w:fldCharType="separate"/>
        </w:r>
        <w:r>
          <w:t>13</w:t>
        </w:r>
        <w:r>
          <w:fldChar w:fldCharType="end"/>
        </w:r>
      </w:hyperlink>
    </w:p>
    <w:p>
      <w:pPr>
        <w:pStyle w:val="TOC2"/>
        <w:tabs>
          <w:tab w:val="right" w:leader="dot" w:pos="8306"/>
        </w:tabs>
      </w:pPr>
      <w:hyperlink w:anchor="_Toc6831" w:history="1">
        <w:r>
          <w:rPr>
            <w:rFonts w:ascii="仿宋" w:eastAsia="仿宋" w:hAnsi="仿宋" w:cs="仿宋" w:hint="eastAsia"/>
            <w:lang w:eastAsia="zh-CN"/>
          </w:rPr>
          <w:t>(二)、社会适应性分析</w:t>
        </w:r>
        <w:r>
          <w:tab/>
        </w:r>
        <w:r>
          <w:fldChar w:fldCharType="begin"/>
        </w:r>
        <w:r>
          <w:instrText xml:space="preserve"> PAGEREF _Toc6831 \h </w:instrText>
        </w:r>
        <w:r>
          <w:fldChar w:fldCharType="separate"/>
        </w:r>
        <w:r>
          <w:t>16</w:t>
        </w:r>
        <w:r>
          <w:fldChar w:fldCharType="end"/>
        </w:r>
      </w:hyperlink>
    </w:p>
    <w:p>
      <w:pPr>
        <w:pStyle w:val="TOC2"/>
        <w:tabs>
          <w:tab w:val="right" w:leader="dot" w:pos="8306"/>
        </w:tabs>
      </w:pPr>
      <w:hyperlink w:anchor="_Toc987" w:history="1">
        <w:r>
          <w:rPr>
            <w:rFonts w:ascii="仿宋" w:eastAsia="仿宋" w:hAnsi="仿宋" w:cs="仿宋" w:hint="eastAsia"/>
            <w:lang w:eastAsia="zh-CN"/>
          </w:rPr>
          <w:t>(三)、社会风险及对策分析</w:t>
        </w:r>
        <w:r>
          <w:tab/>
        </w:r>
        <w:r>
          <w:fldChar w:fldCharType="begin"/>
        </w:r>
        <w:r>
          <w:instrText xml:space="preserve"> PAGEREF _Toc987 \h </w:instrText>
        </w:r>
        <w:r>
          <w:fldChar w:fldCharType="separate"/>
        </w:r>
        <w:r>
          <w:t>17</w:t>
        </w:r>
        <w:r>
          <w:fldChar w:fldCharType="end"/>
        </w:r>
      </w:hyperlink>
    </w:p>
    <w:p>
      <w:pPr>
        <w:pStyle w:val="TOC1"/>
        <w:tabs>
          <w:tab w:val="right" w:leader="dot" w:pos="8306"/>
        </w:tabs>
      </w:pPr>
      <w:hyperlink w:anchor="_Toc19533" w:history="1">
        <w:r>
          <w:rPr>
            <w:rFonts w:ascii="仿宋" w:eastAsia="仿宋" w:hAnsi="仿宋" w:cs="仿宋" w:hint="eastAsia"/>
            <w:lang w:eastAsia="zh-CN"/>
          </w:rPr>
          <w:t>四、项目监理与质量保证</w:t>
        </w:r>
        <w:r>
          <w:tab/>
        </w:r>
        <w:r>
          <w:fldChar w:fldCharType="begin"/>
        </w:r>
        <w:r>
          <w:instrText xml:space="preserve"> PAGEREF _Toc19533 \h </w:instrText>
        </w:r>
        <w:r>
          <w:fldChar w:fldCharType="separate"/>
        </w:r>
        <w:r>
          <w:t>21</w:t>
        </w:r>
        <w:r>
          <w:fldChar w:fldCharType="end"/>
        </w:r>
      </w:hyperlink>
    </w:p>
    <w:p>
      <w:pPr>
        <w:pStyle w:val="TOC2"/>
        <w:tabs>
          <w:tab w:val="right" w:leader="dot" w:pos="8306"/>
        </w:tabs>
      </w:pPr>
      <w:hyperlink w:anchor="_Toc16135" w:history="1">
        <w:r>
          <w:rPr>
            <w:rFonts w:ascii="仿宋" w:eastAsia="仿宋" w:hAnsi="仿宋" w:cs="仿宋" w:hint="eastAsia"/>
            <w:lang w:eastAsia="zh-CN"/>
          </w:rPr>
          <w:t>(一)、监理体系构建</w:t>
        </w:r>
        <w:r>
          <w:tab/>
        </w:r>
        <w:r>
          <w:fldChar w:fldCharType="begin"/>
        </w:r>
        <w:r>
          <w:instrText xml:space="preserve"> PAGEREF _Toc16135 \h </w:instrText>
        </w:r>
        <w:r>
          <w:fldChar w:fldCharType="separate"/>
        </w:r>
        <w:r>
          <w:t>21</w:t>
        </w:r>
        <w:r>
          <w:fldChar w:fldCharType="end"/>
        </w:r>
      </w:hyperlink>
    </w:p>
    <w:p>
      <w:pPr>
        <w:pStyle w:val="TOC2"/>
        <w:tabs>
          <w:tab w:val="right" w:leader="dot" w:pos="8306"/>
        </w:tabs>
      </w:pPr>
      <w:hyperlink w:anchor="_Toc15066" w:history="1">
        <w:r>
          <w:rPr>
            <w:rFonts w:ascii="仿宋" w:eastAsia="仿宋" w:hAnsi="仿宋" w:cs="仿宋" w:hint="eastAsia"/>
            <w:lang w:eastAsia="zh-CN"/>
          </w:rPr>
          <w:t>(二)、质量保证体系实施</w:t>
        </w:r>
        <w:r>
          <w:tab/>
        </w:r>
        <w:r>
          <w:fldChar w:fldCharType="begin"/>
        </w:r>
        <w:r>
          <w:instrText xml:space="preserve"> PAGEREF _Toc15066 \h </w:instrText>
        </w:r>
        <w:r>
          <w:fldChar w:fldCharType="separate"/>
        </w:r>
        <w:r>
          <w:t>22</w:t>
        </w:r>
        <w:r>
          <w:fldChar w:fldCharType="end"/>
        </w:r>
      </w:hyperlink>
    </w:p>
    <w:p>
      <w:pPr>
        <w:pStyle w:val="TOC2"/>
        <w:tabs>
          <w:tab w:val="right" w:leader="dot" w:pos="8306"/>
        </w:tabs>
      </w:pPr>
      <w:hyperlink w:anchor="_Toc25299" w:history="1">
        <w:r>
          <w:rPr>
            <w:rFonts w:ascii="仿宋" w:eastAsia="仿宋" w:hAnsi="仿宋" w:cs="仿宋" w:hint="eastAsia"/>
            <w:lang w:eastAsia="zh-CN"/>
          </w:rPr>
          <w:t>(三)、监理与质量控制流程</w:t>
        </w:r>
        <w:r>
          <w:tab/>
        </w:r>
        <w:r>
          <w:fldChar w:fldCharType="begin"/>
        </w:r>
        <w:r>
          <w:instrText xml:space="preserve"> PAGEREF _Toc25299 \h </w:instrText>
        </w:r>
        <w:r>
          <w:fldChar w:fldCharType="separate"/>
        </w:r>
        <w:r>
          <w:t>22</w:t>
        </w:r>
        <w:r>
          <w:fldChar w:fldCharType="end"/>
        </w:r>
      </w:hyperlink>
    </w:p>
    <w:p>
      <w:pPr>
        <w:pStyle w:val="TOC1"/>
        <w:tabs>
          <w:tab w:val="right" w:leader="dot" w:pos="8306"/>
        </w:tabs>
      </w:pPr>
      <w:hyperlink w:anchor="_Toc4670" w:history="1">
        <w:r>
          <w:rPr>
            <w:rFonts w:ascii="仿宋" w:eastAsia="仿宋" w:hAnsi="仿宋" w:cs="仿宋" w:hint="eastAsia"/>
            <w:lang w:eastAsia="zh-CN"/>
          </w:rPr>
          <w:t>五、建设风险评估分析</w:t>
        </w:r>
        <w:r>
          <w:tab/>
        </w:r>
        <w:r>
          <w:fldChar w:fldCharType="begin"/>
        </w:r>
        <w:r>
          <w:instrText xml:space="preserve"> PAGEREF _Toc4670 \h </w:instrText>
        </w:r>
        <w:r>
          <w:fldChar w:fldCharType="separate"/>
        </w:r>
        <w:r>
          <w:t>23</w:t>
        </w:r>
        <w:r>
          <w:fldChar w:fldCharType="end"/>
        </w:r>
      </w:hyperlink>
    </w:p>
    <w:p>
      <w:pPr>
        <w:pStyle w:val="TOC2"/>
        <w:tabs>
          <w:tab w:val="right" w:leader="dot" w:pos="8306"/>
        </w:tabs>
      </w:pPr>
      <w:hyperlink w:anchor="_Toc24805" w:history="1">
        <w:r>
          <w:rPr>
            <w:rFonts w:ascii="仿宋" w:eastAsia="仿宋" w:hAnsi="仿宋" w:cs="仿宋" w:hint="eastAsia"/>
            <w:lang w:eastAsia="zh-CN"/>
          </w:rPr>
          <w:t>(一)、政策风险分析</w:t>
        </w:r>
        <w:r>
          <w:tab/>
        </w:r>
        <w:r>
          <w:fldChar w:fldCharType="begin"/>
        </w:r>
        <w:r>
          <w:instrText xml:space="preserve"> PAGEREF _Toc24805 \h </w:instrText>
        </w:r>
        <w:r>
          <w:fldChar w:fldCharType="separate"/>
        </w:r>
        <w:r>
          <w:t>23</w:t>
        </w:r>
        <w:r>
          <w:fldChar w:fldCharType="end"/>
        </w:r>
      </w:hyperlink>
    </w:p>
    <w:p>
      <w:pPr>
        <w:pStyle w:val="TOC2"/>
        <w:tabs>
          <w:tab w:val="right" w:leader="dot" w:pos="8306"/>
        </w:tabs>
      </w:pPr>
      <w:hyperlink w:anchor="_Toc9577" w:history="1">
        <w:r>
          <w:rPr>
            <w:rFonts w:ascii="仿宋" w:eastAsia="仿宋" w:hAnsi="仿宋" w:cs="仿宋" w:hint="eastAsia"/>
            <w:lang w:eastAsia="zh-CN"/>
          </w:rPr>
          <w:t>(二)、社会风险分析</w:t>
        </w:r>
        <w:r>
          <w:tab/>
        </w:r>
        <w:r>
          <w:fldChar w:fldCharType="begin"/>
        </w:r>
        <w:r>
          <w:instrText xml:space="preserve"> PAGEREF _Toc9577 \h </w:instrText>
        </w:r>
        <w:r>
          <w:fldChar w:fldCharType="separate"/>
        </w:r>
        <w:r>
          <w:t>24</w:t>
        </w:r>
        <w:r>
          <w:fldChar w:fldCharType="end"/>
        </w:r>
      </w:hyperlink>
    </w:p>
    <w:p>
      <w:pPr>
        <w:pStyle w:val="TOC2"/>
        <w:tabs>
          <w:tab w:val="right" w:leader="dot" w:pos="8306"/>
        </w:tabs>
      </w:pPr>
      <w:hyperlink w:anchor="_Toc12517" w:history="1">
        <w:r>
          <w:rPr>
            <w:rFonts w:ascii="仿宋" w:eastAsia="仿宋" w:hAnsi="仿宋" w:cs="仿宋" w:hint="eastAsia"/>
            <w:lang w:eastAsia="zh-CN"/>
          </w:rPr>
          <w:t>(三)、市场风险分析</w:t>
        </w:r>
        <w:r>
          <w:tab/>
        </w:r>
        <w:r>
          <w:fldChar w:fldCharType="begin"/>
        </w:r>
        <w:r>
          <w:instrText xml:space="preserve"> PAGEREF _Toc12517 \h </w:instrText>
        </w:r>
        <w:r>
          <w:fldChar w:fldCharType="separate"/>
        </w:r>
        <w:r>
          <w:t>26</w:t>
        </w:r>
        <w:r>
          <w:fldChar w:fldCharType="end"/>
        </w:r>
      </w:hyperlink>
    </w:p>
    <w:p>
      <w:pPr>
        <w:pStyle w:val="TOC2"/>
        <w:tabs>
          <w:tab w:val="right" w:leader="dot" w:pos="8306"/>
        </w:tabs>
      </w:pPr>
      <w:hyperlink w:anchor="_Toc1030" w:history="1">
        <w:r>
          <w:rPr>
            <w:rFonts w:ascii="仿宋" w:eastAsia="仿宋" w:hAnsi="仿宋" w:cs="仿宋" w:hint="eastAsia"/>
            <w:lang w:eastAsia="zh-CN"/>
          </w:rPr>
          <w:t>(四)、资金风险分析</w:t>
        </w:r>
        <w:r>
          <w:tab/>
        </w:r>
        <w:r>
          <w:fldChar w:fldCharType="begin"/>
        </w:r>
        <w:r>
          <w:instrText xml:space="preserve"> PAGEREF _Toc1030 \h </w:instrText>
        </w:r>
        <w:r>
          <w:fldChar w:fldCharType="separate"/>
        </w:r>
        <w:r>
          <w:t>26</w:t>
        </w:r>
        <w:r>
          <w:fldChar w:fldCharType="end"/>
        </w:r>
      </w:hyperlink>
    </w:p>
    <w:p>
      <w:pPr>
        <w:pStyle w:val="TOC2"/>
        <w:tabs>
          <w:tab w:val="right" w:leader="dot" w:pos="8306"/>
        </w:tabs>
      </w:pPr>
      <w:hyperlink w:anchor="_Toc26576" w:history="1">
        <w:r>
          <w:rPr>
            <w:rFonts w:ascii="仿宋" w:eastAsia="仿宋" w:hAnsi="仿宋" w:cs="仿宋" w:hint="eastAsia"/>
            <w:lang w:eastAsia="zh-CN"/>
          </w:rPr>
          <w:t>(五)、技术风险分析</w:t>
        </w:r>
        <w:r>
          <w:tab/>
        </w:r>
        <w:r>
          <w:fldChar w:fldCharType="begin"/>
        </w:r>
        <w:r>
          <w:instrText xml:space="preserve"> PAGEREF _Toc26576 \h </w:instrText>
        </w:r>
        <w:r>
          <w:fldChar w:fldCharType="separate"/>
        </w:r>
        <w:r>
          <w:t>27</w:t>
        </w:r>
        <w:r>
          <w:fldChar w:fldCharType="end"/>
        </w:r>
      </w:hyperlink>
    </w:p>
    <w:p>
      <w:pPr>
        <w:pStyle w:val="TOC2"/>
        <w:tabs>
          <w:tab w:val="right" w:leader="dot" w:pos="8306"/>
        </w:tabs>
      </w:pPr>
      <w:hyperlink w:anchor="_Toc11041" w:history="1">
        <w:r>
          <w:rPr>
            <w:rFonts w:ascii="仿宋" w:eastAsia="仿宋" w:hAnsi="仿宋" w:cs="仿宋" w:hint="eastAsia"/>
            <w:lang w:eastAsia="zh-CN"/>
          </w:rPr>
          <w:t>(六)、财务风险分析</w:t>
        </w:r>
        <w:r>
          <w:tab/>
        </w:r>
        <w:r>
          <w:fldChar w:fldCharType="begin"/>
        </w:r>
        <w:r>
          <w:instrText xml:space="preserve"> PAGEREF _Toc11041 \h </w:instrText>
        </w:r>
        <w:r>
          <w:fldChar w:fldCharType="separate"/>
        </w:r>
        <w:r>
          <w:t>29</w:t>
        </w:r>
        <w:r>
          <w:fldChar w:fldCharType="end"/>
        </w:r>
      </w:hyperlink>
    </w:p>
    <w:p>
      <w:pPr>
        <w:pStyle w:val="TOC2"/>
        <w:tabs>
          <w:tab w:val="right" w:leader="dot" w:pos="8306"/>
        </w:tabs>
      </w:pPr>
      <w:hyperlink w:anchor="_Toc17047" w:history="1">
        <w:r>
          <w:rPr>
            <w:rFonts w:ascii="仿宋" w:eastAsia="仿宋" w:hAnsi="仿宋" w:cs="仿宋" w:hint="eastAsia"/>
            <w:lang w:eastAsia="zh-CN"/>
          </w:rPr>
          <w:t>(七)、管理风险分析</w:t>
        </w:r>
        <w:r>
          <w:tab/>
        </w:r>
        <w:r>
          <w:fldChar w:fldCharType="begin"/>
        </w:r>
        <w:r>
          <w:instrText xml:space="preserve"> PAGEREF _Toc17047 \h </w:instrText>
        </w:r>
        <w:r>
          <w:fldChar w:fldCharType="separate"/>
        </w:r>
        <w:r>
          <w:t>30</w:t>
        </w:r>
        <w:r>
          <w:fldChar w:fldCharType="end"/>
        </w:r>
      </w:hyperlink>
    </w:p>
    <w:p>
      <w:pPr>
        <w:pStyle w:val="TOC2"/>
        <w:tabs>
          <w:tab w:val="right" w:leader="dot" w:pos="8306"/>
        </w:tabs>
      </w:pPr>
      <w:hyperlink w:anchor="_Toc4004" w:history="1">
        <w:r>
          <w:rPr>
            <w:rFonts w:ascii="仿宋" w:eastAsia="仿宋" w:hAnsi="仿宋" w:cs="仿宋" w:hint="eastAsia"/>
            <w:lang w:eastAsia="zh-CN"/>
          </w:rPr>
          <w:t>(八)、其它风险分析</w:t>
        </w:r>
        <w:r>
          <w:tab/>
        </w:r>
        <w:r>
          <w:fldChar w:fldCharType="begin"/>
        </w:r>
        <w:r>
          <w:instrText xml:space="preserve"> PAGEREF _Toc4004 \h </w:instrText>
        </w:r>
        <w:r>
          <w:fldChar w:fldCharType="separate"/>
        </w:r>
        <w:r>
          <w:t>32</w:t>
        </w:r>
        <w:r>
          <w:fldChar w:fldCharType="end"/>
        </w:r>
      </w:hyperlink>
    </w:p>
    <w:p>
      <w:pPr>
        <w:pStyle w:val="TOC2"/>
        <w:tabs>
          <w:tab w:val="right" w:leader="dot" w:pos="8306"/>
        </w:tabs>
      </w:pPr>
      <w:hyperlink w:anchor="_Toc1817" w:history="1">
        <w:r>
          <w:rPr>
            <w:rFonts w:ascii="仿宋" w:eastAsia="仿宋" w:hAnsi="仿宋" w:cs="仿宋" w:hint="eastAsia"/>
            <w:lang w:eastAsia="zh-CN"/>
          </w:rPr>
          <w:t>(九)、社会影响评估</w:t>
        </w:r>
        <w:r>
          <w:tab/>
        </w:r>
        <w:r>
          <w:fldChar w:fldCharType="begin"/>
        </w:r>
        <w:r>
          <w:instrText xml:space="preserve"> PAGEREF _Toc1817 \h </w:instrText>
        </w:r>
        <w:r>
          <w:fldChar w:fldCharType="separate"/>
        </w:r>
        <w:r>
          <w:t>33</w:t>
        </w:r>
        <w:r>
          <w:fldChar w:fldCharType="end"/>
        </w:r>
      </w:hyperlink>
    </w:p>
    <w:p>
      <w:pPr>
        <w:pStyle w:val="TOC1"/>
        <w:tabs>
          <w:tab w:val="right" w:leader="dot" w:pos="8306"/>
        </w:tabs>
      </w:pPr>
      <w:hyperlink w:anchor="_Toc31257" w:history="1">
        <w:r>
          <w:rPr>
            <w:rFonts w:ascii="仿宋" w:eastAsia="仿宋" w:hAnsi="仿宋" w:cs="仿宋" w:hint="eastAsia"/>
            <w:lang w:eastAsia="zh-CN"/>
          </w:rPr>
          <w:t>六、财务管理与成本控制</w:t>
        </w:r>
        <w:r>
          <w:tab/>
        </w:r>
        <w:r>
          <w:fldChar w:fldCharType="begin"/>
        </w:r>
        <w:r>
          <w:instrText xml:space="preserve"> PAGEREF _Toc31257 \h </w:instrText>
        </w:r>
        <w:r>
          <w:fldChar w:fldCharType="separate"/>
        </w:r>
        <w:r>
          <w:t>35</w:t>
        </w:r>
        <w:r>
          <w:fldChar w:fldCharType="end"/>
        </w:r>
      </w:hyperlink>
    </w:p>
    <w:p>
      <w:pPr>
        <w:pStyle w:val="TOC2"/>
        <w:tabs>
          <w:tab w:val="right" w:leader="dot" w:pos="8306"/>
        </w:tabs>
      </w:pPr>
      <w:hyperlink w:anchor="_Toc30066" w:history="1">
        <w:r>
          <w:rPr>
            <w:rFonts w:ascii="仿宋" w:eastAsia="仿宋" w:hAnsi="仿宋" w:cs="仿宋" w:hint="eastAsia"/>
            <w:lang w:eastAsia="zh-CN"/>
          </w:rPr>
          <w:t>(一)、财务管理体系建设</w:t>
        </w:r>
        <w:r>
          <w:tab/>
        </w:r>
        <w:r>
          <w:fldChar w:fldCharType="begin"/>
        </w:r>
        <w:r>
          <w:instrText xml:space="preserve"> PAGEREF _Toc30066 \h </w:instrText>
        </w:r>
        <w:r>
          <w:fldChar w:fldCharType="separate"/>
        </w:r>
        <w:r>
          <w:t>35</w:t>
        </w:r>
        <w:r>
          <w:fldChar w:fldCharType="end"/>
        </w:r>
      </w:hyperlink>
    </w:p>
    <w:p>
      <w:pPr>
        <w:pStyle w:val="TOC2"/>
        <w:tabs>
          <w:tab w:val="right" w:leader="dot" w:pos="8306"/>
        </w:tabs>
      </w:pPr>
      <w:hyperlink w:anchor="_Toc9486" w:history="1">
        <w:r>
          <w:rPr>
            <w:rFonts w:ascii="仿宋" w:eastAsia="仿宋" w:hAnsi="仿宋" w:cs="仿宋" w:hint="eastAsia"/>
            <w:lang w:eastAsia="zh-CN"/>
          </w:rPr>
          <w:t>(二)、成本控制措施</w:t>
        </w:r>
        <w:r>
          <w:tab/>
        </w:r>
        <w:r>
          <w:fldChar w:fldCharType="begin"/>
        </w:r>
        <w:r>
          <w:instrText xml:space="preserve"> PAGEREF _Toc9486 \h </w:instrText>
        </w:r>
        <w:r>
          <w:fldChar w:fldCharType="separate"/>
        </w:r>
        <w:r>
          <w:t>36</w:t>
        </w:r>
        <w:r>
          <w:fldChar w:fldCharType="end"/>
        </w:r>
      </w:hyperlink>
    </w:p>
    <w:p>
      <w:pPr>
        <w:pStyle w:val="TOC1"/>
        <w:tabs>
          <w:tab w:val="right" w:leader="dot" w:pos="8306"/>
        </w:tabs>
      </w:pPr>
      <w:hyperlink w:anchor="_Toc23569" w:history="1">
        <w:r>
          <w:rPr>
            <w:rFonts w:ascii="仿宋" w:eastAsia="仿宋" w:hAnsi="仿宋" w:cs="仿宋" w:hint="eastAsia"/>
            <w:lang w:eastAsia="zh-CN"/>
          </w:rPr>
          <w:t>七、环境保护与治理方案</w:t>
        </w:r>
        <w:r>
          <w:tab/>
        </w:r>
        <w:r>
          <w:fldChar w:fldCharType="begin"/>
        </w:r>
        <w:r>
          <w:instrText xml:space="preserve"> PAGEREF _Toc23569 \h </w:instrText>
        </w:r>
        <w:r>
          <w:fldChar w:fldCharType="separate"/>
        </w:r>
        <w:r>
          <w:t>38</w:t>
        </w:r>
        <w:r>
          <w:fldChar w:fldCharType="end"/>
        </w:r>
      </w:hyperlink>
    </w:p>
    <w:p>
      <w:pPr>
        <w:pStyle w:val="TOC2"/>
        <w:tabs>
          <w:tab w:val="right" w:leader="dot" w:pos="8306"/>
        </w:tabs>
      </w:pPr>
      <w:hyperlink w:anchor="_Toc17669" w:history="1">
        <w:r>
          <w:rPr>
            <w:rFonts w:ascii="仿宋" w:eastAsia="仿宋" w:hAnsi="仿宋" w:cs="仿宋" w:hint="eastAsia"/>
            <w:lang w:eastAsia="zh-CN"/>
          </w:rPr>
          <w:t>(一)、项目环境影响评估</w:t>
        </w:r>
        <w:r>
          <w:tab/>
        </w:r>
        <w:r>
          <w:fldChar w:fldCharType="begin"/>
        </w:r>
        <w:r>
          <w:instrText xml:space="preserve"> PAGEREF _Toc17669 \h </w:instrText>
        </w:r>
        <w:r>
          <w:fldChar w:fldCharType="separate"/>
        </w:r>
        <w:r>
          <w:t>38</w:t>
        </w:r>
        <w:r>
          <w:fldChar w:fldCharType="end"/>
        </w:r>
      </w:hyperlink>
    </w:p>
    <w:p>
      <w:pPr>
        <w:pStyle w:val="TOC2"/>
        <w:tabs>
          <w:tab w:val="right" w:leader="dot" w:pos="8306"/>
        </w:tabs>
      </w:pPr>
      <w:hyperlink w:anchor="_Toc1826" w:history="1">
        <w:r>
          <w:rPr>
            <w:rFonts w:ascii="仿宋" w:eastAsia="仿宋" w:hAnsi="仿宋" w:cs="仿宋" w:hint="eastAsia"/>
            <w:lang w:eastAsia="zh-CN"/>
          </w:rPr>
          <w:t>(二)、环境保护措施与治理方案</w:t>
        </w:r>
        <w:r>
          <w:tab/>
        </w:r>
        <w:r>
          <w:fldChar w:fldCharType="begin"/>
        </w:r>
        <w:r>
          <w:instrText xml:space="preserve"> PAGEREF _Toc1826 \h </w:instrText>
        </w:r>
        <w:r>
          <w:fldChar w:fldCharType="separate"/>
        </w:r>
        <w:r>
          <w:t>38</w:t>
        </w:r>
        <w:r>
          <w:fldChar w:fldCharType="end"/>
        </w:r>
      </w:hyperlink>
    </w:p>
    <w:p>
      <w:pPr>
        <w:pStyle w:val="TOC1"/>
        <w:tabs>
          <w:tab w:val="right" w:leader="dot" w:pos="8306"/>
        </w:tabs>
      </w:pPr>
      <w:hyperlink w:anchor="_Toc26826" w:history="1">
        <w:r>
          <w:rPr>
            <w:rFonts w:ascii="仿宋" w:eastAsia="仿宋" w:hAnsi="仿宋" w:cs="仿宋" w:hint="eastAsia"/>
            <w:lang w:eastAsia="zh-CN"/>
          </w:rPr>
          <w:t>八、经济效益与社会效益优化</w:t>
        </w:r>
        <w:r>
          <w:tab/>
        </w:r>
        <w:r>
          <w:fldChar w:fldCharType="begin"/>
        </w:r>
        <w:r>
          <w:instrText xml:space="preserve"> PAGEREF _Toc26826 \h </w:instrText>
        </w:r>
        <w:r>
          <w:fldChar w:fldCharType="separate"/>
        </w:r>
        <w:r>
          <w:t>39</w:t>
        </w:r>
        <w:r>
          <w:fldChar w:fldCharType="end"/>
        </w:r>
      </w:hyperlink>
    </w:p>
    <w:p>
      <w:pPr>
        <w:pStyle w:val="TOC2"/>
        <w:tabs>
          <w:tab w:val="right" w:leader="dot" w:pos="8306"/>
        </w:tabs>
      </w:pPr>
      <w:hyperlink w:anchor="_Toc12037" w:history="1">
        <w:r>
          <w:rPr>
            <w:rFonts w:ascii="仿宋" w:eastAsia="仿宋" w:hAnsi="仿宋" w:cs="仿宋" w:hint="eastAsia"/>
            <w:lang w:eastAsia="zh-CN"/>
          </w:rPr>
          <w:t>(一)、经济效益提升策略</w:t>
        </w:r>
        <w:r>
          <w:tab/>
        </w:r>
        <w:r>
          <w:fldChar w:fldCharType="begin"/>
        </w:r>
        <w:r>
          <w:instrText xml:space="preserve"> PAGEREF _Toc12037 \h </w:instrText>
        </w:r>
        <w:r>
          <w:fldChar w:fldCharType="separate"/>
        </w:r>
        <w:r>
          <w:t>39</w:t>
        </w:r>
        <w:r>
          <w:fldChar w:fldCharType="end"/>
        </w:r>
      </w:hyperlink>
    </w:p>
    <w:p>
      <w:pPr>
        <w:pStyle w:val="TOC2"/>
        <w:tabs>
          <w:tab w:val="right" w:leader="dot" w:pos="8306"/>
        </w:tabs>
      </w:pPr>
      <w:hyperlink w:anchor="_Toc12589" w:history="1">
        <w:r>
          <w:rPr>
            <w:rFonts w:ascii="仿宋" w:eastAsia="仿宋" w:hAnsi="仿宋" w:cs="仿宋" w:hint="eastAsia"/>
            <w:lang w:eastAsia="zh-CN"/>
          </w:rPr>
          <w:t>(二)、社会效益增强方案</w:t>
        </w:r>
        <w:r>
          <w:tab/>
        </w:r>
        <w:r>
          <w:fldChar w:fldCharType="begin"/>
        </w:r>
        <w:r>
          <w:instrText xml:space="preserve"> PAGEREF _Toc12589 \h </w:instrText>
        </w:r>
        <w:r>
          <w:fldChar w:fldCharType="separate"/>
        </w:r>
        <w:r>
          <w:t>40</w:t>
        </w:r>
        <w:r>
          <w:fldChar w:fldCharType="end"/>
        </w:r>
      </w:hyperlink>
    </w:p>
    <w:p>
      <w:pPr>
        <w:pStyle w:val="TOC1"/>
        <w:tabs>
          <w:tab w:val="right" w:leader="dot" w:pos="8306"/>
        </w:tabs>
      </w:pPr>
      <w:hyperlink w:anchor="_Toc10463" w:history="1">
        <w:r>
          <w:rPr>
            <w:rFonts w:ascii="仿宋" w:eastAsia="仿宋" w:hAnsi="仿宋" w:cs="仿宋" w:hint="eastAsia"/>
            <w:lang w:eastAsia="zh-CN"/>
          </w:rPr>
          <w:t>九、项目实施与管理方案</w:t>
        </w:r>
        <w:r>
          <w:tab/>
        </w:r>
        <w:r>
          <w:fldChar w:fldCharType="begin"/>
        </w:r>
        <w:r>
          <w:instrText xml:space="preserve"> PAGEREF _Toc10463 \h </w:instrText>
        </w:r>
        <w:r>
          <w:fldChar w:fldCharType="separate"/>
        </w:r>
        <w:r>
          <w:t>41</w:t>
        </w:r>
        <w:r>
          <w:fldChar w:fldCharType="end"/>
        </w:r>
      </w:hyperlink>
    </w:p>
    <w:p>
      <w:pPr>
        <w:pStyle w:val="TOC2"/>
        <w:tabs>
          <w:tab w:val="right" w:leader="dot" w:pos="8306"/>
        </w:tabs>
      </w:pPr>
      <w:hyperlink w:anchor="_Toc4410" w:history="1">
        <w:r>
          <w:rPr>
            <w:rFonts w:ascii="仿宋" w:eastAsia="仿宋" w:hAnsi="仿宋" w:cs="仿宋" w:hint="eastAsia"/>
            <w:lang w:eastAsia="zh-CN"/>
          </w:rPr>
          <w:t>(一)、项目实施计划</w:t>
        </w:r>
        <w:r>
          <w:tab/>
        </w:r>
        <w:r>
          <w:fldChar w:fldCharType="begin"/>
        </w:r>
        <w:r>
          <w:instrText xml:space="preserve"> PAGEREF _Toc4410 \h </w:instrText>
        </w:r>
        <w:r>
          <w:fldChar w:fldCharType="separate"/>
        </w:r>
        <w:r>
          <w:t>41</w:t>
        </w:r>
        <w:r>
          <w:fldChar w:fldCharType="end"/>
        </w:r>
      </w:hyperlink>
    </w:p>
    <w:p>
      <w:pPr>
        <w:pStyle w:val="TOC2"/>
        <w:tabs>
          <w:tab w:val="right" w:leader="dot" w:pos="8306"/>
        </w:tabs>
      </w:pPr>
      <w:hyperlink w:anchor="_Toc19458" w:history="1">
        <w:r>
          <w:rPr>
            <w:rFonts w:ascii="仿宋" w:eastAsia="仿宋" w:hAnsi="仿宋" w:cs="仿宋" w:hint="eastAsia"/>
            <w:lang w:eastAsia="zh-CN"/>
          </w:rPr>
          <w:t>(二)、项目组织机构与职责</w:t>
        </w:r>
        <w:r>
          <w:tab/>
        </w:r>
        <w:r>
          <w:fldChar w:fldCharType="begin"/>
        </w:r>
        <w:r>
          <w:instrText xml:space="preserve"> PAGEREF _Toc19458 \h </w:instrText>
        </w:r>
        <w:r>
          <w:fldChar w:fldCharType="separate"/>
        </w:r>
        <w:r>
          <w:t>42</w:t>
        </w:r>
        <w:r>
          <w:fldChar w:fldCharType="end"/>
        </w:r>
      </w:hyperlink>
    </w:p>
    <w:p>
      <w:pPr>
        <w:pStyle w:val="TOC2"/>
        <w:tabs>
          <w:tab w:val="right" w:leader="dot" w:pos="8306"/>
        </w:tabs>
      </w:pPr>
      <w:hyperlink w:anchor="_Toc22931" w:history="1">
        <w:r>
          <w:rPr>
            <w:rFonts w:ascii="仿宋" w:eastAsia="仿宋" w:hAnsi="仿宋" w:cs="仿宋" w:hint="eastAsia"/>
            <w:lang w:eastAsia="zh-CN"/>
          </w:rPr>
          <w:t>(三)、项目管理与监控体系</w:t>
        </w:r>
        <w:r>
          <w:tab/>
        </w:r>
        <w:r>
          <w:fldChar w:fldCharType="begin"/>
        </w:r>
        <w:r>
          <w:instrText xml:space="preserve"> PAGEREF _Toc22931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349" w:history="1">
        <w:r>
          <w:rPr>
            <w:rFonts w:ascii="仿宋" w:eastAsia="仿宋" w:hAnsi="仿宋" w:cs="仿宋" w:hint="eastAsia"/>
            <w:lang w:eastAsia="zh-CN"/>
          </w:rPr>
          <w:t>十、项目变更管理</w:t>
        </w:r>
        <w:r>
          <w:tab/>
        </w:r>
        <w:r>
          <w:fldChar w:fldCharType="begin"/>
        </w:r>
        <w:r>
          <w:instrText xml:space="preserve"> PAGEREF _Toc27349 \h </w:instrText>
        </w:r>
        <w:r>
          <w:fldChar w:fldCharType="separate"/>
        </w:r>
        <w:r>
          <w:t>46</w:t>
        </w:r>
        <w:r>
          <w:fldChar w:fldCharType="end"/>
        </w:r>
      </w:hyperlink>
    </w:p>
    <w:p>
      <w:pPr>
        <w:pStyle w:val="TOC2"/>
        <w:tabs>
          <w:tab w:val="right" w:leader="dot" w:pos="8306"/>
        </w:tabs>
      </w:pPr>
      <w:hyperlink w:anchor="_Toc28192" w:history="1">
        <w:r>
          <w:rPr>
            <w:rFonts w:ascii="仿宋" w:eastAsia="仿宋" w:hAnsi="仿宋" w:cs="仿宋" w:hint="eastAsia"/>
            <w:lang w:eastAsia="zh-CN"/>
          </w:rPr>
          <w:t>(一)、变更控制流程</w:t>
        </w:r>
        <w:r>
          <w:tab/>
        </w:r>
        <w:r>
          <w:fldChar w:fldCharType="begin"/>
        </w:r>
        <w:r>
          <w:instrText xml:space="preserve"> PAGEREF _Toc28192 \h </w:instrText>
        </w:r>
        <w:r>
          <w:fldChar w:fldCharType="separate"/>
        </w:r>
        <w:r>
          <w:t>46</w:t>
        </w:r>
        <w:r>
          <w:fldChar w:fldCharType="end"/>
        </w:r>
      </w:hyperlink>
    </w:p>
    <w:p>
      <w:pPr>
        <w:pStyle w:val="TOC2"/>
        <w:tabs>
          <w:tab w:val="right" w:leader="dot" w:pos="8306"/>
        </w:tabs>
      </w:pPr>
      <w:hyperlink w:anchor="_Toc20537" w:history="1">
        <w:r>
          <w:rPr>
            <w:rFonts w:ascii="仿宋" w:eastAsia="仿宋" w:hAnsi="仿宋" w:cs="仿宋" w:hint="eastAsia"/>
            <w:lang w:eastAsia="zh-CN"/>
          </w:rPr>
          <w:t>(二)、影响评估与处理</w:t>
        </w:r>
        <w:r>
          <w:tab/>
        </w:r>
        <w:r>
          <w:fldChar w:fldCharType="begin"/>
        </w:r>
        <w:r>
          <w:instrText xml:space="preserve"> PAGEREF _Toc20537 \h </w:instrText>
        </w:r>
        <w:r>
          <w:fldChar w:fldCharType="separate"/>
        </w:r>
        <w:r>
          <w:t>47</w:t>
        </w:r>
        <w:r>
          <w:fldChar w:fldCharType="end"/>
        </w:r>
      </w:hyperlink>
    </w:p>
    <w:p>
      <w:pPr>
        <w:pStyle w:val="TOC2"/>
        <w:tabs>
          <w:tab w:val="right" w:leader="dot" w:pos="8306"/>
        </w:tabs>
      </w:pPr>
      <w:hyperlink w:anchor="_Toc29301" w:history="1">
        <w:r>
          <w:rPr>
            <w:rFonts w:ascii="仿宋" w:eastAsia="仿宋" w:hAnsi="仿宋" w:cs="仿宋" w:hint="eastAsia"/>
            <w:lang w:eastAsia="zh-CN"/>
          </w:rPr>
          <w:t>(三)、变更记录与追踪</w:t>
        </w:r>
        <w:r>
          <w:tab/>
        </w:r>
        <w:r>
          <w:fldChar w:fldCharType="begin"/>
        </w:r>
        <w:r>
          <w:instrText xml:space="preserve"> PAGEREF _Toc29301 \h </w:instrText>
        </w:r>
        <w:r>
          <w:fldChar w:fldCharType="separate"/>
        </w:r>
        <w:r>
          <w:t>49</w:t>
        </w:r>
        <w:r>
          <w:fldChar w:fldCharType="end"/>
        </w:r>
      </w:hyperlink>
    </w:p>
    <w:p>
      <w:pPr>
        <w:pStyle w:val="TOC2"/>
        <w:tabs>
          <w:tab w:val="right" w:leader="dot" w:pos="8306"/>
        </w:tabs>
      </w:pPr>
      <w:hyperlink w:anchor="_Toc19674" w:history="1">
        <w:r>
          <w:rPr>
            <w:rFonts w:ascii="仿宋" w:eastAsia="仿宋" w:hAnsi="仿宋" w:cs="仿宋" w:hint="eastAsia"/>
            <w:lang w:eastAsia="zh-CN"/>
          </w:rPr>
          <w:t>(四)、变更管理策略</w:t>
        </w:r>
        <w:r>
          <w:tab/>
        </w:r>
        <w:r>
          <w:fldChar w:fldCharType="begin"/>
        </w:r>
        <w:r>
          <w:instrText xml:space="preserve"> PAGEREF _Toc19674 \h </w:instrText>
        </w:r>
        <w:r>
          <w:fldChar w:fldCharType="separate"/>
        </w:r>
        <w:r>
          <w:t>50</w:t>
        </w:r>
        <w:r>
          <w:fldChar w:fldCharType="end"/>
        </w:r>
      </w:hyperlink>
    </w:p>
    <w:p>
      <w:pPr>
        <w:pStyle w:val="TOC1"/>
        <w:tabs>
          <w:tab w:val="right" w:leader="dot" w:pos="8306"/>
        </w:tabs>
      </w:pPr>
      <w:hyperlink w:anchor="_Toc27209" w:history="1">
        <w:r>
          <w:rPr>
            <w:rFonts w:ascii="仿宋" w:eastAsia="仿宋" w:hAnsi="仿宋" w:cs="仿宋" w:hint="eastAsia"/>
            <w:lang w:eastAsia="zh-CN"/>
          </w:rPr>
          <w:t>十一、项目质量与标准</w:t>
        </w:r>
        <w:r>
          <w:tab/>
        </w:r>
        <w:r>
          <w:fldChar w:fldCharType="begin"/>
        </w:r>
        <w:r>
          <w:instrText xml:space="preserve"> PAGEREF _Toc27209 \h </w:instrText>
        </w:r>
        <w:r>
          <w:fldChar w:fldCharType="separate"/>
        </w:r>
        <w:r>
          <w:t>52</w:t>
        </w:r>
        <w:r>
          <w:fldChar w:fldCharType="end"/>
        </w:r>
      </w:hyperlink>
    </w:p>
    <w:p>
      <w:pPr>
        <w:pStyle w:val="TOC2"/>
        <w:tabs>
          <w:tab w:val="right" w:leader="dot" w:pos="8306"/>
        </w:tabs>
      </w:pPr>
      <w:hyperlink w:anchor="_Toc31826" w:history="1">
        <w:r>
          <w:rPr>
            <w:rFonts w:ascii="仿宋" w:eastAsia="仿宋" w:hAnsi="仿宋" w:cs="仿宋" w:hint="eastAsia"/>
            <w:lang w:eastAsia="zh-CN"/>
          </w:rPr>
          <w:t>(一)、质量保障体系</w:t>
        </w:r>
        <w:r>
          <w:tab/>
        </w:r>
        <w:r>
          <w:fldChar w:fldCharType="begin"/>
        </w:r>
        <w:r>
          <w:instrText xml:space="preserve"> PAGEREF _Toc31826 \h </w:instrText>
        </w:r>
        <w:r>
          <w:fldChar w:fldCharType="separate"/>
        </w:r>
        <w:r>
          <w:t>52</w:t>
        </w:r>
        <w:r>
          <w:fldChar w:fldCharType="end"/>
        </w:r>
      </w:hyperlink>
    </w:p>
    <w:p>
      <w:pPr>
        <w:pStyle w:val="TOC2"/>
        <w:tabs>
          <w:tab w:val="right" w:leader="dot" w:pos="8306"/>
        </w:tabs>
      </w:pPr>
      <w:hyperlink w:anchor="_Toc30378" w:history="1">
        <w:r>
          <w:rPr>
            <w:rFonts w:ascii="仿宋" w:eastAsia="仿宋" w:hAnsi="仿宋" w:cs="仿宋" w:hint="eastAsia"/>
            <w:lang w:eastAsia="zh-CN"/>
          </w:rPr>
          <w:t>(二)、标准化作业流程</w:t>
        </w:r>
        <w:r>
          <w:tab/>
        </w:r>
        <w:r>
          <w:fldChar w:fldCharType="begin"/>
        </w:r>
        <w:r>
          <w:instrText xml:space="preserve"> PAGEREF _Toc30378 \h </w:instrText>
        </w:r>
        <w:r>
          <w:fldChar w:fldCharType="separate"/>
        </w:r>
        <w:r>
          <w:t>54</w:t>
        </w:r>
        <w:r>
          <w:fldChar w:fldCharType="end"/>
        </w:r>
      </w:hyperlink>
    </w:p>
    <w:p>
      <w:pPr>
        <w:pStyle w:val="TOC2"/>
        <w:tabs>
          <w:tab w:val="right" w:leader="dot" w:pos="8306"/>
        </w:tabs>
      </w:pPr>
      <w:hyperlink w:anchor="_Toc26623" w:history="1">
        <w:r>
          <w:rPr>
            <w:rFonts w:ascii="仿宋" w:eastAsia="仿宋" w:hAnsi="仿宋" w:cs="仿宋" w:hint="eastAsia"/>
            <w:lang w:eastAsia="zh-CN"/>
          </w:rPr>
          <w:t>(三)、质量监控与评估</w:t>
        </w:r>
        <w:r>
          <w:tab/>
        </w:r>
        <w:r>
          <w:fldChar w:fldCharType="begin"/>
        </w:r>
        <w:r>
          <w:instrText xml:space="preserve"> PAGEREF _Toc26623 \h </w:instrText>
        </w:r>
        <w:r>
          <w:fldChar w:fldCharType="separate"/>
        </w:r>
        <w:r>
          <w:t>55</w:t>
        </w:r>
        <w:r>
          <w:fldChar w:fldCharType="end"/>
        </w:r>
      </w:hyperlink>
    </w:p>
    <w:p>
      <w:pPr>
        <w:pStyle w:val="TOC2"/>
        <w:tabs>
          <w:tab w:val="right" w:leader="dot" w:pos="8306"/>
        </w:tabs>
      </w:pPr>
      <w:hyperlink w:anchor="_Toc24021" w:history="1">
        <w:r>
          <w:rPr>
            <w:rFonts w:ascii="仿宋" w:eastAsia="仿宋" w:hAnsi="仿宋" w:cs="仿宋" w:hint="eastAsia"/>
            <w:lang w:eastAsia="zh-CN"/>
          </w:rPr>
          <w:t>(四)、质量改进计划</w:t>
        </w:r>
        <w:r>
          <w:tab/>
        </w:r>
        <w:r>
          <w:fldChar w:fldCharType="begin"/>
        </w:r>
        <w:r>
          <w:instrText xml:space="preserve"> PAGEREF _Toc24021 \h </w:instrText>
        </w:r>
        <w:r>
          <w:fldChar w:fldCharType="separate"/>
        </w:r>
        <w:r>
          <w:t>56</w:t>
        </w:r>
        <w:r>
          <w:fldChar w:fldCharType="end"/>
        </w:r>
      </w:hyperlink>
    </w:p>
    <w:p>
      <w:pPr>
        <w:pStyle w:val="TOC1"/>
        <w:tabs>
          <w:tab w:val="right" w:leader="dot" w:pos="8306"/>
        </w:tabs>
      </w:pPr>
      <w:hyperlink w:anchor="_Toc7682" w:history="1">
        <w:r>
          <w:rPr>
            <w:rFonts w:ascii="仿宋" w:eastAsia="仿宋" w:hAnsi="仿宋" w:cs="仿宋" w:hint="eastAsia"/>
            <w:lang w:eastAsia="zh-CN"/>
          </w:rPr>
          <w:t>十二、客户关系管理与市场拓展</w:t>
        </w:r>
        <w:r>
          <w:tab/>
        </w:r>
        <w:r>
          <w:fldChar w:fldCharType="begin"/>
        </w:r>
        <w:r>
          <w:instrText xml:space="preserve"> PAGEREF _Toc7682 \h </w:instrText>
        </w:r>
        <w:r>
          <w:fldChar w:fldCharType="separate"/>
        </w:r>
        <w:r>
          <w:t>58</w:t>
        </w:r>
        <w:r>
          <w:fldChar w:fldCharType="end"/>
        </w:r>
      </w:hyperlink>
    </w:p>
    <w:p>
      <w:pPr>
        <w:pStyle w:val="TOC2"/>
        <w:tabs>
          <w:tab w:val="right" w:leader="dot" w:pos="8306"/>
        </w:tabs>
      </w:pPr>
      <w:hyperlink w:anchor="_Toc15072" w:history="1">
        <w:r>
          <w:rPr>
            <w:rFonts w:ascii="仿宋" w:eastAsia="仿宋" w:hAnsi="仿宋" w:cs="仿宋" w:hint="eastAsia"/>
            <w:lang w:eastAsia="zh-CN"/>
          </w:rPr>
          <w:t>(一)、客户关系管理策略</w:t>
        </w:r>
        <w:r>
          <w:tab/>
        </w:r>
        <w:r>
          <w:fldChar w:fldCharType="begin"/>
        </w:r>
        <w:r>
          <w:instrText xml:space="preserve"> PAGEREF _Toc15072 \h </w:instrText>
        </w:r>
        <w:r>
          <w:fldChar w:fldCharType="separate"/>
        </w:r>
        <w:r>
          <w:t>58</w:t>
        </w:r>
        <w:r>
          <w:fldChar w:fldCharType="end"/>
        </w:r>
      </w:hyperlink>
    </w:p>
    <w:p>
      <w:pPr>
        <w:pStyle w:val="TOC2"/>
        <w:tabs>
          <w:tab w:val="right" w:leader="dot" w:pos="8306"/>
        </w:tabs>
      </w:pPr>
      <w:hyperlink w:anchor="_Toc17603" w:history="1">
        <w:r>
          <w:rPr>
            <w:rFonts w:ascii="仿宋" w:eastAsia="仿宋" w:hAnsi="仿宋" w:cs="仿宋" w:hint="eastAsia"/>
            <w:lang w:eastAsia="zh-CN"/>
          </w:rPr>
          <w:t>(二)、市场拓展方案</w:t>
        </w:r>
        <w:r>
          <w:tab/>
        </w:r>
        <w:r>
          <w:fldChar w:fldCharType="begin"/>
        </w:r>
        <w:r>
          <w:instrText xml:space="preserve"> PAGEREF _Toc17603 \h </w:instrText>
        </w:r>
        <w:r>
          <w:fldChar w:fldCharType="separate"/>
        </w:r>
        <w:r>
          <w:t>59</w:t>
        </w:r>
        <w:r>
          <w:fldChar w:fldCharType="end"/>
        </w:r>
      </w:hyperlink>
    </w:p>
    <w:p>
      <w:pPr>
        <w:pStyle w:val="TOC1"/>
        <w:tabs>
          <w:tab w:val="right" w:leader="dot" w:pos="8306"/>
        </w:tabs>
      </w:pPr>
      <w:hyperlink w:anchor="_Toc23445" w:history="1">
        <w:r>
          <w:rPr>
            <w:rFonts w:ascii="仿宋" w:eastAsia="仿宋" w:hAnsi="仿宋" w:cs="仿宋" w:hint="eastAsia"/>
            <w:lang w:eastAsia="zh-CN"/>
          </w:rPr>
          <w:t>十三、企业合规与伦理</w:t>
        </w:r>
        <w:r>
          <w:tab/>
        </w:r>
        <w:r>
          <w:fldChar w:fldCharType="begin"/>
        </w:r>
        <w:r>
          <w:instrText xml:space="preserve"> PAGEREF _Toc23445 \h </w:instrText>
        </w:r>
        <w:r>
          <w:fldChar w:fldCharType="separate"/>
        </w:r>
        <w:r>
          <w:t>60</w:t>
        </w:r>
        <w:r>
          <w:fldChar w:fldCharType="end"/>
        </w:r>
      </w:hyperlink>
    </w:p>
    <w:p>
      <w:pPr>
        <w:pStyle w:val="TOC2"/>
        <w:tabs>
          <w:tab w:val="right" w:leader="dot" w:pos="8306"/>
        </w:tabs>
      </w:pPr>
      <w:hyperlink w:anchor="_Toc14304" w:history="1">
        <w:r>
          <w:rPr>
            <w:rFonts w:ascii="仿宋" w:eastAsia="仿宋" w:hAnsi="仿宋" w:cs="仿宋" w:hint="eastAsia"/>
            <w:lang w:eastAsia="zh-CN"/>
          </w:rPr>
          <w:t>(一)、合规政策与程序</w:t>
        </w:r>
        <w:r>
          <w:tab/>
        </w:r>
        <w:r>
          <w:fldChar w:fldCharType="begin"/>
        </w:r>
        <w:r>
          <w:instrText xml:space="preserve"> PAGEREF _Toc14304 \h </w:instrText>
        </w:r>
        <w:r>
          <w:fldChar w:fldCharType="separate"/>
        </w:r>
        <w:r>
          <w:t>60</w:t>
        </w:r>
        <w:r>
          <w:fldChar w:fldCharType="end"/>
        </w:r>
      </w:hyperlink>
    </w:p>
    <w:p>
      <w:pPr>
        <w:pStyle w:val="TOC2"/>
        <w:tabs>
          <w:tab w:val="right" w:leader="dot" w:pos="8306"/>
        </w:tabs>
      </w:pPr>
      <w:hyperlink w:anchor="_Toc17961" w:history="1">
        <w:r>
          <w:rPr>
            <w:rFonts w:ascii="仿宋" w:eastAsia="仿宋" w:hAnsi="仿宋" w:cs="仿宋" w:hint="eastAsia"/>
            <w:lang w:eastAsia="zh-CN"/>
          </w:rPr>
          <w:t>(二)、伦理规范与培训</w:t>
        </w:r>
        <w:r>
          <w:tab/>
        </w:r>
        <w:r>
          <w:fldChar w:fldCharType="begin"/>
        </w:r>
        <w:r>
          <w:instrText xml:space="preserve"> PAGEREF _Toc17961 \h </w:instrText>
        </w:r>
        <w:r>
          <w:fldChar w:fldCharType="separate"/>
        </w:r>
        <w:r>
          <w:t>61</w:t>
        </w:r>
        <w:r>
          <w:fldChar w:fldCharType="end"/>
        </w:r>
      </w:hyperlink>
    </w:p>
    <w:p>
      <w:pPr>
        <w:pStyle w:val="TOC2"/>
        <w:tabs>
          <w:tab w:val="right" w:leader="dot" w:pos="8306"/>
        </w:tabs>
      </w:pPr>
      <w:hyperlink w:anchor="_Toc24966" w:history="1">
        <w:r>
          <w:rPr>
            <w:rFonts w:ascii="仿宋" w:eastAsia="仿宋" w:hAnsi="仿宋" w:cs="仿宋" w:hint="eastAsia"/>
            <w:lang w:eastAsia="zh-CN"/>
          </w:rPr>
          <w:t>(三)、合规风险评估</w:t>
        </w:r>
        <w:r>
          <w:tab/>
        </w:r>
        <w:r>
          <w:fldChar w:fldCharType="begin"/>
        </w:r>
        <w:r>
          <w:instrText xml:space="preserve"> PAGEREF _Toc24966 \h </w:instrText>
        </w:r>
        <w:r>
          <w:fldChar w:fldCharType="separate"/>
        </w:r>
        <w:r>
          <w:t>62</w:t>
        </w:r>
        <w:r>
          <w:fldChar w:fldCharType="end"/>
        </w:r>
      </w:hyperlink>
    </w:p>
    <w:p>
      <w:pPr>
        <w:pStyle w:val="TOC2"/>
        <w:tabs>
          <w:tab w:val="right" w:leader="dot" w:pos="8306"/>
        </w:tabs>
      </w:pPr>
      <w:hyperlink w:anchor="_Toc28088" w:history="1">
        <w:r>
          <w:rPr>
            <w:rFonts w:ascii="仿宋" w:eastAsia="仿宋" w:hAnsi="仿宋" w:cs="仿宋" w:hint="eastAsia"/>
            <w:lang w:eastAsia="zh-CN"/>
          </w:rPr>
          <w:t>(四)、合规监督与执行</w:t>
        </w:r>
        <w:r>
          <w:tab/>
        </w:r>
        <w:r>
          <w:fldChar w:fldCharType="begin"/>
        </w:r>
        <w:r>
          <w:instrText xml:space="preserve"> PAGEREF _Toc28088 \h </w:instrText>
        </w:r>
        <w:r>
          <w:fldChar w:fldCharType="separate"/>
        </w:r>
        <w:r>
          <w:t>63</w:t>
        </w:r>
        <w:r>
          <w:fldChar w:fldCharType="end"/>
        </w:r>
      </w:hyperlink>
    </w:p>
    <w:p>
      <w:pPr>
        <w:pStyle w:val="TOC1"/>
        <w:tabs>
          <w:tab w:val="right" w:leader="dot" w:pos="8306"/>
        </w:tabs>
      </w:pPr>
      <w:hyperlink w:anchor="_Toc23412" w:history="1">
        <w:r>
          <w:rPr>
            <w:rFonts w:ascii="仿宋" w:eastAsia="仿宋" w:hAnsi="仿宋" w:cs="仿宋" w:hint="eastAsia"/>
            <w:lang w:eastAsia="zh-CN"/>
          </w:rPr>
          <w:t>十四、项目施工方案</w:t>
        </w:r>
        <w:r>
          <w:tab/>
        </w:r>
        <w:r>
          <w:fldChar w:fldCharType="begin"/>
        </w:r>
        <w:r>
          <w:instrText xml:space="preserve"> PAGEREF _Toc23412 \h </w:instrText>
        </w:r>
        <w:r>
          <w:fldChar w:fldCharType="separate"/>
        </w:r>
        <w:r>
          <w:t>64</w:t>
        </w:r>
        <w:r>
          <w:fldChar w:fldCharType="end"/>
        </w:r>
      </w:hyperlink>
    </w:p>
    <w:p>
      <w:pPr>
        <w:pStyle w:val="TOC2"/>
        <w:tabs>
          <w:tab w:val="right" w:leader="dot" w:pos="8306"/>
        </w:tabs>
      </w:pPr>
      <w:hyperlink w:anchor="_Toc5046" w:history="1">
        <w:r>
          <w:rPr>
            <w:rFonts w:ascii="仿宋" w:eastAsia="仿宋" w:hAnsi="仿宋" w:cs="仿宋" w:hint="eastAsia"/>
            <w:lang w:eastAsia="zh-CN"/>
          </w:rPr>
          <w:t>(一)、施工组织设计</w:t>
        </w:r>
        <w:r>
          <w:tab/>
        </w:r>
        <w:r>
          <w:fldChar w:fldCharType="begin"/>
        </w:r>
        <w:r>
          <w:instrText xml:space="preserve"> PAGEREF _Toc5046 \h </w:instrText>
        </w:r>
        <w:r>
          <w:fldChar w:fldCharType="separate"/>
        </w:r>
        <w:r>
          <w:t>64</w:t>
        </w:r>
        <w:r>
          <w:fldChar w:fldCharType="end"/>
        </w:r>
      </w:hyperlink>
    </w:p>
    <w:p>
      <w:pPr>
        <w:pStyle w:val="TOC2"/>
        <w:tabs>
          <w:tab w:val="right" w:leader="dot" w:pos="8306"/>
        </w:tabs>
      </w:pPr>
      <w:hyperlink w:anchor="_Toc32064" w:history="1">
        <w:r>
          <w:rPr>
            <w:rFonts w:ascii="仿宋" w:eastAsia="仿宋" w:hAnsi="仿宋" w:cs="仿宋" w:hint="eastAsia"/>
            <w:lang w:eastAsia="zh-CN"/>
          </w:rPr>
          <w:t>(二)、施工工艺与技术路线</w:t>
        </w:r>
        <w:r>
          <w:tab/>
        </w:r>
        <w:r>
          <w:fldChar w:fldCharType="begin"/>
        </w:r>
        <w:r>
          <w:instrText xml:space="preserve"> PAGEREF _Toc32064 \h </w:instrText>
        </w:r>
        <w:r>
          <w:fldChar w:fldCharType="separate"/>
        </w:r>
        <w:r>
          <w:t>66</w:t>
        </w:r>
        <w:r>
          <w:fldChar w:fldCharType="end"/>
        </w:r>
      </w:hyperlink>
    </w:p>
    <w:p>
      <w:pPr>
        <w:pStyle w:val="TOC2"/>
        <w:tabs>
          <w:tab w:val="right" w:leader="dot" w:pos="8306"/>
        </w:tabs>
      </w:pPr>
      <w:hyperlink w:anchor="_Toc1447" w:history="1">
        <w:r>
          <w:rPr>
            <w:rFonts w:ascii="仿宋" w:eastAsia="仿宋" w:hAnsi="仿宋" w:cs="仿宋" w:hint="eastAsia"/>
            <w:lang w:eastAsia="zh-CN"/>
          </w:rPr>
          <w:t>(三)、关键节点施工计划</w:t>
        </w:r>
        <w:r>
          <w:tab/>
        </w:r>
        <w:r>
          <w:fldChar w:fldCharType="begin"/>
        </w:r>
        <w:r>
          <w:instrText xml:space="preserve"> PAGEREF _Toc1447 \h </w:instrText>
        </w:r>
        <w:r>
          <w:fldChar w:fldCharType="separate"/>
        </w:r>
        <w:r>
          <w:t>67</w:t>
        </w:r>
        <w:r>
          <w:fldChar w:fldCharType="end"/>
        </w:r>
      </w:hyperlink>
    </w:p>
    <w:p>
      <w:pPr>
        <w:pStyle w:val="TOC2"/>
        <w:tabs>
          <w:tab w:val="right" w:leader="dot" w:pos="8306"/>
        </w:tabs>
      </w:pPr>
      <w:hyperlink w:anchor="_Toc27025" w:history="1">
        <w:r>
          <w:rPr>
            <w:rFonts w:ascii="仿宋" w:eastAsia="仿宋" w:hAnsi="仿宋" w:cs="仿宋" w:hint="eastAsia"/>
            <w:lang w:eastAsia="zh-CN"/>
          </w:rPr>
          <w:t>(四)、施工现场管理</w:t>
        </w:r>
        <w:r>
          <w:tab/>
        </w:r>
        <w:r>
          <w:fldChar w:fldCharType="begin"/>
        </w:r>
        <w:r>
          <w:instrText xml:space="preserve"> PAGEREF _Toc27025 \h </w:instrText>
        </w:r>
        <w:r>
          <w:fldChar w:fldCharType="separate"/>
        </w:r>
        <w:r>
          <w:t>68</w:t>
        </w:r>
        <w:r>
          <w:fldChar w:fldCharType="end"/>
        </w:r>
      </w:hyperlink>
    </w:p>
    <w:p>
      <w:pPr>
        <w:pStyle w:val="TOC1"/>
        <w:tabs>
          <w:tab w:val="right" w:leader="dot" w:pos="8306"/>
        </w:tabs>
      </w:pPr>
      <w:hyperlink w:anchor="_Toc8673" w:history="1">
        <w:r>
          <w:rPr>
            <w:rFonts w:ascii="仿宋" w:eastAsia="仿宋" w:hAnsi="仿宋" w:cs="仿宋" w:hint="eastAsia"/>
            <w:lang w:eastAsia="zh-CN"/>
          </w:rPr>
          <w:t>十五、产业协同与集群发展</w:t>
        </w:r>
        <w:r>
          <w:tab/>
        </w:r>
        <w:r>
          <w:fldChar w:fldCharType="begin"/>
        </w:r>
        <w:r>
          <w:instrText xml:space="preserve"> PAGEREF _Toc8673 \h </w:instrText>
        </w:r>
        <w:r>
          <w:fldChar w:fldCharType="separate"/>
        </w:r>
        <w:r>
          <w:t>71</w:t>
        </w:r>
        <w:r>
          <w:fldChar w:fldCharType="end"/>
        </w:r>
      </w:hyperlink>
    </w:p>
    <w:p>
      <w:pPr>
        <w:pStyle w:val="TOC2"/>
        <w:tabs>
          <w:tab w:val="right" w:leader="dot" w:pos="8306"/>
        </w:tabs>
      </w:pPr>
      <w:hyperlink w:anchor="_Toc31346" w:history="1">
        <w:r>
          <w:rPr>
            <w:rFonts w:ascii="仿宋" w:eastAsia="仿宋" w:hAnsi="仿宋" w:cs="仿宋" w:hint="eastAsia"/>
            <w:lang w:eastAsia="zh-CN"/>
          </w:rPr>
          <w:t>(一)、产业协同机制建设</w:t>
        </w:r>
        <w:r>
          <w:tab/>
        </w:r>
        <w:r>
          <w:fldChar w:fldCharType="begin"/>
        </w:r>
        <w:r>
          <w:instrText xml:space="preserve"> PAGEREF _Toc31346 \h </w:instrText>
        </w:r>
        <w:r>
          <w:fldChar w:fldCharType="separate"/>
        </w:r>
        <w:r>
          <w:t>71</w:t>
        </w:r>
        <w:r>
          <w:fldChar w:fldCharType="end"/>
        </w:r>
      </w:hyperlink>
    </w:p>
    <w:p>
      <w:pPr>
        <w:pStyle w:val="TOC2"/>
        <w:tabs>
          <w:tab w:val="right" w:leader="dot" w:pos="8306"/>
        </w:tabs>
      </w:pPr>
      <w:hyperlink w:anchor="_Toc9005" w:history="1">
        <w:r>
          <w:rPr>
            <w:rFonts w:ascii="仿宋" w:eastAsia="仿宋" w:hAnsi="仿宋" w:cs="仿宋" w:hint="eastAsia"/>
            <w:lang w:eastAsia="zh-CN"/>
          </w:rPr>
          <w:t>(二)、产业集群培育与发展</w:t>
        </w:r>
        <w:r>
          <w:tab/>
        </w:r>
        <w:r>
          <w:fldChar w:fldCharType="begin"/>
        </w:r>
        <w:r>
          <w:instrText xml:space="preserve"> PAGEREF _Toc9005 \h </w:instrText>
        </w:r>
        <w:r>
          <w:fldChar w:fldCharType="separate"/>
        </w:r>
        <w:r>
          <w:t>72</w:t>
        </w:r>
        <w:r>
          <w:fldChar w:fldCharType="end"/>
        </w:r>
      </w:hyperlink>
    </w:p>
    <w:p>
      <w:pPr>
        <w:pStyle w:val="TOC1"/>
        <w:tabs>
          <w:tab w:val="right" w:leader="dot" w:pos="8306"/>
        </w:tabs>
      </w:pPr>
      <w:hyperlink w:anchor="_Toc11493" w:history="1">
        <w:r>
          <w:rPr>
            <w:rFonts w:ascii="仿宋" w:eastAsia="仿宋" w:hAnsi="仿宋" w:cs="仿宋" w:hint="eastAsia"/>
            <w:lang w:eastAsia="zh-CN"/>
          </w:rPr>
          <w:t>十六、设施与设备管理</w:t>
        </w:r>
        <w:r>
          <w:tab/>
        </w:r>
        <w:r>
          <w:fldChar w:fldCharType="begin"/>
        </w:r>
        <w:r>
          <w:instrText xml:space="preserve"> PAGEREF _Toc11493 \h </w:instrText>
        </w:r>
        <w:r>
          <w:fldChar w:fldCharType="separate"/>
        </w:r>
        <w:r>
          <w:t>73</w:t>
        </w:r>
        <w:r>
          <w:fldChar w:fldCharType="end"/>
        </w:r>
      </w:hyperlink>
    </w:p>
    <w:p>
      <w:pPr>
        <w:pStyle w:val="TOC2"/>
        <w:tabs>
          <w:tab w:val="right" w:leader="dot" w:pos="8306"/>
        </w:tabs>
      </w:pPr>
      <w:hyperlink w:anchor="_Toc29297" w:history="1">
        <w:r>
          <w:rPr>
            <w:rFonts w:ascii="仿宋" w:eastAsia="仿宋" w:hAnsi="仿宋" w:cs="仿宋" w:hint="eastAsia"/>
            <w:lang w:eastAsia="zh-CN"/>
          </w:rPr>
          <w:t>(一)、设施规划与配置</w:t>
        </w:r>
        <w:r>
          <w:tab/>
        </w:r>
        <w:r>
          <w:fldChar w:fldCharType="begin"/>
        </w:r>
        <w:r>
          <w:instrText xml:space="preserve"> PAGEREF _Toc29297 \h </w:instrText>
        </w:r>
        <w:r>
          <w:fldChar w:fldCharType="separate"/>
        </w:r>
        <w:r>
          <w:t>73</w:t>
        </w:r>
        <w:r>
          <w:fldChar w:fldCharType="end"/>
        </w:r>
      </w:hyperlink>
    </w:p>
    <w:p>
      <w:pPr>
        <w:pStyle w:val="TOC2"/>
        <w:tabs>
          <w:tab w:val="right" w:leader="dot" w:pos="8306"/>
        </w:tabs>
      </w:pPr>
      <w:hyperlink w:anchor="_Toc28253" w:history="1">
        <w:r>
          <w:rPr>
            <w:rFonts w:ascii="仿宋" w:eastAsia="仿宋" w:hAnsi="仿宋" w:cs="仿宋" w:hint="eastAsia"/>
            <w:lang w:eastAsia="zh-CN"/>
          </w:rPr>
          <w:t>(二)、设备采购与维护管理</w:t>
        </w:r>
        <w:r>
          <w:tab/>
        </w:r>
        <w:r>
          <w:fldChar w:fldCharType="begin"/>
        </w:r>
        <w:r>
          <w:instrText xml:space="preserve"> PAGEREF _Toc28253 \h </w:instrText>
        </w:r>
        <w:r>
          <w:fldChar w:fldCharType="separate"/>
        </w:r>
        <w:r>
          <w:t>73</w:t>
        </w:r>
        <w:r>
          <w:fldChar w:fldCharType="end"/>
        </w:r>
      </w:hyperlink>
    </w:p>
    <w:p>
      <w:pPr>
        <w:pStyle w:val="TOC2"/>
        <w:tabs>
          <w:tab w:val="right" w:leader="dot" w:pos="8306"/>
        </w:tabs>
      </w:pPr>
      <w:hyperlink w:anchor="_Toc30427" w:history="1">
        <w:r>
          <w:rPr>
            <w:rFonts w:ascii="仿宋" w:eastAsia="仿宋" w:hAnsi="仿宋" w:cs="仿宋" w:hint="eastAsia"/>
            <w:lang w:eastAsia="zh-CN"/>
          </w:rPr>
          <w:t>(三)、设施设备升级策略</w:t>
        </w:r>
        <w:r>
          <w:tab/>
        </w:r>
        <w:r>
          <w:fldChar w:fldCharType="begin"/>
        </w:r>
        <w:r>
          <w:instrText xml:space="preserve"> PAGEREF _Toc30427 \h </w:instrText>
        </w:r>
        <w:r>
          <w:fldChar w:fldCharType="separate"/>
        </w:r>
        <w:r>
          <w:t>74</w:t>
        </w:r>
        <w:r>
          <w:fldChar w:fldCharType="end"/>
        </w:r>
      </w:hyperlink>
    </w:p>
    <w:p>
      <w:pPr>
        <w:pStyle w:val="TOC1"/>
        <w:tabs>
          <w:tab w:val="right" w:leader="dot" w:pos="8306"/>
        </w:tabs>
      </w:pPr>
      <w:hyperlink w:anchor="_Toc719" w:history="1">
        <w:r>
          <w:rPr>
            <w:rFonts w:ascii="仿宋" w:eastAsia="仿宋" w:hAnsi="仿宋" w:cs="仿宋" w:hint="eastAsia"/>
            <w:lang w:eastAsia="zh-CN"/>
          </w:rPr>
          <w:t>十七、创新驱动与持续发展</w:t>
        </w:r>
        <w:r>
          <w:tab/>
        </w:r>
        <w:r>
          <w:fldChar w:fldCharType="begin"/>
        </w:r>
        <w:r>
          <w:instrText xml:space="preserve"> PAGEREF _Toc719 \h </w:instrText>
        </w:r>
        <w:r>
          <w:fldChar w:fldCharType="separate"/>
        </w:r>
        <w:r>
          <w:t>75</w:t>
        </w:r>
        <w:r>
          <w:fldChar w:fldCharType="end"/>
        </w:r>
      </w:hyperlink>
    </w:p>
    <w:p>
      <w:pPr>
        <w:pStyle w:val="TOC2"/>
        <w:tabs>
          <w:tab w:val="right" w:leader="dot" w:pos="8306"/>
        </w:tabs>
      </w:pPr>
      <w:hyperlink w:anchor="_Toc24602" w:history="1">
        <w:r>
          <w:rPr>
            <w:rFonts w:ascii="仿宋" w:eastAsia="仿宋" w:hAnsi="仿宋" w:cs="仿宋" w:hint="eastAsia"/>
            <w:lang w:eastAsia="zh-CN"/>
          </w:rPr>
          <w:t>(一)、创新驱动战略实施</w:t>
        </w:r>
        <w:r>
          <w:tab/>
        </w:r>
        <w:r>
          <w:fldChar w:fldCharType="begin"/>
        </w:r>
        <w:r>
          <w:instrText xml:space="preserve"> PAGEREF _Toc24602 \h </w:instrText>
        </w:r>
        <w:r>
          <w:fldChar w:fldCharType="separate"/>
        </w:r>
        <w:r>
          <w:t>75</w:t>
        </w:r>
        <w:r>
          <w:fldChar w:fldCharType="end"/>
        </w:r>
      </w:hyperlink>
    </w:p>
    <w:p>
      <w:pPr>
        <w:pStyle w:val="TOC2"/>
        <w:tabs>
          <w:tab w:val="right" w:leader="dot" w:pos="8306"/>
        </w:tabs>
      </w:pPr>
      <w:hyperlink w:anchor="_Toc12403" w:history="1">
        <w:r>
          <w:rPr>
            <w:rFonts w:ascii="仿宋" w:eastAsia="仿宋" w:hAnsi="仿宋" w:cs="仿宋" w:hint="eastAsia"/>
            <w:lang w:eastAsia="zh-CN"/>
          </w:rPr>
          <w:t>(二)、持续发展路径探索</w:t>
        </w:r>
        <w:r>
          <w:tab/>
        </w:r>
        <w:r>
          <w:fldChar w:fldCharType="begin"/>
        </w:r>
        <w:r>
          <w:instrText xml:space="preserve"> PAGEREF _Toc12403 \h </w:instrText>
        </w:r>
        <w:r>
          <w:fldChar w:fldCharType="separate"/>
        </w:r>
        <w:r>
          <w:t>76</w:t>
        </w:r>
        <w:r>
          <w:fldChar w:fldCharType="end"/>
        </w:r>
      </w:hyperlink>
    </w:p>
    <w:p>
      <w:pPr>
        <w:pStyle w:val="TOC1"/>
        <w:tabs>
          <w:tab w:val="right" w:leader="dot" w:pos="8306"/>
        </w:tabs>
      </w:pPr>
      <w:hyperlink w:anchor="_Toc939" w:history="1">
        <w:r>
          <w:rPr>
            <w:rFonts w:ascii="仿宋" w:eastAsia="仿宋" w:hAnsi="仿宋" w:cs="仿宋" w:hint="eastAsia"/>
            <w:lang w:eastAsia="zh-CN"/>
          </w:rPr>
          <w:t>十八、法律法规与政策遵循</w:t>
        </w:r>
        <w:r>
          <w:tab/>
        </w:r>
        <w:r>
          <w:fldChar w:fldCharType="begin"/>
        </w:r>
        <w:r>
          <w:instrText xml:space="preserve"> PAGEREF _Toc939 \h </w:instrText>
        </w:r>
        <w:r>
          <w:fldChar w:fldCharType="separate"/>
        </w:r>
        <w:r>
          <w:t>80</w:t>
        </w:r>
        <w:r>
          <w:fldChar w:fldCharType="end"/>
        </w:r>
      </w:hyperlink>
    </w:p>
    <w:p>
      <w:pPr>
        <w:pStyle w:val="TOC2"/>
        <w:tabs>
          <w:tab w:val="right" w:leader="dot" w:pos="8306"/>
        </w:tabs>
      </w:pPr>
      <w:hyperlink w:anchor="_Toc1648" w:history="1">
        <w:r>
          <w:rPr>
            <w:rFonts w:ascii="仿宋" w:eastAsia="仿宋" w:hAnsi="仿宋" w:cs="仿宋" w:hint="eastAsia"/>
            <w:lang w:eastAsia="zh-CN"/>
          </w:rPr>
          <w:t>(一)、法律法规遵守</w:t>
        </w:r>
        <w:r>
          <w:tab/>
        </w:r>
        <w:r>
          <w:fldChar w:fldCharType="begin"/>
        </w:r>
        <w:r>
          <w:instrText xml:space="preserve"> PAGEREF _Toc1648 \h </w:instrText>
        </w:r>
        <w:r>
          <w:fldChar w:fldCharType="separate"/>
        </w:r>
        <w:r>
          <w:t>80</w:t>
        </w:r>
        <w:r>
          <w:fldChar w:fldCharType="end"/>
        </w:r>
      </w:hyperlink>
    </w:p>
    <w:p>
      <w:pPr>
        <w:pStyle w:val="TOC2"/>
        <w:tabs>
          <w:tab w:val="right" w:leader="dot" w:pos="8306"/>
        </w:tabs>
      </w:pPr>
      <w:hyperlink w:anchor="_Toc27972" w:history="1">
        <w:r>
          <w:rPr>
            <w:rFonts w:ascii="仿宋" w:eastAsia="仿宋" w:hAnsi="仿宋" w:cs="仿宋" w:hint="eastAsia"/>
            <w:lang w:eastAsia="zh-CN"/>
          </w:rPr>
          <w:t>(二)、政策导向与利用</w:t>
        </w:r>
        <w:r>
          <w:tab/>
        </w:r>
        <w:r>
          <w:fldChar w:fldCharType="begin"/>
        </w:r>
        <w:r>
          <w:instrText xml:space="preserve"> PAGEREF _Toc27972 \h </w:instrText>
        </w:r>
        <w:r>
          <w:fldChar w:fldCharType="separate"/>
        </w:r>
        <w:r>
          <w:t>82</w:t>
        </w:r>
        <w:r>
          <w:fldChar w:fldCharType="end"/>
        </w:r>
      </w:hyperlink>
    </w:p>
    <w:p>
      <w:pPr>
        <w:pStyle w:val="TOC1"/>
        <w:tabs>
          <w:tab w:val="right" w:leader="dot" w:pos="8306"/>
        </w:tabs>
      </w:pPr>
      <w:hyperlink w:anchor="_Toc32267" w:history="1">
        <w:r>
          <w:rPr>
            <w:rFonts w:ascii="仿宋" w:eastAsia="仿宋" w:hAnsi="仿宋" w:cs="仿宋" w:hint="eastAsia"/>
            <w:lang w:eastAsia="zh-CN"/>
          </w:rPr>
          <w:t>十九、合作与交流机制建立</w:t>
        </w:r>
        <w:r>
          <w:tab/>
        </w:r>
        <w:r>
          <w:fldChar w:fldCharType="begin"/>
        </w:r>
        <w:r>
          <w:instrText xml:space="preserve"> PAGEREF _Toc32267 \h </w:instrText>
        </w:r>
        <w:r>
          <w:fldChar w:fldCharType="separate"/>
        </w:r>
        <w:r>
          <w:t>82</w:t>
        </w:r>
        <w:r>
          <w:fldChar w:fldCharType="end"/>
        </w:r>
      </w:hyperlink>
    </w:p>
    <w:p>
      <w:pPr>
        <w:pStyle w:val="TOC2"/>
        <w:tabs>
          <w:tab w:val="right" w:leader="dot" w:pos="8306"/>
        </w:tabs>
      </w:pPr>
      <w:hyperlink w:anchor="_Toc995" w:history="1">
        <w:r>
          <w:rPr>
            <w:rFonts w:ascii="仿宋" w:eastAsia="仿宋" w:hAnsi="仿宋" w:cs="仿宋" w:hint="eastAsia"/>
            <w:lang w:eastAsia="zh-CN"/>
          </w:rPr>
          <w:t>(一)、合作伙伴选择与合作方式</w:t>
        </w:r>
        <w:r>
          <w:tab/>
        </w:r>
        <w:r>
          <w:fldChar w:fldCharType="begin"/>
        </w:r>
        <w:r>
          <w:instrText xml:space="preserve"> PAGEREF _Toc995 \h </w:instrText>
        </w:r>
        <w:r>
          <w:fldChar w:fldCharType="separate"/>
        </w:r>
        <w:r>
          <w:t>82</w:t>
        </w:r>
        <w:r>
          <w:fldChar w:fldCharType="end"/>
        </w:r>
      </w:hyperlink>
    </w:p>
    <w:p>
      <w:pPr>
        <w:pStyle w:val="TOC2"/>
        <w:tabs>
          <w:tab w:val="right" w:leader="dot" w:pos="8306"/>
        </w:tabs>
      </w:pPr>
      <w:hyperlink w:anchor="_Toc29189" w:history="1">
        <w:r>
          <w:rPr>
            <w:rFonts w:ascii="仿宋" w:eastAsia="仿宋" w:hAnsi="仿宋" w:cs="仿宋" w:hint="eastAsia"/>
            <w:lang w:eastAsia="zh-CN"/>
          </w:rPr>
          <w:t>(二)、交流与合作平台搭建</w:t>
        </w:r>
        <w:r>
          <w:tab/>
        </w:r>
        <w:r>
          <w:fldChar w:fldCharType="begin"/>
        </w:r>
        <w:r>
          <w:instrText xml:space="preserve"> PAGEREF _Toc29189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47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426"/>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30198"/>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液态感光固化油墨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液态感光固化油墨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液态感光固化油墨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液态感光固化油墨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9515"/>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液态感光固化油墨项目的必要性在当前经济和社会背景下表现得尤为重要，其对市场需求的满足、技术创新的推动、社会经济发展的促进以及环境可持续性的提高，共同构成了项目建设的核心价值和必要性。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液态感光固化油墨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液态感光固化油墨项目在其专注的领域内，特别是在人工智能和数据科学方面，有望推动显著的技术革新。项目的研发活动不仅有望孕育出改变行业运作方式的新技术，还可能在长远中影响整个技术生态系统。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液态感光固化油墨项目还致力于提升当地居民的技能和就业能力，通过与当地教育机构合作提供培训和教育机会，从而提高社区整体的生活水平和社会福祉。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液态感光固化油墨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793"/>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液态感光固化油墨项目的建设和发展得益于一系列有利条件，这些条件涵盖了技术优势、市场潜力、政策支持、人力资源、基础设施以及投资和合作伙伴的支持，共同构成了项目成功的坚实基础。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液态感光固化油墨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液态感光固化油墨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8650"/>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9675"/>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直接收益：假设液态感光固化油墨项目的产品或服务年销售收入为XX万元。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31901"/>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液态感光固化油墨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液态感光固化油墨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若液态感光固化油墨项目成功推广新型环保产品，比如采用可回收材料的包装，可能会激发消费者对可持续产品的需求。这种需求的增长可能迫使整个行业转向更环保的产品设计和生产方法。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液态感光固化油墨项目在减少环境影响方面的努力，如实施零废物生产和减少二氧化碳排放，可能会促使行业设立更高的环保标准。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液态感光固化油墨项目对新原料和技术的需求可能促使供应商调整生产策略，比如采用更环保的生产方法或开发新型原材料。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22887"/>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液态感光固化油墨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https://d.book118.com/348025062107006033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液态感光固化油墨项目建设方案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液态感光固化油墨项目建设方案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液态感光固化油墨项目建设方案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液态感光固化油墨项目建设方案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液态感光固化油墨项目建设方案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液态感光固化油墨项目建设方案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液态感光固化油墨项目建设方案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液态感光固化油墨项目建设方案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液态感光固化油墨项目建设方案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液态感光固化油墨项目建设方案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液态感光固化油墨项目建设方案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液态感光固化油墨项目建设方案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1428D2"/>
    <w:rsid w:val="341428D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48025062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2024-01-23T12:05:00Z</dcterms:created>
  <dcterms:modified xsi:type="dcterms:W3CDTF">2024-01-23T12:05:36Z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734F4150D08A40DB9250BABBA4C623E9_11</vt:lpwstr>
  </property>
  <property fmtid="{D5CDD505-2E9C-101B-9397-08002B2CF9AE}" pid="3" name="KSOProductBuildVer">
    <vt:lpwstr>2052-12.1.0.16120</vt:lpwstr>
  </property>
</Properties>
</file>