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bookmarkStart w:id="0" w:name="_GoBack"/>
      <w:bookmarkEnd w:id="0"/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周南中学2024届高三年级第二次阶段性测试化学科试题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可能用到的相对原子质量：</w:t>
      </w:r>
      <w:r>
        <w:rPr>
          <w:color w:val="000000"/>
        </w:rPr>
        <w:t>H-1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B-11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C-12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N-14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O-16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Na-23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Mg-24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S-32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Cu-64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一、选择题(每空3分，共42分。每题只有一个正确选项)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1．中华传统文化中蕴含大量化学知识，下列说法不正确的是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3"/>
        <w:gridCol w:w="4562"/>
        <w:gridCol w:w="2978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传统文化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化学知识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诗句“玉梅雪柳千家闹，火树银花十里开”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焰色反应，化学变化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诗句“百宝都从海舶来，玻璃大镜比门排”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钢铁在海水中主要发生电化学腐蚀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诗句“司南之杓(勺)投之于地，其柢(勺柄)指南”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“杓”的材质为</w:t>
            </w: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eqId4f9e6889970bfece16636410c1017d4c" style="width:28.15pt;height:15.85pt" o:oleicon="f" o:ole="" coordsize="21600,21600" o:preferrelative="t" filled="f" stroked="f">
                  <v:stroke joinstyle="miter"/>
                  <v:imagedata r:id="rId5" o:title="eqId4f9e6889970bfece16636410c1017d4c"/>
                  <o:lock v:ext="edit" aspectratio="t"/>
                  <w10:anchorlock/>
                </v:shape>
                <o:OLEObject Type="Embed" ProgID="Equation.DSMT4" ShapeID="_x0000_i1025" DrawAspect="Content" ObjectID="_1468075725" r:id="rId6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中药铜绿制法：“水洗净，细研水飞，去石澄清，慢火熬干”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实验操作：洗涤、溶解、过滤、蒸发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2．下列叙述正确的有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</w:t>
      </w:r>
      <w:r>
        <w:object>
          <v:shape id="_x0000_i1026" type="#_x0000_t75" alt="eqIde71c86dcd9a9e9b09bbbb65b9d313435" style="width:21.1pt;height:15.8pt" o:oleicon="f" o:ole="" coordsize="21600,21600" o:preferrelative="t" filled="f" stroked="f">
            <v:stroke joinstyle="miter"/>
            <v:imagedata r:id="rId7" o:title="eqIde71c86dcd9a9e9b09bbbb65b9d313435"/>
            <o:lock v:ext="edit" aspectratio="t"/>
            <w10:anchorlock/>
          </v:shape>
          <o:OLEObject Type="Embed" ProgID="Equation.DSMT4" ShapeID="_x0000_i1026" DrawAspect="Content" ObjectID="_1468075726" r:id="rId8"/>
        </w:object>
      </w:r>
      <w:r>
        <w:rPr>
          <w:color w:val="000000"/>
        </w:rPr>
        <w:t>、</w:t>
      </w:r>
      <w:r>
        <w:object>
          <v:shape id="_x0000_i1027" type="#_x0000_t75" alt="eqId61f83e3c8bcb8237b5aa8a808ad68a45" style="width:22.85pt;height:15.8pt" o:oleicon="f" o:ole="" coordsize="21600,21600" o:preferrelative="t" filled="f" stroked="f">
            <v:stroke joinstyle="miter"/>
            <v:imagedata r:id="rId9" o:title="eqId61f83e3c8bcb8237b5aa8a808ad68a45"/>
            <o:lock v:ext="edit" aspectratio="t"/>
            <w10:anchorlock/>
          </v:shape>
          <o:OLEObject Type="Embed" ProgID="Equation.DSMT4" ShapeID="_x0000_i1027" DrawAspect="Content" ObjectID="_1468075727" r:id="rId10"/>
        </w:object>
      </w:r>
      <w:r>
        <w:rPr>
          <w:color w:val="000000"/>
        </w:rPr>
        <w:t>、</w:t>
      </w:r>
      <w:r>
        <w:object>
          <v:shape id="_x0000_i1028" type="#_x0000_t75" alt="eqIdd7e2e68fa8510c4daf646d7e1b19bc77" style="width:22.85pt;height:15.8pt" o:oleicon="f" o:ole="" coordsize="21600,21600" o:preferrelative="t" filled="f" stroked="f">
            <v:stroke joinstyle="miter"/>
            <v:imagedata r:id="rId11" o:title="eqIdd7e2e68fa8510c4daf646d7e1b19bc77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color w:val="000000"/>
        </w:rPr>
        <w:t>均为酸性氧化物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②碘晶体分散到酒精中、饱和氯化铁溶液滴入沸水中所形成的分散系分别为：溶液、胶体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③需要通电才可进行的有：电离、电解、电镀、电化学腐蚀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④氯化铝溶液与氢氧化铝胶体具有的共同性质是：能透过滤纸，滴加NaOH溶液都能先生成沉淀后沉淀溶解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⑤苛性钾、次氯酸、氯气按顺序分类依次为：强电解质、弱电解质和非电解质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⑥碱石灰、生石灰、玻璃、漂白粉、光导纤维都是混合物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A．3个</w:t>
      </w:r>
      <w:r>
        <w:rPr>
          <w:color w:val="000000"/>
        </w:rPr>
        <w:tab/>
      </w:r>
      <w:r>
        <w:rPr>
          <w:color w:val="000000"/>
        </w:rPr>
        <w:t>B．4个</w:t>
      </w:r>
      <w:r>
        <w:rPr>
          <w:color w:val="000000"/>
        </w:rPr>
        <w:tab/>
      </w:r>
      <w:r>
        <w:rPr>
          <w:color w:val="000000"/>
        </w:rPr>
        <w:t>C．5个</w:t>
      </w:r>
      <w:r>
        <w:rPr>
          <w:color w:val="000000"/>
        </w:rPr>
        <w:tab/>
      </w:r>
      <w:r>
        <w:rPr>
          <w:color w:val="000000"/>
        </w:rPr>
        <w:t>D．6个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3．</w:t>
      </w:r>
      <w:r>
        <w:object>
          <v:shape id="_x0000_i1029" type="#_x0000_t75" alt="eqId0bbbfc69cfd78a89c450bdb65076e431" style="width:16.7pt;height:15.8pt" o:oleicon="f" o:ole="" coordsize="21600,21600" o:preferrelative="t" filled="f" stroked="f">
            <v:stroke joinstyle="miter"/>
            <v:imagedata r:id="rId13" o:title="eqId0bbbfc69cfd78a89c450bdb65076e431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color w:val="000000"/>
        </w:rPr>
        <w:t>为阿伏加德罗常数的值。下列叙述正确的是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A．1mol苯乙烯中含有碳碳双键数为</w:t>
      </w:r>
      <w:r>
        <w:object>
          <v:shape id="_x0000_i1030" type="#_x0000_t75" alt="eqIdea2569e376350013468d71e278e2f0a6" style="width:21.1pt;height:15.8pt" o:oleicon="f" o:ole="" coordsize="21600,21600" o:preferrelative="t" filled="f" stroked="f">
            <v:stroke joinstyle="miter"/>
            <v:imagedata r:id="rId15" o:title="eqIdea2569e376350013468d71e278e2f0a6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rPr>
          <w:color w:val="000000"/>
        </w:rPr>
        <w:t>B．用电解粗铜的方法精炼铜，当电路中通过的电子数为</w:t>
      </w:r>
      <w:r>
        <w:object>
          <v:shape id="_x0000_i1031" type="#_x0000_t75" alt="eqId0bbbfc69cfd78a89c450bdb65076e431" style="width:16.7pt;height:15.8pt" o:oleicon="f" o:ole="" coordsize="21600,21600" o:preferrelative="t" filled="f" stroked="f">
            <v:stroke joinstyle="miter"/>
            <v:imagedata r:id="rId13" o:title="eqId0bbbfc69cfd78a89c450bdb65076e431"/>
            <o:lock v:ext="edit" aspectratio="t"/>
            <w10:anchorlock/>
          </v:shape>
          <o:OLEObject Type="Embed" ProgID="Equation.DSMT4" ShapeID="_x0000_i1031" DrawAspect="Content" ObjectID="_1468075731" r:id="rId17"/>
        </w:object>
      </w:r>
      <w:r>
        <w:rPr>
          <w:color w:val="000000"/>
        </w:rPr>
        <w:t>时，阳极应有32gCu转化为</w:t>
      </w:r>
      <w:r>
        <w:object>
          <v:shape id="_x0000_i1032" type="#_x0000_t75" alt="eqIdab52c58d108a8e68c57129f2bb03dd01" style="width:23.75pt;height:13.85pt" o:oleicon="f" o:ole="" coordsize="21600,21600" o:preferrelative="t" filled="f" stroked="f">
            <v:stroke joinstyle="miter"/>
            <v:imagedata r:id="rId18" o:title="eqIdab52c58d108a8e68c57129f2bb03dd01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C．2.3gNa与</w:t>
      </w:r>
      <w:r>
        <w:object>
          <v:shape id="_x0000_i1033" type="#_x0000_t75" alt="eqId1e762a80c1216318892c2155bef79681" style="width:14.05pt;height:16.05pt" o:oleicon="f" o:ole="" coordsize="21600,21600" o:preferrelative="t" filled="f" stroked="f">
            <v:stroke joinstyle="miter"/>
            <v:imagedata r:id="rId20" o:title="eqId1e762a80c1216318892c2155bef79681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color w:val="000000"/>
        </w:rPr>
        <w:t>完全反应，反应中转移的电子数介于</w:t>
      </w:r>
      <w:r>
        <w:object>
          <v:shape id="_x0000_i1034" type="#_x0000_t75" alt="eqIda6199132d80c29cb08b328048638f7f6" style="width:29pt;height:15.8pt" o:oleicon="f" o:ole="" coordsize="21600,21600" o:preferrelative="t" filled="f" stroked="f">
            <v:stroke joinstyle="miter"/>
            <v:imagedata r:id="rId22" o:title="eqIda6199132d80c29cb08b328048638f7f6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color w:val="000000"/>
        </w:rPr>
        <w:t>和</w:t>
      </w:r>
      <w:r>
        <w:object>
          <v:shape id="_x0000_i1035" type="#_x0000_t75" alt="eqIde439907a83bfb4aec25e0631438f2f37" style="width:29pt;height:15.8pt" o:oleicon="f" o:ole="" coordsize="21600,21600" o:preferrelative="t" filled="f" stroked="f">
            <v:stroke joinstyle="miter"/>
            <v:imagedata r:id="rId24" o:title="eqIde439907a83bfb4aec25e0631438f2f37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color w:val="000000"/>
        </w:rPr>
        <w:t>之间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D．标准状况下，</w:t>
      </w:r>
      <w:r>
        <w:object>
          <v:shape id="_x0000_i1036" type="#_x0000_t75" alt="eqId4954e4c13dc91ab5b645b128f1925cf6" style="width:40.45pt;height:15.8pt" o:oleicon="f" o:ole="" coordsize="21600,21600" o:preferrelative="t" filled="f" stroked="f">
            <v:stroke joinstyle="miter"/>
            <v:imagedata r:id="rId26" o:title="eqId4954e4c13dc91ab5b645b128f1925cf6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color w:val="000000"/>
        </w:rPr>
        <w:t>溶于水，溶液中</w:t>
      </w:r>
      <w:r>
        <w:object>
          <v:shape id="_x0000_i1037" type="#_x0000_t75" alt="eqIdaef0aaf9f3442509a859fb2f9a07ca7c" style="width:16.7pt;height:14pt" o:oleicon="f" o:ole="" coordsize="21600,21600" o:preferrelative="t" filled="f" stroked="f">
            <v:stroke joinstyle="miter"/>
            <v:imagedata r:id="rId28" o:title="eqIdaef0aaf9f3442509a859fb2f9a07ca7c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color w:val="000000"/>
        </w:rPr>
        <w:t>、</w:t>
      </w:r>
      <w:r>
        <w:object>
          <v:shape id="_x0000_i1038" type="#_x0000_t75" alt="eqId36f9abdc1c98f0c92cd1be61494c56b7" style="width:24.6pt;height:13.95pt" o:oleicon="f" o:ole="" coordsize="21600,21600" o:preferrelative="t" filled="f" stroked="f">
            <v:stroke joinstyle="miter"/>
            <v:imagedata r:id="rId30" o:title="eqId36f9abdc1c98f0c92cd1be61494c56b7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color w:val="000000"/>
        </w:rPr>
        <w:t>和HClO的微粒数之和小于</w:t>
      </w:r>
      <w:r>
        <w:object>
          <v:shape id="_x0000_i1039" type="#_x0000_t75" alt="eqId0bbbfc69cfd78a89c450bdb65076e431" style="width:16.7pt;height:15.8pt" o:oleicon="f" o:ole="" coordsize="21600,21600" o:preferrelative="t" filled="f" stroked="f">
            <v:stroke joinstyle="miter"/>
            <v:imagedata r:id="rId13" o:title="eqId0bbbfc69cfd78a89c450bdb65076e431"/>
            <o:lock v:ext="edit" aspectratio="t"/>
            <w10:anchorlock/>
          </v:shape>
          <o:OLEObject Type="Embed" ProgID="Equation.DSMT4" ShapeID="_x0000_i1039" DrawAspect="Content" ObjectID="_1468075739" r:id="rId3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4．下列离子方程式不正确的是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A．乙醇与</w:t>
      </w:r>
      <w:r>
        <w:object>
          <v:shape id="_x0000_i1040" type="#_x0000_t75" alt="eqIdfbf2efe9f1923f8446447a5b4a27ba68" style="width:35.2pt;height:13.95pt" o:oleicon="f" o:ole="" coordsize="21600,21600" o:preferrelative="t" filled="f" stroked="f">
            <v:stroke joinstyle="miter"/>
            <v:imagedata r:id="rId33" o:title="eqIdfbf2efe9f1923f8446447a5b4a27ba68"/>
            <o:lock v:ext="edit" aspectratio="t"/>
            <w10:anchorlock/>
          </v:shape>
          <o:OLEObject Type="Embed" ProgID="Equation.DSMT4" ShapeID="_x0000_i1040" DrawAspect="Content" ObjectID="_1468075740" r:id="rId34"/>
        </w:object>
      </w:r>
      <w:r>
        <w:rPr>
          <w:color w:val="000000"/>
        </w:rPr>
        <w:t>酸性溶液反应：</w:t>
      </w:r>
      <w:r>
        <w:object>
          <v:shape id="_x0000_i1041" type="#_x0000_t75" alt="eqId77e3a9f742239f759d5972dafee7b515" style="width:287.75pt;height:16.85pt" o:oleicon="f" o:ole="" coordsize="21600,21600" o:preferrelative="t" filled="f" stroked="f">
            <v:stroke joinstyle="miter"/>
            <v:imagedata r:id="rId35" o:title="eqId77e3a9f742239f759d5972dafee7b515"/>
            <o:lock v:ext="edit" aspectratio="t"/>
            <w10:anchorlock/>
          </v:shape>
          <o:OLEObject Type="Embed" ProgID="Equation.DSMT4" ShapeID="_x0000_i1041" DrawAspect="Content" ObjectID="_1468075741" r:id="rId3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B．明矾溶液与过量氨水混合：</w:t>
      </w:r>
      <w:r>
        <w:object>
          <v:shape id="_x0000_i1042" type="#_x0000_t75" alt="eqId9d37e4984ef2dd9f34ac6db5be0547cc" style="width:158.4pt;height:16.9pt" o:oleicon="f" o:ole="" coordsize="21600,21600" o:preferrelative="t" filled="f" stroked="f">
            <v:stroke joinstyle="miter"/>
            <v:imagedata r:id="rId37" o:title="eqId9d37e4984ef2dd9f34ac6db5be0547cc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43" type="#_x0000_t75" alt="eqId44a6835f04b83fd5241834f7c12d94f1" style="width:30.75pt;height:16pt" o:oleicon="f" o:ole="" coordsize="21600,21600" o:preferrelative="t" filled="f" stroked="f">
            <v:stroke joinstyle="miter"/>
            <v:imagedata r:id="rId39" o:title="eqId44a6835f04b83fd5241834f7c12d94f1"/>
            <o:lock v:ext="edit" aspectratio="t"/>
            <w10:anchorlock/>
          </v:shape>
          <o:OLEObject Type="Embed" ProgID="Equation.DSMT4" ShapeID="_x0000_i1043" DrawAspect="Content" ObjectID="_1468075743" r:id="rId40"/>
        </w:object>
      </w:r>
      <w:r>
        <w:rPr>
          <w:color w:val="000000"/>
        </w:rPr>
        <w:t>溶液中加入</w:t>
      </w:r>
      <w:r>
        <w:object>
          <v:shape id="_x0000_i1044" type="#_x0000_t75" alt="eqId9c38c6b842b451f57d81f9f8dd320e4c" style="width:26.4pt;height:16.2pt" o:oleicon="f" o:ole="" coordsize="21600,21600" o:preferrelative="t" filled="f" stroked="f">
            <v:stroke joinstyle="miter"/>
            <v:imagedata r:id="rId41" o:title="eqId9c38c6b842b451f57d81f9f8dd320e4c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  <w:r>
        <w:rPr>
          <w:color w:val="000000"/>
        </w:rPr>
        <w:t>产生沉淀：</w:t>
      </w:r>
      <w:r>
        <w:object>
          <v:shape id="_x0000_i1045" type="#_x0000_t75" alt="eqIda381f201371a0419bc5774145995772d" style="width:184.8pt;height:17.55pt" o:oleicon="f" o:ole="" coordsize="21600,21600" o:preferrelative="t" filled="f" stroked="f">
            <v:stroke joinstyle="miter"/>
            <v:imagedata r:id="rId43" o:title="eqIda381f201371a0419bc5774145995772d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D．将等物质的量浓度的</w:t>
      </w:r>
      <w:r>
        <w:object>
          <v:shape id="_x0000_i1046" type="#_x0000_t75" alt="eqId894f3c49b7ff56b79d92da2359bb051f" style="width:38.7pt;height:14.95pt" o:oleicon="f" o:ole="" coordsize="21600,21600" o:preferrelative="t" filled="f" stroked="f">
            <v:stroke joinstyle="miter"/>
            <v:imagedata r:id="rId45" o:title="eqId894f3c49b7ff56b79d92da2359bb051f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rPr>
          <w:color w:val="000000"/>
        </w:rPr>
        <w:t>和</w:t>
      </w:r>
      <w:r>
        <w:object>
          <v:shape id="_x0000_i1047" type="#_x0000_t75" alt="eqId77cb0d72e0cc7d81af5fecf445366549" style="width:47.5pt;height:15.7pt" o:oleicon="f" o:ole="" coordsize="21600,21600" o:preferrelative="t" filled="f" stroked="f">
            <v:stroke joinstyle="miter"/>
            <v:imagedata r:id="rId47" o:title="eqId77cb0d72e0cc7d81af5fecf445366549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color w:val="000000"/>
        </w:rPr>
        <w:t>溶液以体积比</w:t>
      </w:r>
      <w:r>
        <w:object>
          <v:shape id="_x0000_i1048" type="#_x0000_t75" alt="eqId37d65e051e943ab28fa57aee2fb57994" style="width:17.55pt;height:12.7pt" o:oleicon="f" o:ole="" coordsize="21600,21600" o:preferrelative="t" filled="f" stroked="f">
            <v:stroke joinstyle="miter"/>
            <v:imagedata r:id="rId49" o:title="eqId37d65e051e943ab28fa57aee2fb57994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color w:val="000000"/>
        </w:rPr>
        <w:t>混合：</w:t>
      </w:r>
      <w:r>
        <w:object>
          <v:shape id="_x0000_i1049" type="#_x0000_t75" alt="eqId139fcd9de3238b01aa8efcba567a433d" style="width:198.85pt;height:16.5pt" o:oleicon="f" o:ole="" coordsize="21600,21600" o:preferrelative="t" filled="f" stroked="f">
            <v:stroke joinstyle="miter"/>
            <v:imagedata r:id="rId51" o:title="eqId139fcd9de3238b01aa8efcba567a433d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5．某酒精检测仪的工作原理示意图如下。下列说法错误的是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76625" cy="1828800"/>
            <wp:effectExtent l="0" t="0" r="9525" b="0"/>
            <wp:docPr id="100003" name="图片 100003" descr="@@@45b1b07d-9bc9-451a-b13a-f8d065bbf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5b1b07d-9bc9-451a-b13a-f8d065bbf6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A．该装置在使用过程中，b电极附近</w:t>
      </w:r>
      <w:r>
        <w:object>
          <v:shape id="_x0000_i1050" type="#_x0000_t75" alt="eqId1066e53bf79a3cdff7ec2934bd09e272" style="width:16.7pt;height:14.05pt" o:oleicon="f" o:ole="" coordsize="21600,21600" o:preferrelative="t" filled="f" stroked="f">
            <v:stroke joinstyle="miter"/>
            <v:imagedata r:id="rId54" o:title="eqId1066e53bf79a3cdff7ec2934bd09e272"/>
            <o:lock v:ext="edit" aspectratio="t"/>
            <w10:anchorlock/>
          </v:shape>
          <o:OLEObject Type="Embed" ProgID="Equation.DSMT4" ShapeID="_x0000_i1050" DrawAspect="Content" ObjectID="_1468075750" r:id="rId55"/>
        </w:object>
      </w:r>
      <w:r>
        <w:rPr>
          <w:color w:val="000000"/>
        </w:rPr>
        <w:t>增大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B．该装置的优势是可以定量检测呼气中的乙醇含量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C．该装置使用时需安装电池，故该装置将电能转化为化学能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D．该装置的负极反应为</w:t>
      </w:r>
      <w:r>
        <w:object>
          <v:shape id="_x0000_i1051" type="#_x0000_t75" alt="eqIdf5c5d1167b8e4bfb8dc16e2610a3af55" style="width:159.25pt;height:16.5pt" o:oleicon="f" o:ole="" coordsize="21600,21600" o:preferrelative="t" filled="f" stroked="f">
            <v:stroke joinstyle="miter"/>
            <v:imagedata r:id="rId56" o:title="eqIdf5c5d1167b8e4bfb8dc16e2610a3af55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6．下列说法中正确的是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A．将标况下</w:t>
      </w:r>
      <w:r>
        <w:object>
          <v:shape id="_x0000_i1052" type="#_x0000_t75" alt="eqIdbc060056624165c6cf8934dd402f874d" style="width:24.6pt;height:12.3pt" o:oleicon="f" o:ole="" coordsize="21600,21600" o:preferrelative="t" filled="f" stroked="f">
            <v:stroke joinstyle="miter"/>
            <v:imagedata r:id="rId58" o:title="eqIdbc060056624165c6cf8934dd402f874d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color w:val="000000"/>
        </w:rPr>
        <w:t>气体(相对分子质量为</w:t>
      </w:r>
      <w:r>
        <w:object>
          <v:shape id="_x0000_i1053" type="#_x0000_t75" alt="eqId29bcdd8c05cd04f46c6f4ba8aa3cb1d0" style="width:13.15pt;height:11.3pt" o:oleicon="f" o:ole="" coordsize="21600,21600" o:preferrelative="t" filled="f" stroked="f">
            <v:stroke joinstyle="miter"/>
            <v:imagedata r:id="rId60" o:title="eqId29bcdd8c05cd04f46c6f4ba8aa3cb1d0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color w:val="000000"/>
        </w:rPr>
        <w:t>)溶于0.1L水中，所得溶液密度为</w:t>
      </w:r>
      <w:r>
        <w:object>
          <v:shape id="_x0000_i1054" type="#_x0000_t75" alt="eqIdaf394b9c4635362939d79b4521273e82" style="width:38.7pt;height:15.8pt" o:oleicon="f" o:ole="" coordsize="21600,21600" o:preferrelative="t" filled="f" stroked="f">
            <v:stroke joinstyle="miter"/>
            <v:imagedata r:id="rId62" o:title="eqIdaf394b9c4635362939d79b4521273e82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color w:val="000000"/>
        </w:rPr>
        <w:t>，则此溶液的物质的量浓度为</w:t>
      </w:r>
      <w:r>
        <w:object>
          <v:shape id="_x0000_i1055" type="#_x0000_t75" alt="eqIdb89dc2cb0e7490251a64e8a5a65c6ed0" style="width:83.55pt;height:27.05pt" o:oleicon="f" o:ole="" coordsize="21600,21600" o:preferrelative="t" filled="f" stroked="f">
            <v:stroke joinstyle="miter"/>
            <v:imagedata r:id="rId64" o:title="eqIdb89dc2cb0e7490251a64e8a5a65c6ed0"/>
            <o:lock v:ext="edit" aspectratio="t"/>
            <w10:anchorlock/>
          </v:shape>
          <o:OLEObject Type="Embed" ProgID="Equation.DSMT4" ShapeID="_x0000_i1055" DrawAspect="Content" ObjectID="_1468075755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B．将</w:t>
      </w:r>
      <w:r>
        <w:object>
          <v:shape id="_x0000_i1056" type="#_x0000_t75" alt="eqIda4daf4694e95a68e5653082e18220384" style="width:39.6pt;height:13.85pt" o:oleicon="f" o:ole="" coordsize="21600,21600" o:preferrelative="t" filled="f" stroked="f">
            <v:stroke joinstyle="miter"/>
            <v:imagedata r:id="rId66" o:title="eqIda4daf4694e95a68e5653082e18220384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  <w:r>
        <w:rPr>
          <w:color w:val="000000"/>
        </w:rPr>
        <w:t>的硫酸与水等质量混合后，所得硫酸的物质的量浓度小于</w:t>
      </w:r>
      <w:r>
        <w:object>
          <v:shape id="_x0000_i1057" type="#_x0000_t75" alt="eqId52eac03d6e5cafae7daa257bd0546e06" style="width:49.25pt;height:13.75pt" o:oleicon="f" o:ole="" coordsize="21600,21600" o:preferrelative="t" filled="f" stroked="f">
            <v:stroke joinstyle="miter"/>
            <v:imagedata r:id="rId68" o:title="eqId52eac03d6e5cafae7daa257bd0546e06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C．用</w:t>
      </w:r>
      <w:r>
        <w:object>
          <v:shape id="_x0000_i1058" type="#_x0000_t75" alt="eqId1d894de93c2470a797d25876076e9993" style="width:73pt;height:15.8pt" o:oleicon="f" o:ole="" coordsize="21600,21600" o:preferrelative="t" filled="f" stroked="f">
            <v:stroke joinstyle="miter"/>
            <v:imagedata r:id="rId70" o:title="eqId1d894de93c2470a797d25876076e9993"/>
            <o:lock v:ext="edit" aspectratio="t"/>
            <w10:anchorlock/>
          </v:shape>
          <o:OLEObject Type="Embed" ProgID="Equation.DSMT4" ShapeID="_x0000_i1058" DrawAspect="Content" ObjectID="_1468075758" r:id="rId71"/>
        </w:object>
      </w:r>
      <w:r>
        <w:rPr>
          <w:color w:val="000000"/>
        </w:rPr>
        <w:t>晶体配制100mL1mol/L的</w:t>
      </w:r>
      <w:r>
        <w:object>
          <v:shape id="_x0000_i1059" type="#_x0000_t75" alt="eqIdcd46a1a853c372c1fb6c7a88cd947e87" style="width:37.8pt;height:16.2pt" o:oleicon="f" o:ole="" coordsize="21600,21600" o:preferrelative="t" filled="f" stroked="f">
            <v:stroke joinstyle="miter"/>
            <v:imagedata r:id="rId72" o:title="eqIdcd46a1a853c372c1fb6c7a88cd947e87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rPr>
          <w:color w:val="000000"/>
        </w:rPr>
        <w:t>溶液，定容时俯视刻度线会导致溶液浓度偏低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D．配制</w:t>
      </w:r>
      <w:r>
        <w:object>
          <v:shape id="_x0000_i1060" type="#_x0000_t75" alt="eqIde4dc4d693e8236f78c9ee2209fbebaf2" style="width:80.05pt;height:13.9pt" o:oleicon="f" o:ole="" coordsize="21600,21600" o:preferrelative="t" filled="f" stroked="f">
            <v:stroke joinstyle="miter"/>
            <v:imagedata r:id="rId74" o:title="eqIde4dc4d693e8236f78c9ee2209fbebaf2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rPr>
          <w:color w:val="000000"/>
        </w:rPr>
        <w:t>的</w:t>
      </w:r>
      <w:r>
        <w:object>
          <v:shape id="_x0000_i1061" type="#_x0000_t75" alt="eqId503df0c0a55e256791c34e0f48c9c146" style="width:31.65pt;height:15.8pt" o:oleicon="f" o:ole="" coordsize="21600,21600" o:preferrelative="t" filled="f" stroked="f">
            <v:stroke joinstyle="miter"/>
            <v:imagedata r:id="rId76" o:title="eqId503df0c0a55e256791c34e0f48c9c146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rPr>
          <w:color w:val="000000"/>
        </w:rPr>
        <w:t>溶液，需用量筒量取质量分数为98%，密度为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62" type="#_x0000_t75" alt="eqId0193d2b65afc5f71be5c023ceff92d0b" style="width:51pt;height:15.9pt" o:oleicon="f" o:ole="" coordsize="21600,21600" o:preferrelative="t" filled="f" stroked="f">
            <v:stroke joinstyle="miter"/>
            <v:imagedata r:id="rId78" o:title="eqId0193d2b65afc5f71be5c023ceff92d0b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  <w:r>
        <w:rPr>
          <w:color w:val="000000"/>
        </w:rPr>
        <w:t>的浓硫酸5.0mL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7．下列说法正确的是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2"/>
        <w:gridCol w:w="1415"/>
        <w:gridCol w:w="2483"/>
        <w:gridCol w:w="2413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D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钢闸门容易被腐蚀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a、b均为惰性电极，b极反应是：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＋4OH</w:t>
            </w:r>
            <w:r>
              <w:rPr>
                <w:color w:val="000000"/>
                <w:vertAlign w:val="superscript"/>
              </w:rPr>
              <w:t>-</w:t>
            </w:r>
            <w:r>
              <w:rPr>
                <w:color w:val="000000"/>
              </w:rPr>
              <w:t>－4e</w:t>
            </w:r>
            <w:r>
              <w:rPr>
                <w:color w:val="000000"/>
                <w:vertAlign w:val="superscript"/>
              </w:rPr>
              <w:t>-</w:t>
            </w:r>
            <w:r>
              <w:rPr>
                <w:color w:val="000000"/>
              </w:rPr>
              <w:t>＝2H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阴、阳两极生成的气体的物质的量之比是1∶1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电池工作一段时间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color w:val="000000"/>
              </w:rPr>
              <w:t>后,乙池溶液的总质量增加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704975" cy="1266825"/>
                  <wp:effectExtent l="0" t="0" r="9525" b="9525"/>
                  <wp:docPr id="100005" name="图片 100005" descr="@@@c512fc9a-f6fd-4020-8d20-72ae57ac0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@@@c512fc9a-f6fd-4020-8d20-72ae57ac00f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247775" cy="1171575"/>
                  <wp:effectExtent l="0" t="0" r="9525" b="9525"/>
                  <wp:docPr id="100007" name="图片 100007" descr="@@@63c88a7e-de38-4688-b0c2-eb21d69948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@@@63c88a7e-de38-4688-b0c2-eb21d699489a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2390775" cy="1381125"/>
                  <wp:effectExtent l="0" t="0" r="9525" b="9525"/>
                  <wp:docPr id="100009" name="图片 100009" descr="@@@0ef27fca-39ec-4f68-9ed1-3a14591a7e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0ef27fca-39ec-4f68-9ed1-3a14591a7e2f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2314575" cy="1476375"/>
                  <wp:effectExtent l="0" t="0" r="9525" b="9525"/>
                  <wp:docPr id="100011" name="图片 100011" descr="@@@f91c4ffc-0192-4a78-a92c-3b80d88b31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f91c4ffc-0192-4a78-a92c-3b80d88b31f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8．</w:t>
      </w:r>
      <w:r>
        <w:object>
          <v:shape id="_x0000_i1063" type="#_x0000_t75" alt="eqIdb41e0c4b4d1e4d1c00b7bbc2c6967f13" style="width:24.6pt;height:15.8pt" o:oleicon="f" o:ole="" coordsize="21600,21600" o:preferrelative="t" filled="f" stroked="f">
            <v:stroke joinstyle="miter"/>
            <v:imagedata r:id="rId84" o:title="eqIdb41e0c4b4d1e4d1c00b7bbc2c6967f13"/>
            <o:lock v:ext="edit" aspectratio="t"/>
            <w10:anchorlock/>
          </v:shape>
          <o:OLEObject Type="Embed" ProgID="Equation.DSMT4" ShapeID="_x0000_i1063" DrawAspect="Content" ObjectID="_1468075763" r:id="rId85"/>
        </w:object>
      </w:r>
      <w:r>
        <w:rPr>
          <w:color w:val="000000"/>
        </w:rPr>
        <w:t>是国家卫健委专家推荐的高效、安全的消毒用品。某电解法制备</w:t>
      </w:r>
      <w:r>
        <w:object>
          <v:shape id="_x0000_i1064" type="#_x0000_t75" alt="eqIdb41e0c4b4d1e4d1c00b7bbc2c6967f13" style="width:24.6pt;height:15.8pt" o:oleicon="f" o:ole="" coordsize="21600,21600" o:preferrelative="t" filled="f" stroked="f">
            <v:stroke joinstyle="miter"/>
            <v:imagedata r:id="rId84" o:title="eqIdb41e0c4b4d1e4d1c00b7bbc2c6967f13"/>
            <o:lock v:ext="edit" aspectratio="t"/>
            <w10:anchorlock/>
          </v:shape>
          <o:OLEObject Type="Embed" ProgID="Equation.DSMT4" ShapeID="_x0000_i1064" DrawAspect="Content" ObjectID="_1468075764" r:id="rId86"/>
        </w:object>
      </w:r>
      <w:r>
        <w:rPr>
          <w:color w:val="000000"/>
        </w:rPr>
        <w:t>的装置如图，有关说法错误的是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19400" cy="1333500"/>
            <wp:effectExtent l="0" t="0" r="0" b="0"/>
            <wp:docPr id="100013" name="图片 100013" descr="@@@556ad453eab64b969a8d884db7034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556ad453eab64b969a8d884db70342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A．a电极为电源的正极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B．生成</w:t>
      </w:r>
      <w:r>
        <w:object>
          <v:shape id="_x0000_i1065" type="#_x0000_t75" alt="eqIdd42ae22155716f59a40363724ba6a60b" style="width:24.6pt;height:15.95pt" o:oleicon="f" o:ole="" coordsize="21600,21600" o:preferrelative="t" filled="f" stroked="f">
            <v:stroke joinstyle="miter"/>
            <v:imagedata r:id="rId88" o:title="eqIdd42ae22155716f59a40363724ba6a60b"/>
            <o:lock v:ext="edit" aspectratio="t"/>
            <w10:anchorlock/>
          </v:shape>
          <o:OLEObject Type="Embed" ProgID="Equation.DSMT4" ShapeID="_x0000_i1065" DrawAspect="Content" ObjectID="_1468075765" r:id="rId89"/>
        </w:object>
      </w:r>
      <w:r>
        <w:rPr>
          <w:color w:val="000000"/>
        </w:rPr>
        <w:t>和</w:t>
      </w:r>
      <w:r>
        <w:object>
          <v:shape id="_x0000_i1066" type="#_x0000_t75" alt="eqId7644a7769a5fa1bdab46cc0b2dee2861" style="width:14.95pt;height:15.8pt" o:oleicon="f" o:ole="" coordsize="21600,21600" o:preferrelative="t" filled="f" stroked="f">
            <v:stroke joinstyle="miter"/>
            <v:imagedata r:id="rId90" o:title="eqId7644a7769a5fa1bdab46cc0b2dee2861"/>
            <o:lock v:ext="edit" aspectratio="t"/>
            <w10:anchorlock/>
          </v:shape>
          <o:OLEObject Type="Embed" ProgID="Equation.DSMT4" ShapeID="_x0000_i1066" DrawAspect="Content" ObjectID="_1468075766" r:id="rId91"/>
        </w:object>
      </w:r>
      <w:r>
        <w:rPr>
          <w:color w:val="000000"/>
        </w:rPr>
        <w:t>的物质的量比为</w:t>
      </w:r>
      <w:r>
        <w:object>
          <v:shape id="_x0000_i1067" type="#_x0000_t75" alt="eqId84783b6ba0f36789519816101a437f46" style="width:17.55pt;height:12.35pt" o:oleicon="f" o:ole="" coordsize="21600,21600" o:preferrelative="t" filled="f" stroked="f">
            <v:stroke joinstyle="miter"/>
            <v:imagedata r:id="rId92" o:title="eqId84783b6ba0f36789519816101a437f46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C．转移2mol电子后，阴极区加入2molHCl可复原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D．发生器中生成的X溶液的主要溶质为NaCl和NaOH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9．铅元素有+2、+4两种价态，铅的氧化物均难溶于水，已知有下列两个反应：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</w:t>
      </w:r>
      <w:r>
        <w:object>
          <v:shape id="_x0000_i1068" type="#_x0000_t75" alt="eqId2c8fd9dc93799f4dc75dc14b1d617af1" style="width:196.2pt;height:17.6pt" o:oleicon="f" o:ole="" coordsize="21600,21600" o:preferrelative="t" filled="f" stroked="f">
            <v:stroke joinstyle="miter"/>
            <v:imagedata r:id="rId94" o:title="eqId2c8fd9dc93799f4dc75dc14b1d617af1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color w:val="000000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</w:t>
      </w:r>
      <w:r>
        <w:object>
          <v:shape id="_x0000_i1069" type="#_x0000_t75" alt="eqIdf7069e518ad7a2076264dd6131fd5872" style="width:123.2pt;height:15.8pt" o:oleicon="f" o:ole="" coordsize="21600,21600" o:preferrelative="t" filled="f" stroked="f">
            <v:stroke joinstyle="miter"/>
            <v:imagedata r:id="rId96" o:title="eqIdf7069e518ad7a2076264dd6131fd5872"/>
            <o:lock v:ext="edit" aspectratio="t"/>
            <w10:anchorlock/>
          </v:shape>
          <o:OLEObject Type="Embed" ProgID="Equation.DSMT4" ShapeID="_x0000_i1069" DrawAspect="Content" ObjectID="_1468075769" r:id="rId97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下列有关叙述不正确的是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</w:t>
      </w:r>
      <w:r>
        <w:object>
          <v:shape id="_x0000_i1070" type="#_x0000_t75" alt="eqIde3c515975b9ecb7c6601e3b15a04ec54" style="width:29pt;height:15.8pt" o:oleicon="f" o:ole="" coordsize="21600,21600" o:preferrelative="t" filled="f" stroked="f">
            <v:stroke joinstyle="miter"/>
            <v:imagedata r:id="rId98" o:title="eqIde3c515975b9ecb7c6601e3b15a04ec54"/>
            <o:lock v:ext="edit" aspectratio="t"/>
            <w10:anchorlock/>
          </v:shape>
          <o:OLEObject Type="Embed" ProgID="Equation.DSMT4" ShapeID="_x0000_i1070" DrawAspect="Content" ObjectID="_1468075770" r:id="rId99"/>
        </w:object>
      </w:r>
      <w:r>
        <w:rPr>
          <w:color w:val="000000"/>
        </w:rPr>
        <w:t>可写成</w:t>
      </w:r>
      <w:r>
        <w:object>
          <v:shape id="_x0000_i1071" type="#_x0000_t75" alt="eqId3ff860cf5f2ef6139534ff3801761191" style="width:55.4pt;height:15.8pt" o:oleicon="f" o:ole="" coordsize="21600,21600" o:preferrelative="t" filled="f" stroked="f">
            <v:stroke joinstyle="miter"/>
            <v:imagedata r:id="rId100" o:title="eqId3ff860cf5f2ef6139534ff3801761191"/>
            <o:lock v:ext="edit" aspectratio="t"/>
            <w10:anchorlock/>
          </v:shape>
          <o:OLEObject Type="Embed" ProgID="Equation.DSMT4" ShapeID="_x0000_i1071" DrawAspect="Content" ObjectID="_1468075771" r:id="rId101"/>
        </w:object>
      </w:r>
      <w:r>
        <w:rPr>
          <w:color w:val="000000"/>
        </w:rPr>
        <w:t>的形式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B．反应②中</w:t>
      </w:r>
      <w:r>
        <w:object>
          <v:shape id="_x0000_i1072" type="#_x0000_t75" alt="eqId9d809ecbd2ab9eb4fa0ffcd780b48d3b" style="width:25.5pt;height:15.8pt" o:oleicon="f" o:ole="" coordsize="21600,21600" o:preferrelative="t" filled="f" stroked="f">
            <v:stroke joinstyle="miter"/>
            <v:imagedata r:id="rId102" o:title="eqId9d809ecbd2ab9eb4fa0ffcd780b48d3b"/>
            <o:lock v:ext="edit" aspectratio="t"/>
            <w10:anchorlock/>
          </v:shape>
          <o:OLEObject Type="Embed" ProgID="Equation.DSMT4" ShapeID="_x0000_i1072" DrawAspect="Content" ObjectID="_1468075772" r:id="rId103"/>
        </w:object>
      </w:r>
      <w:r>
        <w:rPr>
          <w:color w:val="000000"/>
        </w:rPr>
        <w:t>是氧化产物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C．根据反应可推测在题给条件下氧化性：</w:t>
      </w:r>
      <w:r>
        <w:object>
          <v:shape id="_x0000_i1073" type="#_x0000_t75" alt="eqIdf8af26fafcb6f4193216738e0f28e49e" style="width:70.4pt;height:15.8pt" o:oleicon="f" o:ole="" coordsize="21600,21600" o:preferrelative="t" filled="f" stroked="f">
            <v:stroke joinstyle="miter"/>
            <v:imagedata r:id="rId104" o:title="eqIdf8af26fafcb6f4193216738e0f28e49e"/>
            <o:lock v:ext="edit" aspectratio="t"/>
            <w10:anchorlock/>
          </v:shape>
          <o:OLEObject Type="Embed" ProgID="Equation.DSMT4" ShapeID="_x0000_i1073" DrawAspect="Content" ObjectID="_1468075773" r:id="rId10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D．生成相同质量的</w:t>
      </w:r>
      <w:r>
        <w:object>
          <v:shape id="_x0000_i1074" type="#_x0000_t75" alt="eqId9d809ecbd2ab9eb4fa0ffcd780b48d3b" style="width:25.5pt;height:15.8pt" o:oleicon="f" o:ole="" coordsize="21600,21600" o:preferrelative="t" filled="f" stroked="f">
            <v:stroke joinstyle="miter"/>
            <v:imagedata r:id="rId102" o:title="eqId9d809ecbd2ab9eb4fa0ffcd780b48d3b"/>
            <o:lock v:ext="edit" aspectratio="t"/>
            <w10:anchorlock/>
          </v:shape>
          <o:OLEObject Type="Embed" ProgID="Equation.DSMT4" ShapeID="_x0000_i1074" DrawAspect="Content" ObjectID="_1468075774" r:id="rId106"/>
        </w:object>
      </w:r>
      <w:r>
        <w:rPr>
          <w:color w:val="000000"/>
        </w:rPr>
        <w:t>，反应①②转移电子数之比为</w:t>
      </w:r>
      <w:r>
        <w:object>
          <v:shape id="_x0000_i1075" type="#_x0000_t75" alt="eqIdff4806fb7f95f63e863c287faa51f8e3" style="width:16.7pt;height:10.7pt" o:oleicon="f" o:ole="" coordsize="21600,21600" o:preferrelative="t" filled="f" stroked="f">
            <v:stroke joinstyle="miter"/>
            <v:imagedata r:id="rId107" o:title="eqIdff4806fb7f95f63e863c287faa51f8e3"/>
            <o:lock v:ext="edit" aspectratio="t"/>
            <w10:anchorlock/>
          </v:shape>
          <o:OLEObject Type="Embed" ProgID="Equation.DSMT4" ShapeID="_x0000_i1075" DrawAspect="Content" ObjectID="_1468075775" r:id="rId10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10．甲、乙、丙三种不同的物质中均含有同一种元素，它们之间的转化关系如图示(部分反应物及生成物已略去)。下列说法错误的是：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885825"/>
            <wp:effectExtent l="0" t="0" r="9525" b="9525"/>
            <wp:docPr id="100015" name="图片 100015" descr="@@@16002766-27bb-438d-9916-f49d1ddc7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6002766-27bb-438d-9916-f49d1ddc79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A．若甲为气态氢化物，乙为淡黄色固体，则丙具有漂白性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B．若甲为气体单质，乙为含有极性共价键的非极性分子，则反应②为吸热反应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C．若甲为金属氧化物，乙的水溶液呈酸性，则丙既能与强酸又能与强碱反应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D．若甲为金属单质，反应④为置换反应，则往乙溶液中滴加KSCN，溶液变为血红色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11．向</w:t>
      </w:r>
      <w:r>
        <w:object>
          <v:shape id="_x0000_i1076" type="#_x0000_t75" alt="eqId4aac5758629e12201c6cb93dbe99ea9a" style="width:128.45pt;height:16.45pt" o:oleicon="f" o:ole="" coordsize="21600,21600" o:preferrelative="t" filled="f" stroked="f">
            <v:stroke joinstyle="miter"/>
            <v:imagedata r:id="rId110" o:title="eqId4aac5758629e12201c6cb93dbe99ea9a"/>
            <o:lock v:ext="edit" aspectratio="t"/>
            <w10:anchorlock/>
          </v:shape>
          <o:OLEObject Type="Embed" ProgID="Equation.DSMT4" ShapeID="_x0000_i1076" DrawAspect="Content" ObjectID="_1468075776" r:id="rId111"/>
        </w:object>
      </w:r>
      <w:r>
        <w:rPr>
          <w:color w:val="000000"/>
        </w:rPr>
        <w:t>溶液中滴加等浓度NaOH溶液，得到的溶液pH与NaOH溶液体积的关系曲线如图所示。下列说法错误的是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95500" cy="1323975"/>
            <wp:effectExtent l="0" t="0" r="0" b="9525"/>
            <wp:docPr id="100017" name="图片 100017" descr="@@@bc16ca7c-61dd-487e-9cbf-61c7eeec94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bc16ca7c-61dd-487e-9cbf-61c7eeec94c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A．a点处离子浓度大小顺序为：</w:t>
      </w:r>
      <w:r>
        <w:object>
          <v:shape id="_x0000_i1077" type="#_x0000_t75" alt="eqId1f20a8ac473a810f4658a3a8796e030f" style="width:156.6pt;height:16.75pt" o:oleicon="f" o:ole="" coordsize="21600,21600" o:preferrelative="t" filled="f" stroked="f">
            <v:stroke joinstyle="miter"/>
            <v:imagedata r:id="rId113" o:title="eqId1f20a8ac473a810f4658a3a8796e030f"/>
            <o:lock v:ext="edit" aspectratio="t"/>
            <w10:anchorlock/>
          </v:shape>
          <o:OLEObject Type="Embed" ProgID="Equation.DSMT4" ShapeID="_x0000_i1077" DrawAspect="Content" ObjectID="_1468075777" r:id="rId11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B．水的电离程度最强b&gt;c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C．e点处溶液中</w:t>
      </w:r>
      <w:r>
        <w:object>
          <v:shape id="_x0000_i1078" type="#_x0000_t75" alt="eqIdd0f17b532e9a0f37732dde52bc662fb2" style="width:111.75pt;height:16.85pt" o:oleicon="f" o:ole="" coordsize="21600,21600" o:preferrelative="t" filled="f" stroked="f">
            <v:stroke joinstyle="miter"/>
            <v:imagedata r:id="rId115" o:title="eqIdd0f17b532e9a0f37732dde52bc662fb2"/>
            <o:lock v:ext="edit" aspectratio="t"/>
            <w10:anchorlock/>
          </v:shape>
          <o:OLEObject Type="Embed" ProgID="Equation.DSMT4" ShapeID="_x0000_i1078" DrawAspect="Content" ObjectID="_1468075778" r:id="rId11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D．c点处溶液中的</w:t>
      </w:r>
      <w:r>
        <w:object>
          <v:shape id="_x0000_i1079" type="#_x0000_t75" alt="eqId5e805c4ab7d24ce7a328b313f8c8ef59" style="width:117.9pt;height:16.75pt" o:oleicon="f" o:ole="" coordsize="21600,21600" o:preferrelative="t" filled="f" stroked="f">
            <v:stroke joinstyle="miter"/>
            <v:imagedata r:id="rId117" o:title="eqId5e805c4ab7d24ce7a328b313f8c8ef59"/>
            <o:lock v:ext="edit" aspectratio="t"/>
            <w10:anchorlock/>
          </v:shape>
          <o:OLEObject Type="Embed" ProgID="Equation.DSMT4" ShapeID="_x0000_i1079" DrawAspect="Content" ObjectID="_1468075779" r:id="rId118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12．据2022年1月统计，我国光伏发电并网装机容量突破3亿千瓦，连续七年稳居全球首位。已知四甲基氢氧化铵</w:t>
      </w:r>
      <w:r>
        <w:object>
          <v:shape id="_x0000_i1080" type="#_x0000_t75" alt="eqId226571d461a50ffa9dabcd8bd3abec87" style="width:68.6pt;height:19.35pt" o:oleicon="f" o:ole="" coordsize="21600,21600" o:preferrelative="t" filled="f" stroked="f">
            <v:stroke joinstyle="miter"/>
            <v:imagedata r:id="rId119" o:title="eqId226571d461a50ffa9dabcd8bd3abec87"/>
            <o:lock v:ext="edit" aspectratio="t"/>
            <w10:anchorlock/>
          </v:shape>
          <o:OLEObject Type="Embed" ProgID="Equation.DSMT4" ShapeID="_x0000_i1080" DrawAspect="Content" ObjectID="_1468075780" r:id="rId120"/>
        </w:object>
      </w:r>
      <w:r>
        <w:rPr>
          <w:color w:val="000000"/>
        </w:rPr>
        <w:t>常用作电子工业清洗剂，以四甲基氯化铵</w:t>
      </w:r>
      <w:r>
        <w:object>
          <v:shape id="_x0000_i1081" type="#_x0000_t75" alt="eqId3b5ce81fbf437eed59b463054e8c2fe2" style="width:63.35pt;height:19.35pt" o:oleicon="f" o:ole="" coordsize="21600,21600" o:preferrelative="t" filled="f" stroked="f">
            <v:stroke joinstyle="miter"/>
            <v:imagedata r:id="rId121" o:title="eqId3b5ce81fbf437eed59b463054e8c2fe2"/>
            <o:lock v:ext="edit" aspectratio="t"/>
            <w10:anchorlock/>
          </v:shape>
          <o:OLEObject Type="Embed" ProgID="Equation.DSMT4" ShapeID="_x0000_i1081" DrawAspect="Content" ObjectID="_1468075781" r:id="rId122"/>
        </w:object>
      </w:r>
      <w:r>
        <w:rPr>
          <w:color w:val="000000"/>
        </w:rPr>
        <w:t>为原料，采用电渗析法合成[</w:t>
      </w:r>
      <w:r>
        <w:object>
          <v:shape id="_x0000_i1082" type="#_x0000_t75" alt="eqId25d1c3b58407bab3798e6a54ab95c40e" style="width:59.8pt;height:17.6pt" o:oleicon="f" o:ole="" coordsize="21600,21600" o:preferrelative="t" filled="f" stroked="f">
            <v:stroke joinstyle="miter"/>
            <v:imagedata r:id="rId123" o:title="eqId25d1c3b58407bab3798e6a54ab95c40e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color w:val="000000"/>
        </w:rPr>
        <w:t>，</w:t>
      </w:r>
      <w:r>
        <w:object>
          <v:shape id="_x0000_i1083" type="#_x0000_t75" alt="eqId28d8a5b5b5f1a371d3637fb3472982c3" style="width:67.75pt;height:15.75pt" o:oleicon="f" o:ole="" coordsize="21600,21600" o:preferrelative="t" filled="f" stroked="f">
            <v:stroke joinstyle="miter"/>
            <v:imagedata r:id="rId125" o:title="eqId28d8a5b5b5f1a371d3637fb3472982c3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color w:val="000000"/>
        </w:rPr>
        <w:t>]，工作原理如图。下列说法错误的是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86275" cy="1476375"/>
            <wp:effectExtent l="0" t="0" r="9525" b="9525"/>
            <wp:docPr id="100019" name="图片 100019" descr="@@@a96d307f-3999-4cea-8b5e-711ce2519b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96d307f-3999-4cea-8b5e-711ce2519b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A．光伏并网发电装置中N型半导体为负极，P型半导体为正极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B．c为阳离子交换膜，d、e均为阴离子交换膜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C．a电极反应式为</w:t>
      </w:r>
      <w:r>
        <w:object>
          <v:shape id="_x0000_i1084" type="#_x0000_t75" alt="eqId323bd0400c03656cd36a2ecf93be5a1b" style="width:218.2pt;height:17.75pt" o:oleicon="f" o:ole="" coordsize="21600,21600" o:preferrelative="t" filled="f" stroked="f">
            <v:stroke joinstyle="miter"/>
            <v:imagedata r:id="rId128" o:title="eqId323bd0400c03656cd36a2ecf93be5a1b"/>
            <o:lock v:ext="edit" aspectratio="t"/>
            <w10:anchorlock/>
          </v:shape>
          <o:OLEObject Type="Embed" ProgID="Equation.DSMT4" ShapeID="_x0000_i1084" DrawAspect="Content" ObjectID="_1468075784" r:id="rId1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D．制备182g四甲基氢氧化铵，两极共产生33.6L气体(标准状况)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13．某无色溶液Y可能含有</w:t>
      </w:r>
      <w:r>
        <w:object>
          <v:shape id="_x0000_i1085" type="#_x0000_t75" alt="eqIdd072177ae1481125f96741e1c53815cc" style="width:20.2pt;height:13.7pt" o:oleicon="f" o:ole="" coordsize="21600,21600" o:preferrelative="t" filled="f" stroked="f">
            <v:stroke joinstyle="miter"/>
            <v:imagedata r:id="rId130" o:title="eqIdd072177ae1481125f96741e1c53815cc"/>
            <o:lock v:ext="edit" aspectratio="t"/>
            <w10:anchorlock/>
          </v:shape>
          <o:OLEObject Type="Embed" ProgID="Equation.DSMT4" ShapeID="_x0000_i1085" DrawAspect="Content" ObjectID="_1468075785" r:id="rId131"/>
        </w:object>
      </w:r>
      <w:r>
        <w:rPr>
          <w:color w:val="000000"/>
        </w:rPr>
        <w:t>、</w:t>
      </w:r>
      <w:r>
        <w:object>
          <v:shape id="_x0000_i1086" type="#_x0000_t75" alt="eqIdad60241600751443a89557c09ced8b5c" style="width:21.1pt;height:14.45pt" o:oleicon="f" o:ole="" coordsize="21600,21600" o:preferrelative="t" filled="f" stroked="f">
            <v:stroke joinstyle="miter"/>
            <v:imagedata r:id="rId132" o:title="eqIdad60241600751443a89557c09ced8b5c"/>
            <o:lock v:ext="edit" aspectratio="t"/>
            <w10:anchorlock/>
          </v:shape>
          <o:OLEObject Type="Embed" ProgID="Equation.DSMT4" ShapeID="_x0000_i1086" DrawAspect="Content" ObjectID="_1468075786" r:id="rId133"/>
        </w:object>
      </w:r>
      <w:r>
        <w:rPr>
          <w:color w:val="000000"/>
        </w:rPr>
        <w:t>、</w:t>
      </w:r>
      <w:r>
        <w:object>
          <v:shape id="_x0000_i1087" type="#_x0000_t75" alt="eqId31217546df5f7edc22ed2c827299435f" style="width:22.85pt;height:14.45pt" o:oleicon="f" o:ole="" coordsize="21600,21600" o:preferrelative="t" filled="f" stroked="f">
            <v:stroke joinstyle="miter"/>
            <v:imagedata r:id="rId134" o:title="eqId31217546df5f7edc22ed2c827299435f"/>
            <o:lock v:ext="edit" aspectratio="t"/>
            <w10:anchorlock/>
          </v:shape>
          <o:OLEObject Type="Embed" ProgID="Equation.DSMT4" ShapeID="_x0000_i1087" DrawAspect="Content" ObjectID="_1468075787" r:id="rId135"/>
        </w:object>
      </w:r>
      <w:r>
        <w:rPr>
          <w:color w:val="000000"/>
        </w:rPr>
        <w:t>、</w:t>
      </w:r>
      <w:r>
        <w:object>
          <v:shape id="_x0000_i1088" type="#_x0000_t75" alt="eqIde3ec42431044eb85982aefc8f0ec7175" style="width:21.95pt;height:16.75pt" o:oleicon="f" o:ole="" coordsize="21600,21600" o:preferrelative="t" filled="f" stroked="f">
            <v:stroke joinstyle="miter"/>
            <v:imagedata r:id="rId136" o:title="eqIde3ec42431044eb85982aefc8f0ec7175"/>
            <o:lock v:ext="edit" aspectratio="t"/>
            <w10:anchorlock/>
          </v:shape>
          <o:OLEObject Type="Embed" ProgID="Equation.DSMT4" ShapeID="_x0000_i1088" DrawAspect="Content" ObjectID="_1468075788" r:id="rId137"/>
        </w:object>
      </w:r>
      <w:r>
        <w:rPr>
          <w:color w:val="000000"/>
        </w:rPr>
        <w:t>、</w:t>
      </w:r>
      <w:r>
        <w:object>
          <v:shape id="_x0000_i1089" type="#_x0000_t75" alt="eqIdaef0aaf9f3442509a859fb2f9a07ca7c" style="width:16.7pt;height:14pt" o:oleicon="f" o:ole="" coordsize="21600,21600" o:preferrelative="t" filled="f" stroked="f">
            <v:stroke joinstyle="miter"/>
            <v:imagedata r:id="rId28" o:title="eqIdaef0aaf9f3442509a859fb2f9a07ca7c"/>
            <o:lock v:ext="edit" aspectratio="t"/>
            <w10:anchorlock/>
          </v:shape>
          <o:OLEObject Type="Embed" ProgID="Equation.DSMT4" ShapeID="_x0000_i1089" DrawAspect="Content" ObjectID="_1468075789" r:id="rId138"/>
        </w:object>
      </w:r>
      <w:r>
        <w:rPr>
          <w:color w:val="000000"/>
        </w:rPr>
        <w:t>、</w:t>
      </w:r>
      <w:r>
        <w:object>
          <v:shape id="_x0000_i1090" type="#_x0000_t75" alt="eqId3e467b1d06fca46dc6b0fb64aa7e4767" style="width:23.75pt;height:16.6pt" o:oleicon="f" o:ole="" coordsize="21600,21600" o:preferrelative="t" filled="f" stroked="f">
            <v:stroke joinstyle="miter"/>
            <v:imagedata r:id="rId139" o:title="eqId3e467b1d06fca46dc6b0fb64aa7e4767"/>
            <o:lock v:ext="edit" aspectratio="t"/>
            <w10:anchorlock/>
          </v:shape>
          <o:OLEObject Type="Embed" ProgID="Equation.DSMT4" ShapeID="_x0000_i1090" DrawAspect="Content" ObjectID="_1468075790" r:id="rId140"/>
        </w:object>
      </w:r>
      <w:r>
        <w:rPr>
          <w:color w:val="000000"/>
        </w:rPr>
        <w:t>、</w:t>
      </w:r>
      <w:r>
        <w:object>
          <v:shape id="_x0000_i1091" type="#_x0000_t75" alt="eqIdaf5533a64f801adeabf53d192906e951" style="width:27.25pt;height:16.6pt" o:oleicon="f" o:ole="" coordsize="21600,21600" o:preferrelative="t" filled="f" stroked="f">
            <v:stroke joinstyle="miter"/>
            <v:imagedata r:id="rId141" o:title="eqIdaf5533a64f801adeabf53d192906e951"/>
            <o:lock v:ext="edit" aspectratio="t"/>
            <w10:anchorlock/>
          </v:shape>
          <o:OLEObject Type="Embed" ProgID="Equation.DSMT4" ShapeID="_x0000_i1091" DrawAspect="Content" ObjectID="_1468075791" r:id="rId142"/>
        </w:object>
      </w:r>
      <w:r>
        <w:rPr>
          <w:color w:val="000000"/>
        </w:rPr>
        <w:t>、</w:t>
      </w:r>
      <w:r>
        <w:object>
          <v:shape id="_x0000_i1092" type="#_x0000_t75" alt="eqIdf4da2b7e78dc98c8d3be24acf0ff0447" style="width:26.4pt;height:14.95pt" o:oleicon="f" o:ole="" coordsize="21600,21600" o:preferrelative="t" filled="f" stroked="f">
            <v:stroke joinstyle="miter"/>
            <v:imagedata r:id="rId143" o:title="eqIdf4da2b7e78dc98c8d3be24acf0ff0447"/>
            <o:lock v:ext="edit" aspectratio="t"/>
            <w10:anchorlock/>
          </v:shape>
          <o:OLEObject Type="Embed" ProgID="Equation.DSMT4" ShapeID="_x0000_i1092" DrawAspect="Content" ObjectID="_1468075792" r:id="rId144"/>
        </w:object>
      </w:r>
      <w:r>
        <w:rPr>
          <w:color w:val="000000"/>
        </w:rPr>
        <w:t>中的几种，且阳离子数目相同。为确定其组成，某同学进行了如下实验(假设气体均全部逸出，忽略</w:t>
      </w:r>
      <w:r>
        <w:object>
          <v:shape id="_x0000_i1093" type="#_x0000_t75" alt="eqId9c38c6b842b451f57d81f9f8dd320e4c" style="width:26.4pt;height:16.2pt" o:oleicon="f" o:ole="" coordsize="21600,21600" o:preferrelative="t" filled="f" stroked="f">
            <v:stroke joinstyle="miter"/>
            <v:imagedata r:id="rId41" o:title="eqId9c38c6b842b451f57d81f9f8dd320e4c"/>
            <o:lock v:ext="edit" aspectratio="t"/>
            <w10:anchorlock/>
          </v:shape>
          <o:OLEObject Type="Embed" ProgID="Equation.DSMT4" ShapeID="_x0000_i1093" DrawAspect="Content" ObjectID="_1468075793" r:id="rId145"/>
        </w:object>
      </w:r>
      <w:r>
        <w:rPr>
          <w:color w:val="000000"/>
        </w:rPr>
        <w:t>的分解)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962525" cy="942975"/>
            <wp:effectExtent l="0" t="0" r="9525" b="9525"/>
            <wp:docPr id="100021" name="图片 100021" descr="@@@040b1c673ca147aca77aca6f38d4e5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040b1c673ca147aca77aca6f38d4e5e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已知：①</w:t>
      </w:r>
      <w:r>
        <w:object>
          <v:shape id="_x0000_i1094" type="#_x0000_t75" alt="eqId35f8617580d5a4dd46e994adfc01a483" style="width:145.2pt;height:16.55pt" o:oleicon="f" o:ole="" coordsize="21600,21600" o:preferrelative="t" filled="f" stroked="f">
            <v:stroke joinstyle="miter"/>
            <v:imagedata r:id="rId147" o:title="eqId35f8617580d5a4dd46e994adfc01a483"/>
            <o:lock v:ext="edit" aspectratio="t"/>
            <w10:anchorlock/>
          </v:shape>
          <o:OLEObject Type="Embed" ProgID="Equation.DSMT4" ShapeID="_x0000_i1094" DrawAspect="Content" ObjectID="_1468075794" r:id="rId148"/>
        </w:object>
      </w:r>
      <w:r>
        <w:rPr>
          <w:color w:val="000000"/>
        </w:rPr>
        <w:t>；②</w:t>
      </w:r>
      <w:r>
        <w:object>
          <v:shape id="_x0000_i1095" type="#_x0000_t75" alt="eqId3d6fbe0313b12e63c8da26d45ef0f602" style="width:115.25pt;height:29.45pt" o:oleicon="f" o:ole="" coordsize="21600,21600" o:preferrelative="t" filled="f" stroked="f">
            <v:stroke joinstyle="miter"/>
            <v:imagedata r:id="rId149" o:title="eqId3d6fbe0313b12e63c8da26d45ef0f602"/>
            <o:lock v:ext="edit" aspectratio="t"/>
            <w10:anchorlock/>
          </v:shape>
          <o:OLEObject Type="Embed" ProgID="Equation.DSMT4" ShapeID="_x0000_i1095" DrawAspect="Content" ObjectID="_1468075795" r:id="rId150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</w:t>
      </w:r>
      <w:r>
        <w:rPr>
          <w:color w:val="000000"/>
          <w:em w:val="dot"/>
        </w:rPr>
        <w:t>不正确</w:t>
      </w:r>
      <w:r>
        <w:rPr>
          <w:color w:val="000000"/>
        </w:rPr>
        <w:t>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A．溶液Y中一定存在</w:t>
      </w:r>
      <w:r>
        <w:object>
          <v:shape id="_x0000_i1096" type="#_x0000_t75" alt="eqId31217546df5f7edc22ed2c827299435f" style="width:22.85pt;height:14.45pt" o:oleicon="f" o:ole="" coordsize="21600,21600" o:preferrelative="t" filled="f" stroked="f">
            <v:stroke joinstyle="miter"/>
            <v:imagedata r:id="rId134" o:title="eqId31217546df5f7edc22ed2c827299435f"/>
            <o:lock v:ext="edit" aspectratio="t"/>
            <w10:anchorlock/>
          </v:shape>
          <o:OLEObject Type="Embed" ProgID="Equation.DSMT4" ShapeID="_x0000_i1096" DrawAspect="Content" ObjectID="_1468075796" r:id="rId151"/>
        </w:object>
      </w:r>
      <w:r>
        <w:rPr>
          <w:color w:val="000000"/>
        </w:rPr>
        <w:t>、</w:t>
      </w:r>
      <w:r>
        <w:object>
          <v:shape id="_x0000_i1097" type="#_x0000_t75" alt="eqIde3ec42431044eb85982aefc8f0ec7175" style="width:21.95pt;height:16.75pt" o:oleicon="f" o:ole="" coordsize="21600,21600" o:preferrelative="t" filled="f" stroked="f">
            <v:stroke joinstyle="miter"/>
            <v:imagedata r:id="rId136" o:title="eqIde3ec42431044eb85982aefc8f0ec7175"/>
            <o:lock v:ext="edit" aspectratio="t"/>
            <w10:anchorlock/>
          </v:shape>
          <o:OLEObject Type="Embed" ProgID="Equation.DSMT4" ShapeID="_x0000_i1097" DrawAspect="Content" ObjectID="_1468075797" r:id="rId152"/>
        </w:object>
      </w:r>
      <w:r>
        <w:rPr>
          <w:color w:val="000000"/>
        </w:rPr>
        <w:t>、</w:t>
      </w:r>
      <w:r>
        <w:object>
          <v:shape id="_x0000_i1098" type="#_x0000_t75" alt="eqIdaf5533a64f801adeabf53d192906e951" style="width:27.25pt;height:16.6pt" o:oleicon="f" o:ole="" coordsize="21600,21600" o:preferrelative="t" filled="f" stroked="f">
            <v:stroke joinstyle="miter"/>
            <v:imagedata r:id="rId141" o:title="eqIdaf5533a64f801adeabf53d192906e951"/>
            <o:lock v:ext="edit" aspectratio="t"/>
            <w10:anchorlock/>
          </v:shape>
          <o:OLEObject Type="Embed" ProgID="Equation.DSMT4" ShapeID="_x0000_i1098" DrawAspect="Content" ObjectID="_1468075798" r:id="rId153"/>
        </w:object>
      </w:r>
      <w:r>
        <w:rPr>
          <w:color w:val="000000"/>
        </w:rPr>
        <w:t>、</w:t>
      </w:r>
      <w:r>
        <w:object>
          <v:shape id="_x0000_i1099" type="#_x0000_t75" alt="eqIdf4da2b7e78dc98c8d3be24acf0ff0447" style="width:26.4pt;height:14.95pt" o:oleicon="f" o:ole="" coordsize="21600,21600" o:preferrelative="t" filled="f" stroked="f">
            <v:stroke joinstyle="miter"/>
            <v:imagedata r:id="rId143" o:title="eqIdf4da2b7e78dc98c8d3be24acf0ff0447"/>
            <o:lock v:ext="edit" aspectratio="t"/>
            <w10:anchorlock/>
          </v:shape>
          <o:OLEObject Type="Embed" ProgID="Equation.DSMT4" ShapeID="_x0000_i1099" DrawAspect="Content" ObjectID="_1468075799" r:id="rId1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B．溶液Y中一定不存在</w:t>
      </w:r>
      <w:r>
        <w:object>
          <v:shape id="_x0000_i1100" type="#_x0000_t75" alt="eqIdad60241600751443a89557c09ced8b5c" style="width:21.1pt;height:14.45pt" o:oleicon="f" o:ole="" coordsize="21600,21600" o:preferrelative="t" filled="f" stroked="f">
            <v:stroke joinstyle="miter"/>
            <v:imagedata r:id="rId132" o:title="eqIdad60241600751443a89557c09ced8b5c"/>
            <o:lock v:ext="edit" aspectratio="t"/>
            <w10:anchorlock/>
          </v:shape>
          <o:OLEObject Type="Embed" ProgID="Equation.DSMT4" ShapeID="_x0000_i1100" DrawAspect="Content" ObjectID="_1468075800" r:id="rId155"/>
        </w:object>
      </w:r>
      <w:r>
        <w:rPr>
          <w:color w:val="000000"/>
        </w:rPr>
        <w:t>、</w:t>
      </w:r>
      <w:r>
        <w:object>
          <v:shape id="_x0000_i1101" type="#_x0000_t75" alt="eqId3e467b1d06fca46dc6b0fb64aa7e4767" style="width:23.75pt;height:16.6pt" o:oleicon="f" o:ole="" coordsize="21600,21600" o:preferrelative="t" filled="f" stroked="f">
            <v:stroke joinstyle="miter"/>
            <v:imagedata r:id="rId139" o:title="eqId3e467b1d06fca46dc6b0fb64aa7e4767"/>
            <o:lock v:ext="edit" aspectratio="t"/>
            <w10:anchorlock/>
          </v:shape>
          <o:OLEObject Type="Embed" ProgID="Equation.DSMT4" ShapeID="_x0000_i1101" DrawAspect="Content" ObjectID="_1468075801" r:id="rId15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C．溶液Y中可能存在Na</w:t>
      </w:r>
      <w:r>
        <w:rPr>
          <w:color w:val="000000"/>
          <w:vertAlign w:val="superscript"/>
        </w:rPr>
        <w:t>+</w:t>
      </w:r>
      <w:r>
        <w:rPr>
          <w:color w:val="000000"/>
        </w:rPr>
        <w:t>、</w:t>
      </w:r>
      <w:r>
        <w:object>
          <v:shape id="_x0000_i1102" type="#_x0000_t75" alt="eqIdaef0aaf9f3442509a859fb2f9a07ca7c" style="width:16.7pt;height:14pt" o:oleicon="f" o:ole="" coordsize="21600,21600" o:preferrelative="t" filled="f" stroked="f">
            <v:stroke joinstyle="miter"/>
            <v:imagedata r:id="rId28" o:title="eqIdaef0aaf9f3442509a859fb2f9a07ca7c"/>
            <o:lock v:ext="edit" aspectratio="t"/>
            <w10:anchorlock/>
          </v:shape>
          <o:OLEObject Type="Embed" ProgID="Equation.DSMT4" ShapeID="_x0000_i1102" DrawAspect="Content" ObjectID="_1468075802" r:id="rId157"/>
        </w:object>
      </w:r>
      <w:r>
        <w:rPr>
          <w:color w:val="000000"/>
        </w:rPr>
        <w:t>，若存在Na</w:t>
      </w:r>
      <w:r>
        <w:rPr>
          <w:color w:val="000000"/>
          <w:vertAlign w:val="superscript"/>
        </w:rPr>
        <w:t>+</w:t>
      </w:r>
      <w:r>
        <w:rPr>
          <w:color w:val="000000"/>
        </w:rPr>
        <w:t>，则Na</w:t>
      </w:r>
      <w:r>
        <w:rPr>
          <w:color w:val="000000"/>
          <w:vertAlign w:val="superscript"/>
        </w:rPr>
        <w:t>+</w:t>
      </w:r>
      <w:r>
        <w:rPr>
          <w:color w:val="000000"/>
        </w:rPr>
        <w:t>数目大于</w:t>
      </w:r>
      <w:r>
        <w:object>
          <v:shape id="_x0000_i1103" type="#_x0000_t75" alt="eqIdaef0aaf9f3442509a859fb2f9a07ca7c" style="width:16.7pt;height:14pt" o:oleicon="f" o:ole="" coordsize="21600,21600" o:preferrelative="t" filled="f" stroked="f">
            <v:stroke joinstyle="miter"/>
            <v:imagedata r:id="rId28" o:title="eqIdaef0aaf9f3442509a859fb2f9a07ca7c"/>
            <o:lock v:ext="edit" aspectratio="t"/>
            <w10:anchorlock/>
          </v:shape>
          <o:OLEObject Type="Embed" ProgID="Equation.DSMT4" ShapeID="_x0000_i1103" DrawAspect="Content" ObjectID="_1468075803" r:id="rId15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D．若向溶液Y中加入0.4gNaOH，可使溶液中的</w:t>
      </w:r>
      <w:r>
        <w:object>
          <v:shape id="_x0000_i1104" type="#_x0000_t75" alt="eqId31217546df5f7edc22ed2c827299435f" style="width:22.85pt;height:14.45pt" o:oleicon="f" o:ole="" coordsize="21600,21600" o:preferrelative="t" filled="f" stroked="f">
            <v:stroke joinstyle="miter"/>
            <v:imagedata r:id="rId134" o:title="eqId31217546df5f7edc22ed2c827299435f"/>
            <o:lock v:ext="edit" aspectratio="t"/>
            <w10:anchorlock/>
          </v:shape>
          <o:OLEObject Type="Embed" ProgID="Equation.DSMT4" ShapeID="_x0000_i1104" DrawAspect="Content" ObjectID="_1468075804" r:id="rId159"/>
        </w:object>
      </w:r>
      <w:r>
        <w:rPr>
          <w:color w:val="000000"/>
        </w:rPr>
        <w:t>完全沉淀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14．2.0g铜镁合金完全溶解于50mL密度为</w:t>
      </w:r>
      <w:r>
        <w:object>
          <v:shape id="_x0000_i1105" type="#_x0000_t75" alt="eqId0d8551d2d711e48c7a20184ac9c6f8ca" style="width:52.75pt;height:15.75pt" o:oleicon="f" o:ole="" coordsize="21600,21600" o:preferrelative="t" filled="f" stroked="f">
            <v:stroke joinstyle="miter"/>
            <v:imagedata r:id="rId160" o:title="eqId0d8551d2d711e48c7a20184ac9c6f8ca"/>
            <o:lock v:ext="edit" aspectratio="t"/>
            <w10:anchorlock/>
          </v:shape>
          <o:OLEObject Type="Embed" ProgID="Equation.DSMT4" ShapeID="_x0000_i1105" DrawAspect="Content" ObjectID="_1468075805" r:id="rId161"/>
        </w:object>
      </w:r>
      <w:r>
        <w:rPr>
          <w:color w:val="000000"/>
        </w:rPr>
        <w:t>，质量分数为63%的浓硝酸中，无固体剩余，得到</w:t>
      </w:r>
      <w:r>
        <w:object>
          <v:shape id="_x0000_i1106" type="#_x0000_t75" alt="eqId2d6149377ee90af173136c0119993ccb" style="width:22.85pt;height:15.65pt" o:oleicon="f" o:ole="" coordsize="21600,21600" o:preferrelative="t" filled="f" stroked="f">
            <v:stroke joinstyle="miter"/>
            <v:imagedata r:id="rId162" o:title="eqId2d6149377ee90af173136c0119993ccb"/>
            <o:lock v:ext="edit" aspectratio="t"/>
            <w10:anchorlock/>
          </v:shape>
          <o:OLEObject Type="Embed" ProgID="Equation.DSMT4" ShapeID="_x0000_i1106" DrawAspect="Content" ObjectID="_1468075806" r:id="rId163"/>
        </w:object>
      </w:r>
      <w:r>
        <w:rPr>
          <w:color w:val="000000"/>
        </w:rPr>
        <w:t>和NO的混合气体1344mL(标准状况)，向反应后的溶液中加入</w:t>
      </w:r>
      <w:r>
        <w:object>
          <v:shape id="_x0000_i1107" type="#_x0000_t75" alt="eqIdb14d0156654e70cf0bcaceea6b539ffa" style="width:51.9pt;height:15.7pt" o:oleicon="f" o:ole="" coordsize="21600,21600" o:preferrelative="t" filled="f" stroked="f">
            <v:stroke joinstyle="miter"/>
            <v:imagedata r:id="rId164" o:title="eqIdb14d0156654e70cf0bcaceea6b539ffa"/>
            <o:lock v:ext="edit" aspectratio="t"/>
            <w10:anchorlock/>
          </v:shape>
          <o:OLEObject Type="Embed" ProgID="Equation.DSMT4" ShapeID="_x0000_i1107" DrawAspect="Content" ObjectID="_1468075807" r:id="rId165"/>
        </w:object>
      </w:r>
      <w:r>
        <w:rPr>
          <w:color w:val="000000"/>
        </w:rPr>
        <w:t>NaOH溶液，当金属离子全部沉淀时，得到3.7g沉淀，下列说法不正确的是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A．溶解铜镁合金的反应中，起酸性作用的硝酸的物质的量为0.1mol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B．将所得气体通入水中，还需标准状况下560mL的氧气可使气体恰好被完全吸收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108" type="#_x0000_t75" alt="eqId2d6149377ee90af173136c0119993ccb" style="width:22.85pt;height:15.65pt" o:oleicon="f" o:ole="" coordsize="21600,21600" o:preferrelative="t" filled="f" stroked="f">
            <v:stroke joinstyle="miter"/>
            <v:imagedata r:id="rId162" o:title="eqId2d6149377ee90af173136c0119993ccb"/>
            <o:lock v:ext="edit" aspectratio="t"/>
            <w10:anchorlock/>
          </v:shape>
          <o:OLEObject Type="Embed" ProgID="Equation.DSMT4" ShapeID="_x0000_i1108" DrawAspect="Content" ObjectID="_1468075808" r:id="rId166"/>
        </w:object>
      </w:r>
      <w:r>
        <w:rPr>
          <w:color w:val="000000"/>
        </w:rPr>
        <w:t>和NO的混合气体中，</w:t>
      </w:r>
      <w:r>
        <w:object>
          <v:shape id="_x0000_i1109" type="#_x0000_t75" alt="eqId2d6149377ee90af173136c0119993ccb" style="width:22.85pt;height:15.65pt" o:oleicon="f" o:ole="" coordsize="21600,21600" o:preferrelative="t" filled="f" stroked="f">
            <v:stroke joinstyle="miter"/>
            <v:imagedata r:id="rId162" o:title="eqId2d6149377ee90af173136c0119993ccb"/>
            <o:lock v:ext="edit" aspectratio="t"/>
            <w10:anchorlock/>
          </v:shape>
          <o:OLEObject Type="Embed" ProgID="Equation.DSMT4" ShapeID="_x0000_i1109" DrawAspect="Content" ObjectID="_1468075809" r:id="rId167"/>
        </w:object>
      </w:r>
      <w:r>
        <w:rPr>
          <w:color w:val="000000"/>
        </w:rPr>
        <w:t>的体积分数是40%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D．得到3.7g沉淀时，加入NaOH溶液的至少体积是160mL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二、非选择题(4题，共58分。除标注外，其他每空均为2分)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15．硼氢化钠(</w:t>
      </w:r>
      <w:r>
        <w:object>
          <v:shape id="_x0000_i1110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10" DrawAspect="Content" ObjectID="_1468075810" r:id="rId169"/>
        </w:object>
      </w:r>
      <w:r>
        <w:rPr>
          <w:color w:val="000000"/>
        </w:rPr>
        <w:t>)是一种潜在储氢剂，在有机合成中被称为“万能还原剂”。实验室制备、提纯、分析</w:t>
      </w:r>
      <w:r>
        <w:object>
          <v:shape id="_x0000_i1111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11" DrawAspect="Content" ObjectID="_1468075811" r:id="rId170"/>
        </w:object>
      </w:r>
      <w:r>
        <w:rPr>
          <w:color w:val="000000"/>
        </w:rPr>
        <w:t>纯度的步骤如下，请结合信息回答问题。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88"/>
        <w:gridCol w:w="1939"/>
        <w:gridCol w:w="2326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2" type="#_x0000_t75" alt="eqIdae9f3073f08e89da7be9aa8834a9737b" style="width:34.3pt;height:16.25pt" o:oleicon="f" o:ole="" coordsize="21600,21600" o:preferrelative="t" filled="f" stroked="f">
                  <v:stroke joinstyle="miter"/>
                  <v:imagedata r:id="rId168" o:title="eqIdae9f3073f08e89da7be9aa8834a9737b"/>
                  <o:lock v:ext="edit" aspectratio="t"/>
                  <w10:anchorlock/>
                </v:shape>
                <o:OLEObject Type="Embed" ProgID="Equation.DSMT4" ShapeID="_x0000_i1112" DrawAspect="Content" ObjectID="_1468075812" r:id="rId1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NaH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3" type="#_x0000_t75" alt="eqId8169fee68051dd017052ddf1b2b5e2e0" style="width:42.2pt;height:15.8pt" o:oleicon="f" o:ole="" coordsize="21600,21600" o:preferrelative="t" filled="f" stroked="f">
                  <v:stroke joinstyle="miter"/>
                  <v:imagedata r:id="rId172" o:title="eqId8169fee68051dd017052ddf1b2b5e2e0"/>
                  <o:lock v:ext="edit" aspectratio="t"/>
                  <w10:anchorlock/>
                </v:shape>
                <o:OLEObject Type="Embed" ProgID="Equation.DSMT4" ShapeID="_x0000_i1113" DrawAspect="Content" ObjectID="_1468075813" r:id="rId173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固体，可溶于异丙胺或水，常温下与水缓慢反应，与酸剧烈反应，强碱环境下能稳定存在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固体，强还原性，与水剧烈反应产生</w:t>
            </w:r>
            <w:r>
              <w:object>
                <v:shape id="_x0000_i1114" type="#_x0000_t75" alt="eqId7644a7769a5fa1bdab46cc0b2dee2861" style="width:14.95pt;height:15.8pt" o:oleicon="f" o:ole="" coordsize="21600,21600" o:preferrelative="t" filled="f" stroked="f">
                  <v:stroke joinstyle="miter"/>
                  <v:imagedata r:id="rId90" o:title="eqId7644a7769a5fa1bdab46cc0b2dee2861"/>
                  <o:lock v:ext="edit" aspectratio="t"/>
                  <w10:anchorlock/>
                </v:shape>
                <o:OLEObject Type="Embed" ProgID="Equation.DSMT4" ShapeID="_x0000_i1114" DrawAspect="Content" ObjectID="_1468075814" r:id="rId17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固体，难溶于异丙胺，常温下与水剧烈反应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Ⅰ.</w:t>
      </w:r>
      <w:r>
        <w:object>
          <v:shape id="_x0000_i1115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15" DrawAspect="Content" ObjectID="_1468075815" r:id="rId175"/>
        </w:object>
      </w:r>
      <w:r>
        <w:rPr>
          <w:color w:val="000000"/>
        </w:rPr>
        <w:t>的制备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先打开</w:t>
      </w:r>
      <w:r>
        <w:object>
          <v:shape id="_x0000_i1116" type="#_x0000_t75" alt="eqIdb3b87dbd5e79622e181601b641fa9f99" style="width:13.15pt;height:13.85pt" o:oleicon="f" o:ole="" coordsize="21600,21600" o:preferrelative="t" filled="f" stroked="f">
            <v:stroke joinstyle="miter"/>
            <v:imagedata r:id="rId176" o:title="eqIdb3b87dbd5e79622e181601b641fa9f99"/>
            <o:lock v:ext="edit" aspectratio="t"/>
            <w10:anchorlock/>
          </v:shape>
          <o:OLEObject Type="Embed" ProgID="Equation.DSMT4" ShapeID="_x0000_i1116" DrawAspect="Content" ObjectID="_1468075816" r:id="rId177"/>
        </w:object>
      </w:r>
      <w:r>
        <w:rPr>
          <w:color w:val="000000"/>
        </w:rPr>
        <w:t>，向装置中鼔入</w:t>
      </w:r>
      <w:r>
        <w:object>
          <v:shape id="_x0000_i1117" type="#_x0000_t75" alt="eqIdf5547e0098754a8e3f31bae5d5bcb4dd" style="width:14.95pt;height:16.1pt" o:oleicon="f" o:ole="" coordsize="21600,21600" o:preferrelative="t" filled="f" stroked="f">
            <v:stroke joinstyle="miter"/>
            <v:imagedata r:id="rId178" o:title="eqIdf5547e0098754a8e3f31bae5d5bcb4dd"/>
            <o:lock v:ext="edit" aspectratio="t"/>
            <w10:anchorlock/>
          </v:shape>
          <o:OLEObject Type="Embed" ProgID="Equation.DSMT4" ShapeID="_x0000_i1117" DrawAspect="Content" ObjectID="_1468075817" r:id="rId179"/>
        </w:object>
      </w:r>
      <w:r>
        <w:rPr>
          <w:color w:val="000000"/>
        </w:rPr>
        <w:t>，然后升温到110℃左右，打开搅拌器快速搅拌，将融化的Na快速分散到石蜡油中，然后升温到200℃，关闭</w:t>
      </w:r>
      <w:r>
        <w:object>
          <v:shape id="_x0000_i1118" type="#_x0000_t75" alt="eqIdb3b87dbd5e79622e181601b641fa9f99" style="width:13.15pt;height:13.85pt" o:oleicon="f" o:ole="" coordsize="21600,21600" o:preferrelative="t" filled="f" stroked="f">
            <v:stroke joinstyle="miter"/>
            <v:imagedata r:id="rId176" o:title="eqIdb3b87dbd5e79622e181601b641fa9f99"/>
            <o:lock v:ext="edit" aspectratio="t"/>
            <w10:anchorlock/>
          </v:shape>
          <o:OLEObject Type="Embed" ProgID="Equation.DSMT4" ShapeID="_x0000_i1118" DrawAspect="Content" ObjectID="_1468075818" r:id="rId180"/>
        </w:object>
      </w:r>
      <w:r>
        <w:rPr>
          <w:color w:val="000000"/>
        </w:rPr>
        <w:t>，打开</w:t>
      </w:r>
      <w:r>
        <w:object>
          <v:shape id="_x0000_i1119" type="#_x0000_t75" alt="eqId71e7704492116d4c017f8d436a81d287" style="width:14.05pt;height:15.8pt" o:oleicon="f" o:ole="" coordsize="21600,21600" o:preferrelative="t" filled="f" stroked="f">
            <v:stroke joinstyle="miter"/>
            <v:imagedata r:id="rId181" o:title="eqId71e7704492116d4c017f8d436a81d287"/>
            <o:lock v:ext="edit" aspectratio="t"/>
            <w10:anchorlock/>
          </v:shape>
          <o:OLEObject Type="Embed" ProgID="Equation.DSMT4" ShapeID="_x0000_i1119" DrawAspect="Content" ObjectID="_1468075819" r:id="rId182"/>
        </w:object>
      </w:r>
      <w:r>
        <w:rPr>
          <w:color w:val="000000"/>
        </w:rPr>
        <w:t>通入</w:t>
      </w:r>
      <w:r>
        <w:object>
          <v:shape id="_x0000_i1120" type="#_x0000_t75" alt="eqId7644a7769a5fa1bdab46cc0b2dee2861" style="width:14.95pt;height:15.8pt" o:oleicon="f" o:ole="" coordsize="21600,21600" o:preferrelative="t" filled="f" stroked="f">
            <v:stroke joinstyle="miter"/>
            <v:imagedata r:id="rId90" o:title="eqId7644a7769a5fa1bdab46cc0b2dee2861"/>
            <o:lock v:ext="edit" aspectratio="t"/>
            <w10:anchorlock/>
          </v:shape>
          <o:OLEObject Type="Embed" ProgID="Equation.DSMT4" ShapeID="_x0000_i1120" DrawAspect="Content" ObjectID="_1468075820" r:id="rId183"/>
        </w:object>
      </w:r>
      <w:r>
        <w:rPr>
          <w:color w:val="000000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81300" cy="2181225"/>
            <wp:effectExtent l="0" t="0" r="0" b="9525"/>
            <wp:docPr id="100023" name="图片 100023" descr="@@@45e83420-f9d6-4a51-9b2a-a1067f673b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45e83420-f9d6-4a51-9b2a-a1067f673b3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充分反应后制得NaH．然后升温到240℃，持续搅拌下通入</w:t>
      </w:r>
      <w:r>
        <w:object>
          <v:shape id="_x0000_i1121" type="#_x0000_t75" alt="eqIdf5547e0098754a8e3f31bae5d5bcb4dd" style="width:14.95pt;height:16.1pt" o:oleicon="f" o:ole="" coordsize="21600,21600" o:preferrelative="t" filled="f" stroked="f">
            <v:stroke joinstyle="miter"/>
            <v:imagedata r:id="rId178" o:title="eqIdf5547e0098754a8e3f31bae5d5bcb4dd"/>
            <o:lock v:ext="edit" aspectratio="t"/>
            <w10:anchorlock/>
          </v:shape>
          <o:OLEObject Type="Embed" ProgID="Equation.DSMT4" ShapeID="_x0000_i1121" DrawAspect="Content" ObjectID="_1468075821" r:id="rId185"/>
        </w:object>
      </w:r>
      <w:r>
        <w:rPr>
          <w:color w:val="000000"/>
        </w:rPr>
        <w:t>，打开</w:t>
      </w:r>
      <w:r>
        <w:object>
          <v:shape id="_x0000_i1122" type="#_x0000_t75" alt="eqIde42342d1979557adc1384a39c5076520" style="width:14.05pt;height:16.05pt" o:oleicon="f" o:ole="" coordsize="21600,21600" o:preferrelative="t" filled="f" stroked="f">
            <v:stroke joinstyle="miter"/>
            <v:imagedata r:id="rId186" o:title="eqIde42342d1979557adc1384a39c5076520"/>
            <o:lock v:ext="edit" aspectratio="t"/>
            <w10:anchorlock/>
          </v:shape>
          <o:OLEObject Type="Embed" ProgID="Equation.DSMT4" ShapeID="_x0000_i1122" DrawAspect="Content" ObjectID="_1468075822" r:id="rId187"/>
        </w:object>
      </w:r>
      <w:r>
        <w:rPr>
          <w:color w:val="000000"/>
        </w:rPr>
        <w:t>向三颈瓶中滴入硼酸三甲酯[分子式为</w:t>
      </w:r>
      <w:r>
        <w:object>
          <v:shape id="_x0000_i1123" type="#_x0000_t75" alt="eqId410b2b04bccbe2a306343428210b477c" style="width:49.25pt;height:17.65pt" o:oleicon="f" o:ole="" coordsize="21600,21600" o:preferrelative="t" filled="f" stroked="f">
            <v:stroke joinstyle="miter"/>
            <v:imagedata r:id="rId188" o:title="eqId410b2b04bccbe2a306343428210b477c"/>
            <o:lock v:ext="edit" aspectratio="t"/>
            <w10:anchorlock/>
          </v:shape>
          <o:OLEObject Type="Embed" ProgID="Equation.DSMT4" ShapeID="_x0000_i1123" DrawAspect="Content" ObjectID="_1468075823" r:id="rId189"/>
        </w:object>
      </w:r>
      <w:r>
        <w:rPr>
          <w:color w:val="000000"/>
        </w:rPr>
        <w:t>，沸点为68℃]，充分反应后，降温后离心分离得到</w:t>
      </w:r>
      <w:r>
        <w:object>
          <v:shape id="_x0000_i1124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24" DrawAspect="Content" ObjectID="_1468075824" r:id="rId190"/>
        </w:object>
      </w:r>
      <w:r>
        <w:rPr>
          <w:color w:val="000000"/>
        </w:rPr>
        <w:t>和</w:t>
      </w:r>
      <w:r>
        <w:object>
          <v:shape id="_x0000_i1125" type="#_x0000_t75" alt="eqId8169fee68051dd017052ddf1b2b5e2e0" style="width:42.2pt;height:15.8pt" o:oleicon="f" o:ole="" coordsize="21600,21600" o:preferrelative="t" filled="f" stroked="f">
            <v:stroke joinstyle="miter"/>
            <v:imagedata r:id="rId172" o:title="eqId8169fee68051dd017052ddf1b2b5e2e0"/>
            <o:lock v:ext="edit" aspectratio="t"/>
            <w10:anchorlock/>
          </v:shape>
          <o:OLEObject Type="Embed" ProgID="Equation.DSMT4" ShapeID="_x0000_i1125" DrawAspect="Content" ObjectID="_1468075825" r:id="rId191"/>
        </w:object>
      </w:r>
      <w:r>
        <w:rPr>
          <w:color w:val="000000"/>
        </w:rPr>
        <w:t>的固体混合物。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(1)写出NaH与</w:t>
      </w:r>
      <w:r>
        <w:object>
          <v:shape id="_x0000_i1126" type="#_x0000_t75" alt="eqId410b2b04bccbe2a306343428210b477c" style="width:49.25pt;height:17.65pt" o:oleicon="f" o:ole="" coordsize="21600,21600" o:preferrelative="t" filled="f" stroked="f">
            <v:stroke joinstyle="miter"/>
            <v:imagedata r:id="rId188" o:title="eqId410b2b04bccbe2a306343428210b477c"/>
            <o:lock v:ext="edit" aspectratio="t"/>
            <w10:anchorlock/>
          </v:shape>
          <o:OLEObject Type="Embed" ProgID="Equation.DSMT4" ShapeID="_x0000_i1126" DrawAspect="Content" ObjectID="_1468075826" r:id="rId192"/>
        </w:object>
      </w:r>
      <w:r>
        <w:rPr>
          <w:color w:val="000000"/>
        </w:rPr>
        <w:t>的化学反应方程式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(2)下列说法正确的是___________。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A．鼓入</w:t>
      </w:r>
      <w:r>
        <w:object>
          <v:shape id="_x0000_i1127" type="#_x0000_t75" alt="eqIdf5547e0098754a8e3f31bae5d5bcb4dd" style="width:14.95pt;height:16.1pt" o:oleicon="f" o:ole="" coordsize="21600,21600" o:preferrelative="t" filled="f" stroked="f">
            <v:stroke joinstyle="miter"/>
            <v:imagedata r:id="rId178" o:title="eqIdf5547e0098754a8e3f31bae5d5bcb4dd"/>
            <o:lock v:ext="edit" aspectratio="t"/>
            <w10:anchorlock/>
          </v:shape>
          <o:OLEObject Type="Embed" ProgID="Equation.DSMT4" ShapeID="_x0000_i1127" DrawAspect="Content" ObjectID="_1468075827" r:id="rId193"/>
        </w:object>
      </w:r>
      <w:r>
        <w:rPr>
          <w:color w:val="000000"/>
        </w:rPr>
        <w:t>可以防止Na、NaH、</w:t>
      </w:r>
      <w:r>
        <w:object>
          <v:shape id="_x0000_i1128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rPr>
          <w:color w:val="000000"/>
        </w:rPr>
        <w:t>等被氧化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B．搅拌并将Na分散到石蜡油中可以加快</w:t>
      </w:r>
      <w:r>
        <w:object>
          <v:shape id="_x0000_i1129" type="#_x0000_t75" alt="eqId7644a7769a5fa1bdab46cc0b2dee2861" style="width:14.95pt;height:15.8pt" o:oleicon="f" o:ole="" coordsize="21600,21600" o:preferrelative="t" filled="f" stroked="f">
            <v:stroke joinstyle="miter"/>
            <v:imagedata r:id="rId90" o:title="eqId7644a7769a5fa1bdab46cc0b2dee2861"/>
            <o:lock v:ext="edit" aspectratio="t"/>
            <w10:anchorlock/>
          </v:shape>
          <o:OLEObject Type="Embed" ProgID="Equation.DSMT4" ShapeID="_x0000_i1129" DrawAspect="Content" ObjectID="_1468075829" r:id="rId195"/>
        </w:object>
      </w:r>
      <w:r>
        <w:rPr>
          <w:color w:val="000000"/>
        </w:rPr>
        <w:t>与钠的反应速率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C．取200℃时的产物加入水中，观察是否有</w:t>
      </w:r>
      <w:r>
        <w:object>
          <v:shape id="_x0000_i1130" type="#_x0000_t75" alt="eqId7644a7769a5fa1bdab46cc0b2dee2861" style="width:14.95pt;height:15.8pt" o:oleicon="f" o:ole="" coordsize="21600,21600" o:preferrelative="t" filled="f" stroked="f">
            <v:stroke joinstyle="miter"/>
            <v:imagedata r:id="rId90" o:title="eqId7644a7769a5fa1bdab46cc0b2dee2861"/>
            <o:lock v:ext="edit" aspectratio="t"/>
            <w10:anchorlock/>
          </v:shape>
          <o:OLEObject Type="Embed" ProgID="Equation.DSMT4" ShapeID="_x0000_i1130" DrawAspect="Content" ObjectID="_1468075830" r:id="rId196"/>
        </w:object>
      </w:r>
      <w:r>
        <w:rPr>
          <w:color w:val="000000"/>
        </w:rPr>
        <w:t>产生，从而判断NaH中是否含有Na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D．快速滴入</w:t>
      </w:r>
      <w:r>
        <w:object>
          <v:shape id="_x0000_i1131" type="#_x0000_t75" alt="eqId410b2b04bccbe2a306343428210b477c" style="width:49.25pt;height:17.65pt" o:oleicon="f" o:ole="" coordsize="21600,21600" o:preferrelative="t" filled="f" stroked="f">
            <v:stroke joinstyle="miter"/>
            <v:imagedata r:id="rId188" o:title="eqId410b2b04bccbe2a306343428210b477c"/>
            <o:lock v:ext="edit" aspectratio="t"/>
            <w10:anchorlock/>
          </v:shape>
          <o:OLEObject Type="Embed" ProgID="Equation.DSMT4" ShapeID="_x0000_i1131" DrawAspect="Content" ObjectID="_1468075831" r:id="rId197"/>
        </w:object>
      </w:r>
      <w:r>
        <w:rPr>
          <w:color w:val="000000"/>
        </w:rPr>
        <w:t>有利于提高其转化率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Ⅱ.</w:t>
      </w:r>
      <w:r>
        <w:object>
          <v:shape id="_x0000_i1132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32" DrawAspect="Content" ObjectID="_1468075832" r:id="rId198"/>
        </w:object>
      </w:r>
      <w:r>
        <w:rPr>
          <w:color w:val="000000"/>
        </w:rPr>
        <w:t>的提纯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</w:t>
      </w:r>
      <w:r>
        <w:object>
          <v:shape id="_x0000_i1133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33" DrawAspect="Content" ObjectID="_1468075833" r:id="rId199"/>
        </w:object>
      </w:r>
      <w:r>
        <w:rPr>
          <w:color w:val="000000"/>
        </w:rPr>
        <w:t>可采用索氏提取法提纯，其装置如图所示。实验时将</w:t>
      </w:r>
      <w:r>
        <w:object>
          <v:shape id="_x0000_i1134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34" DrawAspect="Content" ObjectID="_1468075834" r:id="rId200"/>
        </w:object>
      </w:r>
      <w:r>
        <w:rPr>
          <w:color w:val="000000"/>
        </w:rPr>
        <w:t>和</w:t>
      </w:r>
      <w:r>
        <w:object>
          <v:shape id="_x0000_i1135" type="#_x0000_t75" alt="eqId8169fee68051dd017052ddf1b2b5e2e0" style="width:42.2pt;height:15.8pt" o:oleicon="f" o:ole="" coordsize="21600,21600" o:preferrelative="t" filled="f" stroked="f">
            <v:stroke joinstyle="miter"/>
            <v:imagedata r:id="rId172" o:title="eqId8169fee68051dd017052ddf1b2b5e2e0"/>
            <o:lock v:ext="edit" aspectratio="t"/>
            <w10:anchorlock/>
          </v:shape>
          <o:OLEObject Type="Embed" ProgID="Equation.DSMT4" ShapeID="_x0000_i1135" DrawAspect="Content" ObjectID="_1468075835" r:id="rId201"/>
        </w:object>
      </w:r>
      <w:r>
        <w:rPr>
          <w:color w:val="000000"/>
        </w:rPr>
        <w:t>的固体混合物放入滤纸套筒1中，烧瓶中异丙胺(熔点：-101℃，沸点：33℃)受热蒸发，蒸汽沿导管上升至球形冷凝管，冷凝后滴入滤纸套筒1中，再经导管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(填“2”或“3”)返回烧瓶，从而实现连续萃取。当萃取完全后，</w:t>
      </w:r>
      <w:r>
        <w:object>
          <v:shape id="_x0000_i1136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36" DrawAspect="Content" ObjectID="_1468075836" r:id="rId202"/>
        </w:object>
      </w:r>
      <w:r>
        <w:rPr>
          <w:color w:val="000000"/>
        </w:rPr>
        <w:t>在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(填“圆底烧瓶”或“索氏提取器”)中。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2647950"/>
            <wp:effectExtent l="0" t="0" r="0" b="0"/>
            <wp:docPr id="100025" name="图片 100025" descr="@@@cbf3756f-8a62-4b49-9135-cd98f8c017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cbf3756f-8a62-4b49-9135-cd98f8c017f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Ⅲ.</w:t>
      </w:r>
      <w:r>
        <w:object>
          <v:shape id="_x0000_i1137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37" DrawAspect="Content" ObjectID="_1468075837" r:id="rId204"/>
        </w:object>
      </w:r>
      <w:r>
        <w:rPr>
          <w:color w:val="000000"/>
        </w:rPr>
        <w:t>的纯度分析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步骤1：取</w:t>
      </w:r>
      <w:r>
        <w:object>
          <v:shape id="_x0000_i1138" type="#_x0000_t75" alt="eqId0b7aeced216149650e0886f36202e680" style="width:58.05pt;height:15.8pt" o:oleicon="f" o:ole="" coordsize="21600,21600" o:preferrelative="t" filled="f" stroked="f">
            <v:stroke joinstyle="miter"/>
            <v:imagedata r:id="rId205" o:title="eqId0b7aeced216149650e0886f36202e680"/>
            <o:lock v:ext="edit" aspectratio="t"/>
            <w10:anchorlock/>
          </v:shape>
          <o:OLEObject Type="Embed" ProgID="Equation.DSMT4" ShapeID="_x0000_i1138" DrawAspect="Content" ObjectID="_1468075838" r:id="rId206"/>
        </w:object>
      </w:r>
      <w:r>
        <w:rPr>
          <w:color w:val="000000"/>
        </w:rPr>
        <w:t>产品(杂质不参与反应)，将产品溶于X</w:t>
      </w:r>
      <w:r>
        <w:rPr>
          <w:color w:val="000000"/>
          <w:vertAlign w:val="subscript"/>
        </w:rPr>
        <w:t>1</w:t>
      </w:r>
      <w:r>
        <w:rPr>
          <w:color w:val="000000"/>
        </w:rPr>
        <w:t>溶液后配成200mL溶液，取2.00mL置于碘量瓶中，加入</w:t>
      </w:r>
      <w:r>
        <w:object>
          <v:shape id="_x0000_i1139" type="#_x0000_t75" alt="eqId3505c2782fae763af8888836d4d00c39" style="width:125.8pt;height:16.55pt" o:oleicon="f" o:ole="" coordsize="21600,21600" o:preferrelative="t" filled="f" stroked="f">
            <v:stroke joinstyle="miter"/>
            <v:imagedata r:id="rId207" o:title="eqId3505c2782fae763af8888836d4d00c39"/>
            <o:lock v:ext="edit" aspectratio="t"/>
            <w10:anchorlock/>
          </v:shape>
          <o:OLEObject Type="Embed" ProgID="Equation.DSMT4" ShapeID="_x0000_i1139" DrawAspect="Content" ObjectID="_1468075839" r:id="rId208"/>
        </w:object>
      </w:r>
      <w:r>
        <w:rPr>
          <w:color w:val="000000"/>
        </w:rPr>
        <w:t>溶液充分反应。(反应为</w:t>
      </w:r>
      <w:r>
        <w:object>
          <v:shape id="_x0000_i1140" type="#_x0000_t75" alt="eqId0a8609e98016a45b1afca897658145db" style="width:184.8pt;height:15.8pt" o:oleicon="f" o:ole="" coordsize="21600,21600" o:preferrelative="t" filled="f" stroked="f">
            <v:stroke joinstyle="miter"/>
            <v:imagedata r:id="rId209" o:title="eqId0a8609e98016a45b1afca897658145db"/>
            <o:lock v:ext="edit" aspectratio="t"/>
            <w10:anchorlock/>
          </v:shape>
          <o:OLEObject Type="Embed" ProgID="Equation.DSMT4" ShapeID="_x0000_i1140" DrawAspect="Content" ObjectID="_1468075840" r:id="rId210"/>
        </w:objec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步骤2：向步骤1所得溶液中加入过量的KI溶液，用稀硫酸调节pH，使过量</w:t>
      </w:r>
      <w:r>
        <w:object>
          <v:shape id="_x0000_i1141" type="#_x0000_t75" alt="eqId118e77aabf44774808c63962a753afb7" style="width:24.6pt;height:15.8pt" o:oleicon="f" o:ole="" coordsize="21600,21600" o:preferrelative="t" filled="f" stroked="f">
            <v:stroke joinstyle="miter"/>
            <v:imagedata r:id="rId211" o:title="eqId118e77aabf44774808c63962a753afb7"/>
            <o:lock v:ext="edit" aspectratio="t"/>
            <w10:anchorlock/>
          </v:shape>
          <o:OLEObject Type="Embed" ProgID="Equation.DSMT4" ShapeID="_x0000_i1141" DrawAspect="Content" ObjectID="_1468075841" r:id="rId212"/>
        </w:object>
      </w:r>
      <w:r>
        <w:rPr>
          <w:color w:val="000000"/>
        </w:rPr>
        <w:t>转化为</w:t>
      </w:r>
      <w:r>
        <w:object>
          <v:shape id="_x0000_i1142" type="#_x0000_t75" alt="eqId2ad5c9a2beda08c063217a69ef36dbe4" style="width:8.75pt;height:11.95pt" o:oleicon="f" o:ole="" coordsize="21600,21600" o:preferrelative="t" filled="f" stroked="f">
            <v:stroke joinstyle="miter"/>
            <v:imagedata r:id="rId213" o:title="eqId2ad5c9a2beda08c063217a69ef36dbe4"/>
            <o:lock v:ext="edit" aspectratio="t"/>
            <w10:anchorlock/>
          </v:shape>
          <o:OLEObject Type="Embed" ProgID="Equation.DSMT4" ShapeID="_x0000_i1142" DrawAspect="Content" ObjectID="_1468075842" r:id="rId214"/>
        </w:object>
      </w:r>
      <w:r>
        <w:rPr>
          <w:color w:val="000000"/>
        </w:rPr>
        <w:t>，冷却后暗处放置数分钟。(反应为</w:t>
      </w:r>
      <w:r>
        <w:object>
          <v:shape id="_x0000_i1143" type="#_x0000_t75" alt="eqId267960492785d2bc59a3e190a509be19" style="width:197.1pt;height:15.8pt" o:oleicon="f" o:ole="" coordsize="21600,21600" o:preferrelative="t" filled="f" stroked="f">
            <v:stroke joinstyle="miter"/>
            <v:imagedata r:id="rId215" o:title="eqId267960492785d2bc59a3e190a509be19"/>
            <o:lock v:ext="edit" aspectratio="t"/>
            <w10:anchorlock/>
          </v:shape>
          <o:OLEObject Type="Embed" ProgID="Equation.DSMT4" ShapeID="_x0000_i1143" DrawAspect="Content" ObjectID="_1468075843" r:id="rId216"/>
        </w:objec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步骤3：向步骤2所得溶液中加缓冲溶液X</w:t>
      </w:r>
      <w:r>
        <w:rPr>
          <w:color w:val="000000"/>
          <w:vertAlign w:val="subscript"/>
        </w:rPr>
        <w:t>2</w:t>
      </w:r>
      <w:r>
        <w:rPr>
          <w:color w:val="000000"/>
        </w:rPr>
        <w:t>调pH约为5.0，加入几滴淀粉指示剂，用</w:t>
      </w:r>
      <w:r>
        <w:object>
          <v:shape id="_x0000_i1144" type="#_x0000_t75" alt="eqId39d58d39635f77d1dfe1be0b56f57a3b" style="width:102.05pt;height:16.95pt" o:oleicon="f" o:ole="" coordsize="21600,21600" o:preferrelative="t" filled="f" stroked="f">
            <v:stroke joinstyle="miter"/>
            <v:imagedata r:id="rId217" o:title="eqId39d58d39635f77d1dfe1be0b56f57a3b"/>
            <o:lock v:ext="edit" aspectratio="t"/>
            <w10:anchorlock/>
          </v:shape>
          <o:OLEObject Type="Embed" ProgID="Equation.DSMT4" ShapeID="_x0000_i1144" DrawAspect="Content" ObjectID="_1468075844" r:id="rId218"/>
        </w:object>
      </w:r>
      <w:r>
        <w:rPr>
          <w:color w:val="000000"/>
        </w:rPr>
        <w:t>标准溶液滴定至终点，消耗标准溶液的体积为18.00mL。(反应为</w:t>
      </w:r>
      <w:r>
        <w:object>
          <v:shape id="_x0000_i1145" type="#_x0000_t75" alt="eqId7a28fd9abd730d80ec62a1cfacdce079" style="width:142.55pt;height:15.8pt" o:oleicon="f" o:ole="" coordsize="21600,21600" o:preferrelative="t" filled="f" stroked="f">
            <v:stroke joinstyle="miter"/>
            <v:imagedata r:id="rId219" o:title="eqId7a28fd9abd730d80ec62a1cfacdce079"/>
            <o:lock v:ext="edit" aspectratio="t"/>
            <w10:anchorlock/>
          </v:shape>
          <o:OLEObject Type="Embed" ProgID="Equation.DSMT4" ShapeID="_x0000_i1145" DrawAspect="Content" ObjectID="_1468075845" r:id="rId220"/>
        </w:objec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(4)</w:t>
      </w:r>
      <w:r>
        <w:object>
          <v:shape id="_x0000_i1146" type="#_x0000_t75" alt="eqIdf77126daeea9ab592446809f75182b56" style="width:13.2pt;height:15.8pt" o:oleicon="f" o:ole="" coordsize="21600,21600" o:preferrelative="t" filled="f" stroked="f">
            <v:stroke joinstyle="miter"/>
            <v:imagedata r:id="rId221" o:title="eqIdf77126daeea9ab592446809f75182b56"/>
            <o:lock v:ext="edit" aspectratio="t"/>
            <w10:anchorlock/>
          </v:shape>
          <o:OLEObject Type="Embed" ProgID="Equation.DSMT4" ShapeID="_x0000_i1146" DrawAspect="Content" ObjectID="_1468075846" r:id="rId222"/>
        </w:object>
      </w:r>
      <w:r>
        <w:rPr>
          <w:color w:val="000000"/>
        </w:rPr>
        <w:t>溶液为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，缓冲溶液</w:t>
      </w:r>
      <w:r>
        <w:object>
          <v:shape id="_x0000_i1147" type="#_x0000_t75" alt="eqId15769d321c760b7928cb5272d2a655ce" style="width:14.95pt;height:15.6pt" o:oleicon="f" o:ole="" coordsize="21600,21600" o:preferrelative="t" filled="f" stroked="f">
            <v:stroke joinstyle="miter"/>
            <v:imagedata r:id="rId223" o:title="eqId15769d321c760b7928cb5272d2a655ce"/>
            <o:lock v:ext="edit" aspectratio="t"/>
            <w10:anchorlock/>
          </v:shape>
          <o:OLEObject Type="Embed" ProgID="Equation.DSMT4" ShapeID="_x0000_i1147" DrawAspect="Content" ObjectID="_1468075847" r:id="rId224"/>
        </w:object>
      </w:r>
      <w:r>
        <w:rPr>
          <w:color w:val="000000"/>
        </w:rPr>
        <w:t>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。(填序号)【已知：</w:t>
      </w:r>
      <w:r>
        <w:object>
          <v:shape id="_x0000_i1148" type="#_x0000_t75" alt="eqIdca9e362613555b11f50153007d5acd1c" style="width:120.55pt;height:17.7pt" o:oleicon="f" o:ole="" coordsize="21600,21600" o:preferrelative="t" filled="f" stroked="f">
            <v:stroke joinstyle="miter"/>
            <v:imagedata r:id="rId225" o:title="eqIdca9e362613555b11f50153007d5acd1c"/>
            <o:lock v:ext="edit" aspectratio="t"/>
            <w10:anchorlock/>
          </v:shape>
          <o:OLEObject Type="Embed" ProgID="Equation.DSMT4" ShapeID="_x0000_i1148" DrawAspect="Content" ObjectID="_1468075848" r:id="rId226"/>
        </w:object>
      </w:r>
      <w:r>
        <w:rPr>
          <w:color w:val="000000"/>
        </w:rPr>
        <w:t>，</w:t>
      </w:r>
      <w:r>
        <w:object>
          <v:shape id="_x0000_i1149" type="#_x0000_t75" alt="eqId379a1fc46d9facda341e15ddeec1976d" style="width:116.95pt;height:18pt" o:oleicon="f" o:ole="" coordsize="21600,21600" o:preferrelative="t" filled="f" stroked="f">
            <v:stroke joinstyle="miter"/>
            <v:imagedata r:id="rId227" o:title="eqId379a1fc46d9facda341e15ddeec1976d"/>
            <o:lock v:ext="edit" aspectratio="t"/>
            <w10:anchorlock/>
          </v:shape>
          <o:OLEObject Type="Embed" ProgID="Equation.DSMT4" ShapeID="_x0000_i1149" DrawAspect="Content" ObjectID="_1468075849" r:id="rId22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，两种混合液中溶质物质的量之比均为</w:t>
      </w:r>
      <w:r>
        <w:object>
          <v:shape id="_x0000_i1150" type="#_x0000_t75" alt="eqIdcf1c295fd10f4dcc21955ce39560b5c6" style="width:15.8pt;height:12.3pt" o:oleicon="f" o:ole="" coordsize="21600,21600" o:preferrelative="t" filled="f" stroked="f">
            <v:stroke joinstyle="miter"/>
            <v:imagedata r:id="rId229" o:title="eqIdcf1c295fd10f4dcc21955ce39560b5c6"/>
            <o:lock v:ext="edit" aspectratio="t"/>
            <w10:anchorlock/>
          </v:shape>
          <o:OLEObject Type="Embed" ProgID="Equation.DSMT4" ShapeID="_x0000_i1150" DrawAspect="Content" ObjectID="_1468075850" r:id="rId230"/>
        </w:object>
      </w:r>
      <w:r>
        <w:rPr>
          <w:color w:val="000000"/>
        </w:rPr>
        <w:t>。】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A．稀硫酸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    </w:t>
      </w:r>
      <w:r>
        <w:rPr>
          <w:color w:val="000000"/>
        </w:rPr>
        <w:t>B．NaOH溶液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151" type="#_x0000_t75" alt="eqId648b45686eba2e2cb73251542a27e54a" style="width:32.55pt;height:16.25pt" o:oleicon="f" o:ole="" coordsize="21600,21600" o:preferrelative="t" filled="f" stroked="f">
            <v:stroke joinstyle="miter"/>
            <v:imagedata r:id="rId231" o:title="eqId648b45686eba2e2cb73251542a27e54a"/>
            <o:lock v:ext="edit" aspectratio="t"/>
            <w10:anchorlock/>
          </v:shape>
          <o:OLEObject Type="Embed" ProgID="Equation.DSMT4" ShapeID="_x0000_i1151" DrawAspect="Content" ObjectID="_1468075851" r:id="rId232"/>
        </w:object>
      </w:r>
      <w:r>
        <w:rPr>
          <w:color w:val="000000"/>
        </w:rPr>
        <w:t>和</w:t>
      </w:r>
      <w:r>
        <w:object>
          <v:shape id="_x0000_i1152" type="#_x0000_t75" alt="eqId9efb21c1262459d071283fc896d91d30" style="width:47.5pt;height:15.8pt" o:oleicon="f" o:ole="" coordsize="21600,21600" o:preferrelative="t" filled="f" stroked="f">
            <v:stroke joinstyle="miter"/>
            <v:imagedata r:id="rId233" o:title="eqId9efb21c1262459d071283fc896d91d30"/>
            <o:lock v:ext="edit" aspectratio="t"/>
            <w10:anchorlock/>
          </v:shape>
          <o:OLEObject Type="Embed" ProgID="Equation.DSMT4" ShapeID="_x0000_i1152" DrawAspect="Content" ObjectID="_1468075852" r:id="rId234"/>
        </w:object>
      </w:r>
      <w:r>
        <w:rPr>
          <w:color w:val="000000"/>
        </w:rPr>
        <w:t>混合液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D．</w:t>
      </w:r>
      <w:r>
        <w:object>
          <v:shape id="_x0000_i1153" type="#_x0000_t75" alt="eqId964095a515ac0e4f92cda41f887cfc01" style="width:51.9pt;height:15.8pt" o:oleicon="f" o:ole="" coordsize="21600,21600" o:preferrelative="t" filled="f" stroked="f">
            <v:stroke joinstyle="miter"/>
            <v:imagedata r:id="rId235" o:title="eqId964095a515ac0e4f92cda41f887cfc01"/>
            <o:lock v:ext="edit" aspectratio="t"/>
            <w10:anchorlock/>
          </v:shape>
          <o:OLEObject Type="Embed" ProgID="Equation.DSMT4" ShapeID="_x0000_i1153" DrawAspect="Content" ObjectID="_1468075853" r:id="rId236"/>
        </w:object>
      </w:r>
      <w:r>
        <w:rPr>
          <w:color w:val="000000"/>
        </w:rPr>
        <w:t>和</w:t>
      </w:r>
      <w:r>
        <w:object>
          <v:shape id="_x0000_i1154" type="#_x0000_t75" alt="eqId0b779f39f58dc21cf9153e15b0a9a65b" style="width:56.3pt;height:15.9pt" o:oleicon="f" o:ole="" coordsize="21600,21600" o:preferrelative="t" filled="f" stroked="f">
            <v:stroke joinstyle="miter"/>
            <v:imagedata r:id="rId237" o:title="eqId0b779f39f58dc21cf9153e15b0a9a65b"/>
            <o:lock v:ext="edit" aspectratio="t"/>
            <w10:anchorlock/>
          </v:shape>
          <o:OLEObject Type="Embed" ProgID="Equation.DSMT4" ShapeID="_x0000_i1154" DrawAspect="Content" ObjectID="_1468075854" r:id="rId238"/>
        </w:object>
      </w:r>
      <w:r>
        <w:rPr>
          <w:color w:val="000000"/>
        </w:rPr>
        <w:t>混合液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(5)产品中</w:t>
      </w:r>
      <w:r>
        <w:object>
          <v:shape id="_x0000_i1155" type="#_x0000_t75" alt="eqIdae9f3073f08e89da7be9aa8834a9737b" style="width:34.3pt;height:16.25pt" o:oleicon="f" o:ole="" coordsize="21600,21600" o:preferrelative="t" filled="f" stroked="f">
            <v:stroke joinstyle="miter"/>
            <v:imagedata r:id="rId168" o:title="eqIdae9f3073f08e89da7be9aa8834a9737b"/>
            <o:lock v:ext="edit" aspectratio="t"/>
            <w10:anchorlock/>
          </v:shape>
          <o:OLEObject Type="Embed" ProgID="Equation.DSMT4" ShapeID="_x0000_i1155" DrawAspect="Content" ObjectID="_1468075855" r:id="rId239"/>
        </w:object>
      </w:r>
      <w:r>
        <w:rPr>
          <w:color w:val="000000"/>
        </w:rPr>
        <w:t>的纯度为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%。滴入</w:t>
      </w:r>
      <w:r>
        <w:object>
          <v:shape id="_x0000_i1156" type="#_x0000_t75" alt="eqId5414fb67ab35d9a892fbb772ad3b6a60" style="width:39.6pt;height:15.8pt" o:oleicon="f" o:ole="" coordsize="21600,21600" o:preferrelative="t" filled="f" stroked="f">
            <v:stroke joinstyle="miter"/>
            <v:imagedata r:id="rId240" o:title="eqId5414fb67ab35d9a892fbb772ad3b6a60"/>
            <o:lock v:ext="edit" aspectratio="t"/>
            <w10:anchorlock/>
          </v:shape>
          <o:OLEObject Type="Embed" ProgID="Equation.DSMT4" ShapeID="_x0000_i1156" DrawAspect="Content" ObjectID="_1468075856" r:id="rId241"/>
        </w:object>
      </w:r>
      <w:r>
        <w:rPr>
          <w:color w:val="000000"/>
        </w:rPr>
        <w:t>标准溶液时若长时间振荡可能导致测定结果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(填“偏高”或“偏低”)。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16．工业上重铬酸钾(</w:t>
      </w:r>
      <w:r>
        <w:object>
          <v:shape id="_x0000_i1157" type="#_x0000_t75" alt="eqId211840e89dafdb76df0e15c2612acdd9" style="width:39.6pt;height:15.8pt" o:oleicon="f" o:ole="" coordsize="21600,21600" o:preferrelative="t" filled="f" stroked="f">
            <v:stroke joinstyle="miter"/>
            <v:imagedata r:id="rId242" o:title="eqId211840e89dafdb76df0e15c2612acdd9"/>
            <o:lock v:ext="edit" aspectratio="t"/>
            <w10:anchorlock/>
          </v:shape>
          <o:OLEObject Type="Embed" ProgID="Equation.DSMT4" ShapeID="_x0000_i1157" DrawAspect="Content" ObjectID="_1468075857" r:id="rId243"/>
        </w:object>
      </w:r>
      <w:r>
        <w:rPr>
          <w:color w:val="000000"/>
        </w:rPr>
        <w:t>)大量用于鞣革、印染、颜料、电镀等方面。以铬铁矿(主要成分可表示为</w:t>
      </w:r>
      <w:r>
        <w:object>
          <v:shape id="_x0000_i1158" type="#_x0000_t75" alt="eqIdbb2c12b9d17efb7421caa7967d0226de" style="width:51pt;height:15.85pt" o:oleicon="f" o:ole="" coordsize="21600,21600" o:preferrelative="t" filled="f" stroked="f">
            <v:stroke joinstyle="miter"/>
            <v:imagedata r:id="rId244" o:title="eqIdbb2c12b9d17efb7421caa7967d0226de"/>
            <o:lock v:ext="edit" aspectratio="t"/>
            <w10:anchorlock/>
          </v:shape>
          <o:OLEObject Type="Embed" ProgID="Equation.DSMT4" ShapeID="_x0000_i1158" DrawAspect="Content" ObjectID="_1468075858" r:id="rId245"/>
        </w:object>
      </w:r>
      <w:r>
        <w:rPr>
          <w:color w:val="000000"/>
        </w:rPr>
        <w:t>，还含有</w:t>
      </w:r>
      <w:r>
        <w:object>
          <v:shape id="_x0000_i1159" type="#_x0000_t75" alt="eqId17d51df16c763a44588b9cab73f9ff98" style="width:28.15pt;height:15.7pt" o:oleicon="f" o:ole="" coordsize="21600,21600" o:preferrelative="t" filled="f" stroked="f">
            <v:stroke joinstyle="miter"/>
            <v:imagedata r:id="rId246" o:title="eqId17d51df16c763a44588b9cab73f9ff98"/>
            <o:lock v:ext="edit" aspectratio="t"/>
            <w10:anchorlock/>
          </v:shape>
          <o:OLEObject Type="Embed" ProgID="Equation.DSMT4" ShapeID="_x0000_i1159" DrawAspect="Content" ObjectID="_1468075859" r:id="rId247"/>
        </w:object>
      </w:r>
      <w:r>
        <w:rPr>
          <w:color w:val="000000"/>
        </w:rPr>
        <w:t>、</w:t>
      </w:r>
      <w:r>
        <w:object>
          <v:shape id="_x0000_i1160" type="#_x0000_t75" alt="eqIdbd64433131ff93fd151abc85cfe05dba" style="width:24.65pt;height:13.3pt" o:oleicon="f" o:ole="" coordsize="21600,21600" o:preferrelative="t" filled="f" stroked="f">
            <v:stroke joinstyle="miter"/>
            <v:imagedata r:id="rId248" o:title="eqIdbd64433131ff93fd151abc85cfe05dba"/>
            <o:lock v:ext="edit" aspectratio="t"/>
            <w10:anchorlock/>
          </v:shape>
          <o:OLEObject Type="Embed" ProgID="Equation.DSMT4" ShapeID="_x0000_i1160" DrawAspect="Content" ObjectID="_1468075860" r:id="rId249"/>
        </w:object>
      </w:r>
      <w:r>
        <w:rPr>
          <w:color w:val="000000"/>
        </w:rPr>
        <w:t>、</w:t>
      </w:r>
      <w:r>
        <w:object>
          <v:shape id="_x0000_i1161" type="#_x0000_t75" alt="eqIdb29e5890a882a946f99eb379b94801b1" style="width:22.85pt;height:15.8pt" o:oleicon="f" o:ole="" coordsize="21600,21600" o:preferrelative="t" filled="f" stroked="f">
            <v:stroke joinstyle="miter"/>
            <v:imagedata r:id="rId250" o:title="eqIdb29e5890a882a946f99eb379b94801b1"/>
            <o:lock v:ext="edit" aspectratio="t"/>
            <w10:anchorlock/>
          </v:shape>
          <o:OLEObject Type="Embed" ProgID="Equation.DSMT4" ShapeID="_x0000_i1161" DrawAspect="Content" ObjectID="_1468075861" r:id="rId251"/>
        </w:object>
      </w:r>
      <w:r>
        <w:rPr>
          <w:color w:val="000000"/>
        </w:rPr>
        <w:t>等杂质)为原料制备重铬酸钾(</w:t>
      </w:r>
      <w:r>
        <w:object>
          <v:shape id="_x0000_i1162" type="#_x0000_t75" alt="eqId211840e89dafdb76df0e15c2612acdd9" style="width:39.6pt;height:15.8pt" o:oleicon="f" o:ole="" coordsize="21600,21600" o:preferrelative="t" filled="f" stroked="f">
            <v:stroke joinstyle="miter"/>
            <v:imagedata r:id="rId242" o:title="eqId211840e89dafdb76df0e15c2612acdd9"/>
            <o:lock v:ext="edit" aspectratio="t"/>
            <w10:anchorlock/>
          </v:shape>
          <o:OLEObject Type="Embed" ProgID="Equation.DSMT4" ShapeID="_x0000_i1162" DrawAspect="Content" ObjectID="_1468075862" r:id="rId252"/>
        </w:object>
      </w:r>
      <w:r>
        <w:rPr>
          <w:color w:val="000000"/>
        </w:rPr>
        <w:t>)的流程图如图所示：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897890"/>
            <wp:effectExtent l="0" t="0" r="635" b="16510"/>
            <wp:docPr id="100027" name="图片 100027" descr="@@@2e5b7785-dab9-4bba-a282-c369fffff2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e5b7785-dab9-4bba-a282-c369fffff2e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89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已知：①</w:t>
      </w:r>
      <w:r>
        <w:object>
          <v:shape id="_x0000_i1163" type="#_x0000_t75" alt="eqId1d0dba29993ac790f70d4514187e560c" style="width:42.2pt;height:15.8pt" o:oleicon="f" o:ole="" coordsize="21600,21600" o:preferrelative="t" filled="f" stroked="f">
            <v:stroke joinstyle="miter"/>
            <v:imagedata r:id="rId254" o:title="eqId1d0dba29993ac790f70d4514187e560c"/>
            <o:lock v:ext="edit" aspectratio="t"/>
            <w10:anchorlock/>
          </v:shape>
          <o:OLEObject Type="Embed" ProgID="Equation.DSMT4" ShapeID="_x0000_i1163" DrawAspect="Content" ObjectID="_1468075863" r:id="rId255"/>
        </w:object>
      </w:r>
      <w:r>
        <w:rPr>
          <w:color w:val="000000"/>
        </w:rPr>
        <w:t>遇到酸性溶液会转化为</w:t>
      </w:r>
      <w:r>
        <w:object>
          <v:shape id="_x0000_i1164" type="#_x0000_t75" alt="eqId0d6c5d6725b36314e6b90cdd95b6a0dd" style="width:44.85pt;height:15.8pt" o:oleicon="f" o:ole="" coordsize="21600,21600" o:preferrelative="t" filled="f" stroked="f">
            <v:stroke joinstyle="miter"/>
            <v:imagedata r:id="rId256" o:title="eqId0d6c5d6725b36314e6b90cdd95b6a0dd"/>
            <o:lock v:ext="edit" aspectratio="t"/>
            <w10:anchorlock/>
          </v:shape>
          <o:OLEObject Type="Embed" ProgID="Equation.DSMT4" ShapeID="_x0000_i1164" DrawAspect="Content" ObjectID="_1468075864" r:id="rId257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②重铬酸钾溶于水，不溶于乙醇。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(1)Cr价电子轨道表示式为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(2)写出在铬铁矿熔炉中生成</w:t>
      </w:r>
      <w:r>
        <w:object>
          <v:shape id="_x0000_i1165" type="#_x0000_t75" alt="eqId1d0dba29993ac790f70d4514187e560c" style="width:42.2pt;height:15.8pt" o:oleicon="f" o:ole="" coordsize="21600,21600" o:preferrelative="t" filled="f" stroked="f">
            <v:stroke joinstyle="miter"/>
            <v:imagedata r:id="rId254" o:title="eqId1d0dba29993ac790f70d4514187e560c"/>
            <o:lock v:ext="edit" aspectratio="t"/>
            <w10:anchorlock/>
          </v:shape>
          <o:OLEObject Type="Embed" ProgID="Equation.DSMT4" ShapeID="_x0000_i1165" DrawAspect="Content" ObjectID="_1468075865" r:id="rId258"/>
        </w:object>
      </w:r>
      <w:r>
        <w:rPr>
          <w:color w:val="000000"/>
        </w:rPr>
        <w:t>的化学方程式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(3)碱性溶液中加醋酸“调pH”除去溶液中硅元素的离子方程式是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(4)酸化时若</w:t>
      </w:r>
      <w:r>
        <w:object>
          <v:shape id="_x0000_i1166" type="#_x0000_t75" alt="eqIddec61de0887d901937accf74bd8b1c76" style="width:27.25pt;height:19.25pt" o:oleicon="f" o:ole="" coordsize="21600,21600" o:preferrelative="t" filled="f" stroked="f">
            <v:stroke joinstyle="miter"/>
            <v:imagedata r:id="rId259" o:title="eqIddec61de0887d901937accf74bd8b1c76"/>
            <o:lock v:ext="edit" aspectratio="t"/>
            <w10:anchorlock/>
          </v:shape>
          <o:OLEObject Type="Embed" ProgID="Equation.DSMT4" ShapeID="_x0000_i1166" DrawAspect="Content" ObjectID="_1468075866" r:id="rId260"/>
        </w:object>
      </w:r>
      <w:r>
        <w:rPr>
          <w:color w:val="000000"/>
        </w:rPr>
        <w:t>过大会产生</w:t>
      </w:r>
      <w:r>
        <w:object>
          <v:shape id="_x0000_i1167" type="#_x0000_t75" alt="eqId3438b7d8a5956d3a017d308b3b41e032" style="width:21.1pt;height:13.85pt" o:oleicon="f" o:ole="" coordsize="21600,21600" o:preferrelative="t" filled="f" stroked="f">
            <v:stroke joinstyle="miter"/>
            <v:imagedata r:id="rId261" o:title="eqId3438b7d8a5956d3a017d308b3b41e032"/>
            <o:lock v:ext="edit" aspectratio="t"/>
            <w10:anchorlock/>
          </v:shape>
          <o:OLEObject Type="Embed" ProgID="Equation.DSMT4" ShapeID="_x0000_i1167" DrawAspect="Content" ObjectID="_1468075867" r:id="rId262"/>
        </w:object>
      </w:r>
      <w:r>
        <w:rPr>
          <w:color w:val="000000"/>
        </w:rPr>
        <w:t>，原因是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(用离子方程式表示)。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(5)写出从加入KCl反应之后得到的悬浊液中，提取干燥而纯净的</w:t>
      </w:r>
      <w:r>
        <w:object>
          <v:shape id="_x0000_i1168" type="#_x0000_t75" alt="eqId211840e89dafdb76df0e15c2612acdd9" style="width:39.6pt;height:15.8pt" o:oleicon="f" o:ole="" coordsize="21600,21600" o:preferrelative="t" filled="f" stroked="f">
            <v:stroke joinstyle="miter"/>
            <v:imagedata r:id="rId242" o:title="eqId211840e89dafdb76df0e15c2612acdd9"/>
            <o:lock v:ext="edit" aspectratio="t"/>
            <w10:anchorlock/>
          </v:shape>
          <o:OLEObject Type="Embed" ProgID="Equation.DSMT4" ShapeID="_x0000_i1168" DrawAspect="Content" ObjectID="_1468075868" r:id="rId263"/>
        </w:object>
      </w:r>
      <w:r>
        <w:rPr>
          <w:color w:val="000000"/>
        </w:rPr>
        <w:t>晶体的操作步骤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(6)检验(5)中</w:t>
      </w:r>
      <w:r>
        <w:object>
          <v:shape id="_x0000_i1169" type="#_x0000_t75" alt="eqId211840e89dafdb76df0e15c2612acdd9" style="width:39.6pt;height:15.8pt" o:oleicon="f" o:ole="" coordsize="21600,21600" o:preferrelative="t" filled="f" stroked="f">
            <v:stroke joinstyle="miter"/>
            <v:imagedata r:id="rId242" o:title="eqId211840e89dafdb76df0e15c2612acdd9"/>
            <o:lock v:ext="edit" aspectratio="t"/>
            <w10:anchorlock/>
          </v:shape>
          <o:OLEObject Type="Embed" ProgID="Equation.DSMT4" ShapeID="_x0000_i1169" DrawAspect="Content" ObjectID="_1468075869" r:id="rId264"/>
        </w:object>
      </w:r>
      <w:r>
        <w:rPr>
          <w:color w:val="000000"/>
        </w:rPr>
        <w:t>晶体洗涤干净的实验方案为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(7)</w:t>
      </w:r>
      <w:r>
        <w:object>
          <v:shape id="_x0000_i1170" type="#_x0000_t75" alt="eqIddbe2066525aa0616cf44d051d57bf713" style="width:21.95pt;height:15.95pt" o:oleicon="f" o:ole="" coordsize="21600,21600" o:preferrelative="t" filled="f" stroked="f">
            <v:stroke joinstyle="miter"/>
            <v:imagedata r:id="rId265" o:title="eqIddbe2066525aa0616cf44d051d57bf713"/>
            <o:lock v:ext="edit" aspectratio="t"/>
            <w10:anchorlock/>
          </v:shape>
          <o:OLEObject Type="Embed" ProgID="Equation.DSMT4" ShapeID="_x0000_i1170" DrawAspect="Content" ObjectID="_1468075870" r:id="rId266"/>
        </w:object>
      </w:r>
      <w:r>
        <w:rPr>
          <w:color w:val="000000"/>
        </w:rPr>
        <w:t>的VSEPR模型为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，</w:t>
      </w:r>
      <w:r>
        <w:object>
          <v:shape id="_x0000_i1171" type="#_x0000_t75" alt="eqIda4298cb837170c021b9f2cd4e674a6a3" style="width:21.1pt;height:16.3pt" o:oleicon="f" o:ole="" coordsize="21600,21600" o:preferrelative="t" filled="f" stroked="f">
            <v:stroke joinstyle="miter"/>
            <v:imagedata r:id="rId267" o:title="eqIda4298cb837170c021b9f2cd4e674a6a3"/>
            <o:lock v:ext="edit" aspectratio="t"/>
            <w10:anchorlock/>
          </v:shape>
          <o:OLEObject Type="Embed" ProgID="Equation.DSMT4" ShapeID="_x0000_i1171" DrawAspect="Content" ObjectID="_1468075871" r:id="rId268"/>
        </w:object>
      </w:r>
      <w:r>
        <w:rPr>
          <w:color w:val="000000"/>
        </w:rPr>
        <w:t>中碳原子的杂化轨道类型为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17．将</w:t>
      </w:r>
      <w:r>
        <w:object>
          <v:shape id="_x0000_i1172" type="#_x0000_t75" alt="eqIdeff19349a80467d65564cc2953f0c978" style="width:21.95pt;height:15.85pt" o:oleicon="f" o:ole="" coordsize="21600,21600" o:preferrelative="t" filled="f" stroked="f">
            <v:stroke joinstyle="miter"/>
            <v:imagedata r:id="rId269" o:title="eqIdeff19349a80467d65564cc2953f0c978"/>
            <o:lock v:ext="edit" aspectratio="t"/>
            <w10:anchorlock/>
          </v:shape>
          <o:OLEObject Type="Embed" ProgID="Equation.DSMT4" ShapeID="_x0000_i1172" DrawAspect="Content" ObjectID="_1468075872" r:id="rId270"/>
        </w:object>
      </w:r>
      <w:r>
        <w:rPr>
          <w:color w:val="000000"/>
        </w:rPr>
        <w:t>和</w:t>
      </w:r>
      <w:r>
        <w:object>
          <v:shape id="_x0000_i1173" type="#_x0000_t75" alt="eqIda4298cb837170c021b9f2cd4e674a6a3" style="width:21.1pt;height:16.3pt" o:oleicon="f" o:ole="" coordsize="21600,21600" o:preferrelative="t" filled="f" stroked="f">
            <v:stroke joinstyle="miter"/>
            <v:imagedata r:id="rId267" o:title="eqIda4298cb837170c021b9f2cd4e674a6a3"/>
            <o:lock v:ext="edit" aspectratio="t"/>
            <w10:anchorlock/>
          </v:shape>
          <o:OLEObject Type="Embed" ProgID="Equation.DSMT4" ShapeID="_x0000_i1173" DrawAspect="Content" ObjectID="_1468075873" r:id="rId271"/>
        </w:object>
      </w:r>
      <w:r>
        <w:rPr>
          <w:color w:val="000000"/>
        </w:rPr>
        <w:t>两种气体转化为合成气(</w:t>
      </w:r>
      <w:r>
        <w:object>
          <v:shape id="_x0000_i1174" type="#_x0000_t75" alt="eqId7644a7769a5fa1bdab46cc0b2dee2861" style="width:14.95pt;height:15.8pt" o:oleicon="f" o:ole="" coordsize="21600,21600" o:preferrelative="t" filled="f" stroked="f">
            <v:stroke joinstyle="miter"/>
            <v:imagedata r:id="rId90" o:title="eqId7644a7769a5fa1bdab46cc0b2dee2861"/>
            <o:lock v:ext="edit" aspectratio="t"/>
            <w10:anchorlock/>
          </v:shape>
          <o:OLEObject Type="Embed" ProgID="Equation.DSMT4" ShapeID="_x0000_i1174" DrawAspect="Content" ObjectID="_1468075874" r:id="rId272"/>
        </w:object>
      </w:r>
      <w:r>
        <w:rPr>
          <w:color w:val="000000"/>
        </w:rPr>
        <w:t>和CO)，可以实现能量综合利用，对环境保护具有十分重要的意义。甲烷及二氧化碳重整涉及以下反应：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Ⅰ.</w:t>
      </w:r>
      <w:r>
        <w:object>
          <v:shape id="_x0000_i1175" type="#_x0000_t75" alt="eqId6e1390ac193efadd71f996c8bbe51c08" style="width:175.1pt;height:17.8pt" o:oleicon="f" o:ole="" coordsize="21600,21600" o:preferrelative="t" filled="f" stroked="f">
            <v:stroke joinstyle="miter"/>
            <v:imagedata r:id="rId273" o:title="eqId6e1390ac193efadd71f996c8bbe51c08"/>
            <o:lock v:ext="edit" aspectratio="t"/>
            <w10:anchorlock/>
          </v:shape>
          <o:OLEObject Type="Embed" ProgID="Equation.DSMT4" ShapeID="_x0000_i1175" DrawAspect="Content" ObjectID="_1468075875" r:id="rId274"/>
        </w:object>
      </w:r>
      <w:r>
        <w:rPr>
          <w:color w:val="000000"/>
        </w:rPr>
        <w:t>　</w:t>
      </w:r>
      <w:r>
        <w:object>
          <v:shape id="_x0000_i1176" type="#_x0000_t75" alt="eqId6fbb5d519f981a09188dc18a765e8c43" style="width:20.2pt;height:15.8pt" o:oleicon="f" o:ole="" coordsize="21600,21600" o:preferrelative="t" filled="f" stroked="f">
            <v:stroke joinstyle="miter"/>
            <v:imagedata r:id="rId275" o:title="eqId6fbb5d519f981a09188dc18a765e8c43"/>
            <o:lock v:ext="edit" aspectratio="t"/>
            <w10:anchorlock/>
          </v:shape>
          <o:OLEObject Type="Embed" ProgID="Equation.DSMT4" ShapeID="_x0000_i1176" DrawAspect="Content" ObjectID="_1468075876" r:id="rId27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Ⅱ.</w:t>
      </w:r>
      <w:r>
        <w:object>
          <v:shape id="_x0000_i1177" type="#_x0000_t75" alt="eqIdcafb99f233029b6fa031d91d5de04e4b" style="width:164.55pt;height:17.8pt" o:oleicon="f" o:ole="" coordsize="21600,21600" o:preferrelative="t" filled="f" stroked="f">
            <v:stroke joinstyle="miter"/>
            <v:imagedata r:id="rId277" o:title="eqIdcafb99f233029b6fa031d91d5de04e4b"/>
            <o:lock v:ext="edit" aspectratio="t"/>
            <w10:anchorlock/>
          </v:shape>
          <o:OLEObject Type="Embed" ProgID="Equation.DSMT4" ShapeID="_x0000_i1177" DrawAspect="Content" ObjectID="_1468075877" r:id="rId278"/>
        </w:object>
      </w:r>
      <w:r>
        <w:rPr>
          <w:color w:val="000000"/>
        </w:rPr>
        <w:t>　</w:t>
      </w:r>
      <w:r>
        <w:object>
          <v:shape id="_x0000_i1178" type="#_x0000_t75" alt="eqId580b4f919930ce1cdd68ee5b4cd86115" style="width:90.6pt;height:15.85pt" o:oleicon="f" o:ole="" coordsize="21600,21600" o:preferrelative="t" filled="f" stroked="f">
            <v:stroke joinstyle="miter"/>
            <v:imagedata r:id="rId279" o:title="eqId580b4f919930ce1cdd68ee5b4cd86115"/>
            <o:lock v:ext="edit" aspectratio="t"/>
            <w10:anchorlock/>
          </v:shape>
          <o:OLEObject Type="Embed" ProgID="Equation.DSMT4" ShapeID="_x0000_i1178" DrawAspect="Content" ObjectID="_1468075878" r:id="rId28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(1)反应</w:t>
      </w:r>
      <w:r>
        <w:object>
          <v:shape id="_x0000_i1179" type="#_x0000_t75" alt="eqId5f68beb6fb49c717dd70457e2d5b7f29" style="width:176.85pt;height:19.05pt" o:oleicon="f" o:ole="" coordsize="21600,21600" o:preferrelative="t" filled="f" stroked="f">
            <v:stroke joinstyle="miter"/>
            <v:imagedata r:id="rId281" o:title="eqId5f68beb6fb49c717dd70457e2d5b7f29"/>
            <o:lock v:ext="edit" aspectratio="t"/>
            <w10:anchorlock/>
          </v:shape>
          <o:OLEObject Type="Embed" ProgID="Equation.DSMT4" ShapeID="_x0000_i1179" DrawAspect="Content" ObjectID="_1468075879" r:id="rId282"/>
        </w:object>
      </w:r>
      <w:r>
        <w:rPr>
          <w:color w:val="000000"/>
        </w:rPr>
        <w:t>　</w:t>
      </w:r>
      <w:r>
        <w:object>
          <v:shape id="_x0000_i1180" type="#_x0000_t75" alt="eqId27d3d85459fd9f18216c493e244e9d77" style="width:28.15pt;height:15.7pt" o:oleicon="f" o:ole="" coordsize="21600,21600" o:preferrelative="t" filled="f" stroked="f">
            <v:stroke joinstyle="miter"/>
            <v:imagedata r:id="rId283" o:title="eqId27d3d85459fd9f18216c493e244e9d77"/>
            <o:lock v:ext="edit" aspectratio="t"/>
            <w10:anchorlock/>
          </v:shape>
          <o:OLEObject Type="Embed" ProgID="Equation.DSMT4" ShapeID="_x0000_i1180" DrawAspect="Content" ObjectID="_1468075880" r:id="rId284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。(用</w:t>
      </w:r>
      <w:r>
        <w:object>
          <v:shape id="_x0000_i1181" type="#_x0000_t75" alt="eqId6fbb5d519f981a09188dc18a765e8c43" style="width:20.2pt;height:15.8pt" o:oleicon="f" o:ole="" coordsize="21600,21600" o:preferrelative="t" filled="f" stroked="f">
            <v:stroke joinstyle="miter"/>
            <v:imagedata r:id="rId275" o:title="eqId6fbb5d519f981a09188dc18a765e8c43"/>
            <o:lock v:ext="edit" aspectratio="t"/>
            <w10:anchorlock/>
          </v:shape>
          <o:OLEObject Type="Embed" ProgID="Equation.DSMT4" ShapeID="_x0000_i1181" DrawAspect="Content" ObjectID="_1468075881" r:id="rId285"/>
        </w:object>
      </w:r>
      <w:r>
        <w:rPr>
          <w:color w:val="000000"/>
        </w:rPr>
        <w:t>、</w:t>
      </w:r>
      <w:r>
        <w:object>
          <v:shape id="_x0000_i1182" type="#_x0000_t75" alt="eqId7e3396e9e066adc1d6e03779938058a9" style="width:21.1pt;height:15.8pt" o:oleicon="f" o:ole="" coordsize="21600,21600" o:preferrelative="t" filled="f" stroked="f">
            <v:stroke joinstyle="miter"/>
            <v:imagedata r:id="rId286" o:title="eqId7e3396e9e066adc1d6e03779938058a9"/>
            <o:lock v:ext="edit" aspectratio="t"/>
            <w10:anchorlock/>
          </v:shape>
          <o:OLEObject Type="Embed" ProgID="Equation.DSMT4" ShapeID="_x0000_i1182" DrawAspect="Content" ObjectID="_1468075882" r:id="rId287"/>
        </w:object>
      </w:r>
      <w:r>
        <w:rPr>
          <w:color w:val="000000"/>
        </w:rPr>
        <w:t>表示)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(2)密闭恒容条件下，反应Ⅱ达到平衡的标志是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A．每消耗</w:t>
      </w:r>
      <w:r>
        <w:object>
          <v:shape id="_x0000_i1183" type="#_x0000_t75" alt="eqIdfd22b38b2826d9ea0c76f5ffd300c1a5" style="width:41.35pt;height:15.75pt" o:oleicon="f" o:ole="" coordsize="21600,21600" o:preferrelative="t" filled="f" stroked="f">
            <v:stroke joinstyle="miter"/>
            <v:imagedata r:id="rId288" o:title="eqIdfd22b38b2826d9ea0c76f5ffd300c1a5"/>
            <o:lock v:ext="edit" aspectratio="t"/>
            <w10:anchorlock/>
          </v:shape>
          <o:OLEObject Type="Embed" ProgID="Equation.DSMT4" ShapeID="_x0000_i1183" DrawAspect="Content" ObjectID="_1468075883" r:id="rId289"/>
        </w:object>
      </w:r>
      <w:r>
        <w:rPr>
          <w:color w:val="000000"/>
        </w:rPr>
        <w:t>的同时消耗</w:t>
      </w:r>
      <w:r>
        <w:object>
          <v:shape id="_x0000_i1184" type="#_x0000_t75" alt="eqId3d160feffd25b6bb53d236412a93592b" style="width:34.3pt;height:15.8pt" o:oleicon="f" o:ole="" coordsize="21600,21600" o:preferrelative="t" filled="f" stroked="f">
            <v:stroke joinstyle="miter"/>
            <v:imagedata r:id="rId290" o:title="eqId3d160feffd25b6bb53d236412a93592b"/>
            <o:lock v:ext="edit" aspectratio="t"/>
            <w10:anchorlock/>
          </v:shape>
          <o:OLEObject Type="Embed" ProgID="Equation.DSMT4" ShapeID="_x0000_i1184" DrawAspect="Content" ObjectID="_1468075884" r:id="rId2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B．CO的分压不再发生变化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C．气体平均分子量不再发生变化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D．气体密度不再发生变化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E．</w:t>
      </w:r>
      <w:r>
        <w:object>
          <v:shape id="_x0000_i1185" type="#_x0000_t75" alt="eqId3e5dd9f5ec198fd23bebf503cb61878a" style="width:72.1pt;height:32.4pt" o:oleicon="f" o:ole="" coordsize="21600,21600" o:preferrelative="t" filled="f" stroked="f">
            <v:stroke joinstyle="miter"/>
            <v:imagedata r:id="rId292" o:title="eqId3e5dd9f5ec198fd23bebf503cb61878a"/>
            <o:lock v:ext="edit" aspectratio="t"/>
            <w10:anchorlock/>
          </v:shape>
          <o:OLEObject Type="Embed" ProgID="Equation.DSMT4" ShapeID="_x0000_i1185" DrawAspect="Content" ObjectID="_1468075885" r:id="rId293"/>
        </w:object>
      </w:r>
      <w:r>
        <w:rPr>
          <w:color w:val="000000"/>
        </w:rPr>
        <w:t>比值不再发生变化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(3)一定温度下，维持压强</w:t>
      </w:r>
      <w:r>
        <w:object>
          <v:shape id="_x0000_i1186" type="#_x0000_t75" alt="eqId05ddd6f839e463ac5504467b1e496e90" style="width:12.3pt;height:15.85pt" o:oleicon="f" o:ole="" coordsize="21600,21600" o:preferrelative="t" filled="f" stroked="f">
            <v:stroke joinstyle="miter"/>
            <v:imagedata r:id="rId294" o:title="eqId05ddd6f839e463ac5504467b1e496e90"/>
            <o:lock v:ext="edit" aspectratio="t"/>
            <w10:anchorlock/>
          </v:shape>
          <o:OLEObject Type="Embed" ProgID="Equation.DSMT4" ShapeID="_x0000_i1186" DrawAspect="Content" ObjectID="_1468075886" r:id="rId295"/>
        </w:object>
      </w:r>
      <w:r>
        <w:rPr>
          <w:color w:val="000000"/>
        </w:rPr>
        <w:t>，向一密闭容器中通入等物质的量的</w:t>
      </w:r>
      <w:r>
        <w:object>
          <v:shape id="_x0000_i1187" type="#_x0000_t75" alt="eqIdeff19349a80467d65564cc2953f0c978" style="width:21.95pt;height:15.85pt" o:oleicon="f" o:ole="" coordsize="21600,21600" o:preferrelative="t" filled="f" stroked="f">
            <v:stroke joinstyle="miter"/>
            <v:imagedata r:id="rId269" o:title="eqIdeff19349a80467d65564cc2953f0c978"/>
            <o:lock v:ext="edit" aspectratio="t"/>
            <w10:anchorlock/>
          </v:shape>
          <o:OLEObject Type="Embed" ProgID="Equation.DSMT4" ShapeID="_x0000_i1187" DrawAspect="Content" ObjectID="_1468075887" r:id="rId296"/>
        </w:object>
      </w:r>
      <w:r>
        <w:rPr>
          <w:color w:val="000000"/>
        </w:rPr>
        <w:t>和</w:t>
      </w:r>
      <w:r>
        <w:object>
          <v:shape id="_x0000_i1188" type="#_x0000_t75" alt="eqIdf6287dab91a4428da92c3ce8f5550973" style="width:37.8pt;height:17.9pt" o:oleicon="f" o:ole="" coordsize="21600,21600" o:preferrelative="t" filled="f" stroked="f">
            <v:stroke joinstyle="miter"/>
            <v:imagedata r:id="rId297" o:title="eqIdf6287dab91a4428da92c3ce8f5550973"/>
            <o:lock v:ext="edit" aspectratio="t"/>
            <w10:anchorlock/>
          </v:shape>
          <o:OLEObject Type="Embed" ProgID="Equation.DSMT4" ShapeID="_x0000_i1188" DrawAspect="Content" ObjectID="_1468075888" r:id="rId298"/>
        </w:object>
      </w:r>
      <w:r>
        <w:rPr>
          <w:color w:val="000000"/>
        </w:rPr>
        <w:t>发生反应。已知反应Ⅱ的速率方程可表示为</w:t>
      </w:r>
      <w:r>
        <w:object>
          <v:shape id="_x0000_i1189" type="#_x0000_t75" alt="eqId9221051271a7ad2c5b865137074e12de" style="width:109.1pt;height:17.6pt" o:oleicon="f" o:ole="" coordsize="21600,21600" o:preferrelative="t" filled="f" stroked="f">
            <v:stroke joinstyle="miter"/>
            <v:imagedata r:id="rId299" o:title="eqId9221051271a7ad2c5b865137074e12de"/>
            <o:lock v:ext="edit" aspectratio="t"/>
            <w10:anchorlock/>
          </v:shape>
          <o:OLEObject Type="Embed" ProgID="Equation.DSMT4" ShapeID="_x0000_i1189" DrawAspect="Content" ObjectID="_1468075889" r:id="rId300"/>
        </w:object>
      </w:r>
      <w:r>
        <w:rPr>
          <w:color w:val="000000"/>
        </w:rPr>
        <w:t>，</w:t>
      </w:r>
      <w:r>
        <w:object>
          <v:shape id="_x0000_i1190" type="#_x0000_t75" alt="eqId8e47e36f82449a85707f2a44b7c114c8" style="width:107.3pt;height:17.55pt" o:oleicon="f" o:ole="" coordsize="21600,21600" o:preferrelative="t" filled="f" stroked="f">
            <v:stroke joinstyle="miter"/>
            <v:imagedata r:id="rId301" o:title="eqId8e47e36f82449a85707f2a44b7c114c8"/>
            <o:lock v:ext="edit" aspectratio="t"/>
            <w10:anchorlock/>
          </v:shape>
          <o:OLEObject Type="Embed" ProgID="Equation.DSMT4" ShapeID="_x0000_i1190" DrawAspect="Content" ObjectID="_1468075890" r:id="rId302"/>
        </w:object>
      </w:r>
      <w:r>
        <w:rPr>
          <w:color w:val="000000"/>
        </w:rPr>
        <w:t>，其中</w:t>
      </w:r>
      <w:r>
        <w:object>
          <v:shape id="_x0000_i1191" type="#_x0000_t75" alt="eqIde5fc7e2626bcdf7b6721d3092804a718" style="width:14.05pt;height:15.6pt" o:oleicon="f" o:ole="" coordsize="21600,21600" o:preferrelative="t" filled="f" stroked="f">
            <v:stroke joinstyle="miter"/>
            <v:imagedata r:id="rId303" o:title="eqIde5fc7e2626bcdf7b6721d3092804a718"/>
            <o:lock v:ext="edit" aspectratio="t"/>
            <w10:anchorlock/>
          </v:shape>
          <o:OLEObject Type="Embed" ProgID="Equation.DSMT4" ShapeID="_x0000_i1191" DrawAspect="Content" ObjectID="_1468075891" r:id="rId304"/>
        </w:object>
      </w:r>
      <w:r>
        <w:rPr>
          <w:color w:val="000000"/>
        </w:rPr>
        <w:t>、</w:t>
      </w:r>
      <w:r>
        <w:object>
          <v:shape id="_x0000_i1192" type="#_x0000_t75" alt="eqId5eb0a11e0a9472eb84ccc3093815ebd1" style="width:14.95pt;height:16pt" o:oleicon="f" o:ole="" coordsize="21600,21600" o:preferrelative="t" filled="f" stroked="f">
            <v:stroke joinstyle="miter"/>
            <v:imagedata r:id="rId305" o:title="eqId5eb0a11e0a9472eb84ccc3093815ebd1"/>
            <o:lock v:ext="edit" aspectratio="t"/>
            <w10:anchorlock/>
          </v:shape>
          <o:OLEObject Type="Embed" ProgID="Equation.DSMT4" ShapeID="_x0000_i1192" DrawAspect="Content" ObjectID="_1468075892" r:id="rId306"/>
        </w:object>
      </w:r>
      <w:r>
        <w:rPr>
          <w:color w:val="000000"/>
        </w:rPr>
        <w:t>分别为正、逆反应的速率常数，则以物质的分压表示的反应Ⅱ的平衡常数</w:t>
      </w:r>
      <w:r>
        <w:object>
          <v:shape id="_x0000_i1193" type="#_x0000_t75" alt="eqId49de8a2684918ebae2615847c95d7de9" style="width:26.35pt;height:17.55pt" o:oleicon="f" o:ole="" coordsize="21600,21600" o:preferrelative="t" filled="f" stroked="f">
            <v:stroke joinstyle="miter"/>
            <v:imagedata r:id="rId307" o:title="eqId49de8a2684918ebae2615847c95d7de9"/>
            <o:lock v:ext="edit" aspectratio="t"/>
            <w10:anchorlock/>
          </v:shape>
          <o:OLEObject Type="Embed" ProgID="Equation.DSMT4" ShapeID="_x0000_i1193" DrawAspect="Content" ObjectID="_1468075893" r:id="rId308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(用</w:t>
      </w:r>
      <w:r>
        <w:object>
          <v:shape id="_x0000_i1194" type="#_x0000_t75" alt="eqIde5fc7e2626bcdf7b6721d3092804a718" style="width:14.05pt;height:15.6pt" o:oleicon="f" o:ole="" coordsize="21600,21600" o:preferrelative="t" filled="f" stroked="f">
            <v:stroke joinstyle="miter"/>
            <v:imagedata r:id="rId303" o:title="eqIde5fc7e2626bcdf7b6721d3092804a718"/>
            <o:lock v:ext="edit" aspectratio="t"/>
            <w10:anchorlock/>
          </v:shape>
          <o:OLEObject Type="Embed" ProgID="Equation.DSMT4" ShapeID="_x0000_i1194" DrawAspect="Content" ObjectID="_1468075894" r:id="rId309"/>
        </w:object>
      </w:r>
      <w:r>
        <w:rPr>
          <w:color w:val="000000"/>
        </w:rPr>
        <w:t>、</w:t>
      </w:r>
      <w:r>
        <w:object>
          <v:shape id="_x0000_i1195" type="#_x0000_t75" alt="eqId5eb0a11e0a9472eb84ccc3093815ebd1" style="width:14.95pt;height:16pt" o:oleicon="f" o:ole="" coordsize="21600,21600" o:preferrelative="t" filled="f" stroked="f">
            <v:stroke joinstyle="miter"/>
            <v:imagedata r:id="rId305" o:title="eqId5eb0a11e0a9472eb84ccc3093815ebd1"/>
            <o:lock v:ext="edit" aspectratio="t"/>
            <w10:anchorlock/>
          </v:shape>
          <o:OLEObject Type="Embed" ProgID="Equation.DSMT4" ShapeID="_x0000_i1195" DrawAspect="Content" ObjectID="_1468075895" r:id="rId310"/>
        </w:object>
      </w:r>
      <w:r>
        <w:rPr>
          <w:color w:val="000000"/>
        </w:rPr>
        <w:t>表示)；另</w:t>
      </w:r>
      <w:r>
        <w:object>
          <v:shape id="_x0000_i1196" type="#_x0000_t75" alt="eqId9c5706a5a3120fddcc4a64a4b4c6d220" style="width:16.7pt;height:14.05pt" o:oleicon="f" o:ole="" coordsize="21600,21600" o:preferrelative="t" filled="f" stroked="f">
            <v:stroke joinstyle="miter"/>
            <v:imagedata r:id="rId311" o:title="eqId9c5706a5a3120fddcc4a64a4b4c6d220"/>
            <o:lock v:ext="edit" aspectratio="t"/>
            <w10:anchorlock/>
          </v:shape>
          <o:OLEObject Type="Embed" ProgID="Equation.DSMT4" ShapeID="_x0000_i1196" DrawAspect="Content" ObjectID="_1468075896" r:id="rId312"/>
        </w:object>
      </w:r>
      <w:r>
        <w:rPr>
          <w:color w:val="000000"/>
        </w:rPr>
        <w:t>与</w:t>
      </w:r>
      <w:r>
        <w:object>
          <v:shape id="_x0000_i1197" type="#_x0000_t75" alt="eqIdd4079003d1292898e98f11669dc3edce" style="width:11.4pt;height:27.55pt" o:oleicon="f" o:ole="" coordsize="21600,21600" o:preferrelative="t" filled="f" stroked="f">
            <v:stroke joinstyle="miter"/>
            <v:imagedata r:id="rId313" o:title="eqIdd4079003d1292898e98f11669dc3edce"/>
            <o:lock v:ext="edit" aspectratio="t"/>
            <w10:anchorlock/>
          </v:shape>
          <o:OLEObject Type="Embed" ProgID="Equation.DSMT4" ShapeID="_x0000_i1197" DrawAspect="Content" ObjectID="_1468075897" r:id="rId314"/>
        </w:object>
      </w:r>
      <w:r>
        <w:rPr>
          <w:color w:val="000000"/>
        </w:rPr>
        <w:t>的关系如图所示，①、②、③、④四条直线中，表示反应Ⅱ</w:t>
      </w:r>
      <w:r>
        <w:object>
          <v:shape id="_x0000_i1198" type="#_x0000_t75" alt="eqId3f698c40cbff0f6eeb3b25f03b46da5f" style="width:24.6pt;height:16.2pt" o:oleicon="f" o:ole="" coordsize="21600,21600" o:preferrelative="t" filled="f" stroked="f">
            <v:stroke joinstyle="miter"/>
            <v:imagedata r:id="rId315" o:title="eqId3f698c40cbff0f6eeb3b25f03b46da5f"/>
            <o:lock v:ext="edit" aspectratio="t"/>
            <w10:anchorlock/>
          </v:shape>
          <o:OLEObject Type="Embed" ProgID="Equation.DSMT4" ShapeID="_x0000_i1198" DrawAspect="Content" ObjectID="_1468075898" r:id="rId316"/>
        </w:object>
      </w:r>
      <w:r>
        <w:rPr>
          <w:color w:val="000000"/>
        </w:rPr>
        <w:t>的是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(填序号)；达到平衡时，测得</w:t>
      </w:r>
      <w:r>
        <w:object>
          <v:shape id="_x0000_i1199" type="#_x0000_t75" alt="eqIdeff19349a80467d65564cc2953f0c978" style="width:21.95pt;height:15.85pt" o:oleicon="f" o:ole="" coordsize="21600,21600" o:preferrelative="t" filled="f" stroked="f">
            <v:stroke joinstyle="miter"/>
            <v:imagedata r:id="rId269" o:title="eqIdeff19349a80467d65564cc2953f0c978"/>
            <o:lock v:ext="edit" aspectratio="t"/>
            <w10:anchorlock/>
          </v:shape>
          <o:OLEObject Type="Embed" ProgID="Equation.DSMT4" ShapeID="_x0000_i1199" DrawAspect="Content" ObjectID="_1468075899" r:id="rId317"/>
        </w:object>
      </w:r>
      <w:r>
        <w:rPr>
          <w:color w:val="000000"/>
        </w:rPr>
        <w:t>的转化率为60%，且体系中</w:t>
      </w:r>
      <w:r>
        <w:object>
          <v:shape id="_x0000_i1200" type="#_x0000_t75" alt="eqId4cf8c9493e6d8f152cf416df613e40eb" style="width:78.25pt;height:18.5pt" o:oleicon="f" o:ole="" coordsize="21600,21600" o:preferrelative="t" filled="f" stroked="f">
            <v:stroke joinstyle="miter"/>
            <v:imagedata r:id="rId318" o:title="eqId4cf8c9493e6d8f152cf416df613e40eb"/>
            <o:lock v:ext="edit" aspectratio="t"/>
            <w10:anchorlock/>
          </v:shape>
          <o:OLEObject Type="Embed" ProgID="Equation.DSMT4" ShapeID="_x0000_i1200" DrawAspect="Content" ObjectID="_1468075900" r:id="rId319"/>
        </w:object>
      </w:r>
      <w:r>
        <w:rPr>
          <w:color w:val="000000"/>
        </w:rPr>
        <w:t>，以物质的分压表示的反应Ⅰ的平衡常数</w:t>
      </w:r>
      <w:r>
        <w:object>
          <v:shape id="_x0000_i1201" type="#_x0000_t75" alt="eqId56bbf988d68a4594c0b8eaf46bb4bea9" style="width:24.6pt;height:16.65pt" o:oleicon="f" o:ole="" coordsize="21600,21600" o:preferrelative="t" filled="f" stroked="f">
            <v:stroke joinstyle="miter"/>
            <v:imagedata r:id="rId320" o:title="eqId56bbf988d68a4594c0b8eaf46bb4bea9"/>
            <o:lock v:ext="edit" aspectratio="t"/>
            <w10:anchorlock/>
          </v:shape>
          <o:OLEObject Type="Embed" ProgID="Equation.DSMT4" ShapeID="_x0000_i1201" DrawAspect="Content" ObjectID="_1468075901" r:id="rId321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。(用含</w:t>
      </w:r>
      <w:r>
        <w:object>
          <v:shape id="_x0000_i1202" type="#_x0000_t75" alt="eqId05ddd6f839e463ac5504467b1e496e90" style="width:12.3pt;height:15.85pt" o:oleicon="f" o:ole="" coordsize="21600,21600" o:preferrelative="t" filled="f" stroked="f">
            <v:stroke joinstyle="miter"/>
            <v:imagedata r:id="rId294" o:title="eqId05ddd6f839e463ac5504467b1e496e90"/>
            <o:lock v:ext="edit" aspectratio="t"/>
            <w10:anchorlock/>
          </v:shape>
          <o:OLEObject Type="Embed" ProgID="Equation.DSMT4" ShapeID="_x0000_i1202" DrawAspect="Content" ObjectID="_1468075902" r:id="rId322"/>
        </w:object>
      </w:r>
      <w:r>
        <w:rPr>
          <w:color w:val="000000"/>
        </w:rPr>
        <w:t>的代数式表示)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1752600"/>
            <wp:effectExtent l="0" t="0" r="9525" b="0"/>
            <wp:docPr id="100029" name="图片 100029" descr="@@@9e3679f0-4666-4917-aab1-2488f43118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9e3679f0-4666-4917-aab1-2488f43118f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日本政府于2023年8月24日下午一点启动福岛核污染废水排海，引发了国际社会的广泛关注和担忧。铀(U)可用作核燃料。核废料中+6价的铀[U(Ⅵ)]可以通过电化学还原法处理，U(Ⅵ)还原为U(Ⅳ)的电化学装置如图所示：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9"/>
          <w:cols w:num="1" w:sep="1" w:space="425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76550" cy="1590675"/>
            <wp:effectExtent l="0" t="0" r="0" b="9525"/>
            <wp:docPr id="100031" name="图片 100031" descr="@@@7a488218-0ffd-4ac9-b39f-2e9f11acfc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a488218-0ffd-4ac9-b39f-2e9f11acfc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阴极发生的反应为：</w:t>
      </w:r>
      <w:r>
        <w:object>
          <v:shape id="_x0000_i1203" type="#_x0000_t75" alt="eqId31c51672d510d54f42edcc7900c35426" style="width:141.65pt;height:17.2pt" o:oleicon="f" o:ole="" coordsize="21600,21600" o:preferrelative="t" filled="f" stroked="f">
            <v:stroke joinstyle="miter"/>
            <v:imagedata r:id="rId325" o:title="eqId31c51672d510d54f42edcc7900c35426"/>
            <o:lock v:ext="edit" aspectratio="t"/>
            <w10:anchorlock/>
          </v:shape>
          <o:OLEObject Type="Embed" ProgID="Equation.DSMT4" ShapeID="_x0000_i1203" DrawAspect="Content" ObjectID="_1468075903" r:id="rId3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阴极区溶液中发生反应：</w:t>
      </w:r>
      <w:r>
        <w:object>
          <v:shape id="_x0000_i1204" type="#_x0000_t75" alt="eqId6678e4a716ec7c5886fe0d16a53431f7" style="width:162.8pt;height:16.45pt" o:oleicon="f" o:ole="" coordsize="21600,21600" o:preferrelative="t" filled="f" stroked="f">
            <v:stroke joinstyle="miter"/>
            <v:imagedata r:id="rId327" o:title="eqId6678e4a716ec7c5886fe0d16a53431f7"/>
            <o:lock v:ext="edit" aspectratio="t"/>
            <w10:anchorlock/>
          </v:shape>
          <o:OLEObject Type="Embed" ProgID="Equation.DSMT4" ShapeID="_x0000_i1204" DrawAspect="Content" ObjectID="_1468075904" r:id="rId328"/>
        </w:object>
      </w:r>
      <w:r>
        <w:rPr>
          <w:color w:val="000000"/>
        </w:rPr>
        <w:t>、</w:t>
      </w:r>
      <w:r>
        <w:object>
          <v:shape id="_x0000_i1205" type="#_x0000_t75" alt="eqIde31ffd652a122af86015854edd021519" style="width:195.35pt;height:16.5pt" o:oleicon="f" o:ole="" coordsize="21600,21600" o:preferrelative="t" filled="f" stroked="f">
            <v:stroke joinstyle="miter"/>
            <v:imagedata r:id="rId329" o:title="eqIde31ffd652a122af86015854edd021519"/>
            <o:lock v:ext="edit" aspectratio="t"/>
            <w10:anchorlock/>
          </v:shape>
          <o:OLEObject Type="Embed" ProgID="Equation.DSMT4" ShapeID="_x0000_i1205" DrawAspect="Content" ObjectID="_1468075905" r:id="rId33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①阴极上发生的副反应为：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②阴极区溶液中加入</w:t>
      </w:r>
      <w:r>
        <w:object>
          <v:shape id="_x0000_i1206" type="#_x0000_t75" alt="eqId79447cae333e6caf4d8f20441e6c8226" style="width:45.75pt;height:15.85pt" o:oleicon="f" o:ole="" coordsize="21600,21600" o:preferrelative="t" filled="f" stroked="f">
            <v:stroke joinstyle="miter"/>
            <v:imagedata r:id="rId331" o:title="eqId79447cae333e6caf4d8f20441e6c8226"/>
            <o:lock v:ext="edit" aspectratio="t"/>
            <w10:anchorlock/>
          </v:shape>
          <o:OLEObject Type="Embed" ProgID="Equation.DSMT4" ShapeID="_x0000_i1206" DrawAspect="Content" ObjectID="_1468075906" r:id="rId332"/>
        </w:object>
      </w:r>
      <w:r>
        <w:rPr>
          <w:color w:val="000000"/>
        </w:rPr>
        <w:t>的目的是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③电还原处理+6价的铀[U(Ⅵ)]转移</w:t>
      </w:r>
      <w:r>
        <w:object>
          <v:shape id="_x0000_i1207" type="#_x0000_t75" alt="eqId45941f04ea6a1d4f03fa7d60723cdcf4" style="width:32.55pt;height:14.15pt" o:oleicon="f" o:ole="" coordsize="21600,21600" o:preferrelative="t" filled="f" stroked="f">
            <v:stroke joinstyle="miter"/>
            <v:imagedata r:id="rId333" o:title="eqId45941f04ea6a1d4f03fa7d60723cdcf4"/>
            <o:lock v:ext="edit" aspectratio="t"/>
            <w10:anchorlock/>
          </v:shape>
          <o:OLEObject Type="Embed" ProgID="Equation.DSMT4" ShapeID="_x0000_i1207" DrawAspect="Content" ObjectID="_1468075907" r:id="rId334"/>
        </w:object>
      </w:r>
      <w:r>
        <w:rPr>
          <w:color w:val="000000"/>
        </w:rPr>
        <w:t>，阴极区</w:t>
      </w:r>
      <w:r>
        <w:object>
          <v:shape id="_x0000_i1208" type="#_x0000_t75" alt="eqIda8b6ede55013761f0df50ef4854cb9d4" style="width:14.95pt;height:14.95pt" o:oleicon="f" o:ole="" coordsize="21600,21600" o:preferrelative="t" filled="f" stroked="f">
            <v:stroke joinstyle="miter"/>
            <v:imagedata r:id="rId335" o:title="eqIda8b6ede55013761f0df50ef4854cb9d4"/>
            <o:lock v:ext="edit" aspectratio="t"/>
            <w10:anchorlock/>
          </v:shape>
          <o:OLEObject Type="Embed" ProgID="Equation.DSMT4" ShapeID="_x0000_i1208" DrawAspect="Content" ObjectID="_1468075908" r:id="rId336"/>
        </w:object>
      </w:r>
      <w:r>
        <w:rPr>
          <w:color w:val="000000"/>
        </w:rPr>
        <w:t>减少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mol。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18．有机物Ⅰ有多种重要的生物活性，其实验室合成路线如图所示：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092325"/>
            <wp:effectExtent l="0" t="0" r="635" b="3175"/>
            <wp:docPr id="100033" name="图片 100033" descr="@@@c37ae861-da84-4f3b-bb63-a7488dfa2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c37ae861-da84-4f3b-bb63-a7488dfa22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09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Ⅰ．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67225" cy="552450"/>
            <wp:effectExtent l="0" t="0" r="9525" b="0"/>
            <wp:docPr id="100035" name="图片 100035" descr="@@@c7c91c18-9082-4742-962b-73d932bd9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7c91c18-9082-4742-962b-73d932bd95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Ⅱ．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742950"/>
            <wp:effectExtent l="0" t="0" r="0" b="0"/>
            <wp:docPr id="100037" name="图片 100037" descr="@@@0535367c-08fb-427a-978e-add66fd6b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0535367c-08fb-427a-978e-add66fd6b8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Ⅲ．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86075" cy="733425"/>
            <wp:effectExtent l="0" t="0" r="9525" b="9525"/>
            <wp:docPr id="100039" name="图片 100039" descr="@@@c565e9e2-f32c-4a70-bd22-da6041fd30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c565e9e2-f32c-4a70-bd22-da6041fd301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(1)A→B反应类型为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，H中的含氧官能团名称为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(2)B→C的化学方程式为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(3)1mol物质G能与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molNa反应，由H制备I的反应条件为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(4)符合下列条件的A的同分异构体有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种(不考虑立体异构)。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①能发生水解反应②能与三氯化铁溶液发生显色反应③能发生银镜反应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10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(5)在合成化合物F的步骤中，使用</w:t>
      </w:r>
      <w:r>
        <w:object>
          <v:shape id="_x0000_i1209" type="#_x0000_t75" alt="eqId68695e9577a495edca3d93e375022289" style="width:22.85pt;height:15.65pt" o:oleicon="f" o:ole="" coordsize="21600,21600" o:preferrelative="t" filled="f" stroked="f">
            <v:stroke joinstyle="miter"/>
            <v:imagedata r:id="rId341" o:title="eqId68695e9577a495edca3d93e375022289"/>
            <o:lock v:ext="edit" aspectratio="t"/>
            <w10:anchorlock/>
          </v:shape>
          <o:OLEObject Type="Embed" ProgID="Equation.DSMT4" ShapeID="_x0000_i1209" DrawAspect="Content" ObjectID="_1468075909" r:id="rId342"/>
        </w:object>
      </w:r>
      <w:r>
        <w:rPr>
          <w:color w:val="000000"/>
        </w:rPr>
        <w:t>代替</w:t>
      </w:r>
      <w:r>
        <w:object>
          <v:shape id="_x0000_i1210" type="#_x0000_t75" alt="eqId98183b7becdd0efb6fe8f57cdcbce983" style="width:22.85pt;height:17.45pt" o:oleicon="f" o:ole="" coordsize="21600,21600" o:preferrelative="t" filled="f" stroked="f">
            <v:stroke joinstyle="miter"/>
            <v:imagedata r:id="rId343" o:title="eqId98183b7becdd0efb6fe8f57cdcbce983"/>
            <o:lock v:ext="edit" aspectratio="t"/>
            <w10:anchorlock/>
          </v:shape>
          <o:OLEObject Type="Embed" ProgID="Equation.DSMT4" ShapeID="_x0000_i1210" DrawAspect="Content" ObjectID="_1468075910" r:id="rId344"/>
        </w:object>
      </w:r>
      <w:r>
        <w:rPr>
          <w:color w:val="000000"/>
        </w:rPr>
        <w:t>得到的化合物结构简式为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(6)结合合成路线与已知信息，以苯甲醛为反应物，选择不超过4个碳原子的有机物，其他试剂任选，设计化合物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838200"/>
            <wp:effectExtent l="0" t="0" r="0" b="0"/>
            <wp:docPr id="100041" name="图片 100041" descr="@@@ee6203bd-2a85-4684-bf5b-8c2b56864a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ee6203bd-2a85-4684-bf5b-8c2b56864af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的合成路线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https://d.book118.com/348027101116006025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7" w:h="16839"/>
      <w:pgMar w:top="900" w:right="1997" w:bottom="900" w:left="1997" w:header="500" w:footer="500" w:gutter="0"/>
      <w:pgNumType w:start="11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  <w:rsid w:val="0CD535FE"/>
    <w:rsid w:val="321E24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png" /><Relationship Id="rId11" Type="http://schemas.openxmlformats.org/officeDocument/2006/relationships/image" Target="media/image4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png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png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0.bin" /><Relationship Id="rId13" Type="http://schemas.openxmlformats.org/officeDocument/2006/relationships/image" Target="media/image5.wmf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png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1.bin" /><Relationship Id="rId151" Type="http://schemas.openxmlformats.org/officeDocument/2006/relationships/oleObject" Target="embeddings/oleObject72.bin" /><Relationship Id="rId152" Type="http://schemas.openxmlformats.org/officeDocument/2006/relationships/oleObject" Target="embeddings/oleObject73.bin" /><Relationship Id="rId153" Type="http://schemas.openxmlformats.org/officeDocument/2006/relationships/oleObject" Target="embeddings/oleObject74.bin" /><Relationship Id="rId154" Type="http://schemas.openxmlformats.org/officeDocument/2006/relationships/oleObject" Target="embeddings/oleObject75.bin" /><Relationship Id="rId155" Type="http://schemas.openxmlformats.org/officeDocument/2006/relationships/oleObject" Target="embeddings/oleObject76.bin" /><Relationship Id="rId156" Type="http://schemas.openxmlformats.org/officeDocument/2006/relationships/oleObject" Target="embeddings/oleObject77.bin" /><Relationship Id="rId157" Type="http://schemas.openxmlformats.org/officeDocument/2006/relationships/oleObject" Target="embeddings/oleObject78.bin" /><Relationship Id="rId158" Type="http://schemas.openxmlformats.org/officeDocument/2006/relationships/oleObject" Target="embeddings/oleObject79.bin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87.bin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9.bin" /><Relationship Id="rId174" Type="http://schemas.openxmlformats.org/officeDocument/2006/relationships/oleObject" Target="embeddings/oleObject90.bin" /><Relationship Id="rId175" Type="http://schemas.openxmlformats.org/officeDocument/2006/relationships/oleObject" Target="embeddings/oleObject91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92.bin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3.bin" /><Relationship Id="rId18" Type="http://schemas.openxmlformats.org/officeDocument/2006/relationships/image" Target="media/image7.wmf" /><Relationship Id="rId180" Type="http://schemas.openxmlformats.org/officeDocument/2006/relationships/oleObject" Target="embeddings/oleObject94.bin" /><Relationship Id="rId181" Type="http://schemas.openxmlformats.org/officeDocument/2006/relationships/image" Target="media/image83.wmf" /><Relationship Id="rId182" Type="http://schemas.openxmlformats.org/officeDocument/2006/relationships/oleObject" Target="embeddings/oleObject95.bin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4.png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9.bin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00.bin" /><Relationship Id="rId191" Type="http://schemas.openxmlformats.org/officeDocument/2006/relationships/oleObject" Target="embeddings/oleObject101.bin" /><Relationship Id="rId192" Type="http://schemas.openxmlformats.org/officeDocument/2006/relationships/oleObject" Target="embeddings/oleObject102.bin" /><Relationship Id="rId193" Type="http://schemas.openxmlformats.org/officeDocument/2006/relationships/oleObject" Target="embeddings/oleObject103.bin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oleObject" Target="embeddings/oleObject106.bin" /><Relationship Id="rId197" Type="http://schemas.openxmlformats.org/officeDocument/2006/relationships/oleObject" Target="embeddings/oleObject107.bin" /><Relationship Id="rId198" Type="http://schemas.openxmlformats.org/officeDocument/2006/relationships/oleObject" Target="embeddings/oleObject108.bin" /><Relationship Id="rId199" Type="http://schemas.openxmlformats.org/officeDocument/2006/relationships/oleObject" Target="embeddings/oleObject109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10.bin" /><Relationship Id="rId201" Type="http://schemas.openxmlformats.org/officeDocument/2006/relationships/oleObject" Target="embeddings/oleObject111.bin" /><Relationship Id="rId202" Type="http://schemas.openxmlformats.org/officeDocument/2006/relationships/oleObject" Target="embeddings/oleObject112.bin" /><Relationship Id="rId203" Type="http://schemas.openxmlformats.org/officeDocument/2006/relationships/image" Target="media/image87.png" /><Relationship Id="rId204" Type="http://schemas.openxmlformats.org/officeDocument/2006/relationships/oleObject" Target="embeddings/oleObject113.bin" /><Relationship Id="rId205" Type="http://schemas.openxmlformats.org/officeDocument/2006/relationships/image" Target="media/image88.wmf" /><Relationship Id="rId206" Type="http://schemas.openxmlformats.org/officeDocument/2006/relationships/oleObject" Target="embeddings/oleObject114.bin" /><Relationship Id="rId207" Type="http://schemas.openxmlformats.org/officeDocument/2006/relationships/image" Target="media/image89.wmf" /><Relationship Id="rId208" Type="http://schemas.openxmlformats.org/officeDocument/2006/relationships/oleObject" Target="embeddings/oleObject115.bin" /><Relationship Id="rId209" Type="http://schemas.openxmlformats.org/officeDocument/2006/relationships/image" Target="media/image90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6.bin" /><Relationship Id="rId211" Type="http://schemas.openxmlformats.org/officeDocument/2006/relationships/image" Target="media/image91.wmf" /><Relationship Id="rId212" Type="http://schemas.openxmlformats.org/officeDocument/2006/relationships/oleObject" Target="embeddings/oleObject117.bin" /><Relationship Id="rId213" Type="http://schemas.openxmlformats.org/officeDocument/2006/relationships/image" Target="media/image92.wmf" /><Relationship Id="rId214" Type="http://schemas.openxmlformats.org/officeDocument/2006/relationships/oleObject" Target="embeddings/oleObject118.bin" /><Relationship Id="rId215" Type="http://schemas.openxmlformats.org/officeDocument/2006/relationships/image" Target="media/image93.wmf" /><Relationship Id="rId216" Type="http://schemas.openxmlformats.org/officeDocument/2006/relationships/oleObject" Target="embeddings/oleObject119.bin" /><Relationship Id="rId217" Type="http://schemas.openxmlformats.org/officeDocument/2006/relationships/image" Target="media/image94.wmf" /><Relationship Id="rId218" Type="http://schemas.openxmlformats.org/officeDocument/2006/relationships/oleObject" Target="embeddings/oleObject120.bin" /><Relationship Id="rId219" Type="http://schemas.openxmlformats.org/officeDocument/2006/relationships/image" Target="media/image95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96.wmf" /><Relationship Id="rId222" Type="http://schemas.openxmlformats.org/officeDocument/2006/relationships/oleObject" Target="embeddings/oleObject122.bin" /><Relationship Id="rId223" Type="http://schemas.openxmlformats.org/officeDocument/2006/relationships/image" Target="media/image97.wmf" /><Relationship Id="rId224" Type="http://schemas.openxmlformats.org/officeDocument/2006/relationships/oleObject" Target="embeddings/oleObject123.bin" /><Relationship Id="rId225" Type="http://schemas.openxmlformats.org/officeDocument/2006/relationships/image" Target="media/image98.wmf" /><Relationship Id="rId226" Type="http://schemas.openxmlformats.org/officeDocument/2006/relationships/oleObject" Target="embeddings/oleObject124.bin" /><Relationship Id="rId227" Type="http://schemas.openxmlformats.org/officeDocument/2006/relationships/image" Target="media/image99.wmf" /><Relationship Id="rId228" Type="http://schemas.openxmlformats.org/officeDocument/2006/relationships/oleObject" Target="embeddings/oleObject125.bin" /><Relationship Id="rId229" Type="http://schemas.openxmlformats.org/officeDocument/2006/relationships/image" Target="media/image100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6.bin" /><Relationship Id="rId231" Type="http://schemas.openxmlformats.org/officeDocument/2006/relationships/image" Target="media/image101.wmf" /><Relationship Id="rId232" Type="http://schemas.openxmlformats.org/officeDocument/2006/relationships/oleObject" Target="embeddings/oleObject127.bin" /><Relationship Id="rId233" Type="http://schemas.openxmlformats.org/officeDocument/2006/relationships/image" Target="media/image102.wmf" /><Relationship Id="rId234" Type="http://schemas.openxmlformats.org/officeDocument/2006/relationships/oleObject" Target="embeddings/oleObject128.bin" /><Relationship Id="rId235" Type="http://schemas.openxmlformats.org/officeDocument/2006/relationships/image" Target="media/image103.wmf" /><Relationship Id="rId236" Type="http://schemas.openxmlformats.org/officeDocument/2006/relationships/oleObject" Target="embeddings/oleObject129.bin" /><Relationship Id="rId237" Type="http://schemas.openxmlformats.org/officeDocument/2006/relationships/image" Target="media/image104.wmf" /><Relationship Id="rId238" Type="http://schemas.openxmlformats.org/officeDocument/2006/relationships/oleObject" Target="embeddings/oleObject130.bin" /><Relationship Id="rId239" Type="http://schemas.openxmlformats.org/officeDocument/2006/relationships/oleObject" Target="embeddings/oleObject131.bin" /><Relationship Id="rId24" Type="http://schemas.openxmlformats.org/officeDocument/2006/relationships/image" Target="media/image10.wmf" /><Relationship Id="rId240" Type="http://schemas.openxmlformats.org/officeDocument/2006/relationships/image" Target="media/image105.wmf" /><Relationship Id="rId241" Type="http://schemas.openxmlformats.org/officeDocument/2006/relationships/oleObject" Target="embeddings/oleObject132.bin" /><Relationship Id="rId242" Type="http://schemas.openxmlformats.org/officeDocument/2006/relationships/image" Target="media/image106.wmf" /><Relationship Id="rId243" Type="http://schemas.openxmlformats.org/officeDocument/2006/relationships/oleObject" Target="embeddings/oleObject133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34.bin" /><Relationship Id="rId246" Type="http://schemas.openxmlformats.org/officeDocument/2006/relationships/image" Target="media/image108.wmf" /><Relationship Id="rId247" Type="http://schemas.openxmlformats.org/officeDocument/2006/relationships/oleObject" Target="embeddings/oleObject135.bin" /><Relationship Id="rId248" Type="http://schemas.openxmlformats.org/officeDocument/2006/relationships/image" Target="media/image109.wmf" /><Relationship Id="rId249" Type="http://schemas.openxmlformats.org/officeDocument/2006/relationships/oleObject" Target="embeddings/oleObject136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110.wmf" /><Relationship Id="rId251" Type="http://schemas.openxmlformats.org/officeDocument/2006/relationships/oleObject" Target="embeddings/oleObject137.bin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1.png" /><Relationship Id="rId254" Type="http://schemas.openxmlformats.org/officeDocument/2006/relationships/image" Target="media/image112.wmf" /><Relationship Id="rId255" Type="http://schemas.openxmlformats.org/officeDocument/2006/relationships/oleObject" Target="embeddings/oleObject139.bin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40.bin" /><Relationship Id="rId258" Type="http://schemas.openxmlformats.org/officeDocument/2006/relationships/oleObject" Target="embeddings/oleObject141.bin" /><Relationship Id="rId259" Type="http://schemas.openxmlformats.org/officeDocument/2006/relationships/image" Target="media/image114.wmf" /><Relationship Id="rId26" Type="http://schemas.openxmlformats.org/officeDocument/2006/relationships/image" Target="media/image11.wmf" /><Relationship Id="rId260" Type="http://schemas.openxmlformats.org/officeDocument/2006/relationships/oleObject" Target="embeddings/oleObject142.bin" /><Relationship Id="rId261" Type="http://schemas.openxmlformats.org/officeDocument/2006/relationships/image" Target="media/image115.wmf" /><Relationship Id="rId262" Type="http://schemas.openxmlformats.org/officeDocument/2006/relationships/oleObject" Target="embeddings/oleObject143.bin" /><Relationship Id="rId263" Type="http://schemas.openxmlformats.org/officeDocument/2006/relationships/oleObject" Target="embeddings/oleObject144.bin" /><Relationship Id="rId264" Type="http://schemas.openxmlformats.org/officeDocument/2006/relationships/oleObject" Target="embeddings/oleObject145.bin" /><Relationship Id="rId265" Type="http://schemas.openxmlformats.org/officeDocument/2006/relationships/image" Target="media/image116.wmf" /><Relationship Id="rId266" Type="http://schemas.openxmlformats.org/officeDocument/2006/relationships/oleObject" Target="embeddings/oleObject146.bin" /><Relationship Id="rId267" Type="http://schemas.openxmlformats.org/officeDocument/2006/relationships/image" Target="media/image117.wmf" /><Relationship Id="rId268" Type="http://schemas.openxmlformats.org/officeDocument/2006/relationships/oleObject" Target="embeddings/oleObject147.bin" /><Relationship Id="rId269" Type="http://schemas.openxmlformats.org/officeDocument/2006/relationships/image" Target="media/image118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48.bin" /><Relationship Id="rId271" Type="http://schemas.openxmlformats.org/officeDocument/2006/relationships/oleObject" Target="embeddings/oleObject149.bin" /><Relationship Id="rId272" Type="http://schemas.openxmlformats.org/officeDocument/2006/relationships/oleObject" Target="embeddings/oleObject150.bin" /><Relationship Id="rId273" Type="http://schemas.openxmlformats.org/officeDocument/2006/relationships/image" Target="media/image119.wmf" /><Relationship Id="rId274" Type="http://schemas.openxmlformats.org/officeDocument/2006/relationships/oleObject" Target="embeddings/oleObject151.bin" /><Relationship Id="rId275" Type="http://schemas.openxmlformats.org/officeDocument/2006/relationships/image" Target="media/image120.wmf" /><Relationship Id="rId276" Type="http://schemas.openxmlformats.org/officeDocument/2006/relationships/oleObject" Target="embeddings/oleObject152.bin" /><Relationship Id="rId277" Type="http://schemas.openxmlformats.org/officeDocument/2006/relationships/image" Target="media/image121.wmf" /><Relationship Id="rId278" Type="http://schemas.openxmlformats.org/officeDocument/2006/relationships/oleObject" Target="embeddings/oleObject153.bin" /><Relationship Id="rId279" Type="http://schemas.openxmlformats.org/officeDocument/2006/relationships/image" Target="media/image122.wmf" /><Relationship Id="rId28" Type="http://schemas.openxmlformats.org/officeDocument/2006/relationships/image" Target="media/image12.wmf" /><Relationship Id="rId280" Type="http://schemas.openxmlformats.org/officeDocument/2006/relationships/oleObject" Target="embeddings/oleObject154.bin" /><Relationship Id="rId281" Type="http://schemas.openxmlformats.org/officeDocument/2006/relationships/image" Target="media/image123.wmf" /><Relationship Id="rId282" Type="http://schemas.openxmlformats.org/officeDocument/2006/relationships/oleObject" Target="embeddings/oleObject155.bin" /><Relationship Id="rId283" Type="http://schemas.openxmlformats.org/officeDocument/2006/relationships/image" Target="media/image124.wmf" /><Relationship Id="rId284" Type="http://schemas.openxmlformats.org/officeDocument/2006/relationships/oleObject" Target="embeddings/oleObject156.bin" /><Relationship Id="rId285" Type="http://schemas.openxmlformats.org/officeDocument/2006/relationships/oleObject" Target="embeddings/oleObject157.bin" /><Relationship Id="rId286" Type="http://schemas.openxmlformats.org/officeDocument/2006/relationships/image" Target="media/image125.wmf" /><Relationship Id="rId287" Type="http://schemas.openxmlformats.org/officeDocument/2006/relationships/oleObject" Target="embeddings/oleObject158.bin" /><Relationship Id="rId288" Type="http://schemas.openxmlformats.org/officeDocument/2006/relationships/image" Target="media/image126.wmf" /><Relationship Id="rId289" Type="http://schemas.openxmlformats.org/officeDocument/2006/relationships/oleObject" Target="embeddings/oleObject159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7.wmf" /><Relationship Id="rId291" Type="http://schemas.openxmlformats.org/officeDocument/2006/relationships/oleObject" Target="embeddings/oleObject160.bin" /><Relationship Id="rId292" Type="http://schemas.openxmlformats.org/officeDocument/2006/relationships/image" Target="media/image128.wmf" /><Relationship Id="rId293" Type="http://schemas.openxmlformats.org/officeDocument/2006/relationships/oleObject" Target="embeddings/oleObject161.bin" /><Relationship Id="rId294" Type="http://schemas.openxmlformats.org/officeDocument/2006/relationships/image" Target="media/image129.wmf" /><Relationship Id="rId295" Type="http://schemas.openxmlformats.org/officeDocument/2006/relationships/oleObject" Target="embeddings/oleObject162.bin" /><Relationship Id="rId296" Type="http://schemas.openxmlformats.org/officeDocument/2006/relationships/oleObject" Target="embeddings/oleObject163.bin" /><Relationship Id="rId297" Type="http://schemas.openxmlformats.org/officeDocument/2006/relationships/image" Target="media/image130.wmf" /><Relationship Id="rId298" Type="http://schemas.openxmlformats.org/officeDocument/2006/relationships/oleObject" Target="embeddings/oleObject164.bin" /><Relationship Id="rId299" Type="http://schemas.openxmlformats.org/officeDocument/2006/relationships/image" Target="media/image131.wmf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oleObject" Target="embeddings/oleObject165.bin" /><Relationship Id="rId301" Type="http://schemas.openxmlformats.org/officeDocument/2006/relationships/image" Target="media/image132.wmf" /><Relationship Id="rId302" Type="http://schemas.openxmlformats.org/officeDocument/2006/relationships/oleObject" Target="embeddings/oleObject166.bin" /><Relationship Id="rId303" Type="http://schemas.openxmlformats.org/officeDocument/2006/relationships/image" Target="media/image133.wmf" /><Relationship Id="rId304" Type="http://schemas.openxmlformats.org/officeDocument/2006/relationships/oleObject" Target="embeddings/oleObject167.bin" /><Relationship Id="rId305" Type="http://schemas.openxmlformats.org/officeDocument/2006/relationships/image" Target="media/image134.wmf" /><Relationship Id="rId306" Type="http://schemas.openxmlformats.org/officeDocument/2006/relationships/oleObject" Target="embeddings/oleObject168.bin" /><Relationship Id="rId307" Type="http://schemas.openxmlformats.org/officeDocument/2006/relationships/image" Target="media/image135.wmf" /><Relationship Id="rId308" Type="http://schemas.openxmlformats.org/officeDocument/2006/relationships/oleObject" Target="embeddings/oleObject169.bin" /><Relationship Id="rId309" Type="http://schemas.openxmlformats.org/officeDocument/2006/relationships/oleObject" Target="embeddings/oleObject170.bin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7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8.wmf" /><Relationship Id="rId316" Type="http://schemas.openxmlformats.org/officeDocument/2006/relationships/oleObject" Target="embeddings/oleObject174.bin" /><Relationship Id="rId317" Type="http://schemas.openxmlformats.org/officeDocument/2006/relationships/oleObject" Target="embeddings/oleObject175.bin" /><Relationship Id="rId318" Type="http://schemas.openxmlformats.org/officeDocument/2006/relationships/image" Target="media/image139.wmf" /><Relationship Id="rId319" Type="http://schemas.openxmlformats.org/officeDocument/2006/relationships/oleObject" Target="embeddings/oleObject176.bin" /><Relationship Id="rId32" Type="http://schemas.openxmlformats.org/officeDocument/2006/relationships/oleObject" Target="embeddings/oleObject15.bin" /><Relationship Id="rId320" Type="http://schemas.openxmlformats.org/officeDocument/2006/relationships/image" Target="media/image140.wmf" /><Relationship Id="rId321" Type="http://schemas.openxmlformats.org/officeDocument/2006/relationships/oleObject" Target="embeddings/oleObject177.bin" /><Relationship Id="rId322" Type="http://schemas.openxmlformats.org/officeDocument/2006/relationships/oleObject" Target="embeddings/oleObject178.bin" /><Relationship Id="rId323" Type="http://schemas.openxmlformats.org/officeDocument/2006/relationships/image" Target="media/image141.png" /><Relationship Id="rId324" Type="http://schemas.openxmlformats.org/officeDocument/2006/relationships/image" Target="media/image142.png" /><Relationship Id="rId325" Type="http://schemas.openxmlformats.org/officeDocument/2006/relationships/image" Target="media/image143.wmf" /><Relationship Id="rId326" Type="http://schemas.openxmlformats.org/officeDocument/2006/relationships/oleObject" Target="embeddings/oleObject179.bin" /><Relationship Id="rId327" Type="http://schemas.openxmlformats.org/officeDocument/2006/relationships/image" Target="media/image144.wmf" /><Relationship Id="rId328" Type="http://schemas.openxmlformats.org/officeDocument/2006/relationships/oleObject" Target="embeddings/oleObject180.bin" /><Relationship Id="rId329" Type="http://schemas.openxmlformats.org/officeDocument/2006/relationships/image" Target="media/image145.wmf" /><Relationship Id="rId33" Type="http://schemas.openxmlformats.org/officeDocument/2006/relationships/image" Target="media/image14.wmf" /><Relationship Id="rId330" Type="http://schemas.openxmlformats.org/officeDocument/2006/relationships/oleObject" Target="embeddings/oleObject181.bin" /><Relationship Id="rId331" Type="http://schemas.openxmlformats.org/officeDocument/2006/relationships/image" Target="media/image146.wmf" /><Relationship Id="rId332" Type="http://schemas.openxmlformats.org/officeDocument/2006/relationships/oleObject" Target="embeddings/oleObject182.bin" /><Relationship Id="rId333" Type="http://schemas.openxmlformats.org/officeDocument/2006/relationships/image" Target="media/image147.wmf" /><Relationship Id="rId334" Type="http://schemas.openxmlformats.org/officeDocument/2006/relationships/oleObject" Target="embeddings/oleObject183.bin" /><Relationship Id="rId335" Type="http://schemas.openxmlformats.org/officeDocument/2006/relationships/image" Target="media/image148.wmf" /><Relationship Id="rId336" Type="http://schemas.openxmlformats.org/officeDocument/2006/relationships/oleObject" Target="embeddings/oleObject184.bin" /><Relationship Id="rId337" Type="http://schemas.openxmlformats.org/officeDocument/2006/relationships/image" Target="media/image149.png" /><Relationship Id="rId338" Type="http://schemas.openxmlformats.org/officeDocument/2006/relationships/image" Target="media/image150.png" /><Relationship Id="rId339" Type="http://schemas.openxmlformats.org/officeDocument/2006/relationships/image" Target="media/image151.png" /><Relationship Id="rId34" Type="http://schemas.openxmlformats.org/officeDocument/2006/relationships/oleObject" Target="embeddings/oleObject16.bin" /><Relationship Id="rId340" Type="http://schemas.openxmlformats.org/officeDocument/2006/relationships/image" Target="media/image152.png" /><Relationship Id="rId341" Type="http://schemas.openxmlformats.org/officeDocument/2006/relationships/image" Target="media/image153.wmf" /><Relationship Id="rId342" Type="http://schemas.openxmlformats.org/officeDocument/2006/relationships/oleObject" Target="embeddings/oleObject185.bin" /><Relationship Id="rId343" Type="http://schemas.openxmlformats.org/officeDocument/2006/relationships/image" Target="media/image154.wmf" /><Relationship Id="rId344" Type="http://schemas.openxmlformats.org/officeDocument/2006/relationships/oleObject" Target="embeddings/oleObject186.bin" /><Relationship Id="rId345" Type="http://schemas.openxmlformats.org/officeDocument/2006/relationships/image" Target="media/image155.png" /><Relationship Id="rId346" Type="http://schemas.openxmlformats.org/officeDocument/2006/relationships/hyperlink" Target="https://d.book118.com/348027101116006025" TargetMode="External" /><Relationship Id="rId347" Type="http://schemas.openxmlformats.org/officeDocument/2006/relationships/theme" Target="theme/theme1.xml" /><Relationship Id="rId348" Type="http://schemas.openxmlformats.org/officeDocument/2006/relationships/styles" Target="styles.xml" /><Relationship Id="rId35" Type="http://schemas.openxmlformats.org/officeDocument/2006/relationships/image" Target="media/image15.wmf" /><Relationship Id="rId36" Type="http://schemas.openxmlformats.org/officeDocument/2006/relationships/oleObject" Target="embeddings/oleObject17.bin" /><Relationship Id="rId37" Type="http://schemas.openxmlformats.org/officeDocument/2006/relationships/image" Target="media/image16.wmf" /><Relationship Id="rId38" Type="http://schemas.openxmlformats.org/officeDocument/2006/relationships/oleObject" Target="embeddings/oleObject18.bin" /><Relationship Id="rId39" Type="http://schemas.openxmlformats.org/officeDocument/2006/relationships/image" Target="media/image1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1" Type="http://schemas.openxmlformats.org/officeDocument/2006/relationships/image" Target="media/image18.wmf" /><Relationship Id="rId42" Type="http://schemas.openxmlformats.org/officeDocument/2006/relationships/oleObject" Target="embeddings/oleObject20.bin" /><Relationship Id="rId43" Type="http://schemas.openxmlformats.org/officeDocument/2006/relationships/image" Target="media/image19.wmf" /><Relationship Id="rId44" Type="http://schemas.openxmlformats.org/officeDocument/2006/relationships/oleObject" Target="embeddings/oleObject21.bin" /><Relationship Id="rId45" Type="http://schemas.openxmlformats.org/officeDocument/2006/relationships/image" Target="media/image20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wmf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png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image" Target="media/image2.wmf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8.png" /><Relationship Id="rId81" Type="http://schemas.openxmlformats.org/officeDocument/2006/relationships/image" Target="media/image39.png" /><Relationship Id="rId82" Type="http://schemas.openxmlformats.org/officeDocument/2006/relationships/image" Target="media/image40.png" /><Relationship Id="rId83" Type="http://schemas.openxmlformats.org/officeDocument/2006/relationships/image" Target="media/image41.png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png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3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