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温泉旅游项目规划设计纲要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0" w:history="1">
        <w:r>
          <w:rPr>
            <w:rFonts w:ascii="仿宋" w:eastAsia="仿宋" w:hAnsi="仿宋" w:cs="仿宋" w:hint="eastAsia"/>
            <w:lang w:eastAsia="zh-CN"/>
          </w:rPr>
          <w:t>前言</w:t>
        </w:r>
        <w:r>
          <w:tab/>
        </w:r>
        <w:r>
          <w:fldChar w:fldCharType="begin"/>
        </w:r>
        <w:r>
          <w:instrText xml:space="preserve"> PAGEREF _Toc2620 \h </w:instrText>
        </w:r>
        <w:r>
          <w:fldChar w:fldCharType="separate"/>
        </w:r>
        <w:r>
          <w:t>3</w:t>
        </w:r>
        <w:r>
          <w:fldChar w:fldCharType="end"/>
        </w:r>
      </w:hyperlink>
    </w:p>
    <w:p>
      <w:pPr>
        <w:pStyle w:val="TOC1"/>
        <w:tabs>
          <w:tab w:val="right" w:leader="dot" w:pos="8306"/>
        </w:tabs>
      </w:pPr>
      <w:hyperlink w:anchor="_Toc28503" w:history="1">
        <w:r>
          <w:rPr>
            <w:rFonts w:ascii="仿宋" w:eastAsia="仿宋" w:hAnsi="仿宋" w:cs="仿宋" w:hint="eastAsia"/>
            <w:lang w:eastAsia="zh-CN"/>
          </w:rPr>
          <w:t>一、温泉旅游项目概论</w:t>
        </w:r>
        <w:r>
          <w:tab/>
        </w:r>
        <w:r>
          <w:fldChar w:fldCharType="begin"/>
        </w:r>
        <w:r>
          <w:instrText xml:space="preserve"> PAGEREF _Toc28503 \h </w:instrText>
        </w:r>
        <w:r>
          <w:fldChar w:fldCharType="separate"/>
        </w:r>
        <w:r>
          <w:t>3</w:t>
        </w:r>
        <w:r>
          <w:fldChar w:fldCharType="end"/>
        </w:r>
      </w:hyperlink>
    </w:p>
    <w:p>
      <w:pPr>
        <w:pStyle w:val="TOC2"/>
        <w:tabs>
          <w:tab w:val="right" w:leader="dot" w:pos="8306"/>
        </w:tabs>
      </w:pPr>
      <w:hyperlink w:anchor="_Toc28801" w:history="1">
        <w:r>
          <w:rPr>
            <w:rFonts w:ascii="仿宋" w:eastAsia="仿宋" w:hAnsi="仿宋" w:cs="仿宋" w:hint="eastAsia"/>
            <w:lang w:eastAsia="zh-CN"/>
          </w:rPr>
          <w:t>(一)、温泉旅游项目概况</w:t>
        </w:r>
        <w:r>
          <w:tab/>
        </w:r>
        <w:r>
          <w:fldChar w:fldCharType="begin"/>
        </w:r>
        <w:r>
          <w:instrText xml:space="preserve"> PAGEREF _Toc28801 \h </w:instrText>
        </w:r>
        <w:r>
          <w:fldChar w:fldCharType="separate"/>
        </w:r>
        <w:r>
          <w:t>3</w:t>
        </w:r>
        <w:r>
          <w:fldChar w:fldCharType="end"/>
        </w:r>
      </w:hyperlink>
    </w:p>
    <w:p>
      <w:pPr>
        <w:pStyle w:val="TOC2"/>
        <w:tabs>
          <w:tab w:val="right" w:leader="dot" w:pos="8306"/>
        </w:tabs>
      </w:pPr>
      <w:hyperlink w:anchor="_Toc7996" w:history="1">
        <w:r>
          <w:rPr>
            <w:rFonts w:ascii="仿宋" w:eastAsia="仿宋" w:hAnsi="仿宋" w:cs="仿宋" w:hint="eastAsia"/>
            <w:lang w:eastAsia="zh-CN"/>
          </w:rPr>
          <w:t>(二)、温泉旅游项目目标</w:t>
        </w:r>
        <w:r>
          <w:tab/>
        </w:r>
        <w:r>
          <w:fldChar w:fldCharType="begin"/>
        </w:r>
        <w:r>
          <w:instrText xml:space="preserve"> PAGEREF _Toc7996 \h </w:instrText>
        </w:r>
        <w:r>
          <w:fldChar w:fldCharType="separate"/>
        </w:r>
        <w:r>
          <w:t>5</w:t>
        </w:r>
        <w:r>
          <w:fldChar w:fldCharType="end"/>
        </w:r>
      </w:hyperlink>
    </w:p>
    <w:p>
      <w:pPr>
        <w:pStyle w:val="TOC2"/>
        <w:tabs>
          <w:tab w:val="right" w:leader="dot" w:pos="8306"/>
        </w:tabs>
      </w:pPr>
      <w:hyperlink w:anchor="_Toc29010" w:history="1">
        <w:r>
          <w:rPr>
            <w:rFonts w:ascii="仿宋" w:eastAsia="仿宋" w:hAnsi="仿宋" w:cs="仿宋" w:hint="eastAsia"/>
            <w:lang w:eastAsia="zh-CN"/>
          </w:rPr>
          <w:t>(三)、温泉旅游项目提出的理由</w:t>
        </w:r>
        <w:r>
          <w:tab/>
        </w:r>
        <w:r>
          <w:fldChar w:fldCharType="begin"/>
        </w:r>
        <w:r>
          <w:instrText xml:space="preserve"> PAGEREF _Toc29010 \h </w:instrText>
        </w:r>
        <w:r>
          <w:fldChar w:fldCharType="separate"/>
        </w:r>
        <w:r>
          <w:t>6</w:t>
        </w:r>
        <w:r>
          <w:fldChar w:fldCharType="end"/>
        </w:r>
      </w:hyperlink>
    </w:p>
    <w:p>
      <w:pPr>
        <w:pStyle w:val="TOC2"/>
        <w:tabs>
          <w:tab w:val="right" w:leader="dot" w:pos="8306"/>
        </w:tabs>
      </w:pPr>
      <w:hyperlink w:anchor="_Toc16749" w:history="1">
        <w:r>
          <w:rPr>
            <w:rFonts w:ascii="仿宋" w:eastAsia="仿宋" w:hAnsi="仿宋" w:cs="仿宋" w:hint="eastAsia"/>
            <w:lang w:eastAsia="zh-CN"/>
          </w:rPr>
          <w:t>(四)、温泉旅游项目意义</w:t>
        </w:r>
        <w:r>
          <w:tab/>
        </w:r>
        <w:r>
          <w:fldChar w:fldCharType="begin"/>
        </w:r>
        <w:r>
          <w:instrText xml:space="preserve"> PAGEREF _Toc16749 \h </w:instrText>
        </w:r>
        <w:r>
          <w:fldChar w:fldCharType="separate"/>
        </w:r>
        <w:r>
          <w:t>8</w:t>
        </w:r>
        <w:r>
          <w:fldChar w:fldCharType="end"/>
        </w:r>
      </w:hyperlink>
    </w:p>
    <w:p>
      <w:pPr>
        <w:pStyle w:val="TOC2"/>
        <w:tabs>
          <w:tab w:val="right" w:leader="dot" w:pos="8306"/>
        </w:tabs>
      </w:pPr>
      <w:hyperlink w:anchor="_Toc6775" w:history="1">
        <w:r>
          <w:rPr>
            <w:rFonts w:ascii="仿宋" w:eastAsia="仿宋" w:hAnsi="仿宋" w:cs="仿宋" w:hint="eastAsia"/>
            <w:lang w:eastAsia="zh-CN"/>
          </w:rPr>
          <w:t>(五)、温泉旅游项目背景</w:t>
        </w:r>
        <w:r>
          <w:tab/>
        </w:r>
        <w:r>
          <w:fldChar w:fldCharType="begin"/>
        </w:r>
        <w:r>
          <w:instrText xml:space="preserve"> PAGEREF _Toc6775 \h </w:instrText>
        </w:r>
        <w:r>
          <w:fldChar w:fldCharType="separate"/>
        </w:r>
        <w:r>
          <w:t>9</w:t>
        </w:r>
        <w:r>
          <w:fldChar w:fldCharType="end"/>
        </w:r>
      </w:hyperlink>
    </w:p>
    <w:p>
      <w:pPr>
        <w:pStyle w:val="TOC1"/>
        <w:tabs>
          <w:tab w:val="right" w:leader="dot" w:pos="8306"/>
        </w:tabs>
      </w:pPr>
      <w:hyperlink w:anchor="_Toc7672" w:history="1">
        <w:r>
          <w:rPr>
            <w:rFonts w:ascii="仿宋" w:eastAsia="仿宋" w:hAnsi="仿宋" w:cs="仿宋" w:hint="eastAsia"/>
            <w:lang w:eastAsia="zh-CN"/>
          </w:rPr>
          <w:t>二、温泉旅游项目可持续发展</w:t>
        </w:r>
        <w:r>
          <w:tab/>
        </w:r>
        <w:r>
          <w:fldChar w:fldCharType="begin"/>
        </w:r>
        <w:r>
          <w:instrText xml:space="preserve"> PAGEREF _Toc7672 \h </w:instrText>
        </w:r>
        <w:r>
          <w:fldChar w:fldCharType="separate"/>
        </w:r>
        <w:r>
          <w:t>9</w:t>
        </w:r>
        <w:r>
          <w:fldChar w:fldCharType="end"/>
        </w:r>
      </w:hyperlink>
    </w:p>
    <w:p>
      <w:pPr>
        <w:pStyle w:val="TOC2"/>
        <w:tabs>
          <w:tab w:val="right" w:leader="dot" w:pos="8306"/>
        </w:tabs>
      </w:pPr>
      <w:hyperlink w:anchor="_Toc26505" w:history="1">
        <w:r>
          <w:rPr>
            <w:rFonts w:ascii="仿宋" w:eastAsia="仿宋" w:hAnsi="仿宋" w:cs="仿宋" w:hint="eastAsia"/>
            <w:lang w:eastAsia="zh-CN"/>
          </w:rPr>
          <w:t>(一)、可持续战略与实践</w:t>
        </w:r>
        <w:r>
          <w:tab/>
        </w:r>
        <w:r>
          <w:fldChar w:fldCharType="begin"/>
        </w:r>
        <w:r>
          <w:instrText xml:space="preserve"> PAGEREF _Toc26505 \h </w:instrText>
        </w:r>
        <w:r>
          <w:fldChar w:fldCharType="separate"/>
        </w:r>
        <w:r>
          <w:t>9</w:t>
        </w:r>
        <w:r>
          <w:fldChar w:fldCharType="end"/>
        </w:r>
      </w:hyperlink>
    </w:p>
    <w:p>
      <w:pPr>
        <w:pStyle w:val="TOC2"/>
        <w:tabs>
          <w:tab w:val="right" w:leader="dot" w:pos="8306"/>
        </w:tabs>
      </w:pPr>
      <w:hyperlink w:anchor="_Toc20175" w:history="1">
        <w:r>
          <w:rPr>
            <w:rFonts w:ascii="仿宋" w:eastAsia="仿宋" w:hAnsi="仿宋" w:cs="仿宋" w:hint="eastAsia"/>
            <w:lang w:eastAsia="zh-CN"/>
          </w:rPr>
          <w:t>(二)、环保与社会责任</w:t>
        </w:r>
        <w:r>
          <w:tab/>
        </w:r>
        <w:r>
          <w:fldChar w:fldCharType="begin"/>
        </w:r>
        <w:r>
          <w:instrText xml:space="preserve"> PAGEREF _Toc20175 \h </w:instrText>
        </w:r>
        <w:r>
          <w:fldChar w:fldCharType="separate"/>
        </w:r>
        <w:r>
          <w:t>10</w:t>
        </w:r>
        <w:r>
          <w:fldChar w:fldCharType="end"/>
        </w:r>
      </w:hyperlink>
    </w:p>
    <w:p>
      <w:pPr>
        <w:pStyle w:val="TOC1"/>
        <w:tabs>
          <w:tab w:val="right" w:leader="dot" w:pos="8306"/>
        </w:tabs>
      </w:pPr>
      <w:hyperlink w:anchor="_Toc19586" w:history="1">
        <w:r>
          <w:rPr>
            <w:rFonts w:ascii="仿宋" w:eastAsia="仿宋" w:hAnsi="仿宋" w:cs="仿宋" w:hint="eastAsia"/>
            <w:lang w:eastAsia="zh-CN"/>
          </w:rPr>
          <w:t>三、产品规划分析</w:t>
        </w:r>
        <w:r>
          <w:tab/>
        </w:r>
        <w:r>
          <w:fldChar w:fldCharType="begin"/>
        </w:r>
        <w:r>
          <w:instrText xml:space="preserve"> PAGEREF _Toc19586 \h </w:instrText>
        </w:r>
        <w:r>
          <w:fldChar w:fldCharType="separate"/>
        </w:r>
        <w:r>
          <w:t>11</w:t>
        </w:r>
        <w:r>
          <w:fldChar w:fldCharType="end"/>
        </w:r>
      </w:hyperlink>
    </w:p>
    <w:p>
      <w:pPr>
        <w:pStyle w:val="TOC2"/>
        <w:tabs>
          <w:tab w:val="right" w:leader="dot" w:pos="8306"/>
        </w:tabs>
      </w:pPr>
      <w:hyperlink w:anchor="_Toc31370" w:history="1">
        <w:r>
          <w:rPr>
            <w:rFonts w:ascii="仿宋" w:eastAsia="仿宋" w:hAnsi="仿宋" w:cs="仿宋" w:hint="eastAsia"/>
            <w:lang w:eastAsia="zh-CN"/>
          </w:rPr>
          <w:t>(一)、产品规划</w:t>
        </w:r>
        <w:r>
          <w:tab/>
        </w:r>
        <w:r>
          <w:fldChar w:fldCharType="begin"/>
        </w:r>
        <w:r>
          <w:instrText xml:space="preserve"> PAGEREF _Toc31370 \h </w:instrText>
        </w:r>
        <w:r>
          <w:fldChar w:fldCharType="separate"/>
        </w:r>
        <w:r>
          <w:t>11</w:t>
        </w:r>
        <w:r>
          <w:fldChar w:fldCharType="end"/>
        </w:r>
      </w:hyperlink>
    </w:p>
    <w:p>
      <w:pPr>
        <w:pStyle w:val="TOC2"/>
        <w:tabs>
          <w:tab w:val="right" w:leader="dot" w:pos="8306"/>
        </w:tabs>
      </w:pPr>
      <w:hyperlink w:anchor="_Toc30202" w:history="1">
        <w:r>
          <w:rPr>
            <w:rFonts w:ascii="仿宋" w:eastAsia="仿宋" w:hAnsi="仿宋" w:cs="仿宋" w:hint="eastAsia"/>
            <w:lang w:eastAsia="zh-CN"/>
          </w:rPr>
          <w:t>(二)、建设规模</w:t>
        </w:r>
        <w:r>
          <w:tab/>
        </w:r>
        <w:r>
          <w:fldChar w:fldCharType="begin"/>
        </w:r>
        <w:r>
          <w:instrText xml:space="preserve"> PAGEREF _Toc30202 \h </w:instrText>
        </w:r>
        <w:r>
          <w:fldChar w:fldCharType="separate"/>
        </w:r>
        <w:r>
          <w:t>12</w:t>
        </w:r>
        <w:r>
          <w:fldChar w:fldCharType="end"/>
        </w:r>
      </w:hyperlink>
    </w:p>
    <w:p>
      <w:pPr>
        <w:pStyle w:val="TOC1"/>
        <w:tabs>
          <w:tab w:val="right" w:leader="dot" w:pos="8306"/>
        </w:tabs>
      </w:pPr>
      <w:hyperlink w:anchor="_Toc16958" w:history="1">
        <w:r>
          <w:rPr>
            <w:rFonts w:ascii="仿宋" w:eastAsia="仿宋" w:hAnsi="仿宋" w:cs="仿宋" w:hint="eastAsia"/>
            <w:lang w:eastAsia="zh-CN"/>
          </w:rPr>
          <w:t>四、温泉旅游项目绩效评估</w:t>
        </w:r>
        <w:r>
          <w:tab/>
        </w:r>
        <w:r>
          <w:fldChar w:fldCharType="begin"/>
        </w:r>
        <w:r>
          <w:instrText xml:space="preserve"> PAGEREF _Toc16958 \h </w:instrText>
        </w:r>
        <w:r>
          <w:fldChar w:fldCharType="separate"/>
        </w:r>
        <w:r>
          <w:t>13</w:t>
        </w:r>
        <w:r>
          <w:fldChar w:fldCharType="end"/>
        </w:r>
      </w:hyperlink>
    </w:p>
    <w:p>
      <w:pPr>
        <w:pStyle w:val="TOC2"/>
        <w:tabs>
          <w:tab w:val="right" w:leader="dot" w:pos="8306"/>
        </w:tabs>
      </w:pPr>
      <w:hyperlink w:anchor="_Toc29741" w:history="1">
        <w:r>
          <w:rPr>
            <w:rFonts w:ascii="仿宋" w:eastAsia="仿宋" w:hAnsi="仿宋" w:cs="仿宋" w:hint="eastAsia"/>
            <w:lang w:eastAsia="zh-CN"/>
          </w:rPr>
          <w:t>(一)、绩效评估指标</w:t>
        </w:r>
        <w:r>
          <w:tab/>
        </w:r>
        <w:r>
          <w:fldChar w:fldCharType="begin"/>
        </w:r>
        <w:r>
          <w:instrText xml:space="preserve"> PAGEREF _Toc29741 \h </w:instrText>
        </w:r>
        <w:r>
          <w:fldChar w:fldCharType="separate"/>
        </w:r>
        <w:r>
          <w:t>13</w:t>
        </w:r>
        <w:r>
          <w:fldChar w:fldCharType="end"/>
        </w:r>
      </w:hyperlink>
    </w:p>
    <w:p>
      <w:pPr>
        <w:pStyle w:val="TOC2"/>
        <w:tabs>
          <w:tab w:val="right" w:leader="dot" w:pos="8306"/>
        </w:tabs>
      </w:pPr>
      <w:hyperlink w:anchor="_Toc25312" w:history="1">
        <w:r>
          <w:rPr>
            <w:rFonts w:ascii="仿宋" w:eastAsia="仿宋" w:hAnsi="仿宋" w:cs="仿宋" w:hint="eastAsia"/>
            <w:lang w:eastAsia="zh-CN"/>
          </w:rPr>
          <w:t>(二)、绩效评估方法</w:t>
        </w:r>
        <w:r>
          <w:tab/>
        </w:r>
        <w:r>
          <w:fldChar w:fldCharType="begin"/>
        </w:r>
        <w:r>
          <w:instrText xml:space="preserve"> PAGEREF _Toc25312 \h </w:instrText>
        </w:r>
        <w:r>
          <w:fldChar w:fldCharType="separate"/>
        </w:r>
        <w:r>
          <w:t>14</w:t>
        </w:r>
        <w:r>
          <w:fldChar w:fldCharType="end"/>
        </w:r>
      </w:hyperlink>
    </w:p>
    <w:p>
      <w:pPr>
        <w:pStyle w:val="TOC2"/>
        <w:tabs>
          <w:tab w:val="right" w:leader="dot" w:pos="8306"/>
        </w:tabs>
      </w:pPr>
      <w:hyperlink w:anchor="_Toc28469" w:history="1">
        <w:r>
          <w:rPr>
            <w:rFonts w:ascii="仿宋" w:eastAsia="仿宋" w:hAnsi="仿宋" w:cs="仿宋" w:hint="eastAsia"/>
            <w:lang w:eastAsia="zh-CN"/>
          </w:rPr>
          <w:t>(三)、绩效评估周期</w:t>
        </w:r>
        <w:r>
          <w:tab/>
        </w:r>
        <w:r>
          <w:fldChar w:fldCharType="begin"/>
        </w:r>
        <w:r>
          <w:instrText xml:space="preserve"> PAGEREF _Toc28469 \h </w:instrText>
        </w:r>
        <w:r>
          <w:fldChar w:fldCharType="separate"/>
        </w:r>
        <w:r>
          <w:t>15</w:t>
        </w:r>
        <w:r>
          <w:fldChar w:fldCharType="end"/>
        </w:r>
      </w:hyperlink>
    </w:p>
    <w:p>
      <w:pPr>
        <w:pStyle w:val="TOC1"/>
        <w:tabs>
          <w:tab w:val="right" w:leader="dot" w:pos="8306"/>
        </w:tabs>
      </w:pPr>
      <w:hyperlink w:anchor="_Toc20251" w:history="1">
        <w:r>
          <w:rPr>
            <w:rFonts w:ascii="仿宋" w:eastAsia="仿宋" w:hAnsi="仿宋" w:cs="仿宋" w:hint="eastAsia"/>
            <w:lang w:eastAsia="zh-CN"/>
          </w:rPr>
          <w:t>五、温泉旅游项目文档管理</w:t>
        </w:r>
        <w:r>
          <w:tab/>
        </w:r>
        <w:r>
          <w:fldChar w:fldCharType="begin"/>
        </w:r>
        <w:r>
          <w:instrText xml:space="preserve"> PAGEREF _Toc20251 \h </w:instrText>
        </w:r>
        <w:r>
          <w:fldChar w:fldCharType="separate"/>
        </w:r>
        <w:r>
          <w:t>16</w:t>
        </w:r>
        <w:r>
          <w:fldChar w:fldCharType="end"/>
        </w:r>
      </w:hyperlink>
    </w:p>
    <w:p>
      <w:pPr>
        <w:pStyle w:val="TOC2"/>
        <w:tabs>
          <w:tab w:val="right" w:leader="dot" w:pos="8306"/>
        </w:tabs>
      </w:pPr>
      <w:hyperlink w:anchor="_Toc13861" w:history="1">
        <w:r>
          <w:rPr>
            <w:rFonts w:ascii="仿宋" w:eastAsia="仿宋" w:hAnsi="仿宋" w:cs="仿宋" w:hint="eastAsia"/>
            <w:lang w:eastAsia="zh-CN"/>
          </w:rPr>
          <w:t>(一)、文档编制与审查</w:t>
        </w:r>
        <w:r>
          <w:tab/>
        </w:r>
        <w:r>
          <w:fldChar w:fldCharType="begin"/>
        </w:r>
        <w:r>
          <w:instrText xml:space="preserve"> PAGEREF _Toc13861 \h </w:instrText>
        </w:r>
        <w:r>
          <w:fldChar w:fldCharType="separate"/>
        </w:r>
        <w:r>
          <w:t>16</w:t>
        </w:r>
        <w:r>
          <w:fldChar w:fldCharType="end"/>
        </w:r>
      </w:hyperlink>
    </w:p>
    <w:p>
      <w:pPr>
        <w:pStyle w:val="TOC2"/>
        <w:tabs>
          <w:tab w:val="right" w:leader="dot" w:pos="8306"/>
        </w:tabs>
      </w:pPr>
      <w:hyperlink w:anchor="_Toc27780" w:history="1">
        <w:r>
          <w:rPr>
            <w:rFonts w:ascii="仿宋" w:eastAsia="仿宋" w:hAnsi="仿宋" w:cs="仿宋" w:hint="eastAsia"/>
            <w:lang w:eastAsia="zh-CN"/>
          </w:rPr>
          <w:t>(二)、文档发布与分发</w:t>
        </w:r>
        <w:r>
          <w:tab/>
        </w:r>
        <w:r>
          <w:fldChar w:fldCharType="begin"/>
        </w:r>
        <w:r>
          <w:instrText xml:space="preserve"> PAGEREF _Toc27780 \h </w:instrText>
        </w:r>
        <w:r>
          <w:fldChar w:fldCharType="separate"/>
        </w:r>
        <w:r>
          <w:t>17</w:t>
        </w:r>
        <w:r>
          <w:fldChar w:fldCharType="end"/>
        </w:r>
      </w:hyperlink>
    </w:p>
    <w:p>
      <w:pPr>
        <w:pStyle w:val="TOC2"/>
        <w:tabs>
          <w:tab w:val="right" w:leader="dot" w:pos="8306"/>
        </w:tabs>
      </w:pPr>
      <w:hyperlink w:anchor="_Toc18403" w:history="1">
        <w:r>
          <w:rPr>
            <w:rFonts w:ascii="仿宋" w:eastAsia="仿宋" w:hAnsi="仿宋" w:cs="仿宋" w:hint="eastAsia"/>
            <w:lang w:eastAsia="zh-CN"/>
          </w:rPr>
          <w:t>(三)、文档存档与归档</w:t>
        </w:r>
        <w:r>
          <w:tab/>
        </w:r>
        <w:r>
          <w:fldChar w:fldCharType="begin"/>
        </w:r>
        <w:r>
          <w:instrText xml:space="preserve"> PAGEREF _Toc18403 \h </w:instrText>
        </w:r>
        <w:r>
          <w:fldChar w:fldCharType="separate"/>
        </w:r>
        <w:r>
          <w:t>18</w:t>
        </w:r>
        <w:r>
          <w:fldChar w:fldCharType="end"/>
        </w:r>
      </w:hyperlink>
    </w:p>
    <w:p>
      <w:pPr>
        <w:pStyle w:val="TOC1"/>
        <w:tabs>
          <w:tab w:val="right" w:leader="dot" w:pos="8306"/>
        </w:tabs>
      </w:pPr>
      <w:hyperlink w:anchor="_Toc14206" w:history="1">
        <w:r>
          <w:rPr>
            <w:rFonts w:ascii="仿宋" w:eastAsia="仿宋" w:hAnsi="仿宋" w:cs="仿宋" w:hint="eastAsia"/>
            <w:lang w:eastAsia="zh-CN"/>
          </w:rPr>
          <w:t>六、温泉旅游项目选址可行性分析</w:t>
        </w:r>
        <w:r>
          <w:tab/>
        </w:r>
        <w:r>
          <w:fldChar w:fldCharType="begin"/>
        </w:r>
        <w:r>
          <w:instrText xml:space="preserve"> PAGEREF _Toc14206 \h </w:instrText>
        </w:r>
        <w:r>
          <w:fldChar w:fldCharType="separate"/>
        </w:r>
        <w:r>
          <w:t>19</w:t>
        </w:r>
        <w:r>
          <w:fldChar w:fldCharType="end"/>
        </w:r>
      </w:hyperlink>
    </w:p>
    <w:p>
      <w:pPr>
        <w:pStyle w:val="TOC2"/>
        <w:tabs>
          <w:tab w:val="right" w:leader="dot" w:pos="8306"/>
        </w:tabs>
      </w:pPr>
      <w:hyperlink w:anchor="_Toc11256" w:history="1">
        <w:r>
          <w:rPr>
            <w:rFonts w:ascii="仿宋" w:eastAsia="仿宋" w:hAnsi="仿宋" w:cs="仿宋" w:hint="eastAsia"/>
            <w:lang w:eastAsia="zh-CN"/>
          </w:rPr>
          <w:t>(一)、温泉旅游项目选址</w:t>
        </w:r>
        <w:r>
          <w:tab/>
        </w:r>
        <w:r>
          <w:fldChar w:fldCharType="begin"/>
        </w:r>
        <w:r>
          <w:instrText xml:space="preserve"> PAGEREF _Toc11256 \h </w:instrText>
        </w:r>
        <w:r>
          <w:fldChar w:fldCharType="separate"/>
        </w:r>
        <w:r>
          <w:t>19</w:t>
        </w:r>
        <w:r>
          <w:fldChar w:fldCharType="end"/>
        </w:r>
      </w:hyperlink>
    </w:p>
    <w:p>
      <w:pPr>
        <w:pStyle w:val="TOC2"/>
        <w:tabs>
          <w:tab w:val="right" w:leader="dot" w:pos="8306"/>
        </w:tabs>
      </w:pPr>
      <w:hyperlink w:anchor="_Toc27484" w:history="1">
        <w:r>
          <w:rPr>
            <w:rFonts w:ascii="仿宋" w:eastAsia="仿宋" w:hAnsi="仿宋" w:cs="仿宋" w:hint="eastAsia"/>
            <w:lang w:eastAsia="zh-CN"/>
          </w:rPr>
          <w:t>(二)、用地控制指标</w:t>
        </w:r>
        <w:r>
          <w:tab/>
        </w:r>
        <w:r>
          <w:fldChar w:fldCharType="begin"/>
        </w:r>
        <w:r>
          <w:instrText xml:space="preserve"> PAGEREF _Toc27484 \h </w:instrText>
        </w:r>
        <w:r>
          <w:fldChar w:fldCharType="separate"/>
        </w:r>
        <w:r>
          <w:t>20</w:t>
        </w:r>
        <w:r>
          <w:fldChar w:fldCharType="end"/>
        </w:r>
      </w:hyperlink>
    </w:p>
    <w:p>
      <w:pPr>
        <w:pStyle w:val="TOC2"/>
        <w:tabs>
          <w:tab w:val="right" w:leader="dot" w:pos="8306"/>
        </w:tabs>
      </w:pPr>
      <w:hyperlink w:anchor="_Toc25258" w:history="1">
        <w:r>
          <w:rPr>
            <w:rFonts w:ascii="仿宋" w:eastAsia="仿宋" w:hAnsi="仿宋" w:cs="仿宋" w:hint="eastAsia"/>
            <w:lang w:eastAsia="zh-CN"/>
          </w:rPr>
          <w:t>(三)、节约用地措施</w:t>
        </w:r>
        <w:r>
          <w:tab/>
        </w:r>
        <w:r>
          <w:fldChar w:fldCharType="begin"/>
        </w:r>
        <w:r>
          <w:instrText xml:space="preserve"> PAGEREF _Toc25258 \h </w:instrText>
        </w:r>
        <w:r>
          <w:fldChar w:fldCharType="separate"/>
        </w:r>
        <w:r>
          <w:t>21</w:t>
        </w:r>
        <w:r>
          <w:fldChar w:fldCharType="end"/>
        </w:r>
      </w:hyperlink>
    </w:p>
    <w:p>
      <w:pPr>
        <w:pStyle w:val="TOC2"/>
        <w:tabs>
          <w:tab w:val="right" w:leader="dot" w:pos="8306"/>
        </w:tabs>
      </w:pPr>
      <w:hyperlink w:anchor="_Toc30851" w:history="1">
        <w:r>
          <w:rPr>
            <w:rFonts w:ascii="仿宋" w:eastAsia="仿宋" w:hAnsi="仿宋" w:cs="仿宋" w:hint="eastAsia"/>
            <w:lang w:eastAsia="zh-CN"/>
          </w:rPr>
          <w:t>(四)、总图布置方案</w:t>
        </w:r>
        <w:r>
          <w:tab/>
        </w:r>
        <w:r>
          <w:fldChar w:fldCharType="begin"/>
        </w:r>
        <w:r>
          <w:instrText xml:space="preserve"> PAGEREF _Toc30851 \h </w:instrText>
        </w:r>
        <w:r>
          <w:fldChar w:fldCharType="separate"/>
        </w:r>
        <w:r>
          <w:t>23</w:t>
        </w:r>
        <w:r>
          <w:fldChar w:fldCharType="end"/>
        </w:r>
      </w:hyperlink>
    </w:p>
    <w:p>
      <w:pPr>
        <w:pStyle w:val="TOC2"/>
        <w:tabs>
          <w:tab w:val="right" w:leader="dot" w:pos="8306"/>
        </w:tabs>
      </w:pPr>
      <w:hyperlink w:anchor="_Toc12061" w:history="1">
        <w:r>
          <w:rPr>
            <w:rFonts w:ascii="仿宋" w:eastAsia="仿宋" w:hAnsi="仿宋" w:cs="仿宋" w:hint="eastAsia"/>
            <w:lang w:eastAsia="zh-CN"/>
          </w:rPr>
          <w:t>(五)、选址综合评价</w:t>
        </w:r>
        <w:r>
          <w:tab/>
        </w:r>
        <w:r>
          <w:fldChar w:fldCharType="begin"/>
        </w:r>
        <w:r>
          <w:instrText xml:space="preserve"> PAGEREF _Toc12061 \h </w:instrText>
        </w:r>
        <w:r>
          <w:fldChar w:fldCharType="separate"/>
        </w:r>
        <w:r>
          <w:t>24</w:t>
        </w:r>
        <w:r>
          <w:fldChar w:fldCharType="end"/>
        </w:r>
      </w:hyperlink>
    </w:p>
    <w:p>
      <w:pPr>
        <w:pStyle w:val="TOC1"/>
        <w:tabs>
          <w:tab w:val="right" w:leader="dot" w:pos="8306"/>
        </w:tabs>
      </w:pPr>
      <w:hyperlink w:anchor="_Toc8339" w:history="1">
        <w:r>
          <w:rPr>
            <w:rFonts w:ascii="仿宋" w:eastAsia="仿宋" w:hAnsi="仿宋" w:cs="仿宋" w:hint="eastAsia"/>
            <w:lang w:eastAsia="zh-CN"/>
          </w:rPr>
          <w:t>七、温泉旅游项目人力资源管理</w:t>
        </w:r>
        <w:r>
          <w:tab/>
        </w:r>
        <w:r>
          <w:fldChar w:fldCharType="begin"/>
        </w:r>
        <w:r>
          <w:instrText xml:space="preserve"> PAGEREF _Toc8339 \h </w:instrText>
        </w:r>
        <w:r>
          <w:fldChar w:fldCharType="separate"/>
        </w:r>
        <w:r>
          <w:t>25</w:t>
        </w:r>
        <w:r>
          <w:fldChar w:fldCharType="end"/>
        </w:r>
      </w:hyperlink>
    </w:p>
    <w:p>
      <w:pPr>
        <w:pStyle w:val="TOC2"/>
        <w:tabs>
          <w:tab w:val="right" w:leader="dot" w:pos="8306"/>
        </w:tabs>
      </w:pPr>
      <w:hyperlink w:anchor="_Toc21329" w:history="1">
        <w:r>
          <w:rPr>
            <w:rFonts w:ascii="仿宋" w:eastAsia="仿宋" w:hAnsi="仿宋" w:cs="仿宋" w:hint="eastAsia"/>
            <w:lang w:eastAsia="zh-CN"/>
          </w:rPr>
          <w:t>(一)、建立健全的预算管理制度</w:t>
        </w:r>
        <w:r>
          <w:tab/>
        </w:r>
        <w:r>
          <w:fldChar w:fldCharType="begin"/>
        </w:r>
        <w:r>
          <w:instrText xml:space="preserve"> PAGEREF _Toc21329 \h </w:instrText>
        </w:r>
        <w:r>
          <w:fldChar w:fldCharType="separate"/>
        </w:r>
        <w:r>
          <w:t>25</w:t>
        </w:r>
        <w:r>
          <w:fldChar w:fldCharType="end"/>
        </w:r>
      </w:hyperlink>
    </w:p>
    <w:p>
      <w:pPr>
        <w:pStyle w:val="TOC2"/>
        <w:tabs>
          <w:tab w:val="right" w:leader="dot" w:pos="8306"/>
        </w:tabs>
      </w:pPr>
      <w:hyperlink w:anchor="_Toc4324" w:history="1">
        <w:r>
          <w:rPr>
            <w:rFonts w:ascii="仿宋" w:eastAsia="仿宋" w:hAnsi="仿宋" w:cs="仿宋" w:hint="eastAsia"/>
            <w:lang w:eastAsia="zh-CN"/>
          </w:rPr>
          <w:t>(二)、加强资金流动监控</w:t>
        </w:r>
        <w:r>
          <w:tab/>
        </w:r>
        <w:r>
          <w:fldChar w:fldCharType="begin"/>
        </w:r>
        <w:r>
          <w:instrText xml:space="preserve"> PAGEREF _Toc4324 \h </w:instrText>
        </w:r>
        <w:r>
          <w:fldChar w:fldCharType="separate"/>
        </w:r>
        <w:r>
          <w:t>26</w:t>
        </w:r>
        <w:r>
          <w:fldChar w:fldCharType="end"/>
        </w:r>
      </w:hyperlink>
    </w:p>
    <w:p>
      <w:pPr>
        <w:pStyle w:val="TOC2"/>
        <w:tabs>
          <w:tab w:val="right" w:leader="dot" w:pos="8306"/>
        </w:tabs>
      </w:pPr>
      <w:hyperlink w:anchor="_Toc21813" w:history="1">
        <w:r>
          <w:rPr>
            <w:rFonts w:ascii="仿宋" w:eastAsia="仿宋" w:hAnsi="仿宋" w:cs="仿宋" w:hint="eastAsia"/>
            <w:lang w:eastAsia="zh-CN"/>
          </w:rPr>
          <w:t>(三)、制定完善的风险控制机制</w:t>
        </w:r>
        <w:r>
          <w:tab/>
        </w:r>
        <w:r>
          <w:fldChar w:fldCharType="begin"/>
        </w:r>
        <w:r>
          <w:instrText xml:space="preserve"> PAGEREF _Toc21813 \h </w:instrText>
        </w:r>
        <w:r>
          <w:fldChar w:fldCharType="separate"/>
        </w:r>
        <w:r>
          <w:t>27</w:t>
        </w:r>
        <w:r>
          <w:fldChar w:fldCharType="end"/>
        </w:r>
      </w:hyperlink>
    </w:p>
    <w:p>
      <w:pPr>
        <w:pStyle w:val="TOC2"/>
        <w:tabs>
          <w:tab w:val="right" w:leader="dot" w:pos="8306"/>
        </w:tabs>
      </w:pPr>
      <w:hyperlink w:anchor="_Toc21975" w:history="1">
        <w:r>
          <w:rPr>
            <w:rFonts w:ascii="仿宋" w:eastAsia="仿宋" w:hAnsi="仿宋" w:cs="仿宋" w:hint="eastAsia"/>
            <w:lang w:eastAsia="zh-CN"/>
          </w:rPr>
          <w:t>(四)、优化成本管理</w:t>
        </w:r>
        <w:r>
          <w:tab/>
        </w:r>
        <w:r>
          <w:fldChar w:fldCharType="begin"/>
        </w:r>
        <w:r>
          <w:instrText xml:space="preserve"> PAGEREF _Toc21975 \h </w:instrText>
        </w:r>
        <w:r>
          <w:fldChar w:fldCharType="separate"/>
        </w:r>
        <w:r>
          <w:t>29</w:t>
        </w:r>
        <w:r>
          <w:fldChar w:fldCharType="end"/>
        </w:r>
      </w:hyperlink>
    </w:p>
    <w:p>
      <w:pPr>
        <w:pStyle w:val="TOC1"/>
        <w:tabs>
          <w:tab w:val="right" w:leader="dot" w:pos="8306"/>
        </w:tabs>
      </w:pPr>
      <w:hyperlink w:anchor="_Toc23845" w:history="1">
        <w:r>
          <w:rPr>
            <w:rFonts w:ascii="仿宋" w:eastAsia="仿宋" w:hAnsi="仿宋" w:cs="仿宋" w:hint="eastAsia"/>
            <w:lang w:eastAsia="zh-CN"/>
          </w:rPr>
          <w:t>八、温泉旅游项目风险管理</w:t>
        </w:r>
        <w:r>
          <w:tab/>
        </w:r>
        <w:r>
          <w:fldChar w:fldCharType="begin"/>
        </w:r>
        <w:r>
          <w:instrText xml:space="preserve"> PAGEREF _Toc23845 \h </w:instrText>
        </w:r>
        <w:r>
          <w:fldChar w:fldCharType="separate"/>
        </w:r>
        <w:r>
          <w:t>30</w:t>
        </w:r>
        <w:r>
          <w:fldChar w:fldCharType="end"/>
        </w:r>
      </w:hyperlink>
    </w:p>
    <w:p>
      <w:pPr>
        <w:pStyle w:val="TOC2"/>
        <w:tabs>
          <w:tab w:val="right" w:leader="dot" w:pos="8306"/>
        </w:tabs>
      </w:pPr>
      <w:hyperlink w:anchor="_Toc5581" w:history="1">
        <w:r>
          <w:rPr>
            <w:rFonts w:ascii="仿宋" w:eastAsia="仿宋" w:hAnsi="仿宋" w:cs="仿宋" w:hint="eastAsia"/>
            <w:lang w:eastAsia="zh-CN"/>
          </w:rPr>
          <w:t>(一)、风险识别与评估</w:t>
        </w:r>
        <w:r>
          <w:tab/>
        </w:r>
        <w:r>
          <w:fldChar w:fldCharType="begin"/>
        </w:r>
        <w:r>
          <w:instrText xml:space="preserve"> PAGEREF _Toc5581 \h </w:instrText>
        </w:r>
        <w:r>
          <w:fldChar w:fldCharType="separate"/>
        </w:r>
        <w:r>
          <w:t>30</w:t>
        </w:r>
        <w:r>
          <w:fldChar w:fldCharType="end"/>
        </w:r>
      </w:hyperlink>
    </w:p>
    <w:p>
      <w:pPr>
        <w:pStyle w:val="TOC2"/>
        <w:tabs>
          <w:tab w:val="right" w:leader="dot" w:pos="8306"/>
        </w:tabs>
      </w:pPr>
      <w:hyperlink w:anchor="_Toc400" w:history="1">
        <w:r>
          <w:rPr>
            <w:rFonts w:ascii="仿宋" w:eastAsia="仿宋" w:hAnsi="仿宋" w:cs="仿宋" w:hint="eastAsia"/>
            <w:lang w:eastAsia="zh-CN"/>
          </w:rPr>
          <w:t>(二)、风险应对策略</w:t>
        </w:r>
        <w:r>
          <w:tab/>
        </w:r>
        <w:r>
          <w:fldChar w:fldCharType="begin"/>
        </w:r>
        <w:r>
          <w:instrText xml:space="preserve"> PAGEREF _Toc400 \h </w:instrText>
        </w:r>
        <w:r>
          <w:fldChar w:fldCharType="separate"/>
        </w:r>
        <w:r>
          <w:t>31</w:t>
        </w:r>
        <w:r>
          <w:fldChar w:fldCharType="end"/>
        </w:r>
      </w:hyperlink>
    </w:p>
    <w:p>
      <w:pPr>
        <w:pStyle w:val="TOC2"/>
        <w:tabs>
          <w:tab w:val="right" w:leader="dot" w:pos="8306"/>
        </w:tabs>
      </w:pPr>
      <w:hyperlink w:anchor="_Toc14533" w:history="1">
        <w:r>
          <w:rPr>
            <w:rFonts w:ascii="仿宋" w:eastAsia="仿宋" w:hAnsi="仿宋" w:cs="仿宋" w:hint="eastAsia"/>
            <w:lang w:eastAsia="zh-CN"/>
          </w:rPr>
          <w:t>(三)、风险监控与控制</w:t>
        </w:r>
        <w:r>
          <w:tab/>
        </w:r>
        <w:r>
          <w:fldChar w:fldCharType="begin"/>
        </w:r>
        <w:r>
          <w:instrText xml:space="preserve"> PAGEREF _Toc14533 \h </w:instrText>
        </w:r>
        <w:r>
          <w:fldChar w:fldCharType="separate"/>
        </w:r>
        <w:r>
          <w:t>33</w:t>
        </w:r>
        <w:r>
          <w:fldChar w:fldCharType="end"/>
        </w:r>
      </w:hyperlink>
    </w:p>
    <w:p>
      <w:pPr>
        <w:pStyle w:val="TOC1"/>
        <w:tabs>
          <w:tab w:val="right" w:leader="dot" w:pos="8306"/>
        </w:tabs>
      </w:pPr>
      <w:hyperlink w:anchor="_Toc12443" w:history="1">
        <w:r>
          <w:rPr>
            <w:rFonts w:ascii="仿宋" w:eastAsia="仿宋" w:hAnsi="仿宋" w:cs="仿宋" w:hint="eastAsia"/>
            <w:lang w:eastAsia="zh-CN"/>
          </w:rPr>
          <w:t>九、温泉旅游项目环境影响分析</w:t>
        </w:r>
        <w:r>
          <w:tab/>
        </w:r>
        <w:r>
          <w:fldChar w:fldCharType="begin"/>
        </w:r>
        <w:r>
          <w:instrText xml:space="preserve"> PAGEREF _Toc12443 \h </w:instrText>
        </w:r>
        <w:r>
          <w:fldChar w:fldCharType="separate"/>
        </w:r>
        <w:r>
          <w:t>34</w:t>
        </w:r>
        <w:r>
          <w:fldChar w:fldCharType="end"/>
        </w:r>
      </w:hyperlink>
    </w:p>
    <w:p>
      <w:pPr>
        <w:pStyle w:val="TOC2"/>
        <w:tabs>
          <w:tab w:val="right" w:leader="dot" w:pos="8306"/>
        </w:tabs>
      </w:pPr>
      <w:hyperlink w:anchor="_Toc2539" w:history="1">
        <w:r>
          <w:rPr>
            <w:rFonts w:ascii="仿宋" w:eastAsia="仿宋" w:hAnsi="仿宋" w:cs="仿宋" w:hint="eastAsia"/>
            <w:lang w:eastAsia="zh-CN"/>
          </w:rPr>
          <w:t>(一)、建设区域环境质量现状</w:t>
        </w:r>
        <w:r>
          <w:tab/>
        </w:r>
        <w:r>
          <w:fldChar w:fldCharType="begin"/>
        </w:r>
        <w:r>
          <w:instrText xml:space="preserve"> PAGEREF _Toc2539 \h </w:instrText>
        </w:r>
        <w:r>
          <w:fldChar w:fldCharType="separate"/>
        </w:r>
        <w:r>
          <w:t>34</w:t>
        </w:r>
        <w:r>
          <w:fldChar w:fldCharType="end"/>
        </w:r>
      </w:hyperlink>
    </w:p>
    <w:p>
      <w:pPr>
        <w:pStyle w:val="TOC2"/>
        <w:tabs>
          <w:tab w:val="right" w:leader="dot" w:pos="8306"/>
        </w:tabs>
      </w:pPr>
      <w:hyperlink w:anchor="_Toc12275" w:history="1">
        <w:r>
          <w:rPr>
            <w:rFonts w:ascii="仿宋" w:eastAsia="仿宋" w:hAnsi="仿宋" w:cs="仿宋" w:hint="eastAsia"/>
            <w:lang w:eastAsia="zh-CN"/>
          </w:rPr>
          <w:t>(二)、建设期环境保护</w:t>
        </w:r>
        <w:r>
          <w:tab/>
        </w:r>
        <w:r>
          <w:fldChar w:fldCharType="begin"/>
        </w:r>
        <w:r>
          <w:instrText xml:space="preserve"> PAGEREF _Toc12275 \h </w:instrText>
        </w:r>
        <w:r>
          <w:fldChar w:fldCharType="separate"/>
        </w:r>
        <w:r>
          <w:t>35</w:t>
        </w:r>
        <w:r>
          <w:fldChar w:fldCharType="end"/>
        </w:r>
      </w:hyperlink>
    </w:p>
    <w:p>
      <w:pPr>
        <w:pStyle w:val="TOC2"/>
        <w:tabs>
          <w:tab w:val="right" w:leader="dot" w:pos="8306"/>
        </w:tabs>
      </w:pPr>
      <w:hyperlink w:anchor="_Toc2721" w:history="1">
        <w:r>
          <w:rPr>
            <w:rFonts w:ascii="仿宋" w:eastAsia="仿宋" w:hAnsi="仿宋" w:cs="仿宋" w:hint="eastAsia"/>
            <w:lang w:eastAsia="zh-CN"/>
          </w:rPr>
          <w:t>(三)、运营期环境保护</w:t>
        </w:r>
        <w:r>
          <w:tab/>
        </w:r>
        <w:r>
          <w:fldChar w:fldCharType="begin"/>
        </w:r>
        <w:r>
          <w:instrText xml:space="preserve"> PAGEREF _Toc2721 \h </w:instrText>
        </w:r>
        <w:r>
          <w:fldChar w:fldCharType="separate"/>
        </w:r>
        <w:r>
          <w:t>37</w:t>
        </w:r>
        <w:r>
          <w:fldChar w:fldCharType="end"/>
        </w:r>
      </w:hyperlink>
    </w:p>
    <w:p>
      <w:pPr>
        <w:pStyle w:val="TOC2"/>
        <w:tabs>
          <w:tab w:val="right" w:leader="dot" w:pos="8306"/>
        </w:tabs>
      </w:pPr>
      <w:hyperlink w:anchor="_Toc11318" w:history="1">
        <w:r>
          <w:rPr>
            <w:rFonts w:ascii="仿宋" w:eastAsia="仿宋" w:hAnsi="仿宋" w:cs="仿宋" w:hint="eastAsia"/>
            <w:lang w:eastAsia="zh-CN"/>
          </w:rPr>
          <w:t>(四)、温泉旅游项目建设对区域经济的影响</w:t>
        </w:r>
        <w:r>
          <w:tab/>
        </w:r>
        <w:r>
          <w:fldChar w:fldCharType="begin"/>
        </w:r>
        <w:r>
          <w:instrText xml:space="preserve"> PAGEREF _Toc11318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51" w:history="1">
        <w:r>
          <w:rPr>
            <w:rFonts w:ascii="仿宋" w:eastAsia="仿宋" w:hAnsi="仿宋" w:cs="仿宋" w:hint="eastAsia"/>
            <w:lang w:eastAsia="zh-CN"/>
          </w:rPr>
          <w:t>(五)、废弃物处理</w:t>
        </w:r>
        <w:r>
          <w:tab/>
        </w:r>
        <w:r>
          <w:fldChar w:fldCharType="begin"/>
        </w:r>
        <w:r>
          <w:instrText xml:space="preserve"> PAGEREF _Toc10951 \h </w:instrText>
        </w:r>
        <w:r>
          <w:fldChar w:fldCharType="separate"/>
        </w:r>
        <w:r>
          <w:t>40</w:t>
        </w:r>
        <w:r>
          <w:fldChar w:fldCharType="end"/>
        </w:r>
      </w:hyperlink>
    </w:p>
    <w:p>
      <w:pPr>
        <w:pStyle w:val="TOC2"/>
        <w:tabs>
          <w:tab w:val="right" w:leader="dot" w:pos="8306"/>
        </w:tabs>
      </w:pPr>
      <w:hyperlink w:anchor="_Toc23704" w:history="1">
        <w:r>
          <w:rPr>
            <w:rFonts w:ascii="仿宋" w:eastAsia="仿宋" w:hAnsi="仿宋" w:cs="仿宋" w:hint="eastAsia"/>
            <w:lang w:eastAsia="zh-CN"/>
          </w:rPr>
          <w:t>(六)、特殊环境影响分析</w:t>
        </w:r>
        <w:r>
          <w:tab/>
        </w:r>
        <w:r>
          <w:fldChar w:fldCharType="begin"/>
        </w:r>
        <w:r>
          <w:instrText xml:space="preserve"> PAGEREF _Toc23704 \h </w:instrText>
        </w:r>
        <w:r>
          <w:fldChar w:fldCharType="separate"/>
        </w:r>
        <w:r>
          <w:t>41</w:t>
        </w:r>
        <w:r>
          <w:fldChar w:fldCharType="end"/>
        </w:r>
      </w:hyperlink>
    </w:p>
    <w:p>
      <w:pPr>
        <w:pStyle w:val="TOC2"/>
        <w:tabs>
          <w:tab w:val="right" w:leader="dot" w:pos="8306"/>
        </w:tabs>
      </w:pPr>
      <w:hyperlink w:anchor="_Toc30795" w:history="1">
        <w:r>
          <w:rPr>
            <w:rFonts w:ascii="仿宋" w:eastAsia="仿宋" w:hAnsi="仿宋" w:cs="仿宋" w:hint="eastAsia"/>
            <w:lang w:eastAsia="zh-CN"/>
          </w:rPr>
          <w:t>(七)、清洁生产</w:t>
        </w:r>
        <w:r>
          <w:tab/>
        </w:r>
        <w:r>
          <w:fldChar w:fldCharType="begin"/>
        </w:r>
        <w:r>
          <w:instrText xml:space="preserve"> PAGEREF _Toc30795 \h </w:instrText>
        </w:r>
        <w:r>
          <w:fldChar w:fldCharType="separate"/>
        </w:r>
        <w:r>
          <w:t>42</w:t>
        </w:r>
        <w:r>
          <w:fldChar w:fldCharType="end"/>
        </w:r>
      </w:hyperlink>
    </w:p>
    <w:p>
      <w:pPr>
        <w:pStyle w:val="TOC2"/>
        <w:tabs>
          <w:tab w:val="right" w:leader="dot" w:pos="8306"/>
        </w:tabs>
      </w:pPr>
      <w:hyperlink w:anchor="_Toc9387" w:history="1">
        <w:r>
          <w:rPr>
            <w:rFonts w:ascii="仿宋" w:eastAsia="仿宋" w:hAnsi="仿宋" w:cs="仿宋" w:hint="eastAsia"/>
            <w:lang w:eastAsia="zh-CN"/>
          </w:rPr>
          <w:t>(八)、环境保护综合评价</w:t>
        </w:r>
        <w:r>
          <w:tab/>
        </w:r>
        <w:r>
          <w:fldChar w:fldCharType="begin"/>
        </w:r>
        <w:r>
          <w:instrText xml:space="preserve"> PAGEREF _Toc9387 \h </w:instrText>
        </w:r>
        <w:r>
          <w:fldChar w:fldCharType="separate"/>
        </w:r>
        <w:r>
          <w:t>43</w:t>
        </w:r>
        <w:r>
          <w:fldChar w:fldCharType="end"/>
        </w:r>
      </w:hyperlink>
    </w:p>
    <w:p>
      <w:pPr>
        <w:pStyle w:val="TOC1"/>
        <w:tabs>
          <w:tab w:val="right" w:leader="dot" w:pos="8306"/>
        </w:tabs>
      </w:pPr>
      <w:hyperlink w:anchor="_Toc10322" w:history="1">
        <w:r>
          <w:rPr>
            <w:rFonts w:ascii="仿宋" w:eastAsia="仿宋" w:hAnsi="仿宋" w:cs="仿宋" w:hint="eastAsia"/>
            <w:lang w:eastAsia="zh-CN"/>
          </w:rPr>
          <w:t>十、温泉旅游项目计划安排</w:t>
        </w:r>
        <w:r>
          <w:tab/>
        </w:r>
        <w:r>
          <w:fldChar w:fldCharType="begin"/>
        </w:r>
        <w:r>
          <w:instrText xml:space="preserve"> PAGEREF _Toc10322 \h </w:instrText>
        </w:r>
        <w:r>
          <w:fldChar w:fldCharType="separate"/>
        </w:r>
        <w:r>
          <w:t>45</w:t>
        </w:r>
        <w:r>
          <w:fldChar w:fldCharType="end"/>
        </w:r>
      </w:hyperlink>
    </w:p>
    <w:p>
      <w:pPr>
        <w:pStyle w:val="TOC2"/>
        <w:tabs>
          <w:tab w:val="right" w:leader="dot" w:pos="8306"/>
        </w:tabs>
      </w:pPr>
      <w:hyperlink w:anchor="_Toc11639" w:history="1">
        <w:r>
          <w:rPr>
            <w:rFonts w:ascii="仿宋" w:eastAsia="仿宋" w:hAnsi="仿宋" w:cs="仿宋" w:hint="eastAsia"/>
            <w:lang w:eastAsia="zh-CN"/>
          </w:rPr>
          <w:t>(一)、建设周期</w:t>
        </w:r>
        <w:r>
          <w:tab/>
        </w:r>
        <w:r>
          <w:fldChar w:fldCharType="begin"/>
        </w:r>
        <w:r>
          <w:instrText xml:space="preserve"> PAGEREF _Toc11639 \h </w:instrText>
        </w:r>
        <w:r>
          <w:fldChar w:fldCharType="separate"/>
        </w:r>
        <w:r>
          <w:t>45</w:t>
        </w:r>
        <w:r>
          <w:fldChar w:fldCharType="end"/>
        </w:r>
      </w:hyperlink>
    </w:p>
    <w:p>
      <w:pPr>
        <w:pStyle w:val="TOC2"/>
        <w:tabs>
          <w:tab w:val="right" w:leader="dot" w:pos="8306"/>
        </w:tabs>
      </w:pPr>
      <w:hyperlink w:anchor="_Toc11886" w:history="1">
        <w:r>
          <w:rPr>
            <w:rFonts w:ascii="仿宋" w:eastAsia="仿宋" w:hAnsi="仿宋" w:cs="仿宋" w:hint="eastAsia"/>
            <w:lang w:eastAsia="zh-CN"/>
          </w:rPr>
          <w:t>(二)、建设进度</w:t>
        </w:r>
        <w:r>
          <w:tab/>
        </w:r>
        <w:r>
          <w:fldChar w:fldCharType="begin"/>
        </w:r>
        <w:r>
          <w:instrText xml:space="preserve"> PAGEREF _Toc11886 \h </w:instrText>
        </w:r>
        <w:r>
          <w:fldChar w:fldCharType="separate"/>
        </w:r>
        <w:r>
          <w:t>45</w:t>
        </w:r>
        <w:r>
          <w:fldChar w:fldCharType="end"/>
        </w:r>
      </w:hyperlink>
    </w:p>
    <w:p>
      <w:pPr>
        <w:pStyle w:val="TOC2"/>
        <w:tabs>
          <w:tab w:val="right" w:leader="dot" w:pos="8306"/>
        </w:tabs>
      </w:pPr>
      <w:hyperlink w:anchor="_Toc30788" w:history="1">
        <w:r>
          <w:rPr>
            <w:rFonts w:ascii="仿宋" w:eastAsia="仿宋" w:hAnsi="仿宋" w:cs="仿宋" w:hint="eastAsia"/>
            <w:lang w:eastAsia="zh-CN"/>
          </w:rPr>
          <w:t>(三)、进度安排注意事项</w:t>
        </w:r>
        <w:r>
          <w:tab/>
        </w:r>
        <w:r>
          <w:fldChar w:fldCharType="begin"/>
        </w:r>
        <w:r>
          <w:instrText xml:space="preserve"> PAGEREF _Toc30788 \h </w:instrText>
        </w:r>
        <w:r>
          <w:fldChar w:fldCharType="separate"/>
        </w:r>
        <w:r>
          <w:t>46</w:t>
        </w:r>
        <w:r>
          <w:fldChar w:fldCharType="end"/>
        </w:r>
      </w:hyperlink>
    </w:p>
    <w:p>
      <w:pPr>
        <w:pStyle w:val="TOC2"/>
        <w:tabs>
          <w:tab w:val="right" w:leader="dot" w:pos="8306"/>
        </w:tabs>
      </w:pPr>
      <w:hyperlink w:anchor="_Toc31424" w:history="1">
        <w:r>
          <w:rPr>
            <w:rFonts w:ascii="仿宋" w:eastAsia="仿宋" w:hAnsi="仿宋" w:cs="仿宋" w:hint="eastAsia"/>
            <w:lang w:eastAsia="zh-CN"/>
          </w:rPr>
          <w:t>(四)、人力资源配置</w:t>
        </w:r>
        <w:r>
          <w:tab/>
        </w:r>
        <w:r>
          <w:fldChar w:fldCharType="begin"/>
        </w:r>
        <w:r>
          <w:instrText xml:space="preserve"> PAGEREF _Toc31424 \h </w:instrText>
        </w:r>
        <w:r>
          <w:fldChar w:fldCharType="separate"/>
        </w:r>
        <w:r>
          <w:t>48</w:t>
        </w:r>
        <w:r>
          <w:fldChar w:fldCharType="end"/>
        </w:r>
      </w:hyperlink>
    </w:p>
    <w:p>
      <w:pPr>
        <w:pStyle w:val="TOC1"/>
        <w:tabs>
          <w:tab w:val="right" w:leader="dot" w:pos="8306"/>
        </w:tabs>
      </w:pPr>
      <w:hyperlink w:anchor="_Toc16580" w:history="1">
        <w:r>
          <w:rPr>
            <w:rFonts w:ascii="仿宋" w:eastAsia="仿宋" w:hAnsi="仿宋" w:cs="仿宋" w:hint="eastAsia"/>
            <w:lang w:eastAsia="zh-CN"/>
          </w:rPr>
          <w:t>十一、温泉旅游项目人力资源培养与发展</w:t>
        </w:r>
        <w:r>
          <w:tab/>
        </w:r>
        <w:r>
          <w:fldChar w:fldCharType="begin"/>
        </w:r>
        <w:r>
          <w:instrText xml:space="preserve"> PAGEREF _Toc16580 \h </w:instrText>
        </w:r>
        <w:r>
          <w:fldChar w:fldCharType="separate"/>
        </w:r>
        <w:r>
          <w:t>49</w:t>
        </w:r>
        <w:r>
          <w:fldChar w:fldCharType="end"/>
        </w:r>
      </w:hyperlink>
    </w:p>
    <w:p>
      <w:pPr>
        <w:pStyle w:val="TOC2"/>
        <w:tabs>
          <w:tab w:val="right" w:leader="dot" w:pos="8306"/>
        </w:tabs>
      </w:pPr>
      <w:hyperlink w:anchor="_Toc32251" w:history="1">
        <w:r>
          <w:rPr>
            <w:rFonts w:ascii="仿宋" w:eastAsia="仿宋" w:hAnsi="仿宋" w:cs="仿宋" w:hint="eastAsia"/>
            <w:lang w:eastAsia="zh-CN"/>
          </w:rPr>
          <w:t>(一)、人才需求与规划</w:t>
        </w:r>
        <w:r>
          <w:tab/>
        </w:r>
        <w:r>
          <w:fldChar w:fldCharType="begin"/>
        </w:r>
        <w:r>
          <w:instrText xml:space="preserve"> PAGEREF _Toc32251 \h </w:instrText>
        </w:r>
        <w:r>
          <w:fldChar w:fldCharType="separate"/>
        </w:r>
        <w:r>
          <w:t>49</w:t>
        </w:r>
        <w:r>
          <w:fldChar w:fldCharType="end"/>
        </w:r>
      </w:hyperlink>
    </w:p>
    <w:p>
      <w:pPr>
        <w:pStyle w:val="TOC2"/>
        <w:tabs>
          <w:tab w:val="right" w:leader="dot" w:pos="8306"/>
        </w:tabs>
      </w:pPr>
      <w:hyperlink w:anchor="_Toc29058" w:history="1">
        <w:r>
          <w:rPr>
            <w:rFonts w:ascii="仿宋" w:eastAsia="仿宋" w:hAnsi="仿宋" w:cs="仿宋" w:hint="eastAsia"/>
            <w:lang w:eastAsia="zh-CN"/>
          </w:rPr>
          <w:t>(二)、培训与发展计划</w:t>
        </w:r>
        <w:r>
          <w:tab/>
        </w:r>
        <w:r>
          <w:fldChar w:fldCharType="begin"/>
        </w:r>
        <w:r>
          <w:instrText xml:space="preserve"> PAGEREF _Toc29058 \h </w:instrText>
        </w:r>
        <w:r>
          <w:fldChar w:fldCharType="separate"/>
        </w:r>
        <w:r>
          <w:t>49</w:t>
        </w:r>
        <w:r>
          <w:fldChar w:fldCharType="end"/>
        </w:r>
      </w:hyperlink>
    </w:p>
    <w:p>
      <w:pPr>
        <w:pStyle w:val="TOC1"/>
        <w:tabs>
          <w:tab w:val="right" w:leader="dot" w:pos="8306"/>
        </w:tabs>
      </w:pPr>
      <w:hyperlink w:anchor="_Toc19098" w:history="1">
        <w:r>
          <w:rPr>
            <w:rFonts w:ascii="仿宋" w:eastAsia="仿宋" w:hAnsi="仿宋" w:cs="仿宋" w:hint="eastAsia"/>
            <w:lang w:eastAsia="zh-CN"/>
          </w:rPr>
          <w:t>十二、温泉旅游项目财务管理</w:t>
        </w:r>
        <w:r>
          <w:tab/>
        </w:r>
        <w:r>
          <w:fldChar w:fldCharType="begin"/>
        </w:r>
        <w:r>
          <w:instrText xml:space="preserve"> PAGEREF _Toc19098 \h </w:instrText>
        </w:r>
        <w:r>
          <w:fldChar w:fldCharType="separate"/>
        </w:r>
        <w:r>
          <w:t>50</w:t>
        </w:r>
        <w:r>
          <w:fldChar w:fldCharType="end"/>
        </w:r>
      </w:hyperlink>
    </w:p>
    <w:p>
      <w:pPr>
        <w:pStyle w:val="TOC2"/>
        <w:tabs>
          <w:tab w:val="right" w:leader="dot" w:pos="8306"/>
        </w:tabs>
      </w:pPr>
      <w:hyperlink w:anchor="_Toc17593" w:history="1">
        <w:r>
          <w:rPr>
            <w:rFonts w:ascii="仿宋" w:eastAsia="仿宋" w:hAnsi="仿宋" w:cs="仿宋" w:hint="eastAsia"/>
            <w:lang w:eastAsia="zh-CN"/>
          </w:rPr>
          <w:t>(一)、资金需求大</w:t>
        </w:r>
        <w:r>
          <w:tab/>
        </w:r>
        <w:r>
          <w:fldChar w:fldCharType="begin"/>
        </w:r>
        <w:r>
          <w:instrText xml:space="preserve"> PAGEREF _Toc17593 \h </w:instrText>
        </w:r>
        <w:r>
          <w:fldChar w:fldCharType="separate"/>
        </w:r>
        <w:r>
          <w:t>50</w:t>
        </w:r>
        <w:r>
          <w:fldChar w:fldCharType="end"/>
        </w:r>
      </w:hyperlink>
    </w:p>
    <w:p>
      <w:pPr>
        <w:pStyle w:val="TOC2"/>
        <w:tabs>
          <w:tab w:val="right" w:leader="dot" w:pos="8306"/>
        </w:tabs>
      </w:pPr>
      <w:hyperlink w:anchor="_Toc9430" w:history="1">
        <w:r>
          <w:rPr>
            <w:rFonts w:ascii="仿宋" w:eastAsia="仿宋" w:hAnsi="仿宋" w:cs="仿宋" w:hint="eastAsia"/>
            <w:lang w:eastAsia="zh-CN"/>
          </w:rPr>
          <w:t>(二)、研发周期长</w:t>
        </w:r>
        <w:r>
          <w:tab/>
        </w:r>
        <w:r>
          <w:fldChar w:fldCharType="begin"/>
        </w:r>
        <w:r>
          <w:instrText xml:space="preserve"> PAGEREF _Toc9430 \h </w:instrText>
        </w:r>
        <w:r>
          <w:fldChar w:fldCharType="separate"/>
        </w:r>
        <w:r>
          <w:t>51</w:t>
        </w:r>
        <w:r>
          <w:fldChar w:fldCharType="end"/>
        </w:r>
      </w:hyperlink>
    </w:p>
    <w:p>
      <w:pPr>
        <w:pStyle w:val="TOC2"/>
        <w:tabs>
          <w:tab w:val="right" w:leader="dot" w:pos="8306"/>
        </w:tabs>
      </w:pPr>
      <w:hyperlink w:anchor="_Toc15622" w:history="1">
        <w:r>
          <w:rPr>
            <w:rFonts w:ascii="仿宋" w:eastAsia="仿宋" w:hAnsi="仿宋" w:cs="仿宋" w:hint="eastAsia"/>
            <w:lang w:eastAsia="zh-CN"/>
          </w:rPr>
          <w:t>(三)、市场风险大</w:t>
        </w:r>
        <w:r>
          <w:tab/>
        </w:r>
        <w:r>
          <w:fldChar w:fldCharType="begin"/>
        </w:r>
        <w:r>
          <w:instrText xml:space="preserve"> PAGEREF _Toc15622 \h </w:instrText>
        </w:r>
        <w:r>
          <w:fldChar w:fldCharType="separate"/>
        </w:r>
        <w:r>
          <w:t>52</w:t>
        </w:r>
        <w:r>
          <w:fldChar w:fldCharType="end"/>
        </w:r>
      </w:hyperlink>
    </w:p>
    <w:p>
      <w:pPr>
        <w:pStyle w:val="TOC2"/>
        <w:tabs>
          <w:tab w:val="right" w:leader="dot" w:pos="8306"/>
        </w:tabs>
      </w:pPr>
      <w:hyperlink w:anchor="_Toc7951" w:history="1">
        <w:r>
          <w:rPr>
            <w:rFonts w:ascii="仿宋" w:eastAsia="仿宋" w:hAnsi="仿宋" w:cs="仿宋" w:hint="eastAsia"/>
            <w:lang w:eastAsia="zh-CN"/>
          </w:rPr>
          <w:t>(四)、利润率高</w:t>
        </w:r>
        <w:r>
          <w:tab/>
        </w:r>
        <w:r>
          <w:fldChar w:fldCharType="begin"/>
        </w:r>
        <w:r>
          <w:instrText xml:space="preserve"> PAGEREF _Toc7951 \h </w:instrText>
        </w:r>
        <w:r>
          <w:fldChar w:fldCharType="separate"/>
        </w:r>
        <w:r>
          <w:t>55</w:t>
        </w:r>
        <w:r>
          <w:fldChar w:fldCharType="end"/>
        </w:r>
      </w:hyperlink>
    </w:p>
    <w:p>
      <w:pPr>
        <w:pStyle w:val="TOC1"/>
        <w:tabs>
          <w:tab w:val="right" w:leader="dot" w:pos="8306"/>
        </w:tabs>
      </w:pPr>
      <w:hyperlink w:anchor="_Toc15509" w:history="1">
        <w:r>
          <w:rPr>
            <w:rFonts w:ascii="仿宋" w:eastAsia="仿宋" w:hAnsi="仿宋" w:cs="仿宋" w:hint="eastAsia"/>
            <w:lang w:eastAsia="zh-CN"/>
          </w:rPr>
          <w:t>十三、温泉旅游项目实施时间节点</w:t>
        </w:r>
        <w:r>
          <w:tab/>
        </w:r>
        <w:r>
          <w:fldChar w:fldCharType="begin"/>
        </w:r>
        <w:r>
          <w:instrText xml:space="preserve"> PAGEREF _Toc15509 \h </w:instrText>
        </w:r>
        <w:r>
          <w:fldChar w:fldCharType="separate"/>
        </w:r>
        <w:r>
          <w:t>57</w:t>
        </w:r>
        <w:r>
          <w:fldChar w:fldCharType="end"/>
        </w:r>
      </w:hyperlink>
    </w:p>
    <w:p>
      <w:pPr>
        <w:pStyle w:val="TOC2"/>
        <w:tabs>
          <w:tab w:val="right" w:leader="dot" w:pos="8306"/>
        </w:tabs>
      </w:pPr>
      <w:hyperlink w:anchor="_Toc3791" w:history="1">
        <w:r>
          <w:rPr>
            <w:rFonts w:ascii="仿宋" w:eastAsia="仿宋" w:hAnsi="仿宋" w:cs="仿宋" w:hint="eastAsia"/>
            <w:lang w:eastAsia="zh-CN"/>
          </w:rPr>
          <w:t>(一)、温泉旅游项目启动阶段时间节点</w:t>
        </w:r>
        <w:r>
          <w:tab/>
        </w:r>
        <w:r>
          <w:fldChar w:fldCharType="begin"/>
        </w:r>
        <w:r>
          <w:instrText xml:space="preserve"> PAGEREF _Toc3791 \h </w:instrText>
        </w:r>
        <w:r>
          <w:fldChar w:fldCharType="separate"/>
        </w:r>
        <w:r>
          <w:t>57</w:t>
        </w:r>
        <w:r>
          <w:fldChar w:fldCharType="end"/>
        </w:r>
      </w:hyperlink>
    </w:p>
    <w:p>
      <w:pPr>
        <w:pStyle w:val="TOC2"/>
        <w:tabs>
          <w:tab w:val="right" w:leader="dot" w:pos="8306"/>
        </w:tabs>
      </w:pPr>
      <w:hyperlink w:anchor="_Toc30385" w:history="1">
        <w:r>
          <w:rPr>
            <w:rFonts w:ascii="仿宋" w:eastAsia="仿宋" w:hAnsi="仿宋" w:cs="仿宋" w:hint="eastAsia"/>
            <w:lang w:eastAsia="zh-CN"/>
          </w:rPr>
          <w:t>(二)、温泉旅游项目执行阶段时间节点</w:t>
        </w:r>
        <w:r>
          <w:tab/>
        </w:r>
        <w:r>
          <w:fldChar w:fldCharType="begin"/>
        </w:r>
        <w:r>
          <w:instrText xml:space="preserve"> PAGEREF _Toc30385 \h </w:instrText>
        </w:r>
        <w:r>
          <w:fldChar w:fldCharType="separate"/>
        </w:r>
        <w:r>
          <w:t>58</w:t>
        </w:r>
        <w:r>
          <w:fldChar w:fldCharType="end"/>
        </w:r>
      </w:hyperlink>
    </w:p>
    <w:p>
      <w:pPr>
        <w:pStyle w:val="TOC2"/>
        <w:tabs>
          <w:tab w:val="right" w:leader="dot" w:pos="8306"/>
        </w:tabs>
      </w:pPr>
      <w:hyperlink w:anchor="_Toc18060" w:history="1">
        <w:r>
          <w:rPr>
            <w:rFonts w:ascii="仿宋" w:eastAsia="仿宋" w:hAnsi="仿宋" w:cs="仿宋" w:hint="eastAsia"/>
            <w:lang w:eastAsia="zh-CN"/>
          </w:rPr>
          <w:t>(三)、温泉旅游项目完成阶段时间节点</w:t>
        </w:r>
        <w:r>
          <w:tab/>
        </w:r>
        <w:r>
          <w:fldChar w:fldCharType="begin"/>
        </w:r>
        <w:r>
          <w:instrText xml:space="preserve"> PAGEREF _Toc18060 \h </w:instrText>
        </w:r>
        <w:r>
          <w:fldChar w:fldCharType="separate"/>
        </w:r>
        <w:r>
          <w:t>59</w:t>
        </w:r>
        <w:r>
          <w:fldChar w:fldCharType="end"/>
        </w:r>
      </w:hyperlink>
    </w:p>
    <w:p>
      <w:pPr>
        <w:pStyle w:val="TOC1"/>
        <w:tabs>
          <w:tab w:val="right" w:leader="dot" w:pos="8306"/>
        </w:tabs>
      </w:pPr>
      <w:hyperlink w:anchor="_Toc5861" w:history="1">
        <w:r>
          <w:rPr>
            <w:rFonts w:ascii="仿宋" w:eastAsia="仿宋" w:hAnsi="仿宋" w:cs="仿宋" w:hint="eastAsia"/>
            <w:lang w:eastAsia="zh-CN"/>
          </w:rPr>
          <w:t>十四、利益相关者分析与沟通计划</w:t>
        </w:r>
        <w:r>
          <w:tab/>
        </w:r>
        <w:r>
          <w:fldChar w:fldCharType="begin"/>
        </w:r>
        <w:r>
          <w:instrText xml:space="preserve"> PAGEREF _Toc5861 \h </w:instrText>
        </w:r>
        <w:r>
          <w:fldChar w:fldCharType="separate"/>
        </w:r>
        <w:r>
          <w:t>60</w:t>
        </w:r>
        <w:r>
          <w:fldChar w:fldCharType="end"/>
        </w:r>
      </w:hyperlink>
    </w:p>
    <w:p>
      <w:pPr>
        <w:pStyle w:val="TOC2"/>
        <w:tabs>
          <w:tab w:val="right" w:leader="dot" w:pos="8306"/>
        </w:tabs>
      </w:pPr>
      <w:hyperlink w:anchor="_Toc8915" w:history="1">
        <w:r>
          <w:rPr>
            <w:rFonts w:ascii="仿宋" w:eastAsia="仿宋" w:hAnsi="仿宋" w:cs="仿宋" w:hint="eastAsia"/>
            <w:lang w:eastAsia="zh-CN"/>
          </w:rPr>
          <w:t>(一)、利益相关者分析</w:t>
        </w:r>
        <w:r>
          <w:tab/>
        </w:r>
        <w:r>
          <w:fldChar w:fldCharType="begin"/>
        </w:r>
        <w:r>
          <w:instrText xml:space="preserve"> PAGEREF _Toc8915 \h </w:instrText>
        </w:r>
        <w:r>
          <w:fldChar w:fldCharType="separate"/>
        </w:r>
        <w:r>
          <w:t>60</w:t>
        </w:r>
        <w:r>
          <w:fldChar w:fldCharType="end"/>
        </w:r>
      </w:hyperlink>
    </w:p>
    <w:p>
      <w:pPr>
        <w:pStyle w:val="TOC2"/>
        <w:tabs>
          <w:tab w:val="right" w:leader="dot" w:pos="8306"/>
        </w:tabs>
      </w:pPr>
      <w:hyperlink w:anchor="_Toc4619" w:history="1">
        <w:r>
          <w:rPr>
            <w:rFonts w:ascii="仿宋" w:eastAsia="仿宋" w:hAnsi="仿宋" w:cs="仿宋" w:hint="eastAsia"/>
            <w:lang w:eastAsia="zh-CN"/>
          </w:rPr>
          <w:t>(二)、沟通计划</w:t>
        </w:r>
        <w:r>
          <w:tab/>
        </w:r>
        <w:r>
          <w:fldChar w:fldCharType="begin"/>
        </w:r>
        <w:r>
          <w:instrText xml:space="preserve"> PAGEREF _Toc4619 \h </w:instrText>
        </w:r>
        <w:r>
          <w:fldChar w:fldCharType="separate"/>
        </w:r>
        <w:r>
          <w:t>61</w:t>
        </w:r>
        <w:r>
          <w:fldChar w:fldCharType="end"/>
        </w:r>
      </w:hyperlink>
    </w:p>
    <w:p>
      <w:pPr>
        <w:pStyle w:val="TOC1"/>
        <w:tabs>
          <w:tab w:val="right" w:leader="dot" w:pos="8306"/>
        </w:tabs>
      </w:pPr>
      <w:hyperlink w:anchor="_Toc11660" w:history="1">
        <w:r>
          <w:rPr>
            <w:rFonts w:ascii="仿宋" w:eastAsia="仿宋" w:hAnsi="仿宋" w:cs="仿宋" w:hint="eastAsia"/>
            <w:lang w:eastAsia="zh-CN"/>
          </w:rPr>
          <w:t>十五、温泉旅游项目变更管理</w:t>
        </w:r>
        <w:r>
          <w:tab/>
        </w:r>
        <w:r>
          <w:fldChar w:fldCharType="begin"/>
        </w:r>
        <w:r>
          <w:instrText xml:space="preserve"> PAGEREF _Toc11660 \h </w:instrText>
        </w:r>
        <w:r>
          <w:fldChar w:fldCharType="separate"/>
        </w:r>
        <w:r>
          <w:t>62</w:t>
        </w:r>
        <w:r>
          <w:fldChar w:fldCharType="end"/>
        </w:r>
      </w:hyperlink>
    </w:p>
    <w:p>
      <w:pPr>
        <w:pStyle w:val="TOC2"/>
        <w:tabs>
          <w:tab w:val="right" w:leader="dot" w:pos="8306"/>
        </w:tabs>
      </w:pPr>
      <w:hyperlink w:anchor="_Toc30978" w:history="1">
        <w:r>
          <w:rPr>
            <w:rFonts w:ascii="仿宋" w:eastAsia="仿宋" w:hAnsi="仿宋" w:cs="仿宋" w:hint="eastAsia"/>
            <w:lang w:eastAsia="zh-CN"/>
          </w:rPr>
          <w:t>(一)、变更申请与评估</w:t>
        </w:r>
        <w:r>
          <w:tab/>
        </w:r>
        <w:r>
          <w:fldChar w:fldCharType="begin"/>
        </w:r>
        <w:r>
          <w:instrText xml:space="preserve"> PAGEREF _Toc30978 \h </w:instrText>
        </w:r>
        <w:r>
          <w:fldChar w:fldCharType="separate"/>
        </w:r>
        <w:r>
          <w:t>62</w:t>
        </w:r>
        <w:r>
          <w:fldChar w:fldCharType="end"/>
        </w:r>
      </w:hyperlink>
    </w:p>
    <w:p>
      <w:pPr>
        <w:pStyle w:val="TOC2"/>
        <w:tabs>
          <w:tab w:val="right" w:leader="dot" w:pos="8306"/>
        </w:tabs>
      </w:pPr>
      <w:hyperlink w:anchor="_Toc28771" w:history="1">
        <w:r>
          <w:rPr>
            <w:rFonts w:ascii="仿宋" w:eastAsia="仿宋" w:hAnsi="仿宋" w:cs="仿宋" w:hint="eastAsia"/>
            <w:lang w:eastAsia="zh-CN"/>
          </w:rPr>
          <w:t>(二)、变更实施与控制</w:t>
        </w:r>
        <w:r>
          <w:tab/>
        </w:r>
        <w:r>
          <w:fldChar w:fldCharType="begin"/>
        </w:r>
        <w:r>
          <w:instrText xml:space="preserve"> PAGEREF _Toc28771 \h </w:instrText>
        </w:r>
        <w:r>
          <w:fldChar w:fldCharType="separate"/>
        </w:r>
        <w:r>
          <w:t>63</w:t>
        </w:r>
        <w:r>
          <w:fldChar w:fldCharType="end"/>
        </w:r>
      </w:hyperlink>
    </w:p>
    <w:p>
      <w:pPr>
        <w:pStyle w:val="TOC1"/>
        <w:tabs>
          <w:tab w:val="right" w:leader="dot" w:pos="8306"/>
        </w:tabs>
      </w:pPr>
      <w:hyperlink w:anchor="_Toc8673" w:history="1">
        <w:r>
          <w:rPr>
            <w:rFonts w:ascii="仿宋" w:eastAsia="仿宋" w:hAnsi="仿宋" w:cs="仿宋" w:hint="eastAsia"/>
            <w:lang w:eastAsia="zh-CN"/>
          </w:rPr>
          <w:t>十六、温泉旅游项目实施保障措施</w:t>
        </w:r>
        <w:r>
          <w:tab/>
        </w:r>
        <w:r>
          <w:fldChar w:fldCharType="begin"/>
        </w:r>
        <w:r>
          <w:instrText xml:space="preserve"> PAGEREF _Toc8673 \h </w:instrText>
        </w:r>
        <w:r>
          <w:fldChar w:fldCharType="separate"/>
        </w:r>
        <w:r>
          <w:t>64</w:t>
        </w:r>
        <w:r>
          <w:fldChar w:fldCharType="end"/>
        </w:r>
      </w:hyperlink>
    </w:p>
    <w:p>
      <w:pPr>
        <w:pStyle w:val="TOC2"/>
        <w:tabs>
          <w:tab w:val="right" w:leader="dot" w:pos="8306"/>
        </w:tabs>
      </w:pPr>
      <w:hyperlink w:anchor="_Toc6064" w:history="1">
        <w:r>
          <w:rPr>
            <w:rFonts w:ascii="仿宋" w:eastAsia="仿宋" w:hAnsi="仿宋" w:cs="仿宋" w:hint="eastAsia"/>
            <w:lang w:eastAsia="zh-CN"/>
          </w:rPr>
          <w:t>(一)、温泉旅游项目实施保障机制</w:t>
        </w:r>
        <w:r>
          <w:tab/>
        </w:r>
        <w:r>
          <w:fldChar w:fldCharType="begin"/>
        </w:r>
        <w:r>
          <w:instrText xml:space="preserve"> PAGEREF _Toc6064 \h </w:instrText>
        </w:r>
        <w:r>
          <w:fldChar w:fldCharType="separate"/>
        </w:r>
        <w:r>
          <w:t>64</w:t>
        </w:r>
        <w:r>
          <w:fldChar w:fldCharType="end"/>
        </w:r>
      </w:hyperlink>
    </w:p>
    <w:p>
      <w:pPr>
        <w:pStyle w:val="TOC2"/>
        <w:tabs>
          <w:tab w:val="right" w:leader="dot" w:pos="8306"/>
        </w:tabs>
      </w:pPr>
      <w:hyperlink w:anchor="_Toc25563" w:history="1">
        <w:r>
          <w:rPr>
            <w:rFonts w:ascii="仿宋" w:eastAsia="仿宋" w:hAnsi="仿宋" w:cs="仿宋" w:hint="eastAsia"/>
            <w:lang w:eastAsia="zh-CN"/>
          </w:rPr>
          <w:t>(二)、温泉旅游项目法律合规要求</w:t>
        </w:r>
        <w:r>
          <w:tab/>
        </w:r>
        <w:r>
          <w:fldChar w:fldCharType="begin"/>
        </w:r>
        <w:r>
          <w:instrText xml:space="preserve"> PAGEREF _Toc25563 \h </w:instrText>
        </w:r>
        <w:r>
          <w:fldChar w:fldCharType="separate"/>
        </w:r>
        <w:r>
          <w:t>67</w:t>
        </w:r>
        <w:r>
          <w:fldChar w:fldCharType="end"/>
        </w:r>
      </w:hyperlink>
    </w:p>
    <w:p>
      <w:pPr>
        <w:pStyle w:val="TOC2"/>
        <w:tabs>
          <w:tab w:val="right" w:leader="dot" w:pos="8306"/>
        </w:tabs>
      </w:pPr>
      <w:hyperlink w:anchor="_Toc20806" w:history="1">
        <w:r>
          <w:rPr>
            <w:rFonts w:ascii="仿宋" w:eastAsia="仿宋" w:hAnsi="仿宋" w:cs="仿宋" w:hint="eastAsia"/>
            <w:lang w:eastAsia="zh-CN"/>
          </w:rPr>
          <w:t>(三)、温泉旅游项目合同管理与法律事务</w:t>
        </w:r>
        <w:r>
          <w:tab/>
        </w:r>
        <w:r>
          <w:fldChar w:fldCharType="begin"/>
        </w:r>
        <w:r>
          <w:instrText xml:space="preserve"> PAGEREF _Toc20806 \h </w:instrText>
        </w:r>
        <w:r>
          <w:fldChar w:fldCharType="separate"/>
        </w:r>
        <w:r>
          <w:t>71</w:t>
        </w:r>
        <w:r>
          <w:fldChar w:fldCharType="end"/>
        </w:r>
      </w:hyperlink>
    </w:p>
    <w:p>
      <w:pPr>
        <w:pStyle w:val="TOC2"/>
        <w:tabs>
          <w:tab w:val="right" w:leader="dot" w:pos="8306"/>
        </w:tabs>
      </w:pPr>
      <w:hyperlink w:anchor="_Toc17203" w:history="1">
        <w:r>
          <w:rPr>
            <w:rFonts w:ascii="仿宋" w:eastAsia="仿宋" w:hAnsi="仿宋" w:cs="仿宋" w:hint="eastAsia"/>
            <w:lang w:eastAsia="zh-CN"/>
          </w:rPr>
          <w:t>(四)、温泉旅游项目知识产权保护策略</w:t>
        </w:r>
        <w:r>
          <w:tab/>
        </w:r>
        <w:r>
          <w:fldChar w:fldCharType="begin"/>
        </w:r>
        <w:r>
          <w:instrText xml:space="preserve"> PAGEREF _Toc17203 \h </w:instrText>
        </w:r>
        <w:r>
          <w:fldChar w:fldCharType="separate"/>
        </w:r>
        <w:r>
          <w:t>78</w:t>
        </w:r>
        <w:r>
          <w:fldChar w:fldCharType="end"/>
        </w:r>
      </w:hyperlink>
    </w:p>
    <w:p>
      <w:pPr>
        <w:pStyle w:val="TOC1"/>
        <w:tabs>
          <w:tab w:val="right" w:leader="dot" w:pos="8306"/>
        </w:tabs>
      </w:pPr>
      <w:hyperlink w:anchor="_Toc28434" w:history="1">
        <w:r>
          <w:rPr>
            <w:rFonts w:ascii="仿宋" w:eastAsia="仿宋" w:hAnsi="仿宋" w:cs="仿宋" w:hint="eastAsia"/>
            <w:lang w:eastAsia="zh-CN"/>
          </w:rPr>
          <w:t>十七、温泉旅游项目治理与监督</w:t>
        </w:r>
        <w:r>
          <w:tab/>
        </w:r>
        <w:r>
          <w:fldChar w:fldCharType="begin"/>
        </w:r>
        <w:r>
          <w:instrText xml:space="preserve"> PAGEREF _Toc28434 \h </w:instrText>
        </w:r>
        <w:r>
          <w:fldChar w:fldCharType="separate"/>
        </w:r>
        <w:r>
          <w:t>80</w:t>
        </w:r>
        <w:r>
          <w:fldChar w:fldCharType="end"/>
        </w:r>
      </w:hyperlink>
    </w:p>
    <w:p>
      <w:pPr>
        <w:pStyle w:val="TOC2"/>
        <w:tabs>
          <w:tab w:val="right" w:leader="dot" w:pos="8306"/>
        </w:tabs>
      </w:pPr>
      <w:hyperlink w:anchor="_Toc5620" w:history="1">
        <w:r>
          <w:rPr>
            <w:rFonts w:ascii="仿宋" w:eastAsia="仿宋" w:hAnsi="仿宋" w:cs="仿宋" w:hint="eastAsia"/>
            <w:lang w:eastAsia="zh-CN"/>
          </w:rPr>
          <w:t>(一)、温泉旅游项目治理结构</w:t>
        </w:r>
        <w:r>
          <w:tab/>
        </w:r>
        <w:r>
          <w:fldChar w:fldCharType="begin"/>
        </w:r>
        <w:r>
          <w:instrText xml:space="preserve"> PAGEREF _Toc5620 \h </w:instrText>
        </w:r>
        <w:r>
          <w:fldChar w:fldCharType="separate"/>
        </w:r>
        <w:r>
          <w:t>80</w:t>
        </w:r>
        <w:r>
          <w:fldChar w:fldCharType="end"/>
        </w:r>
      </w:hyperlink>
    </w:p>
    <w:p>
      <w:pPr>
        <w:pStyle w:val="TOC2"/>
        <w:tabs>
          <w:tab w:val="right" w:leader="dot" w:pos="8306"/>
        </w:tabs>
      </w:pPr>
      <w:hyperlink w:anchor="_Toc21371" w:history="1">
        <w:r>
          <w:rPr>
            <w:rFonts w:ascii="仿宋" w:eastAsia="仿宋" w:hAnsi="仿宋" w:cs="仿宋" w:hint="eastAsia"/>
            <w:lang w:eastAsia="zh-CN"/>
          </w:rPr>
          <w:t>(二)、监督与审计</w:t>
        </w:r>
        <w:r>
          <w:tab/>
        </w:r>
        <w:r>
          <w:fldChar w:fldCharType="begin"/>
        </w:r>
        <w:r>
          <w:instrText xml:space="preserve"> PAGEREF _Toc21371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503"/>
      <w:r>
        <w:rPr>
          <w:rFonts w:ascii="仿宋" w:eastAsia="仿宋" w:hAnsi="仿宋" w:cs="仿宋" w:hint="eastAsia"/>
          <w:sz w:val="28"/>
          <w:lang w:eastAsia="zh-CN"/>
        </w:rPr>
        <w:t>一、温泉旅游项目概论</w:t>
      </w:r>
      <w:bookmarkEnd w:id="2"/>
    </w:p>
    <w:p>
      <w:pPr>
        <w:pStyle w:val="Heading2"/>
        <w:rPr>
          <w:rFonts w:ascii="仿宋" w:eastAsia="仿宋" w:hAnsi="仿宋" w:cs="仿宋" w:hint="eastAsia"/>
          <w:lang w:eastAsia="zh-CN"/>
        </w:rPr>
      </w:pPr>
      <w:bookmarkStart w:id="3" w:name="_Toc28801"/>
      <w:r>
        <w:rPr>
          <w:rFonts w:ascii="仿宋" w:eastAsia="仿宋" w:hAnsi="仿宋" w:cs="仿宋" w:hint="eastAsia"/>
          <w:lang w:eastAsia="zh-CN"/>
        </w:rPr>
        <w:t>(一)、温泉旅游项目概况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起源追溯至对市场的深入洞察。市场的不断演变与变革为温泉旅游项目提供了难得的机遇。当前市场存在的需求缺口和变革的大环境共同构成了温泉旅游项目的背景。这个温泉旅游项目旨在充分利用市场机遇，填补行业中尚未满足的需求，为客户提供全新的解决方案。市场的变革和需求的增长使得这个温泉旅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温泉旅游项目名称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温泉旅游项目正式命名为温泉旅游。这个名称不仅仅是一个标识，更代表了温泉旅游项目的核心理念和愿景。它蕴含着温泉旅游项目所要解决问题的关键字，具有强烈的表达和辨识度，为温泉旅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温泉旅游项目目标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核心目标是提供一种全新、高效的解决方案，满足客户日益增长的需求。温泉旅游项目追求的不仅仅是满足市场需求，更是在市场中获得卓越的竞争优势。通过不断提升产品或服务的质量和创新水平，温泉旅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温泉旅游项目范围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全面涵盖了产品研发、制造、市场推广和售后服务，确保从产品设计到最终用户体验的全方位关注。这一全面的温泉旅游项目范围是为了确保温泉旅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温泉旅游项目时间表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温泉旅游项目计划在未来18个月内完成，包括研发、测试、市场试点和正式推出等不同阶段。这个时间表的合理设计是为了确保温泉旅游项目各个阶段的顺利推进，以便按时交付高质量的成果。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温泉旅游项目预算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温泉旅游项目总预算估算为XX百万美元，主要分配在研发、市场推广、人员培训和运营等方面。这一充足的预算为温泉旅游项目提供了充足的资源，确保温泉旅游项目在各个方面都能取得优异的表现。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温泉旅游项目风险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温泉旅游项目可能面临的风险包括市场接受度低、技术难题、竞争激烈等。温泉旅游项目团队已经制定了相应的风险应对计划，通过前瞻性的风险管理，确保温泉旅游项目在面对不确定性时能够迅速做出应对。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温泉旅游项目团队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温泉旅游项目汇聚了一支经验丰富、多领域专业素养的核心团队，确保温泉旅游项目在各个方面都能拥有高水平的执行力。团队的协同作战是温泉旅游项目成功的关键因素之一。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温泉旅游项目背景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温泉旅游项目的背景根植于市场对更高效、创新产品的渴望，同时也受到科技发展对行业格局的深刻改变的影响。这为温泉旅游项目提供了广阔的发展空间和市场需求。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温泉旅游项目现状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截至目前，温泉旅游项目已完成市场调研和技术验证，取得了初步的成功。这为温泉旅游项目在未来的发展奠定了坚实的基础，为更远大的目标打下了坚实的基石。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996"/>
      <w:r>
        <w:rPr>
          <w:rFonts w:ascii="仿宋" w:eastAsia="仿宋" w:hAnsi="仿宋" w:cs="仿宋" w:hint="eastAsia"/>
          <w:sz w:val="28"/>
          <w:lang w:eastAsia="zh-CN"/>
        </w:rPr>
        <w:t>(二)、温泉旅游项目目标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keyword》温泉旅游项目首要业务目标是在市场中占据有利地位，实现产品/服务的成功推广和销售。通过不断提升产品质量、创新性，温泉旅游项目追求成为行业中的领导者，赢得更多客户的青睐。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在科技迅速发展的时代，温泉旅游项目着眼于技术创新。通过持续的研发和技术升级，温泉旅游项目旨在推出更具创新性的产品或服务，以满足市场对新鲜、先进解决方案的需求。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为了建立可持续的客户关系，温泉旅游项目设定了客户满意度目标。通过提供卓越的产品质量和优质的客户服务，温泉旅游项目追求赢得客户的信任和忠诚度，确保他们的满意度达到行业领先水平。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温泉旅游项目注重社会责任和可持续发展。通过实施环保、社会责任温泉旅游项目，温泉旅游项目致力于在经济发展的同时保护环境，促进社会公平，实现可持续经营。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温泉旅游项目的团队是实现目标的核心驱动力。因此，温泉旅游项目设定了团队发展目标，包括提升团队成员的专业技能、培养领导力，以及搭建协同高效的团队工作氛围。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010"/>
      <w:r>
        <w:rPr>
          <w:rFonts w:ascii="仿宋" w:eastAsia="仿宋" w:hAnsi="仿宋" w:cs="仿宋" w:hint="eastAsia"/>
          <w:sz w:val="28"/>
          <w:lang w:eastAsia="zh-CN"/>
        </w:rPr>
        <w:t>(三)、温泉旅游项目提出的理由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温泉旅游项目提出的理由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提出源于对市场机遇的深刻洞察。当前市场中存在的需求缺口和行业发展趋势表明，有巨大的商业机会等待被开发。通过准确捕捉市场机遇，温泉旅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理念基于对技术创新的信仰。通过持续的研发和技术投入，温泉旅游项目有望推出更具创新性的产品或服务。在科技飞速发展的当下，温泉旅游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提出是为了增强企业的行业竞争力。通过提升产品或服务的质量和独特性，温泉旅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响应了消费者需求的变化。随着社会和科技的不断发展，消费者对产品和服务的需求也在发生变化。通过深入了解并及时回应消费者的新需求，温泉旅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温泉旅游项目的提出是企业战略发展规划的一部分。在面对日益激烈的市场竞争和不断变化的商业环境中，温泉旅游项目作为企业战略的一环，旨在为企业开辟新的增长领域，巩固企业在行业中的地位。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提出不仅仅是基于商业考量，还注重社会责任。通过推出环保、社会责任等方面的温泉旅游项目，温泉旅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温泉旅游项目的提出反映了对利益相关者期望的关注。包括客户、员工、投资者等利益相关者在企业发展中都有着各自的期望，温泉旅游项目力求在满足这些期望的同时，取得更大的共赢。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749"/>
      <w:r>
        <w:rPr>
          <w:rFonts w:ascii="仿宋" w:eastAsia="仿宋" w:hAnsi="仿宋" w:cs="仿宋" w:hint="eastAsia"/>
          <w:sz w:val="28"/>
          <w:lang w:eastAsia="zh-CN"/>
        </w:rPr>
        <w:t>(四)、温泉旅游项目意义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在实施温泉旅游项目的过程中，我们不仅仅是在追逐商业成功，更是为企业和社会的多个层面创造了深远的意义。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首要意义在于提升企业的市场竞争力。通过持续的创新和对产品质量的高标准要求，温泉旅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温泉旅游项目的推进将促使行业技术水平的提升。通过引入先进技术和创新性解决方案，温泉旅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温泉旅游项目不仅创造了大量就业机会，提高了就业水平，还注重社会责任和环保。通过参与社会公益事业和推动环保温泉旅游项目，温泉旅游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综合而言，温泉旅游项目意义重大，不仅推动了企业的发展，也为行业和社会的进步贡献了积极力量。这是一个全面而深刻的影响，将在未来产生可持续的正面效应。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775"/>
      <w:r>
        <w:rPr>
          <w:rFonts w:ascii="仿宋" w:eastAsia="仿宋" w:hAnsi="仿宋" w:cs="仿宋" w:hint="eastAsia"/>
          <w:sz w:val="28"/>
          <w:lang w:eastAsia="zh-CN"/>
        </w:rPr>
        <w:t>(五)、温泉旅游项目背景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在当今迅猛发展的商业环境中，温泉旅游项目的动因根植于对多方面因素的审慎考量。这个温泉旅游项目的提出并非孤立的决策，而是对企业所处背景深入思考的产物。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市场的不断演变是温泉旅游项目背后的首要原因。科技的迅速发展和全球市场的快速变化使得企业必须灵活应对。温泉旅游项目应运而生，旨在通过创新性的解决方案迎合市场的多变需求，赢得竞争中的先机。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竞争的激烈程度也是温泉旅游项目背景中不可忽视的一环。企业需要在激烈竞争中脱颖而出，为此，温泉旅游项目致力于打破常规，提供独特的价值主张，以吸引客户并确保市场份额的增长。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技术的迅速发展为企业带来了机遇与挑战。作为温泉旅游项目启动的背景之一，对新兴技术的应用将有助于提升企业的技术水平，使其在不断演进的商业环境中保持竞争优势。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此外，社会对企业责任的期望也在逐渐升高。温泉旅游项目充分融入了社会责任的理念，通过可持续经营和社会公益温泉旅游项目，企图为社会贡献一份力量，在商业成功的同时关注社会价值。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672"/>
      <w:r>
        <w:rPr>
          <w:rFonts w:ascii="仿宋" w:eastAsia="仿宋" w:hAnsi="仿宋" w:cs="仿宋" w:hint="eastAsia"/>
          <w:sz w:val="28"/>
          <w:lang w:eastAsia="zh-CN"/>
        </w:rPr>
        <w:t>二、温泉旅游项目可持续发展</w:t>
      </w:r>
      <w:bookmarkEnd w:id="8"/>
    </w:p>
    <w:p>
      <w:pPr>
        <w:pStyle w:val="Heading2"/>
        <w:rPr>
          <w:rFonts w:ascii="仿宋" w:eastAsia="仿宋" w:hAnsi="仿宋" w:cs="仿宋" w:hint="eastAsia"/>
          <w:lang w:eastAsia="zh-CN"/>
        </w:rPr>
      </w:pPr>
      <w:bookmarkStart w:id="9" w:name="_Toc2650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泉旅游项目中，温泉旅游项目团队着眼于未来，明确了可持续发展的战略方向。制定的具体可持续发展目标包括降低资源使用、采用环保技术、最大化社会效益等。这一步骤不仅有助于温泉旅游项目在环保和社会责任方面达到最高标准，也为未来提供了明确的指引，确保温泉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可持续实践的融入温泉旅游项目管理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温泉旅游项目管理周期。从温泉旅游项目规划开始，温泉旅游项目团队就考虑了环境和社会的因素。在执行阶段，温泉旅游项目团队积极推动绿色技术的应用，优化资源利用。此外，关注员工的社会责任，通过培训和沟通活动提高员工对可持续发展的认知，使他们能够在日常工作中践行可持续实践。这些举措不仅为温泉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017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扎根于温泉旅游项目的可持续发展理念，我们深信环保与社会责任是温泉旅游项目成功的关键支柱。在温泉旅游项目的每一步，我们都致力于通过创新和实践，履行对环境和社会的坚定责任。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温泉旅游项目团队通过引入先进的环保技术、建立高效的废物处理系统以及推动能源节约措施，积极履行环保责任。定期的环保监测和评估确保温泉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不仅致力于自身可持续发展，还注重对社会的回馈。通过支持社区温泉旅游项目、参与慈善事业、提供培训机会等方式，温泉旅游项目积极履行社会责任。与当地社区建立积极互动，关注员工的工作与生活平衡，以及员工的身心健康，是温泉旅游项目在社会责任层面的关键举措。这样的实践不仅增强了温泉旅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958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137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温泉旅游项目的主要产品是XXXX，预计年产值为XXX万元。这一产品在市场中占据着重要的地位，其广泛的应用范围使得该温泉旅游项目的市场前景非常广阔。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温泉旅游项目的xxx产品作为重要的原材料之一，将在多个领域发挥关键作用。其在建筑、交通、能源等方面的广泛应用将为整个产业链提供强大的支持，形成产业协同效应。温泉旅游项目的年产值XXX万XXX万XXX万万元不仅反映了其在市场上的巨大潜力，更预示着它对国民经济的积极贡献。这种关联度高、涉及面广的产业关系，使得该温泉旅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20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总征地面积为XXXX平方米，相当于约XX.XX亩，其中净用地面积为XXXX平方米，红线范围内相当于约XX.XX亩。这一用地规模充分考虑了温泉旅游项目的建设需求，保障了温泉旅游项目在合适的空间内得以充分发展。温泉旅游项目规划的总建筑面积为XXXX平方米，其中主体工程建设占XXXX平方米，计容建筑面积达XXXX平方米。预计建筑工程的投资将达到XXXX万元，为温泉旅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计划购置的设备共计XXXX台（套），设备购置费用为XXXX万元。这一设备购置计划充分考虑到温泉旅游项目的生产需求和技术要求，确保了温泉旅游项目在生产运营中具备先进的技术装备和高效的生产能力。设备的合理配置将为温泉旅游项目的正常运作和未来的产能提升奠定坚实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计划总投资为XXXX万元，预计年实现营业收入为XXXX万元。这一产能规模的设定旨在确保温泉旅游项目能够在投资与回报之间取得平衡，实现长期可持续的发展。温泉旅游项目的总投资充分考虑到各个方面的需求，包括用地建设、设备购置等多个环节，以确保温泉旅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6958"/>
      <w:r>
        <w:rPr>
          <w:rFonts w:ascii="仿宋" w:eastAsia="仿宋" w:hAnsi="仿宋" w:cs="仿宋" w:hint="eastAsia"/>
          <w:sz w:val="28"/>
          <w:lang w:eastAsia="zh-CN"/>
        </w:rPr>
        <w:t>四、温泉旅游项目绩效评估</w:t>
      </w:r>
      <w:bookmarkEnd w:id="14"/>
    </w:p>
    <w:p>
      <w:pPr>
        <w:pStyle w:val="Heading2"/>
        <w:rPr>
          <w:rFonts w:ascii="仿宋" w:eastAsia="仿宋" w:hAnsi="仿宋" w:cs="仿宋" w:hint="eastAsia"/>
          <w:lang w:eastAsia="zh-CN"/>
        </w:rPr>
      </w:pPr>
      <w:bookmarkStart w:id="15" w:name="_Toc2974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温泉旅游项目中，我们设计了一套全面的绩效评估指标，以确保温泉旅游项目的可控和成功交付。这些指标跨足温泉旅游项目目标、成本、进度和质量等多个维度，为我们提供了全面洞察温泉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目标达成率是我们关注的首要指标。我们设定了明确的目标，并通过定期监测和评估，迅速发现并应对潜在的目标偏差。这为温泉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成本绩效是另一个核心关注点。通过实际成本与预算成本的对比分析，我们深入了解成本差异的原因，及时调整资源分配，保持温泉旅游项目在经济效益方面的合理水平。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进度作为关键的绩效指标之一，得到了精心的关注。我们制定了详细的温泉旅游项目进度计划，并设立了进度符合度指标，确保实际进度与计划进度保持一致。这使我们能够快速发现和解决潜在的进度问题，保持温泉旅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温泉旅游项目绩效的不可或缺的一环。我们引入了一系列的质量标准和客户满意度指标，以确保温泉旅游项目交付的成果在质量上达到或超越预期水平。通过持续监测这些指标，我们努力提升温泉旅游项目整体质量水平，为温泉旅游项目的成功交付提供有力保障。通过这些科学且全面的绩效评估，我们能够更好地引导温泉旅游项目的持续改进，确保温泉旅游项目目标的顺利达成。</w:t>
      </w:r>
    </w:p>
    <w:p>
      <w:pPr>
        <w:pStyle w:val="Heading2"/>
        <w:ind w:firstLine="560" w:firstLineChars="200"/>
        <w:rPr>
          <w:rFonts w:ascii="仿宋" w:eastAsia="仿宋" w:hAnsi="仿宋" w:cs="仿宋" w:hint="eastAsia"/>
          <w:sz w:val="28"/>
          <w:lang w:eastAsia="zh-CN"/>
        </w:rPr>
      </w:pPr>
      <w:bookmarkStart w:id="16" w:name="_Toc2531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绩效评估是温泉旅游项目中的关键环节，为确保温泉旅游项目达到预期目标，我们采用了多层次、多维度的绩效评估方法。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温泉旅游项目的战略目标对齐，确保每个决策和行动都与温泉旅游项目整体目标保持一致。团队会定期召开战略对齐会议，审视当前工作与温泉旅游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温泉旅游项目进度、质量、成本和风险等方面。这些指标通过数据收集和分析，为温泉旅游项目管理团队提供了客观的评估依据。例如，我们通过温泉旅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绩效评估不仅仅停留在温泉旅游项目内部，还考虑了温泉旅游项目对外部环境的影响。我们定期进行干系人满意度调查，以了解各利益相关方对温泉旅游项目的期望和满意度，并及时做出调整。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这种多层次、多角度的绩效评估方法，使得我们能够全面了解温泉旅游项目的运行状态，及时做出调整，确保温泉旅游项目在不断变化的环境中保持稳健前行。</w:t>
      </w:r>
    </w:p>
    <w:p>
      <w:pPr>
        <w:pStyle w:val="Heading2"/>
        <w:ind w:firstLine="560" w:firstLineChars="200"/>
        <w:rPr>
          <w:rFonts w:ascii="仿宋" w:eastAsia="仿宋" w:hAnsi="仿宋" w:cs="仿宋" w:hint="eastAsia"/>
          <w:sz w:val="28"/>
          <w:lang w:eastAsia="zh-CN"/>
        </w:rPr>
      </w:pPr>
      <w:bookmarkStart w:id="17" w:name="_Toc2846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为了确保温泉旅游项目的有效管理和不断优化，我们采用了精心设计的绩效评估周期。这个周期旨在实现灵活、实时和全面的评估，以适应温泉旅游项目执行中的各种挑战。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温泉旅游项目的不同需求，分为短期、中期和长期。短期评估关注每个迭代或工作周期，以及时发现和解决当前任务中的问题。中期评估涵盖几个迭代，深入了解整体温泉旅游项目的趋势和性能。长期评估则着眼于整个温泉旅游项目阶段，确保温泉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温泉旅游项目管理工具和协作平台，团队成员能够随时更新和分享温泉旅游项目数据。这种实时性的反馈机制使我们能够及时察觉潜在问题，快速调整，保持温泉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温泉旅游项目的决策制定密不可分。每个周期的温泉旅游项目回顾会议成为集体总结经验、识别问题深层次原因并找到创新解决方案的平台。这种定期的反思与调整机制使温泉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0251"/>
      <w:r>
        <w:rPr>
          <w:rFonts w:ascii="仿宋" w:eastAsia="仿宋" w:hAnsi="仿宋" w:cs="仿宋" w:hint="eastAsia"/>
          <w:sz w:val="28"/>
          <w:lang w:eastAsia="zh-CN"/>
        </w:rPr>
        <w:t>五、温泉旅游项目文档管理</w:t>
      </w:r>
      <w:bookmarkEnd w:id="18"/>
    </w:p>
    <w:p>
      <w:pPr>
        <w:pStyle w:val="Heading2"/>
        <w:rPr>
          <w:rFonts w:ascii="仿宋" w:eastAsia="仿宋" w:hAnsi="仿宋" w:cs="仿宋" w:hint="eastAsia"/>
          <w:lang w:eastAsia="zh-CN"/>
        </w:rPr>
      </w:pPr>
      <w:bookmarkStart w:id="19" w:name="_Toc1386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温泉旅游项目高度重视文档的质量和准确性，以支持温泉旅游项目的各项活动和决策。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文档的编制始于温泉旅游项目计划的初期，我们制定了详细的文档编制计划，明确了每个文档的内容、格式和编写责任人。在温泉旅游项目启动阶段，我们首先编制了温泉旅游项目章程，明确定义了温泉旅游项目的目标、范围、风险等关键要素。随后，温泉旅游项目团队根据计划陆续编制了需求文档、设计文档、测试文档等各类文档，确保温泉旅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https://d.book118.com/348042015122006024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2A7630"/>
    <w:rsid w:val="212A76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4201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2024-01-08T18:25:00Z</dcterms:created>
  <dcterms:modified xsi:type="dcterms:W3CDTF">2024-01-08T18:25:57Z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20D6DEC7D6A04E3B8E894372FBA16485_11</vt:lpwstr>
  </property>
  <property fmtid="{D5CDD505-2E9C-101B-9397-08002B2CF9AE}" pid="3" name="KSOProductBuildVer">
    <vt:lpwstr>2052-12.1.0.16120</vt:lpwstr>
  </property>
</Properties>
</file>