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三烷基叔胺及其甲基氯化铵项目规划设计方案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7" w:history="1">
        <w:r>
          <w:rPr>
            <w:rFonts w:ascii="仿宋" w:eastAsia="仿宋" w:hAnsi="仿宋" w:cs="仿宋" w:hint="eastAsia"/>
            <w:lang w:eastAsia="zh-CN"/>
          </w:rPr>
          <w:t>序言</w:t>
        </w:r>
        <w:r>
          <w:tab/>
        </w:r>
        <w:r>
          <w:fldChar w:fldCharType="begin"/>
        </w:r>
        <w:r>
          <w:instrText xml:space="preserve"> PAGEREF _Toc23557 \h </w:instrText>
        </w:r>
        <w:r>
          <w:fldChar w:fldCharType="separate"/>
        </w:r>
        <w:r>
          <w:t>3</w:t>
        </w:r>
        <w:r>
          <w:fldChar w:fldCharType="end"/>
        </w:r>
      </w:hyperlink>
    </w:p>
    <w:p>
      <w:pPr>
        <w:pStyle w:val="TOC1"/>
        <w:tabs>
          <w:tab w:val="right" w:leader="dot" w:pos="8306"/>
        </w:tabs>
      </w:pPr>
      <w:hyperlink w:anchor="_Toc17973" w:history="1">
        <w:r>
          <w:rPr>
            <w:rFonts w:ascii="仿宋" w:eastAsia="仿宋" w:hAnsi="仿宋" w:cs="仿宋" w:hint="eastAsia"/>
            <w:lang w:eastAsia="zh-CN"/>
          </w:rPr>
          <w:t>一、市场分析、调研</w:t>
        </w:r>
        <w:r>
          <w:tab/>
        </w:r>
        <w:r>
          <w:fldChar w:fldCharType="begin"/>
        </w:r>
        <w:r>
          <w:instrText xml:space="preserve"> PAGEREF _Toc17973 \h </w:instrText>
        </w:r>
        <w:r>
          <w:fldChar w:fldCharType="separate"/>
        </w:r>
        <w:r>
          <w:t>3</w:t>
        </w:r>
        <w:r>
          <w:fldChar w:fldCharType="end"/>
        </w:r>
      </w:hyperlink>
    </w:p>
    <w:p>
      <w:pPr>
        <w:pStyle w:val="TOC2"/>
        <w:tabs>
          <w:tab w:val="right" w:leader="dot" w:pos="8306"/>
        </w:tabs>
      </w:pPr>
      <w:hyperlink w:anchor="_Toc17085" w:history="1">
        <w:r>
          <w:rPr>
            <w:rFonts w:ascii="仿宋" w:eastAsia="仿宋" w:hAnsi="仿宋" w:cs="仿宋" w:hint="eastAsia"/>
            <w:lang w:eastAsia="zh-CN"/>
          </w:rPr>
          <w:t>(一)、三烷基叔胺及其甲基氯化铵行业分析</w:t>
        </w:r>
        <w:r>
          <w:tab/>
        </w:r>
        <w:r>
          <w:fldChar w:fldCharType="begin"/>
        </w:r>
        <w:r>
          <w:instrText xml:space="preserve"> PAGEREF _Toc17085 \h </w:instrText>
        </w:r>
        <w:r>
          <w:fldChar w:fldCharType="separate"/>
        </w:r>
        <w:r>
          <w:t>3</w:t>
        </w:r>
        <w:r>
          <w:fldChar w:fldCharType="end"/>
        </w:r>
      </w:hyperlink>
    </w:p>
    <w:p>
      <w:pPr>
        <w:pStyle w:val="TOC2"/>
        <w:tabs>
          <w:tab w:val="right" w:leader="dot" w:pos="8306"/>
        </w:tabs>
      </w:pPr>
      <w:hyperlink w:anchor="_Toc29066" w:history="1">
        <w:r>
          <w:rPr>
            <w:rFonts w:ascii="仿宋" w:eastAsia="仿宋" w:hAnsi="仿宋" w:cs="仿宋" w:hint="eastAsia"/>
            <w:lang w:eastAsia="zh-CN"/>
          </w:rPr>
          <w:t>(二)、三烷基叔胺及其甲基氯化铵市场分析预测</w:t>
        </w:r>
        <w:r>
          <w:tab/>
        </w:r>
        <w:r>
          <w:fldChar w:fldCharType="begin"/>
        </w:r>
        <w:r>
          <w:instrText xml:space="preserve"> PAGEREF _Toc29066 \h </w:instrText>
        </w:r>
        <w:r>
          <w:fldChar w:fldCharType="separate"/>
        </w:r>
        <w:r>
          <w:t>4</w:t>
        </w:r>
        <w:r>
          <w:fldChar w:fldCharType="end"/>
        </w:r>
      </w:hyperlink>
    </w:p>
    <w:p>
      <w:pPr>
        <w:pStyle w:val="TOC1"/>
        <w:tabs>
          <w:tab w:val="right" w:leader="dot" w:pos="8306"/>
        </w:tabs>
      </w:pPr>
      <w:hyperlink w:anchor="_Toc14058" w:history="1">
        <w:r>
          <w:rPr>
            <w:rFonts w:ascii="仿宋" w:eastAsia="仿宋" w:hAnsi="仿宋" w:cs="仿宋" w:hint="eastAsia"/>
            <w:lang w:eastAsia="zh-CN"/>
          </w:rPr>
          <w:t>二、三烷基叔胺及其甲基氯化铵项目绩效评估</w:t>
        </w:r>
        <w:r>
          <w:tab/>
        </w:r>
        <w:r>
          <w:fldChar w:fldCharType="begin"/>
        </w:r>
        <w:r>
          <w:instrText xml:space="preserve"> PAGEREF _Toc14058 \h </w:instrText>
        </w:r>
        <w:r>
          <w:fldChar w:fldCharType="separate"/>
        </w:r>
        <w:r>
          <w:t>5</w:t>
        </w:r>
        <w:r>
          <w:fldChar w:fldCharType="end"/>
        </w:r>
      </w:hyperlink>
    </w:p>
    <w:p>
      <w:pPr>
        <w:pStyle w:val="TOC2"/>
        <w:tabs>
          <w:tab w:val="right" w:leader="dot" w:pos="8306"/>
        </w:tabs>
      </w:pPr>
      <w:hyperlink w:anchor="_Toc29859" w:history="1">
        <w:r>
          <w:rPr>
            <w:rFonts w:ascii="仿宋" w:eastAsia="仿宋" w:hAnsi="仿宋" w:cs="仿宋" w:hint="eastAsia"/>
            <w:lang w:eastAsia="zh-CN"/>
          </w:rPr>
          <w:t>(一)、绩效评估指标</w:t>
        </w:r>
        <w:r>
          <w:tab/>
        </w:r>
        <w:r>
          <w:fldChar w:fldCharType="begin"/>
        </w:r>
        <w:r>
          <w:instrText xml:space="preserve"> PAGEREF _Toc29859 \h </w:instrText>
        </w:r>
        <w:r>
          <w:fldChar w:fldCharType="separate"/>
        </w:r>
        <w:r>
          <w:t>5</w:t>
        </w:r>
        <w:r>
          <w:fldChar w:fldCharType="end"/>
        </w:r>
      </w:hyperlink>
    </w:p>
    <w:p>
      <w:pPr>
        <w:pStyle w:val="TOC2"/>
        <w:tabs>
          <w:tab w:val="right" w:leader="dot" w:pos="8306"/>
        </w:tabs>
      </w:pPr>
      <w:hyperlink w:anchor="_Toc18520" w:history="1">
        <w:r>
          <w:rPr>
            <w:rFonts w:ascii="仿宋" w:eastAsia="仿宋" w:hAnsi="仿宋" w:cs="仿宋" w:hint="eastAsia"/>
            <w:lang w:eastAsia="zh-CN"/>
          </w:rPr>
          <w:t>(二)、绩效评估方法</w:t>
        </w:r>
        <w:r>
          <w:tab/>
        </w:r>
        <w:r>
          <w:fldChar w:fldCharType="begin"/>
        </w:r>
        <w:r>
          <w:instrText xml:space="preserve"> PAGEREF _Toc18520 \h </w:instrText>
        </w:r>
        <w:r>
          <w:fldChar w:fldCharType="separate"/>
        </w:r>
        <w:r>
          <w:t>6</w:t>
        </w:r>
        <w:r>
          <w:fldChar w:fldCharType="end"/>
        </w:r>
      </w:hyperlink>
    </w:p>
    <w:p>
      <w:pPr>
        <w:pStyle w:val="TOC2"/>
        <w:tabs>
          <w:tab w:val="right" w:leader="dot" w:pos="8306"/>
        </w:tabs>
      </w:pPr>
      <w:hyperlink w:anchor="_Toc17228" w:history="1">
        <w:r>
          <w:rPr>
            <w:rFonts w:ascii="仿宋" w:eastAsia="仿宋" w:hAnsi="仿宋" w:cs="仿宋" w:hint="eastAsia"/>
            <w:lang w:eastAsia="zh-CN"/>
          </w:rPr>
          <w:t>(三)、绩效评估周期</w:t>
        </w:r>
        <w:r>
          <w:tab/>
        </w:r>
        <w:r>
          <w:fldChar w:fldCharType="begin"/>
        </w:r>
        <w:r>
          <w:instrText xml:space="preserve"> PAGEREF _Toc17228 \h </w:instrText>
        </w:r>
        <w:r>
          <w:fldChar w:fldCharType="separate"/>
        </w:r>
        <w:r>
          <w:t>7</w:t>
        </w:r>
        <w:r>
          <w:fldChar w:fldCharType="end"/>
        </w:r>
      </w:hyperlink>
    </w:p>
    <w:p>
      <w:pPr>
        <w:pStyle w:val="TOC1"/>
        <w:tabs>
          <w:tab w:val="right" w:leader="dot" w:pos="8306"/>
        </w:tabs>
      </w:pPr>
      <w:hyperlink w:anchor="_Toc23082" w:history="1">
        <w:r>
          <w:rPr>
            <w:rFonts w:ascii="仿宋" w:eastAsia="仿宋" w:hAnsi="仿宋" w:cs="仿宋" w:hint="eastAsia"/>
            <w:lang w:eastAsia="zh-CN"/>
          </w:rPr>
          <w:t>三、三烷基叔胺及其甲基氯化铵项目建设背景及必要性分析</w:t>
        </w:r>
        <w:r>
          <w:tab/>
        </w:r>
        <w:r>
          <w:fldChar w:fldCharType="begin"/>
        </w:r>
        <w:r>
          <w:instrText xml:space="preserve"> PAGEREF _Toc23082 \h </w:instrText>
        </w:r>
        <w:r>
          <w:fldChar w:fldCharType="separate"/>
        </w:r>
        <w:r>
          <w:t>8</w:t>
        </w:r>
        <w:r>
          <w:fldChar w:fldCharType="end"/>
        </w:r>
      </w:hyperlink>
    </w:p>
    <w:p>
      <w:pPr>
        <w:pStyle w:val="TOC2"/>
        <w:tabs>
          <w:tab w:val="right" w:leader="dot" w:pos="8306"/>
        </w:tabs>
      </w:pPr>
      <w:hyperlink w:anchor="_Toc143" w:history="1">
        <w:r>
          <w:rPr>
            <w:rFonts w:ascii="仿宋" w:eastAsia="仿宋" w:hAnsi="仿宋" w:cs="仿宋" w:hint="eastAsia"/>
            <w:lang w:eastAsia="zh-CN"/>
          </w:rPr>
          <w:t>(一)、三烷基叔胺及其甲基氯化铵项目背景分析</w:t>
        </w:r>
        <w:r>
          <w:tab/>
        </w:r>
        <w:r>
          <w:fldChar w:fldCharType="begin"/>
        </w:r>
        <w:r>
          <w:instrText xml:space="preserve"> PAGEREF _Toc143 \h </w:instrText>
        </w:r>
        <w:r>
          <w:fldChar w:fldCharType="separate"/>
        </w:r>
        <w:r>
          <w:t>8</w:t>
        </w:r>
        <w:r>
          <w:fldChar w:fldCharType="end"/>
        </w:r>
      </w:hyperlink>
    </w:p>
    <w:p>
      <w:pPr>
        <w:pStyle w:val="TOC2"/>
        <w:tabs>
          <w:tab w:val="right" w:leader="dot" w:pos="8306"/>
        </w:tabs>
      </w:pPr>
      <w:hyperlink w:anchor="_Toc1489" w:history="1">
        <w:r>
          <w:rPr>
            <w:rFonts w:ascii="仿宋" w:eastAsia="仿宋" w:hAnsi="仿宋" w:cs="仿宋" w:hint="eastAsia"/>
            <w:lang w:eastAsia="zh-CN"/>
          </w:rPr>
          <w:t>(二)、三烷基叔胺及其甲基氯化铵项目建设必要性分析</w:t>
        </w:r>
        <w:r>
          <w:tab/>
        </w:r>
        <w:r>
          <w:fldChar w:fldCharType="begin"/>
        </w:r>
        <w:r>
          <w:instrText xml:space="preserve"> PAGEREF _Toc1489 \h </w:instrText>
        </w:r>
        <w:r>
          <w:fldChar w:fldCharType="separate"/>
        </w:r>
        <w:r>
          <w:t>10</w:t>
        </w:r>
        <w:r>
          <w:fldChar w:fldCharType="end"/>
        </w:r>
      </w:hyperlink>
    </w:p>
    <w:p>
      <w:pPr>
        <w:pStyle w:val="TOC1"/>
        <w:tabs>
          <w:tab w:val="right" w:leader="dot" w:pos="8306"/>
        </w:tabs>
      </w:pPr>
      <w:hyperlink w:anchor="_Toc8297" w:history="1">
        <w:r>
          <w:rPr>
            <w:rFonts w:ascii="仿宋" w:eastAsia="仿宋" w:hAnsi="仿宋" w:cs="仿宋" w:hint="eastAsia"/>
            <w:lang w:eastAsia="zh-CN"/>
          </w:rPr>
          <w:t>四、三烷基叔胺及其甲基氯化铵项目文档管理</w:t>
        </w:r>
        <w:r>
          <w:tab/>
        </w:r>
        <w:r>
          <w:fldChar w:fldCharType="begin"/>
        </w:r>
        <w:r>
          <w:instrText xml:space="preserve"> PAGEREF _Toc8297 \h </w:instrText>
        </w:r>
        <w:r>
          <w:fldChar w:fldCharType="separate"/>
        </w:r>
        <w:r>
          <w:t>12</w:t>
        </w:r>
        <w:r>
          <w:fldChar w:fldCharType="end"/>
        </w:r>
      </w:hyperlink>
    </w:p>
    <w:p>
      <w:pPr>
        <w:pStyle w:val="TOC2"/>
        <w:tabs>
          <w:tab w:val="right" w:leader="dot" w:pos="8306"/>
        </w:tabs>
      </w:pPr>
      <w:hyperlink w:anchor="_Toc22140" w:history="1">
        <w:r>
          <w:rPr>
            <w:rFonts w:ascii="仿宋" w:eastAsia="仿宋" w:hAnsi="仿宋" w:cs="仿宋" w:hint="eastAsia"/>
            <w:lang w:eastAsia="zh-CN"/>
          </w:rPr>
          <w:t>(一)、文档编制与审查</w:t>
        </w:r>
        <w:r>
          <w:tab/>
        </w:r>
        <w:r>
          <w:fldChar w:fldCharType="begin"/>
        </w:r>
        <w:r>
          <w:instrText xml:space="preserve"> PAGEREF _Toc22140 \h </w:instrText>
        </w:r>
        <w:r>
          <w:fldChar w:fldCharType="separate"/>
        </w:r>
        <w:r>
          <w:t>12</w:t>
        </w:r>
        <w:r>
          <w:fldChar w:fldCharType="end"/>
        </w:r>
      </w:hyperlink>
    </w:p>
    <w:p>
      <w:pPr>
        <w:pStyle w:val="TOC2"/>
        <w:tabs>
          <w:tab w:val="right" w:leader="dot" w:pos="8306"/>
        </w:tabs>
      </w:pPr>
      <w:hyperlink w:anchor="_Toc21474" w:history="1">
        <w:r>
          <w:rPr>
            <w:rFonts w:ascii="仿宋" w:eastAsia="仿宋" w:hAnsi="仿宋" w:cs="仿宋" w:hint="eastAsia"/>
            <w:lang w:eastAsia="zh-CN"/>
          </w:rPr>
          <w:t>(二)、文档发布与分发</w:t>
        </w:r>
        <w:r>
          <w:tab/>
        </w:r>
        <w:r>
          <w:fldChar w:fldCharType="begin"/>
        </w:r>
        <w:r>
          <w:instrText xml:space="preserve"> PAGEREF _Toc21474 \h </w:instrText>
        </w:r>
        <w:r>
          <w:fldChar w:fldCharType="separate"/>
        </w:r>
        <w:r>
          <w:t>13</w:t>
        </w:r>
        <w:r>
          <w:fldChar w:fldCharType="end"/>
        </w:r>
      </w:hyperlink>
    </w:p>
    <w:p>
      <w:pPr>
        <w:pStyle w:val="TOC2"/>
        <w:tabs>
          <w:tab w:val="right" w:leader="dot" w:pos="8306"/>
        </w:tabs>
      </w:pPr>
      <w:hyperlink w:anchor="_Toc10558" w:history="1">
        <w:r>
          <w:rPr>
            <w:rFonts w:ascii="仿宋" w:eastAsia="仿宋" w:hAnsi="仿宋" w:cs="仿宋" w:hint="eastAsia"/>
            <w:lang w:eastAsia="zh-CN"/>
          </w:rPr>
          <w:t>(三)、文档存档与归档</w:t>
        </w:r>
        <w:r>
          <w:tab/>
        </w:r>
        <w:r>
          <w:fldChar w:fldCharType="begin"/>
        </w:r>
        <w:r>
          <w:instrText xml:space="preserve"> PAGEREF _Toc10558 \h </w:instrText>
        </w:r>
        <w:r>
          <w:fldChar w:fldCharType="separate"/>
        </w:r>
        <w:r>
          <w:t>14</w:t>
        </w:r>
        <w:r>
          <w:fldChar w:fldCharType="end"/>
        </w:r>
      </w:hyperlink>
    </w:p>
    <w:p>
      <w:pPr>
        <w:pStyle w:val="TOC1"/>
        <w:tabs>
          <w:tab w:val="right" w:leader="dot" w:pos="8306"/>
        </w:tabs>
      </w:pPr>
      <w:hyperlink w:anchor="_Toc31534" w:history="1">
        <w:r>
          <w:rPr>
            <w:rFonts w:ascii="仿宋" w:eastAsia="仿宋" w:hAnsi="仿宋" w:cs="仿宋" w:hint="eastAsia"/>
            <w:lang w:eastAsia="zh-CN"/>
          </w:rPr>
          <w:t>五、工艺说明</w:t>
        </w:r>
        <w:r>
          <w:tab/>
        </w:r>
        <w:r>
          <w:fldChar w:fldCharType="begin"/>
        </w:r>
        <w:r>
          <w:instrText xml:space="preserve"> PAGEREF _Toc31534 \h </w:instrText>
        </w:r>
        <w:r>
          <w:fldChar w:fldCharType="separate"/>
        </w:r>
        <w:r>
          <w:t>15</w:t>
        </w:r>
        <w:r>
          <w:fldChar w:fldCharType="end"/>
        </w:r>
      </w:hyperlink>
    </w:p>
    <w:p>
      <w:pPr>
        <w:pStyle w:val="TOC2"/>
        <w:tabs>
          <w:tab w:val="right" w:leader="dot" w:pos="8306"/>
        </w:tabs>
      </w:pPr>
      <w:hyperlink w:anchor="_Toc8005" w:history="1">
        <w:r>
          <w:rPr>
            <w:rFonts w:ascii="仿宋" w:eastAsia="仿宋" w:hAnsi="仿宋" w:cs="仿宋" w:hint="eastAsia"/>
            <w:lang w:eastAsia="zh-CN"/>
          </w:rPr>
          <w:t>(一)、技术管理特点</w:t>
        </w:r>
        <w:r>
          <w:tab/>
        </w:r>
        <w:r>
          <w:fldChar w:fldCharType="begin"/>
        </w:r>
        <w:r>
          <w:instrText xml:space="preserve"> PAGEREF _Toc8005 \h </w:instrText>
        </w:r>
        <w:r>
          <w:fldChar w:fldCharType="separate"/>
        </w:r>
        <w:r>
          <w:t>15</w:t>
        </w:r>
        <w:r>
          <w:fldChar w:fldCharType="end"/>
        </w:r>
      </w:hyperlink>
    </w:p>
    <w:p>
      <w:pPr>
        <w:pStyle w:val="TOC2"/>
        <w:tabs>
          <w:tab w:val="right" w:leader="dot" w:pos="8306"/>
        </w:tabs>
      </w:pPr>
      <w:hyperlink w:anchor="_Toc30077" w:history="1">
        <w:r>
          <w:rPr>
            <w:rFonts w:ascii="仿宋" w:eastAsia="仿宋" w:hAnsi="仿宋" w:cs="仿宋" w:hint="eastAsia"/>
            <w:lang w:eastAsia="zh-CN"/>
          </w:rPr>
          <w:t>(二)、三烷基叔胺及其甲基氯化铵项目工艺技术设计方案</w:t>
        </w:r>
        <w:r>
          <w:tab/>
        </w:r>
        <w:r>
          <w:fldChar w:fldCharType="begin"/>
        </w:r>
        <w:r>
          <w:instrText xml:space="preserve"> PAGEREF _Toc30077 \h </w:instrText>
        </w:r>
        <w:r>
          <w:fldChar w:fldCharType="separate"/>
        </w:r>
        <w:r>
          <w:t>16</w:t>
        </w:r>
        <w:r>
          <w:fldChar w:fldCharType="end"/>
        </w:r>
      </w:hyperlink>
    </w:p>
    <w:p>
      <w:pPr>
        <w:pStyle w:val="TOC2"/>
        <w:tabs>
          <w:tab w:val="right" w:leader="dot" w:pos="8306"/>
        </w:tabs>
      </w:pPr>
      <w:hyperlink w:anchor="_Toc15053" w:history="1">
        <w:r>
          <w:rPr>
            <w:rFonts w:ascii="仿宋" w:eastAsia="仿宋" w:hAnsi="仿宋" w:cs="仿宋" w:hint="eastAsia"/>
            <w:lang w:eastAsia="zh-CN"/>
          </w:rPr>
          <w:t>(三)、设备选型方案</w:t>
        </w:r>
        <w:r>
          <w:tab/>
        </w:r>
        <w:r>
          <w:fldChar w:fldCharType="begin"/>
        </w:r>
        <w:r>
          <w:instrText xml:space="preserve"> PAGEREF _Toc15053 \h </w:instrText>
        </w:r>
        <w:r>
          <w:fldChar w:fldCharType="separate"/>
        </w:r>
        <w:r>
          <w:t>18</w:t>
        </w:r>
        <w:r>
          <w:fldChar w:fldCharType="end"/>
        </w:r>
      </w:hyperlink>
    </w:p>
    <w:p>
      <w:pPr>
        <w:pStyle w:val="TOC1"/>
        <w:tabs>
          <w:tab w:val="right" w:leader="dot" w:pos="8306"/>
        </w:tabs>
      </w:pPr>
      <w:hyperlink w:anchor="_Toc9380" w:history="1">
        <w:r>
          <w:rPr>
            <w:rFonts w:ascii="仿宋" w:eastAsia="仿宋" w:hAnsi="仿宋" w:cs="仿宋" w:hint="eastAsia"/>
            <w:lang w:eastAsia="zh-CN"/>
          </w:rPr>
          <w:t>六、三烷基叔胺及其甲基氯化铵项目建设单位说明</w:t>
        </w:r>
        <w:r>
          <w:tab/>
        </w:r>
        <w:r>
          <w:fldChar w:fldCharType="begin"/>
        </w:r>
        <w:r>
          <w:instrText xml:space="preserve"> PAGEREF _Toc9380 \h </w:instrText>
        </w:r>
        <w:r>
          <w:fldChar w:fldCharType="separate"/>
        </w:r>
        <w:r>
          <w:t>19</w:t>
        </w:r>
        <w:r>
          <w:fldChar w:fldCharType="end"/>
        </w:r>
      </w:hyperlink>
    </w:p>
    <w:p>
      <w:pPr>
        <w:pStyle w:val="TOC2"/>
        <w:tabs>
          <w:tab w:val="right" w:leader="dot" w:pos="8306"/>
        </w:tabs>
      </w:pPr>
      <w:hyperlink w:anchor="_Toc17595" w:history="1">
        <w:r>
          <w:rPr>
            <w:rFonts w:ascii="仿宋" w:eastAsia="仿宋" w:hAnsi="仿宋" w:cs="仿宋" w:hint="eastAsia"/>
            <w:lang w:eastAsia="zh-CN"/>
          </w:rPr>
          <w:t>(一)、三烷基叔胺及其甲基氯化铵项目承办单位基本情况</w:t>
        </w:r>
        <w:r>
          <w:tab/>
        </w:r>
        <w:r>
          <w:fldChar w:fldCharType="begin"/>
        </w:r>
        <w:r>
          <w:instrText xml:space="preserve"> PAGEREF _Toc17595 \h </w:instrText>
        </w:r>
        <w:r>
          <w:fldChar w:fldCharType="separate"/>
        </w:r>
        <w:r>
          <w:t>19</w:t>
        </w:r>
        <w:r>
          <w:fldChar w:fldCharType="end"/>
        </w:r>
      </w:hyperlink>
    </w:p>
    <w:p>
      <w:pPr>
        <w:pStyle w:val="TOC2"/>
        <w:tabs>
          <w:tab w:val="right" w:leader="dot" w:pos="8306"/>
        </w:tabs>
      </w:pPr>
      <w:hyperlink w:anchor="_Toc27341" w:history="1">
        <w:r>
          <w:rPr>
            <w:rFonts w:ascii="仿宋" w:eastAsia="仿宋" w:hAnsi="仿宋" w:cs="仿宋" w:hint="eastAsia"/>
            <w:lang w:eastAsia="zh-CN"/>
          </w:rPr>
          <w:t>(二)、公司经济效益分析</w:t>
        </w:r>
        <w:r>
          <w:tab/>
        </w:r>
        <w:r>
          <w:fldChar w:fldCharType="begin"/>
        </w:r>
        <w:r>
          <w:instrText xml:space="preserve"> PAGEREF _Toc27341 \h </w:instrText>
        </w:r>
        <w:r>
          <w:fldChar w:fldCharType="separate"/>
        </w:r>
        <w:r>
          <w:t>20</w:t>
        </w:r>
        <w:r>
          <w:fldChar w:fldCharType="end"/>
        </w:r>
      </w:hyperlink>
    </w:p>
    <w:p>
      <w:pPr>
        <w:pStyle w:val="TOC1"/>
        <w:tabs>
          <w:tab w:val="right" w:leader="dot" w:pos="8306"/>
        </w:tabs>
      </w:pPr>
      <w:hyperlink w:anchor="_Toc18437" w:history="1">
        <w:r>
          <w:rPr>
            <w:rFonts w:ascii="仿宋" w:eastAsia="仿宋" w:hAnsi="仿宋" w:cs="仿宋" w:hint="eastAsia"/>
            <w:lang w:eastAsia="zh-CN"/>
          </w:rPr>
          <w:t>七、三烷基叔胺及其甲基氯化铵项目技术管理</w:t>
        </w:r>
        <w:r>
          <w:tab/>
        </w:r>
        <w:r>
          <w:fldChar w:fldCharType="begin"/>
        </w:r>
        <w:r>
          <w:instrText xml:space="preserve"> PAGEREF _Toc18437 \h </w:instrText>
        </w:r>
        <w:r>
          <w:fldChar w:fldCharType="separate"/>
        </w:r>
        <w:r>
          <w:t>21</w:t>
        </w:r>
        <w:r>
          <w:fldChar w:fldCharType="end"/>
        </w:r>
      </w:hyperlink>
    </w:p>
    <w:p>
      <w:pPr>
        <w:pStyle w:val="TOC2"/>
        <w:tabs>
          <w:tab w:val="right" w:leader="dot" w:pos="8306"/>
        </w:tabs>
      </w:pPr>
      <w:hyperlink w:anchor="_Toc23235" w:history="1">
        <w:r>
          <w:rPr>
            <w:rFonts w:ascii="仿宋" w:eastAsia="仿宋" w:hAnsi="仿宋" w:cs="仿宋" w:hint="eastAsia"/>
            <w:lang w:eastAsia="zh-CN"/>
          </w:rPr>
          <w:t>(一)、技术方案选用方向</w:t>
        </w:r>
        <w:r>
          <w:tab/>
        </w:r>
        <w:r>
          <w:fldChar w:fldCharType="begin"/>
        </w:r>
        <w:r>
          <w:instrText xml:space="preserve"> PAGEREF _Toc23235 \h </w:instrText>
        </w:r>
        <w:r>
          <w:fldChar w:fldCharType="separate"/>
        </w:r>
        <w:r>
          <w:t>21</w:t>
        </w:r>
        <w:r>
          <w:fldChar w:fldCharType="end"/>
        </w:r>
      </w:hyperlink>
    </w:p>
    <w:p>
      <w:pPr>
        <w:pStyle w:val="TOC2"/>
        <w:tabs>
          <w:tab w:val="right" w:leader="dot" w:pos="8306"/>
        </w:tabs>
      </w:pPr>
      <w:hyperlink w:anchor="_Toc6474" w:history="1">
        <w:r>
          <w:rPr>
            <w:rFonts w:ascii="仿宋" w:eastAsia="仿宋" w:hAnsi="仿宋" w:cs="仿宋" w:hint="eastAsia"/>
            <w:lang w:eastAsia="zh-CN"/>
          </w:rPr>
          <w:t>(二)、工艺技术方案选用原则</w:t>
        </w:r>
        <w:r>
          <w:tab/>
        </w:r>
        <w:r>
          <w:fldChar w:fldCharType="begin"/>
        </w:r>
        <w:r>
          <w:instrText xml:space="preserve"> PAGEREF _Toc6474 \h </w:instrText>
        </w:r>
        <w:r>
          <w:fldChar w:fldCharType="separate"/>
        </w:r>
        <w:r>
          <w:t>23</w:t>
        </w:r>
        <w:r>
          <w:fldChar w:fldCharType="end"/>
        </w:r>
      </w:hyperlink>
    </w:p>
    <w:p>
      <w:pPr>
        <w:pStyle w:val="TOC2"/>
        <w:tabs>
          <w:tab w:val="right" w:leader="dot" w:pos="8306"/>
        </w:tabs>
      </w:pPr>
      <w:hyperlink w:anchor="_Toc22432" w:history="1">
        <w:r>
          <w:rPr>
            <w:rFonts w:ascii="仿宋" w:eastAsia="仿宋" w:hAnsi="仿宋" w:cs="仿宋" w:hint="eastAsia"/>
            <w:lang w:eastAsia="zh-CN"/>
          </w:rPr>
          <w:t>(三)、工艺技术方案要求</w:t>
        </w:r>
        <w:r>
          <w:tab/>
        </w:r>
        <w:r>
          <w:fldChar w:fldCharType="begin"/>
        </w:r>
        <w:r>
          <w:instrText xml:space="preserve"> PAGEREF _Toc22432 \h </w:instrText>
        </w:r>
        <w:r>
          <w:fldChar w:fldCharType="separate"/>
        </w:r>
        <w:r>
          <w:t>25</w:t>
        </w:r>
        <w:r>
          <w:fldChar w:fldCharType="end"/>
        </w:r>
      </w:hyperlink>
    </w:p>
    <w:p>
      <w:pPr>
        <w:pStyle w:val="TOC1"/>
        <w:tabs>
          <w:tab w:val="right" w:leader="dot" w:pos="8306"/>
        </w:tabs>
      </w:pPr>
      <w:hyperlink w:anchor="_Toc21582" w:history="1">
        <w:r>
          <w:rPr>
            <w:rFonts w:ascii="仿宋" w:eastAsia="仿宋" w:hAnsi="仿宋" w:cs="仿宋" w:hint="eastAsia"/>
            <w:lang w:eastAsia="zh-CN"/>
          </w:rPr>
          <w:t>八、三烷基叔胺及其甲基氯化铵项目创新与研发</w:t>
        </w:r>
        <w:r>
          <w:tab/>
        </w:r>
        <w:r>
          <w:fldChar w:fldCharType="begin"/>
        </w:r>
        <w:r>
          <w:instrText xml:space="preserve"> PAGEREF _Toc21582 \h </w:instrText>
        </w:r>
        <w:r>
          <w:fldChar w:fldCharType="separate"/>
        </w:r>
        <w:r>
          <w:t>27</w:t>
        </w:r>
        <w:r>
          <w:fldChar w:fldCharType="end"/>
        </w:r>
      </w:hyperlink>
    </w:p>
    <w:p>
      <w:pPr>
        <w:pStyle w:val="TOC2"/>
        <w:tabs>
          <w:tab w:val="right" w:leader="dot" w:pos="8306"/>
        </w:tabs>
      </w:pPr>
      <w:hyperlink w:anchor="_Toc1763" w:history="1">
        <w:r>
          <w:rPr>
            <w:rFonts w:ascii="仿宋" w:eastAsia="仿宋" w:hAnsi="仿宋" w:cs="仿宋" w:hint="eastAsia"/>
            <w:lang w:eastAsia="zh-CN"/>
          </w:rPr>
          <w:t>(一)、创新策略与方向</w:t>
        </w:r>
        <w:r>
          <w:tab/>
        </w:r>
        <w:r>
          <w:fldChar w:fldCharType="begin"/>
        </w:r>
        <w:r>
          <w:instrText xml:space="preserve"> PAGEREF _Toc1763 \h </w:instrText>
        </w:r>
        <w:r>
          <w:fldChar w:fldCharType="separate"/>
        </w:r>
        <w:r>
          <w:t>27</w:t>
        </w:r>
        <w:r>
          <w:fldChar w:fldCharType="end"/>
        </w:r>
      </w:hyperlink>
    </w:p>
    <w:p>
      <w:pPr>
        <w:pStyle w:val="TOC2"/>
        <w:tabs>
          <w:tab w:val="right" w:leader="dot" w:pos="8306"/>
        </w:tabs>
      </w:pPr>
      <w:hyperlink w:anchor="_Toc17975" w:history="1">
        <w:r>
          <w:rPr>
            <w:rFonts w:ascii="仿宋" w:eastAsia="仿宋" w:hAnsi="仿宋" w:cs="仿宋" w:hint="eastAsia"/>
            <w:lang w:eastAsia="zh-CN"/>
          </w:rPr>
          <w:t>(二)、研发规划与投入</w:t>
        </w:r>
        <w:r>
          <w:tab/>
        </w:r>
        <w:r>
          <w:fldChar w:fldCharType="begin"/>
        </w:r>
        <w:r>
          <w:instrText xml:space="preserve"> PAGEREF _Toc17975 \h </w:instrText>
        </w:r>
        <w:r>
          <w:fldChar w:fldCharType="separate"/>
        </w:r>
        <w:r>
          <w:t>29</w:t>
        </w:r>
        <w:r>
          <w:fldChar w:fldCharType="end"/>
        </w:r>
      </w:hyperlink>
    </w:p>
    <w:p>
      <w:pPr>
        <w:pStyle w:val="TOC1"/>
        <w:tabs>
          <w:tab w:val="right" w:leader="dot" w:pos="8306"/>
        </w:tabs>
      </w:pPr>
      <w:hyperlink w:anchor="_Toc20535" w:history="1">
        <w:r>
          <w:rPr>
            <w:rFonts w:ascii="仿宋" w:eastAsia="仿宋" w:hAnsi="仿宋" w:cs="仿宋" w:hint="eastAsia"/>
            <w:lang w:eastAsia="zh-CN"/>
          </w:rPr>
          <w:t>九、三烷基叔胺及其甲基氯化铵项目计划安排</w:t>
        </w:r>
        <w:r>
          <w:tab/>
        </w:r>
        <w:r>
          <w:fldChar w:fldCharType="begin"/>
        </w:r>
        <w:r>
          <w:instrText xml:space="preserve"> PAGEREF _Toc20535 \h </w:instrText>
        </w:r>
        <w:r>
          <w:fldChar w:fldCharType="separate"/>
        </w:r>
        <w:r>
          <w:t>30</w:t>
        </w:r>
        <w:r>
          <w:fldChar w:fldCharType="end"/>
        </w:r>
      </w:hyperlink>
    </w:p>
    <w:p>
      <w:pPr>
        <w:pStyle w:val="TOC2"/>
        <w:tabs>
          <w:tab w:val="right" w:leader="dot" w:pos="8306"/>
        </w:tabs>
      </w:pPr>
      <w:hyperlink w:anchor="_Toc12980" w:history="1">
        <w:r>
          <w:rPr>
            <w:rFonts w:ascii="仿宋" w:eastAsia="仿宋" w:hAnsi="仿宋" w:cs="仿宋" w:hint="eastAsia"/>
            <w:lang w:eastAsia="zh-CN"/>
          </w:rPr>
          <w:t>(一)、建设周期</w:t>
        </w:r>
        <w:r>
          <w:tab/>
        </w:r>
        <w:r>
          <w:fldChar w:fldCharType="begin"/>
        </w:r>
        <w:r>
          <w:instrText xml:space="preserve"> PAGEREF _Toc12980 \h </w:instrText>
        </w:r>
        <w:r>
          <w:fldChar w:fldCharType="separate"/>
        </w:r>
        <w:r>
          <w:t>30</w:t>
        </w:r>
        <w:r>
          <w:fldChar w:fldCharType="end"/>
        </w:r>
      </w:hyperlink>
    </w:p>
    <w:p>
      <w:pPr>
        <w:pStyle w:val="TOC2"/>
        <w:tabs>
          <w:tab w:val="right" w:leader="dot" w:pos="8306"/>
        </w:tabs>
      </w:pPr>
      <w:hyperlink w:anchor="_Toc16499" w:history="1">
        <w:r>
          <w:rPr>
            <w:rFonts w:ascii="仿宋" w:eastAsia="仿宋" w:hAnsi="仿宋" w:cs="仿宋" w:hint="eastAsia"/>
            <w:lang w:eastAsia="zh-CN"/>
          </w:rPr>
          <w:t>(二)、建设进度</w:t>
        </w:r>
        <w:r>
          <w:tab/>
        </w:r>
        <w:r>
          <w:fldChar w:fldCharType="begin"/>
        </w:r>
        <w:r>
          <w:instrText xml:space="preserve"> PAGEREF _Toc16499 \h </w:instrText>
        </w:r>
        <w:r>
          <w:fldChar w:fldCharType="separate"/>
        </w:r>
        <w:r>
          <w:t>31</w:t>
        </w:r>
        <w:r>
          <w:fldChar w:fldCharType="end"/>
        </w:r>
      </w:hyperlink>
    </w:p>
    <w:p>
      <w:pPr>
        <w:pStyle w:val="TOC2"/>
        <w:tabs>
          <w:tab w:val="right" w:leader="dot" w:pos="8306"/>
        </w:tabs>
      </w:pPr>
      <w:hyperlink w:anchor="_Toc4995" w:history="1">
        <w:r>
          <w:rPr>
            <w:rFonts w:ascii="仿宋" w:eastAsia="仿宋" w:hAnsi="仿宋" w:cs="仿宋" w:hint="eastAsia"/>
            <w:lang w:eastAsia="zh-CN"/>
          </w:rPr>
          <w:t>(三)、进度安排注意事项</w:t>
        </w:r>
        <w:r>
          <w:tab/>
        </w:r>
        <w:r>
          <w:fldChar w:fldCharType="begin"/>
        </w:r>
        <w:r>
          <w:instrText xml:space="preserve"> PAGEREF _Toc4995 \h </w:instrText>
        </w:r>
        <w:r>
          <w:fldChar w:fldCharType="separate"/>
        </w:r>
        <w:r>
          <w:t>32</w:t>
        </w:r>
        <w:r>
          <w:fldChar w:fldCharType="end"/>
        </w:r>
      </w:hyperlink>
    </w:p>
    <w:p>
      <w:pPr>
        <w:pStyle w:val="TOC2"/>
        <w:tabs>
          <w:tab w:val="right" w:leader="dot" w:pos="8306"/>
        </w:tabs>
      </w:pPr>
      <w:hyperlink w:anchor="_Toc4508" w:history="1">
        <w:r>
          <w:rPr>
            <w:rFonts w:ascii="仿宋" w:eastAsia="仿宋" w:hAnsi="仿宋" w:cs="仿宋" w:hint="eastAsia"/>
            <w:lang w:eastAsia="zh-CN"/>
          </w:rPr>
          <w:t>(四)、人力资源配置</w:t>
        </w:r>
        <w:r>
          <w:tab/>
        </w:r>
        <w:r>
          <w:fldChar w:fldCharType="begin"/>
        </w:r>
        <w:r>
          <w:instrText xml:space="preserve"> PAGEREF _Toc4508 \h </w:instrText>
        </w:r>
        <w:r>
          <w:fldChar w:fldCharType="separate"/>
        </w:r>
        <w:r>
          <w:t>34</w:t>
        </w:r>
        <w:r>
          <w:fldChar w:fldCharType="end"/>
        </w:r>
      </w:hyperlink>
    </w:p>
    <w:p>
      <w:pPr>
        <w:pStyle w:val="TOC1"/>
        <w:tabs>
          <w:tab w:val="right" w:leader="dot" w:pos="8306"/>
        </w:tabs>
      </w:pPr>
      <w:hyperlink w:anchor="_Toc11496" w:history="1">
        <w:r>
          <w:rPr>
            <w:rFonts w:ascii="仿宋" w:eastAsia="仿宋" w:hAnsi="仿宋" w:cs="仿宋" w:hint="eastAsia"/>
            <w:lang w:eastAsia="zh-CN"/>
          </w:rPr>
          <w:t>十、三烷基叔胺及其甲基氯化铵项目经营效益</w:t>
        </w:r>
        <w:r>
          <w:tab/>
        </w:r>
        <w:r>
          <w:fldChar w:fldCharType="begin"/>
        </w:r>
        <w:r>
          <w:instrText xml:space="preserve"> PAGEREF _Toc11496 \h </w:instrText>
        </w:r>
        <w:r>
          <w:fldChar w:fldCharType="separate"/>
        </w:r>
        <w:r>
          <w:t>35</w:t>
        </w:r>
        <w:r>
          <w:fldChar w:fldCharType="end"/>
        </w:r>
      </w:hyperlink>
    </w:p>
    <w:p>
      <w:pPr>
        <w:pStyle w:val="TOC2"/>
        <w:tabs>
          <w:tab w:val="right" w:leader="dot" w:pos="8306"/>
        </w:tabs>
      </w:pPr>
      <w:hyperlink w:anchor="_Toc26605" w:history="1">
        <w:r>
          <w:rPr>
            <w:rFonts w:ascii="仿宋" w:eastAsia="仿宋" w:hAnsi="仿宋" w:cs="仿宋" w:hint="eastAsia"/>
            <w:lang w:eastAsia="zh-CN"/>
          </w:rPr>
          <w:t>(一)、经济评价财务测算</w:t>
        </w:r>
        <w:r>
          <w:tab/>
        </w:r>
        <w:r>
          <w:fldChar w:fldCharType="begin"/>
        </w:r>
        <w:r>
          <w:instrText xml:space="preserve"> PAGEREF _Toc26605 \h </w:instrText>
        </w:r>
        <w:r>
          <w:fldChar w:fldCharType="separate"/>
        </w:r>
        <w:r>
          <w:t>35</w:t>
        </w:r>
        <w:r>
          <w:fldChar w:fldCharType="end"/>
        </w:r>
      </w:hyperlink>
    </w:p>
    <w:p>
      <w:pPr>
        <w:pStyle w:val="TOC2"/>
        <w:tabs>
          <w:tab w:val="right" w:leader="dot" w:pos="8306"/>
        </w:tabs>
      </w:pPr>
      <w:hyperlink w:anchor="_Toc26386" w:history="1">
        <w:r>
          <w:rPr>
            <w:rFonts w:ascii="仿宋" w:eastAsia="仿宋" w:hAnsi="仿宋" w:cs="仿宋" w:hint="eastAsia"/>
            <w:lang w:eastAsia="zh-CN"/>
          </w:rPr>
          <w:t>(二)、三烷基叔胺及其甲基氯化铵项目盈利能力分析</w:t>
        </w:r>
        <w:r>
          <w:tab/>
        </w:r>
        <w:r>
          <w:fldChar w:fldCharType="begin"/>
        </w:r>
        <w:r>
          <w:instrText xml:space="preserve"> PAGEREF _Toc26386 \h </w:instrText>
        </w:r>
        <w:r>
          <w:fldChar w:fldCharType="separate"/>
        </w:r>
        <w:r>
          <w:t>36</w:t>
        </w:r>
        <w:r>
          <w:fldChar w:fldCharType="end"/>
        </w:r>
      </w:hyperlink>
    </w:p>
    <w:p>
      <w:pPr>
        <w:pStyle w:val="TOC1"/>
        <w:tabs>
          <w:tab w:val="right" w:leader="dot" w:pos="8306"/>
        </w:tabs>
      </w:pPr>
      <w:hyperlink w:anchor="_Toc5174" w:history="1">
        <w:r>
          <w:rPr>
            <w:rFonts w:ascii="仿宋" w:eastAsia="仿宋" w:hAnsi="仿宋" w:cs="仿宋" w:hint="eastAsia"/>
            <w:lang w:eastAsia="zh-CN"/>
          </w:rPr>
          <w:t>十一、三烷基叔胺及其甲基氯化铵项目人力资源培养与发展</w:t>
        </w:r>
        <w:r>
          <w:tab/>
        </w:r>
        <w:r>
          <w:fldChar w:fldCharType="begin"/>
        </w:r>
        <w:r>
          <w:instrText xml:space="preserve"> PAGEREF _Toc5174 \h </w:instrText>
        </w:r>
        <w:r>
          <w:fldChar w:fldCharType="separate"/>
        </w:r>
        <w:r>
          <w:t>37</w:t>
        </w:r>
        <w:r>
          <w:fldChar w:fldCharType="end"/>
        </w:r>
      </w:hyperlink>
    </w:p>
    <w:p>
      <w:pPr>
        <w:pStyle w:val="TOC2"/>
        <w:tabs>
          <w:tab w:val="right" w:leader="dot" w:pos="8306"/>
        </w:tabs>
      </w:pPr>
      <w:hyperlink w:anchor="_Toc7047" w:history="1">
        <w:r>
          <w:rPr>
            <w:rFonts w:ascii="仿宋" w:eastAsia="仿宋" w:hAnsi="仿宋" w:cs="仿宋" w:hint="eastAsia"/>
            <w:lang w:eastAsia="zh-CN"/>
          </w:rPr>
          <w:t>(一)、人才需求与规划</w:t>
        </w:r>
        <w:r>
          <w:tab/>
        </w:r>
        <w:r>
          <w:fldChar w:fldCharType="begin"/>
        </w:r>
        <w:r>
          <w:instrText xml:space="preserve"> PAGEREF _Toc7047 \h </w:instrText>
        </w:r>
        <w:r>
          <w:fldChar w:fldCharType="separate"/>
        </w:r>
        <w:r>
          <w:t>37</w:t>
        </w:r>
        <w:r>
          <w:fldChar w:fldCharType="end"/>
        </w:r>
      </w:hyperlink>
    </w:p>
    <w:p>
      <w:pPr>
        <w:pStyle w:val="TOC2"/>
        <w:tabs>
          <w:tab w:val="right" w:leader="dot" w:pos="8306"/>
        </w:tabs>
      </w:pPr>
      <w:hyperlink w:anchor="_Toc28169" w:history="1">
        <w:r>
          <w:rPr>
            <w:rFonts w:ascii="仿宋" w:eastAsia="仿宋" w:hAnsi="仿宋" w:cs="仿宋" w:hint="eastAsia"/>
            <w:lang w:eastAsia="zh-CN"/>
          </w:rPr>
          <w:t>(二)、培训与发展计划</w:t>
        </w:r>
        <w:r>
          <w:tab/>
        </w:r>
        <w:r>
          <w:fldChar w:fldCharType="begin"/>
        </w:r>
        <w:r>
          <w:instrText xml:space="preserve"> PAGEREF _Toc28169 \h </w:instrText>
        </w:r>
        <w:r>
          <w:fldChar w:fldCharType="separate"/>
        </w:r>
        <w:r>
          <w:t>38</w:t>
        </w:r>
        <w:r>
          <w:fldChar w:fldCharType="end"/>
        </w:r>
      </w:hyperlink>
    </w:p>
    <w:p>
      <w:pPr>
        <w:pStyle w:val="TOC1"/>
        <w:tabs>
          <w:tab w:val="right" w:leader="dot" w:pos="8306"/>
        </w:tabs>
      </w:pPr>
      <w:hyperlink w:anchor="_Toc16140" w:history="1">
        <w:r>
          <w:rPr>
            <w:rFonts w:ascii="仿宋" w:eastAsia="仿宋" w:hAnsi="仿宋" w:cs="仿宋" w:hint="eastAsia"/>
            <w:lang w:eastAsia="zh-CN"/>
          </w:rPr>
          <w:t>十二、三烷基叔胺及其甲基氯化铵项目环境影响分析</w:t>
        </w:r>
        <w:r>
          <w:tab/>
        </w:r>
        <w:r>
          <w:fldChar w:fldCharType="begin"/>
        </w:r>
        <w:r>
          <w:instrText xml:space="preserve"> PAGEREF _Toc16140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8" w:history="1">
        <w:r>
          <w:rPr>
            <w:rFonts w:ascii="仿宋" w:eastAsia="仿宋" w:hAnsi="仿宋" w:cs="仿宋" w:hint="eastAsia"/>
            <w:lang w:eastAsia="zh-CN"/>
          </w:rPr>
          <w:t>(一)、建设区域环境质量现状</w:t>
        </w:r>
        <w:r>
          <w:tab/>
        </w:r>
        <w:r>
          <w:fldChar w:fldCharType="begin"/>
        </w:r>
        <w:r>
          <w:instrText xml:space="preserve"> PAGEREF _Toc11418 \h </w:instrText>
        </w:r>
        <w:r>
          <w:fldChar w:fldCharType="separate"/>
        </w:r>
        <w:r>
          <w:t>38</w:t>
        </w:r>
        <w:r>
          <w:fldChar w:fldCharType="end"/>
        </w:r>
      </w:hyperlink>
    </w:p>
    <w:p>
      <w:pPr>
        <w:pStyle w:val="TOC2"/>
        <w:tabs>
          <w:tab w:val="right" w:leader="dot" w:pos="8306"/>
        </w:tabs>
      </w:pPr>
      <w:hyperlink w:anchor="_Toc21407" w:history="1">
        <w:r>
          <w:rPr>
            <w:rFonts w:ascii="仿宋" w:eastAsia="仿宋" w:hAnsi="仿宋" w:cs="仿宋" w:hint="eastAsia"/>
            <w:lang w:eastAsia="zh-CN"/>
          </w:rPr>
          <w:t>(二)、建设期环境保护</w:t>
        </w:r>
        <w:r>
          <w:tab/>
        </w:r>
        <w:r>
          <w:fldChar w:fldCharType="begin"/>
        </w:r>
        <w:r>
          <w:instrText xml:space="preserve"> PAGEREF _Toc21407 \h </w:instrText>
        </w:r>
        <w:r>
          <w:fldChar w:fldCharType="separate"/>
        </w:r>
        <w:r>
          <w:t>40</w:t>
        </w:r>
        <w:r>
          <w:fldChar w:fldCharType="end"/>
        </w:r>
      </w:hyperlink>
    </w:p>
    <w:p>
      <w:pPr>
        <w:pStyle w:val="TOC2"/>
        <w:tabs>
          <w:tab w:val="right" w:leader="dot" w:pos="8306"/>
        </w:tabs>
      </w:pPr>
      <w:hyperlink w:anchor="_Toc6962" w:history="1">
        <w:r>
          <w:rPr>
            <w:rFonts w:ascii="仿宋" w:eastAsia="仿宋" w:hAnsi="仿宋" w:cs="仿宋" w:hint="eastAsia"/>
            <w:lang w:eastAsia="zh-CN"/>
          </w:rPr>
          <w:t>(三)、运营期环境保护</w:t>
        </w:r>
        <w:r>
          <w:tab/>
        </w:r>
        <w:r>
          <w:fldChar w:fldCharType="begin"/>
        </w:r>
        <w:r>
          <w:instrText xml:space="preserve"> PAGEREF _Toc6962 \h </w:instrText>
        </w:r>
        <w:r>
          <w:fldChar w:fldCharType="separate"/>
        </w:r>
        <w:r>
          <w:t>41</w:t>
        </w:r>
        <w:r>
          <w:fldChar w:fldCharType="end"/>
        </w:r>
      </w:hyperlink>
    </w:p>
    <w:p>
      <w:pPr>
        <w:pStyle w:val="TOC2"/>
        <w:tabs>
          <w:tab w:val="right" w:leader="dot" w:pos="8306"/>
        </w:tabs>
      </w:pPr>
      <w:hyperlink w:anchor="_Toc11140" w:history="1">
        <w:r>
          <w:rPr>
            <w:rFonts w:ascii="仿宋" w:eastAsia="仿宋" w:hAnsi="仿宋" w:cs="仿宋" w:hint="eastAsia"/>
            <w:lang w:eastAsia="zh-CN"/>
          </w:rPr>
          <w:t>(四)、三烷基叔胺及其甲基氯化铵项目建设对区域经济的影响</w:t>
        </w:r>
        <w:r>
          <w:tab/>
        </w:r>
        <w:r>
          <w:fldChar w:fldCharType="begin"/>
        </w:r>
        <w:r>
          <w:instrText xml:space="preserve"> PAGEREF _Toc11140 \h </w:instrText>
        </w:r>
        <w:r>
          <w:fldChar w:fldCharType="separate"/>
        </w:r>
        <w:r>
          <w:t>43</w:t>
        </w:r>
        <w:r>
          <w:fldChar w:fldCharType="end"/>
        </w:r>
      </w:hyperlink>
    </w:p>
    <w:p>
      <w:pPr>
        <w:pStyle w:val="TOC2"/>
        <w:tabs>
          <w:tab w:val="right" w:leader="dot" w:pos="8306"/>
        </w:tabs>
      </w:pPr>
      <w:hyperlink w:anchor="_Toc11940" w:history="1">
        <w:r>
          <w:rPr>
            <w:rFonts w:ascii="仿宋" w:eastAsia="仿宋" w:hAnsi="仿宋" w:cs="仿宋" w:hint="eastAsia"/>
            <w:lang w:eastAsia="zh-CN"/>
          </w:rPr>
          <w:t>(五)、废弃物处理</w:t>
        </w:r>
        <w:r>
          <w:tab/>
        </w:r>
        <w:r>
          <w:fldChar w:fldCharType="begin"/>
        </w:r>
        <w:r>
          <w:instrText xml:space="preserve"> PAGEREF _Toc11940 \h </w:instrText>
        </w:r>
        <w:r>
          <w:fldChar w:fldCharType="separate"/>
        </w:r>
        <w:r>
          <w:t>45</w:t>
        </w:r>
        <w:r>
          <w:fldChar w:fldCharType="end"/>
        </w:r>
      </w:hyperlink>
    </w:p>
    <w:p>
      <w:pPr>
        <w:pStyle w:val="TOC2"/>
        <w:tabs>
          <w:tab w:val="right" w:leader="dot" w:pos="8306"/>
        </w:tabs>
      </w:pPr>
      <w:hyperlink w:anchor="_Toc3440" w:history="1">
        <w:r>
          <w:rPr>
            <w:rFonts w:ascii="仿宋" w:eastAsia="仿宋" w:hAnsi="仿宋" w:cs="仿宋" w:hint="eastAsia"/>
            <w:lang w:eastAsia="zh-CN"/>
          </w:rPr>
          <w:t>(六)、特殊环境影响分析</w:t>
        </w:r>
        <w:r>
          <w:tab/>
        </w:r>
        <w:r>
          <w:fldChar w:fldCharType="begin"/>
        </w:r>
        <w:r>
          <w:instrText xml:space="preserve"> PAGEREF _Toc3440 \h </w:instrText>
        </w:r>
        <w:r>
          <w:fldChar w:fldCharType="separate"/>
        </w:r>
        <w:r>
          <w:t>46</w:t>
        </w:r>
        <w:r>
          <w:fldChar w:fldCharType="end"/>
        </w:r>
      </w:hyperlink>
    </w:p>
    <w:p>
      <w:pPr>
        <w:pStyle w:val="TOC2"/>
        <w:tabs>
          <w:tab w:val="right" w:leader="dot" w:pos="8306"/>
        </w:tabs>
      </w:pPr>
      <w:hyperlink w:anchor="_Toc27446" w:history="1">
        <w:r>
          <w:rPr>
            <w:rFonts w:ascii="仿宋" w:eastAsia="仿宋" w:hAnsi="仿宋" w:cs="仿宋" w:hint="eastAsia"/>
            <w:lang w:eastAsia="zh-CN"/>
          </w:rPr>
          <w:t>(七)、清洁生产</w:t>
        </w:r>
        <w:r>
          <w:tab/>
        </w:r>
        <w:r>
          <w:fldChar w:fldCharType="begin"/>
        </w:r>
        <w:r>
          <w:instrText xml:space="preserve"> PAGEREF _Toc27446 \h </w:instrText>
        </w:r>
        <w:r>
          <w:fldChar w:fldCharType="separate"/>
        </w:r>
        <w:r>
          <w:t>47</w:t>
        </w:r>
        <w:r>
          <w:fldChar w:fldCharType="end"/>
        </w:r>
      </w:hyperlink>
    </w:p>
    <w:p>
      <w:pPr>
        <w:pStyle w:val="TOC2"/>
        <w:tabs>
          <w:tab w:val="right" w:leader="dot" w:pos="8306"/>
        </w:tabs>
      </w:pPr>
      <w:hyperlink w:anchor="_Toc2903" w:history="1">
        <w:r>
          <w:rPr>
            <w:rFonts w:ascii="仿宋" w:eastAsia="仿宋" w:hAnsi="仿宋" w:cs="仿宋" w:hint="eastAsia"/>
            <w:lang w:eastAsia="zh-CN"/>
          </w:rPr>
          <w:t>(八)、环境保护综合评价</w:t>
        </w:r>
        <w:r>
          <w:tab/>
        </w:r>
        <w:r>
          <w:fldChar w:fldCharType="begin"/>
        </w:r>
        <w:r>
          <w:instrText xml:space="preserve"> PAGEREF _Toc2903 \h </w:instrText>
        </w:r>
        <w:r>
          <w:fldChar w:fldCharType="separate"/>
        </w:r>
        <w:r>
          <w:t>49</w:t>
        </w:r>
        <w:r>
          <w:fldChar w:fldCharType="end"/>
        </w:r>
      </w:hyperlink>
    </w:p>
    <w:p>
      <w:pPr>
        <w:pStyle w:val="TOC1"/>
        <w:tabs>
          <w:tab w:val="right" w:leader="dot" w:pos="8306"/>
        </w:tabs>
      </w:pPr>
      <w:hyperlink w:anchor="_Toc18119" w:history="1">
        <w:r>
          <w:rPr>
            <w:rFonts w:ascii="仿宋" w:eastAsia="仿宋" w:hAnsi="仿宋" w:cs="仿宋" w:hint="eastAsia"/>
            <w:lang w:eastAsia="zh-CN"/>
          </w:rPr>
          <w:t>十三、质量管理体系</w:t>
        </w:r>
        <w:r>
          <w:tab/>
        </w:r>
        <w:r>
          <w:fldChar w:fldCharType="begin"/>
        </w:r>
        <w:r>
          <w:instrText xml:space="preserve"> PAGEREF _Toc18119 \h </w:instrText>
        </w:r>
        <w:r>
          <w:fldChar w:fldCharType="separate"/>
        </w:r>
        <w:r>
          <w:t>50</w:t>
        </w:r>
        <w:r>
          <w:fldChar w:fldCharType="end"/>
        </w:r>
      </w:hyperlink>
    </w:p>
    <w:p>
      <w:pPr>
        <w:pStyle w:val="TOC2"/>
        <w:tabs>
          <w:tab w:val="right" w:leader="dot" w:pos="8306"/>
        </w:tabs>
      </w:pPr>
      <w:hyperlink w:anchor="_Toc10351" w:history="1">
        <w:r>
          <w:rPr>
            <w:rFonts w:ascii="仿宋" w:eastAsia="仿宋" w:hAnsi="仿宋" w:cs="仿宋" w:hint="eastAsia"/>
            <w:lang w:eastAsia="zh-CN"/>
          </w:rPr>
          <w:t>(一)、质量目标与方针</w:t>
        </w:r>
        <w:r>
          <w:tab/>
        </w:r>
        <w:r>
          <w:fldChar w:fldCharType="begin"/>
        </w:r>
        <w:r>
          <w:instrText xml:space="preserve"> PAGEREF _Toc10351 \h </w:instrText>
        </w:r>
        <w:r>
          <w:fldChar w:fldCharType="separate"/>
        </w:r>
        <w:r>
          <w:t>50</w:t>
        </w:r>
        <w:r>
          <w:fldChar w:fldCharType="end"/>
        </w:r>
      </w:hyperlink>
    </w:p>
    <w:p>
      <w:pPr>
        <w:pStyle w:val="TOC2"/>
        <w:tabs>
          <w:tab w:val="right" w:leader="dot" w:pos="8306"/>
        </w:tabs>
      </w:pPr>
      <w:hyperlink w:anchor="_Toc20801" w:history="1">
        <w:r>
          <w:rPr>
            <w:rFonts w:ascii="仿宋" w:eastAsia="仿宋" w:hAnsi="仿宋" w:cs="仿宋" w:hint="eastAsia"/>
            <w:lang w:eastAsia="zh-CN"/>
          </w:rPr>
          <w:t>(二)、质量管理责任</w:t>
        </w:r>
        <w:r>
          <w:tab/>
        </w:r>
        <w:r>
          <w:fldChar w:fldCharType="begin"/>
        </w:r>
        <w:r>
          <w:instrText xml:space="preserve"> PAGEREF _Toc20801 \h </w:instrText>
        </w:r>
        <w:r>
          <w:fldChar w:fldCharType="separate"/>
        </w:r>
        <w:r>
          <w:t>51</w:t>
        </w:r>
        <w:r>
          <w:fldChar w:fldCharType="end"/>
        </w:r>
      </w:hyperlink>
    </w:p>
    <w:p>
      <w:pPr>
        <w:pStyle w:val="TOC2"/>
        <w:tabs>
          <w:tab w:val="right" w:leader="dot" w:pos="8306"/>
        </w:tabs>
      </w:pPr>
      <w:hyperlink w:anchor="_Toc4183" w:history="1">
        <w:r>
          <w:rPr>
            <w:rFonts w:ascii="仿宋" w:eastAsia="仿宋" w:hAnsi="仿宋" w:cs="仿宋" w:hint="eastAsia"/>
            <w:lang w:eastAsia="zh-CN"/>
          </w:rPr>
          <w:t>(三)、质量管理体系文件</w:t>
        </w:r>
        <w:r>
          <w:tab/>
        </w:r>
        <w:r>
          <w:fldChar w:fldCharType="begin"/>
        </w:r>
        <w:r>
          <w:instrText xml:space="preserve"> PAGEREF _Toc4183 \h </w:instrText>
        </w:r>
        <w:r>
          <w:fldChar w:fldCharType="separate"/>
        </w:r>
        <w:r>
          <w:t>53</w:t>
        </w:r>
        <w:r>
          <w:fldChar w:fldCharType="end"/>
        </w:r>
      </w:hyperlink>
    </w:p>
    <w:p>
      <w:pPr>
        <w:pStyle w:val="TOC2"/>
        <w:tabs>
          <w:tab w:val="right" w:leader="dot" w:pos="8306"/>
        </w:tabs>
      </w:pPr>
      <w:hyperlink w:anchor="_Toc32161" w:history="1">
        <w:r>
          <w:rPr>
            <w:rFonts w:ascii="仿宋" w:eastAsia="仿宋" w:hAnsi="仿宋" w:cs="仿宋" w:hint="eastAsia"/>
            <w:lang w:eastAsia="zh-CN"/>
          </w:rPr>
          <w:t>(四)、质量培训与教育</w:t>
        </w:r>
        <w:r>
          <w:tab/>
        </w:r>
        <w:r>
          <w:fldChar w:fldCharType="begin"/>
        </w:r>
        <w:r>
          <w:instrText xml:space="preserve"> PAGEREF _Toc32161 \h </w:instrText>
        </w:r>
        <w:r>
          <w:fldChar w:fldCharType="separate"/>
        </w:r>
        <w:r>
          <w:t>55</w:t>
        </w:r>
        <w:r>
          <w:fldChar w:fldCharType="end"/>
        </w:r>
      </w:hyperlink>
    </w:p>
    <w:p>
      <w:pPr>
        <w:pStyle w:val="TOC2"/>
        <w:tabs>
          <w:tab w:val="right" w:leader="dot" w:pos="8306"/>
        </w:tabs>
      </w:pPr>
      <w:hyperlink w:anchor="_Toc28817" w:history="1">
        <w:r>
          <w:rPr>
            <w:rFonts w:ascii="仿宋" w:eastAsia="仿宋" w:hAnsi="仿宋" w:cs="仿宋" w:hint="eastAsia"/>
            <w:lang w:eastAsia="zh-CN"/>
          </w:rPr>
          <w:t>(五)、质量审核与评价</w:t>
        </w:r>
        <w:r>
          <w:tab/>
        </w:r>
        <w:r>
          <w:fldChar w:fldCharType="begin"/>
        </w:r>
        <w:r>
          <w:instrText xml:space="preserve"> PAGEREF _Toc28817 \h </w:instrText>
        </w:r>
        <w:r>
          <w:fldChar w:fldCharType="separate"/>
        </w:r>
        <w:r>
          <w:t>56</w:t>
        </w:r>
        <w:r>
          <w:fldChar w:fldCharType="end"/>
        </w:r>
      </w:hyperlink>
    </w:p>
    <w:p>
      <w:pPr>
        <w:pStyle w:val="TOC2"/>
        <w:tabs>
          <w:tab w:val="right" w:leader="dot" w:pos="8306"/>
        </w:tabs>
      </w:pPr>
      <w:hyperlink w:anchor="_Toc30732" w:history="1">
        <w:r>
          <w:rPr>
            <w:rFonts w:ascii="仿宋" w:eastAsia="仿宋" w:hAnsi="仿宋" w:cs="仿宋" w:hint="eastAsia"/>
            <w:lang w:eastAsia="zh-CN"/>
          </w:rPr>
          <w:t>(六)、不符合与纠正措施</w:t>
        </w:r>
        <w:r>
          <w:tab/>
        </w:r>
        <w:r>
          <w:fldChar w:fldCharType="begin"/>
        </w:r>
        <w:r>
          <w:instrText xml:space="preserve"> PAGEREF _Toc30732 \h </w:instrText>
        </w:r>
        <w:r>
          <w:fldChar w:fldCharType="separate"/>
        </w:r>
        <w:r>
          <w:t>57</w:t>
        </w:r>
        <w:r>
          <w:fldChar w:fldCharType="end"/>
        </w:r>
      </w:hyperlink>
    </w:p>
    <w:p>
      <w:pPr>
        <w:pStyle w:val="TOC1"/>
        <w:tabs>
          <w:tab w:val="right" w:leader="dot" w:pos="8306"/>
        </w:tabs>
      </w:pPr>
      <w:hyperlink w:anchor="_Toc20137" w:history="1">
        <w:r>
          <w:rPr>
            <w:rFonts w:ascii="仿宋" w:eastAsia="仿宋" w:hAnsi="仿宋" w:cs="仿宋" w:hint="eastAsia"/>
            <w:lang w:eastAsia="zh-CN"/>
          </w:rPr>
          <w:t>十四、利益相关者分析与沟通计划</w:t>
        </w:r>
        <w:r>
          <w:tab/>
        </w:r>
        <w:r>
          <w:fldChar w:fldCharType="begin"/>
        </w:r>
        <w:r>
          <w:instrText xml:space="preserve"> PAGEREF _Toc20137 \h </w:instrText>
        </w:r>
        <w:r>
          <w:fldChar w:fldCharType="separate"/>
        </w:r>
        <w:r>
          <w:t>59</w:t>
        </w:r>
        <w:r>
          <w:fldChar w:fldCharType="end"/>
        </w:r>
      </w:hyperlink>
    </w:p>
    <w:p>
      <w:pPr>
        <w:pStyle w:val="TOC2"/>
        <w:tabs>
          <w:tab w:val="right" w:leader="dot" w:pos="8306"/>
        </w:tabs>
      </w:pPr>
      <w:hyperlink w:anchor="_Toc6610" w:history="1">
        <w:r>
          <w:rPr>
            <w:rFonts w:ascii="仿宋" w:eastAsia="仿宋" w:hAnsi="仿宋" w:cs="仿宋" w:hint="eastAsia"/>
            <w:lang w:eastAsia="zh-CN"/>
          </w:rPr>
          <w:t>(一)、利益相关者分析</w:t>
        </w:r>
        <w:r>
          <w:tab/>
        </w:r>
        <w:r>
          <w:fldChar w:fldCharType="begin"/>
        </w:r>
        <w:r>
          <w:instrText xml:space="preserve"> PAGEREF _Toc6610 \h </w:instrText>
        </w:r>
        <w:r>
          <w:fldChar w:fldCharType="separate"/>
        </w:r>
        <w:r>
          <w:t>59</w:t>
        </w:r>
        <w:r>
          <w:fldChar w:fldCharType="end"/>
        </w:r>
      </w:hyperlink>
    </w:p>
    <w:p>
      <w:pPr>
        <w:pStyle w:val="TOC2"/>
        <w:tabs>
          <w:tab w:val="right" w:leader="dot" w:pos="8306"/>
        </w:tabs>
      </w:pPr>
      <w:hyperlink w:anchor="_Toc18629" w:history="1">
        <w:r>
          <w:rPr>
            <w:rFonts w:ascii="仿宋" w:eastAsia="仿宋" w:hAnsi="仿宋" w:cs="仿宋" w:hint="eastAsia"/>
            <w:lang w:eastAsia="zh-CN"/>
          </w:rPr>
          <w:t>(二)、沟通计划</w:t>
        </w:r>
        <w:r>
          <w:tab/>
        </w:r>
        <w:r>
          <w:fldChar w:fldCharType="begin"/>
        </w:r>
        <w:r>
          <w:instrText xml:space="preserve"> PAGEREF _Toc18629 \h </w:instrText>
        </w:r>
        <w:r>
          <w:fldChar w:fldCharType="separate"/>
        </w:r>
        <w:r>
          <w:t>60</w:t>
        </w:r>
        <w:r>
          <w:fldChar w:fldCharType="end"/>
        </w:r>
      </w:hyperlink>
    </w:p>
    <w:p>
      <w:pPr>
        <w:pStyle w:val="TOC1"/>
        <w:tabs>
          <w:tab w:val="right" w:leader="dot" w:pos="8306"/>
        </w:tabs>
      </w:pPr>
      <w:hyperlink w:anchor="_Toc21074" w:history="1">
        <w:r>
          <w:rPr>
            <w:rFonts w:ascii="仿宋" w:eastAsia="仿宋" w:hAnsi="仿宋" w:cs="仿宋" w:hint="eastAsia"/>
            <w:lang w:eastAsia="zh-CN"/>
          </w:rPr>
          <w:t>十五、营销与推广策略</w:t>
        </w:r>
        <w:r>
          <w:tab/>
        </w:r>
        <w:r>
          <w:fldChar w:fldCharType="begin"/>
        </w:r>
        <w:r>
          <w:instrText xml:space="preserve"> PAGEREF _Toc21074 \h </w:instrText>
        </w:r>
        <w:r>
          <w:fldChar w:fldCharType="separate"/>
        </w:r>
        <w:r>
          <w:t>61</w:t>
        </w:r>
        <w:r>
          <w:fldChar w:fldCharType="end"/>
        </w:r>
      </w:hyperlink>
    </w:p>
    <w:p>
      <w:pPr>
        <w:pStyle w:val="TOC2"/>
        <w:tabs>
          <w:tab w:val="right" w:leader="dot" w:pos="8306"/>
        </w:tabs>
      </w:pPr>
      <w:hyperlink w:anchor="_Toc23404" w:history="1">
        <w:r>
          <w:rPr>
            <w:rFonts w:ascii="仿宋" w:eastAsia="仿宋" w:hAnsi="仿宋" w:cs="仿宋" w:hint="eastAsia"/>
            <w:lang w:eastAsia="zh-CN"/>
          </w:rPr>
          <w:t>(一)、产品/服务定位与特点</w:t>
        </w:r>
        <w:r>
          <w:tab/>
        </w:r>
        <w:r>
          <w:fldChar w:fldCharType="begin"/>
        </w:r>
        <w:r>
          <w:instrText xml:space="preserve"> PAGEREF _Toc23404 \h </w:instrText>
        </w:r>
        <w:r>
          <w:fldChar w:fldCharType="separate"/>
        </w:r>
        <w:r>
          <w:t>61</w:t>
        </w:r>
        <w:r>
          <w:fldChar w:fldCharType="end"/>
        </w:r>
      </w:hyperlink>
    </w:p>
    <w:p>
      <w:pPr>
        <w:pStyle w:val="TOC2"/>
        <w:tabs>
          <w:tab w:val="right" w:leader="dot" w:pos="8306"/>
        </w:tabs>
      </w:pPr>
      <w:hyperlink w:anchor="_Toc21519" w:history="1">
        <w:r>
          <w:rPr>
            <w:rFonts w:ascii="仿宋" w:eastAsia="仿宋" w:hAnsi="仿宋" w:cs="仿宋" w:hint="eastAsia"/>
            <w:lang w:eastAsia="zh-CN"/>
          </w:rPr>
          <w:t>(二)、市场定位与竞争分析</w:t>
        </w:r>
        <w:r>
          <w:tab/>
        </w:r>
        <w:r>
          <w:fldChar w:fldCharType="begin"/>
        </w:r>
        <w:r>
          <w:instrText xml:space="preserve"> PAGEREF _Toc21519 \h </w:instrText>
        </w:r>
        <w:r>
          <w:fldChar w:fldCharType="separate"/>
        </w:r>
        <w:r>
          <w:t>62</w:t>
        </w:r>
        <w:r>
          <w:fldChar w:fldCharType="end"/>
        </w:r>
      </w:hyperlink>
    </w:p>
    <w:p>
      <w:pPr>
        <w:pStyle w:val="TOC2"/>
        <w:tabs>
          <w:tab w:val="right" w:leader="dot" w:pos="8306"/>
        </w:tabs>
      </w:pPr>
      <w:hyperlink w:anchor="_Toc24258" w:history="1">
        <w:r>
          <w:rPr>
            <w:rFonts w:ascii="仿宋" w:eastAsia="仿宋" w:hAnsi="仿宋" w:cs="仿宋" w:hint="eastAsia"/>
            <w:lang w:eastAsia="zh-CN"/>
          </w:rPr>
          <w:t>(三)、营销渠道与策略</w:t>
        </w:r>
        <w:r>
          <w:tab/>
        </w:r>
        <w:r>
          <w:fldChar w:fldCharType="begin"/>
        </w:r>
        <w:r>
          <w:instrText xml:space="preserve"> PAGEREF _Toc24258 \h </w:instrText>
        </w:r>
        <w:r>
          <w:fldChar w:fldCharType="separate"/>
        </w:r>
        <w:r>
          <w:t>64</w:t>
        </w:r>
        <w:r>
          <w:fldChar w:fldCharType="end"/>
        </w:r>
      </w:hyperlink>
    </w:p>
    <w:p>
      <w:pPr>
        <w:pStyle w:val="TOC2"/>
        <w:tabs>
          <w:tab w:val="right" w:leader="dot" w:pos="8306"/>
        </w:tabs>
      </w:pPr>
      <w:hyperlink w:anchor="_Toc3972" w:history="1">
        <w:r>
          <w:rPr>
            <w:rFonts w:ascii="仿宋" w:eastAsia="仿宋" w:hAnsi="仿宋" w:cs="仿宋" w:hint="eastAsia"/>
            <w:lang w:eastAsia="zh-CN"/>
          </w:rPr>
          <w:t>(四)、推广与宣传活动</w:t>
        </w:r>
        <w:r>
          <w:tab/>
        </w:r>
        <w:r>
          <w:fldChar w:fldCharType="begin"/>
        </w:r>
        <w:r>
          <w:instrText xml:space="preserve"> PAGEREF _Toc3972 \h </w:instrText>
        </w:r>
        <w:r>
          <w:fldChar w:fldCharType="separate"/>
        </w:r>
        <w:r>
          <w:t>65</w:t>
        </w:r>
        <w:r>
          <w:fldChar w:fldCharType="end"/>
        </w:r>
      </w:hyperlink>
    </w:p>
    <w:p>
      <w:pPr>
        <w:pStyle w:val="TOC1"/>
        <w:tabs>
          <w:tab w:val="right" w:leader="dot" w:pos="8306"/>
        </w:tabs>
      </w:pPr>
      <w:hyperlink w:anchor="_Toc16027" w:history="1">
        <w:r>
          <w:rPr>
            <w:rFonts w:ascii="仿宋" w:eastAsia="仿宋" w:hAnsi="仿宋" w:cs="仿宋" w:hint="eastAsia"/>
            <w:lang w:eastAsia="zh-CN"/>
          </w:rPr>
          <w:t>十六、三烷基叔胺及其甲基氯化铵项目实施保障措施</w:t>
        </w:r>
        <w:r>
          <w:tab/>
        </w:r>
        <w:r>
          <w:fldChar w:fldCharType="begin"/>
        </w:r>
        <w:r>
          <w:instrText xml:space="preserve"> PAGEREF _Toc16027 \h </w:instrText>
        </w:r>
        <w:r>
          <w:fldChar w:fldCharType="separate"/>
        </w:r>
        <w:r>
          <w:t>70</w:t>
        </w:r>
        <w:r>
          <w:fldChar w:fldCharType="end"/>
        </w:r>
      </w:hyperlink>
    </w:p>
    <w:p>
      <w:pPr>
        <w:pStyle w:val="TOC2"/>
        <w:tabs>
          <w:tab w:val="right" w:leader="dot" w:pos="8306"/>
        </w:tabs>
      </w:pPr>
      <w:hyperlink w:anchor="_Toc4466" w:history="1">
        <w:r>
          <w:rPr>
            <w:rFonts w:ascii="仿宋" w:eastAsia="仿宋" w:hAnsi="仿宋" w:cs="仿宋" w:hint="eastAsia"/>
            <w:lang w:eastAsia="zh-CN"/>
          </w:rPr>
          <w:t>(一)、三烷基叔胺及其甲基氯化铵项目实施保障机制</w:t>
        </w:r>
        <w:r>
          <w:tab/>
        </w:r>
        <w:r>
          <w:fldChar w:fldCharType="begin"/>
        </w:r>
        <w:r>
          <w:instrText xml:space="preserve"> PAGEREF _Toc4466 \h </w:instrText>
        </w:r>
        <w:r>
          <w:fldChar w:fldCharType="separate"/>
        </w:r>
        <w:r>
          <w:t>70</w:t>
        </w:r>
        <w:r>
          <w:fldChar w:fldCharType="end"/>
        </w:r>
      </w:hyperlink>
    </w:p>
    <w:p>
      <w:pPr>
        <w:pStyle w:val="TOC2"/>
        <w:tabs>
          <w:tab w:val="right" w:leader="dot" w:pos="8306"/>
        </w:tabs>
      </w:pPr>
      <w:hyperlink w:anchor="_Toc19460" w:history="1">
        <w:r>
          <w:rPr>
            <w:rFonts w:ascii="仿宋" w:eastAsia="仿宋" w:hAnsi="仿宋" w:cs="仿宋" w:hint="eastAsia"/>
            <w:lang w:eastAsia="zh-CN"/>
          </w:rPr>
          <w:t>(二)、三烷基叔胺及其甲基氯化铵项目法律合规要求</w:t>
        </w:r>
        <w:r>
          <w:tab/>
        </w:r>
        <w:r>
          <w:fldChar w:fldCharType="begin"/>
        </w:r>
        <w:r>
          <w:instrText xml:space="preserve"> PAGEREF _Toc19460 \h </w:instrText>
        </w:r>
        <w:r>
          <w:fldChar w:fldCharType="separate"/>
        </w:r>
        <w:r>
          <w:t>74</w:t>
        </w:r>
        <w:r>
          <w:fldChar w:fldCharType="end"/>
        </w:r>
      </w:hyperlink>
    </w:p>
    <w:p>
      <w:pPr>
        <w:pStyle w:val="TOC2"/>
        <w:tabs>
          <w:tab w:val="right" w:leader="dot" w:pos="8306"/>
        </w:tabs>
      </w:pPr>
      <w:hyperlink w:anchor="_Toc18621" w:history="1">
        <w:r>
          <w:rPr>
            <w:rFonts w:ascii="仿宋" w:eastAsia="仿宋" w:hAnsi="仿宋" w:cs="仿宋" w:hint="eastAsia"/>
            <w:lang w:eastAsia="zh-CN"/>
          </w:rPr>
          <w:t>(三)、三烷基叔胺及其甲基氯化铵项目合同管理与法律事务</w:t>
        </w:r>
        <w:r>
          <w:tab/>
        </w:r>
        <w:r>
          <w:fldChar w:fldCharType="begin"/>
        </w:r>
        <w:r>
          <w:instrText xml:space="preserve"> PAGEREF _Toc18621 \h </w:instrText>
        </w:r>
        <w:r>
          <w:fldChar w:fldCharType="separate"/>
        </w:r>
        <w:r>
          <w:t>79</w:t>
        </w:r>
        <w:r>
          <w:fldChar w:fldCharType="end"/>
        </w:r>
      </w:hyperlink>
    </w:p>
    <w:p>
      <w:pPr>
        <w:pStyle w:val="TOC2"/>
        <w:tabs>
          <w:tab w:val="right" w:leader="dot" w:pos="8306"/>
        </w:tabs>
      </w:pPr>
      <w:hyperlink w:anchor="_Toc15413" w:history="1">
        <w:r>
          <w:rPr>
            <w:rFonts w:ascii="仿宋" w:eastAsia="仿宋" w:hAnsi="仿宋" w:cs="仿宋" w:hint="eastAsia"/>
            <w:lang w:eastAsia="zh-CN"/>
          </w:rPr>
          <w:t>(四)、三烷基叔胺及其甲基氯化铵项目知识产权保护策略</w:t>
        </w:r>
        <w:r>
          <w:tab/>
        </w:r>
        <w:r>
          <w:fldChar w:fldCharType="begin"/>
        </w:r>
        <w:r>
          <w:instrText xml:space="preserve"> PAGEREF _Toc15413 \h </w:instrText>
        </w:r>
        <w:r>
          <w:fldChar w:fldCharType="separate"/>
        </w:r>
        <w:r>
          <w:t>85</w:t>
        </w:r>
        <w:r>
          <w:fldChar w:fldCharType="end"/>
        </w:r>
      </w:hyperlink>
    </w:p>
    <w:p>
      <w:pPr>
        <w:pStyle w:val="TOC1"/>
        <w:tabs>
          <w:tab w:val="right" w:leader="dot" w:pos="8306"/>
        </w:tabs>
      </w:pPr>
      <w:hyperlink w:anchor="_Toc6164" w:history="1">
        <w:r>
          <w:rPr>
            <w:rFonts w:ascii="仿宋" w:eastAsia="仿宋" w:hAnsi="仿宋" w:cs="仿宋" w:hint="eastAsia"/>
            <w:lang w:eastAsia="zh-CN"/>
          </w:rPr>
          <w:t>十七、三烷基叔胺及其甲基氯化铵项目治理与监督</w:t>
        </w:r>
        <w:r>
          <w:tab/>
        </w:r>
        <w:r>
          <w:fldChar w:fldCharType="begin"/>
        </w:r>
        <w:r>
          <w:instrText xml:space="preserve"> PAGEREF _Toc6164 \h </w:instrText>
        </w:r>
        <w:r>
          <w:fldChar w:fldCharType="separate"/>
        </w:r>
        <w:r>
          <w:t>88</w:t>
        </w:r>
        <w:r>
          <w:fldChar w:fldCharType="end"/>
        </w:r>
      </w:hyperlink>
    </w:p>
    <w:p>
      <w:pPr>
        <w:pStyle w:val="TOC2"/>
        <w:tabs>
          <w:tab w:val="right" w:leader="dot" w:pos="8306"/>
        </w:tabs>
      </w:pPr>
      <w:hyperlink w:anchor="_Toc18449" w:history="1">
        <w:r>
          <w:rPr>
            <w:rFonts w:ascii="仿宋" w:eastAsia="仿宋" w:hAnsi="仿宋" w:cs="仿宋" w:hint="eastAsia"/>
            <w:lang w:eastAsia="zh-CN"/>
          </w:rPr>
          <w:t>(一)、三烷基叔胺及其甲基氯化铵项目治理结构</w:t>
        </w:r>
        <w:r>
          <w:tab/>
        </w:r>
        <w:r>
          <w:fldChar w:fldCharType="begin"/>
        </w:r>
        <w:r>
          <w:instrText xml:space="preserve"> PAGEREF _Toc18449 \h </w:instrText>
        </w:r>
        <w:r>
          <w:fldChar w:fldCharType="separate"/>
        </w:r>
        <w:r>
          <w:t>88</w:t>
        </w:r>
        <w:r>
          <w:fldChar w:fldCharType="end"/>
        </w:r>
      </w:hyperlink>
    </w:p>
    <w:p>
      <w:pPr>
        <w:pStyle w:val="TOC2"/>
        <w:tabs>
          <w:tab w:val="right" w:leader="dot" w:pos="8306"/>
        </w:tabs>
      </w:pPr>
      <w:hyperlink w:anchor="_Toc31224" w:history="1">
        <w:r>
          <w:rPr>
            <w:rFonts w:ascii="仿宋" w:eastAsia="仿宋" w:hAnsi="仿宋" w:cs="仿宋" w:hint="eastAsia"/>
            <w:lang w:eastAsia="zh-CN"/>
          </w:rPr>
          <w:t>(二)、监督与审计</w:t>
        </w:r>
        <w:r>
          <w:tab/>
        </w:r>
        <w:r>
          <w:fldChar w:fldCharType="begin"/>
        </w:r>
        <w:r>
          <w:instrText xml:space="preserve"> PAGEREF _Toc31224 \h </w:instrText>
        </w:r>
        <w:r>
          <w:fldChar w:fldCharType="separate"/>
        </w:r>
        <w:r>
          <w:t>90</w:t>
        </w:r>
        <w:r>
          <w:fldChar w:fldCharType="end"/>
        </w:r>
      </w:hyperlink>
    </w:p>
    <w:p>
      <w:pPr>
        <w:pStyle w:val="TOC1"/>
        <w:tabs>
          <w:tab w:val="right" w:leader="dot" w:pos="8306"/>
        </w:tabs>
      </w:pPr>
      <w:hyperlink w:anchor="_Toc14491" w:history="1">
        <w:r>
          <w:rPr>
            <w:rFonts w:ascii="仿宋" w:eastAsia="仿宋" w:hAnsi="仿宋" w:cs="仿宋" w:hint="eastAsia"/>
            <w:lang w:eastAsia="zh-CN"/>
          </w:rPr>
          <w:t>十八、风险识别与分类</w:t>
        </w:r>
        <w:r>
          <w:tab/>
        </w:r>
        <w:r>
          <w:fldChar w:fldCharType="begin"/>
        </w:r>
        <w:r>
          <w:instrText xml:space="preserve"> PAGEREF _Toc14491 \h </w:instrText>
        </w:r>
        <w:r>
          <w:fldChar w:fldCharType="separate"/>
        </w:r>
        <w:r>
          <w:t>91</w:t>
        </w:r>
        <w:r>
          <w:fldChar w:fldCharType="end"/>
        </w:r>
      </w:hyperlink>
    </w:p>
    <w:p>
      <w:pPr>
        <w:pStyle w:val="TOC2"/>
        <w:tabs>
          <w:tab w:val="right" w:leader="dot" w:pos="8306"/>
        </w:tabs>
      </w:pPr>
      <w:hyperlink w:anchor="_Toc29150" w:history="1">
        <w:r>
          <w:rPr>
            <w:rFonts w:ascii="仿宋" w:eastAsia="仿宋" w:hAnsi="仿宋" w:cs="仿宋" w:hint="eastAsia"/>
            <w:lang w:eastAsia="zh-CN"/>
          </w:rPr>
          <w:t>(一)、风险识别</w:t>
        </w:r>
        <w:r>
          <w:tab/>
        </w:r>
        <w:r>
          <w:fldChar w:fldCharType="begin"/>
        </w:r>
        <w:r>
          <w:instrText xml:space="preserve"> PAGEREF _Toc29150 \h </w:instrText>
        </w:r>
        <w:r>
          <w:fldChar w:fldCharType="separate"/>
        </w:r>
        <w:r>
          <w:t>91</w:t>
        </w:r>
        <w:r>
          <w:fldChar w:fldCharType="end"/>
        </w:r>
      </w:hyperlink>
    </w:p>
    <w:p>
      <w:pPr>
        <w:pStyle w:val="TOC2"/>
        <w:tabs>
          <w:tab w:val="right" w:leader="dot" w:pos="8306"/>
        </w:tabs>
      </w:pPr>
      <w:hyperlink w:anchor="_Toc20481" w:history="1">
        <w:r>
          <w:rPr>
            <w:rFonts w:ascii="仿宋" w:eastAsia="仿宋" w:hAnsi="仿宋" w:cs="仿宋" w:hint="eastAsia"/>
            <w:lang w:eastAsia="zh-CN"/>
          </w:rPr>
          <w:t>(二)、风险分类</w:t>
        </w:r>
        <w:r>
          <w:tab/>
        </w:r>
        <w:r>
          <w:fldChar w:fldCharType="begin"/>
        </w:r>
        <w:r>
          <w:instrText xml:space="preserve"> PAGEREF _Toc20481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85"/>
      <w:r>
        <w:rPr>
          <w:rFonts w:ascii="仿宋" w:eastAsia="仿宋" w:hAnsi="仿宋" w:cs="仿宋" w:hint="eastAsia"/>
          <w:lang w:eastAsia="zh-CN"/>
        </w:rPr>
        <w:t>(一)、三烷基叔胺及其甲基氯化铵行业分析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行业一直以来都是市场的关注焦点。行业内的发展趋势、竞争态势以及潜在机会都对三烷基叔胺及其甲基氯化铵项目的推进产生深远的影响。通过深入研究行业的整体概貌，我们将更好地理解行业的核心特征，为三烷基叔胺及其甲基氯化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行业，技术一直是推动创新和发展的关键因素。我们将对当前技术趋势进行详尽分析，包括但不限于人工智能、大数据应用、先进制造技术等。这有助于三烷基叔胺及其甲基氯化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烷基叔胺及其甲基氯化铵项目成功的基础。我们将对主要竞争对手进行深入研究，包括其市场份额、产品特点、市场定位等。通过全面了解竞争对手的优势和劣势，三烷基叔胺及其甲基氯化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066"/>
      <w:r>
        <w:rPr>
          <w:rFonts w:ascii="仿宋" w:eastAsia="仿宋" w:hAnsi="仿宋" w:cs="仿宋" w:hint="eastAsia"/>
          <w:sz w:val="28"/>
          <w:lang w:eastAsia="zh-CN"/>
        </w:rPr>
        <w:t>(二)、三烷基叔胺及其甲基氯化铵市场分析预测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烷基叔胺及其甲基氯化铵市场未来的增长趋势。这包括市场的整体规模、各细分领域的发展趋势等。三烷基叔胺及其甲基氯化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烷基叔胺及其甲基氯化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三烷基叔胺及其甲基氯化铵项目实施过程中需要充分考虑的因素。我们将对市场风险进行全面评估，包括但不限于政策法规风险、市场竞争风险、技术变革风险等。通过对潜在风险的深入分析，三烷基叔胺及其甲基氯化铵项目可以制定相应的风险缓解策略，降低不确定性对三烷基叔胺及其甲基氯化铵项目的影响。</w:t>
      </w:r>
    </w:p>
    <w:p>
      <w:pPr>
        <w:pStyle w:val="Heading1"/>
        <w:ind w:firstLine="560" w:firstLineChars="200"/>
        <w:rPr>
          <w:rFonts w:ascii="仿宋" w:eastAsia="仿宋" w:hAnsi="仿宋" w:cs="仿宋" w:hint="eastAsia"/>
          <w:sz w:val="28"/>
          <w:lang w:eastAsia="zh-CN"/>
        </w:rPr>
      </w:pPr>
      <w:bookmarkStart w:id="5" w:name="_Toc14058"/>
      <w:r>
        <w:rPr>
          <w:rFonts w:ascii="仿宋" w:eastAsia="仿宋" w:hAnsi="仿宋" w:cs="仿宋" w:hint="eastAsia"/>
          <w:sz w:val="28"/>
          <w:lang w:eastAsia="zh-CN"/>
        </w:rPr>
        <w:t>二、三烷基叔胺及其甲基氯化铵项目绩效评估</w:t>
      </w:r>
      <w:bookmarkEnd w:id="5"/>
    </w:p>
    <w:p>
      <w:pPr>
        <w:pStyle w:val="Heading2"/>
        <w:rPr>
          <w:rFonts w:ascii="仿宋" w:eastAsia="仿宋" w:hAnsi="仿宋" w:cs="仿宋" w:hint="eastAsia"/>
          <w:lang w:eastAsia="zh-CN"/>
        </w:rPr>
      </w:pPr>
      <w:bookmarkStart w:id="6" w:name="_Toc298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中，我们设计了一套全面的绩效评估指标，以确保三烷基叔胺及其甲基氯化铵项目的可控和成功交付。这些指标跨足三烷基叔胺及其甲基氯化铵项目目标、成本、进度和质量等多个维度，为我们提供了全面洞察三烷基叔胺及其甲基氯化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目标达成率是我们关注的首要指标。我们设定了明确的目标，并通过定期监测和评估，迅速发现并应对潜在的目标偏差。这为三烷基叔胺及其甲基氯化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成本绩效是另一个核心关注点。通过实际成本与预算成本的对比分析，我们深入了解成本差异的原因，及时调整资源分配，保持三烷基叔胺及其甲基氯化铵项目在经济效益方面的合理水平。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进度作为关键的绩效指标之一，得到了精心的关注。我们制定了详细的三烷基叔胺及其甲基氯化铵项目进度计划，并设立了进度符合度指标，确保实际进度与计划进度保持一致。这使我们能够快速发现和解决潜在的进度问题，保持三烷基叔胺及其甲基氯化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烷基叔胺及其甲基氯化铵项目绩效的不可或缺的一环。我们引入了一系列的质量标准和客户满意度指标，以确保三烷基叔胺及其甲基氯化铵项目交付的成果在质量上达到或超越预期水平。通过持续监测这些指标，我们努力提升三烷基叔胺及其甲基氯化铵项目整体质量水平，为三烷基叔胺及其甲基氯化铵项目的成功交付提供有力保障。通过这些科学且全面的绩效评估，我们能够更好地引导三烷基叔胺及其甲基氯化铵项目的持续改进，确保三烷基叔胺及其甲基氯化铵项目目标的顺利达成。</w:t>
      </w:r>
    </w:p>
    <w:p>
      <w:pPr>
        <w:pStyle w:val="Heading2"/>
        <w:ind w:firstLine="560" w:firstLineChars="200"/>
        <w:rPr>
          <w:rFonts w:ascii="仿宋" w:eastAsia="仿宋" w:hAnsi="仿宋" w:cs="仿宋" w:hint="eastAsia"/>
          <w:sz w:val="28"/>
          <w:lang w:eastAsia="zh-CN"/>
        </w:rPr>
      </w:pPr>
      <w:bookmarkStart w:id="7" w:name="_Toc185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绩效评估是三烷基叔胺及其甲基氯化铵项目中的关键环节，为确保三烷基叔胺及其甲基氯化铵项目达到预期目标，我们采用了多层次、多维度的绩效评估方法。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烷基叔胺及其甲基氯化铵项目的战略目标对齐，确保每个决策和行动都与三烷基叔胺及其甲基氯化铵项目整体目标保持一致。团队会定期召开战略对齐会议，审视当前工作与三烷基叔胺及其甲基氯化铵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三烷基叔胺及其甲基氯化铵项目进度、质量、成本和风险等方面。这些指标通过数据收集和分析，为三烷基叔胺及其甲基氯化铵项目管理团队提供了客观的评估依据。例如，我们通过三烷基叔胺及其甲基氯化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烷基叔胺及其甲基氯化铵项目内部，还考虑了三烷基叔胺及其甲基氯化铵项目对外部环境的影响。我们定期进行干系人满意度调查，以了解各利益相关方对三烷基叔胺及其甲基氯化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这种多层次、多角度的绩效评估方法，使得我们能够全面了解三烷基叔胺及其甲基氯化铵项目的运行状态，及时做出调整，确保三烷基叔胺及其甲基氯化铵项目在不断变化的环境中保持稳健前行。</w:t>
      </w:r>
    </w:p>
    <w:p>
      <w:pPr>
        <w:pStyle w:val="Heading2"/>
        <w:ind w:firstLine="560" w:firstLineChars="200"/>
        <w:rPr>
          <w:rFonts w:ascii="仿宋" w:eastAsia="仿宋" w:hAnsi="仿宋" w:cs="仿宋" w:hint="eastAsia"/>
          <w:sz w:val="28"/>
          <w:lang w:eastAsia="zh-CN"/>
        </w:rPr>
      </w:pPr>
      <w:bookmarkStart w:id="8" w:name="_Toc172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为了确保三烷基叔胺及其甲基氯化铵项目的有效管理和不断优化，我们采用了精心设计的绩效评估周期。这个周期旨在实现灵活、实时和全面的评估，以适应三烷基叔胺及其甲基氯化铵项目执行中的各种挑战。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烷基叔胺及其甲基氯化铵项目的不同需求，分为短期、中期和长期。短期评估关注每个迭代或工作周期，以及时发现和解决当前任务中的问题。中期评估涵盖几个迭代，深入了解整体三烷基叔胺及其甲基氯化铵项目的趋势和性能。长期评估则着眼于整个三烷基叔胺及其甲基氯化铵项目阶段，确保三烷基叔胺及其甲基氯化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烷基叔胺及其甲基氯化铵项目管理工具和协作平台，团队成员能够随时更新和分享三烷基叔胺及其甲基氯化铵项目数据。这种实时性的反馈机制使我们能够及时察觉潜在问题，快速调整，保持三烷基叔胺及其甲基氯化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烷基叔胺及其甲基氯化铵项目的决策制定密不可分。每个周期的三烷基叔胺及其甲基氯化铵项目回顾会议成为集体总结经验、识别问题深层次原因并找到创新解决方案的平台。这种定期的反思与调整机制使三烷基叔胺及其甲基氯化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82"/>
      <w:r>
        <w:rPr>
          <w:rFonts w:ascii="仿宋" w:eastAsia="仿宋" w:hAnsi="仿宋" w:cs="仿宋" w:hint="eastAsia"/>
          <w:sz w:val="28"/>
          <w:lang w:eastAsia="zh-CN"/>
        </w:rPr>
        <w:t>三、三烷基叔胺及其甲基氯化铵项目建设背景及必要性分析</w:t>
      </w:r>
      <w:bookmarkEnd w:id="9"/>
    </w:p>
    <w:p>
      <w:pPr>
        <w:pStyle w:val="Heading2"/>
        <w:rPr>
          <w:rFonts w:ascii="仿宋" w:eastAsia="仿宋" w:hAnsi="仿宋" w:cs="仿宋" w:hint="eastAsia"/>
          <w:lang w:eastAsia="zh-CN"/>
        </w:rPr>
      </w:pPr>
      <w:bookmarkStart w:id="10" w:name="_Toc143"/>
      <w:r>
        <w:rPr>
          <w:rFonts w:ascii="仿宋" w:eastAsia="仿宋" w:hAnsi="仿宋" w:cs="仿宋" w:hint="eastAsia"/>
          <w:lang w:eastAsia="zh-CN"/>
        </w:rPr>
        <w:t>(一)、三烷基叔胺及其甲基氯化铵项目背景分析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烷基叔胺及其甲基氯化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烷基叔胺及其甲基氯化铵项目在这个潮流中的定位。同时，我们将关注行业内涌现的新兴机遇，以便三烷基叔胺及其甲基氯化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烷基叔胺及其甲基氯化铵项目提供了强大的发展动力。我们将聚焦于行业内最新的技术发展趋势，包括但不限于人工智能、大数据分析、物联网等领域。通过深度的技术研究，我们将确保三烷基叔胺及其甲基氯化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烷基叔胺及其甲基氯化铵项目发展的源泉。我们将投入更多的精力对市场需求进行深入剖析，超越表面的需求，深入挖掘潜在的市场痛点和机遇。通过对市场需求的细致了解，三烷基叔胺及其甲基氯化铵项目将更有针对性地设计解决方案，满足市场的多样化需求，从而更好地促进三烷基叔胺及其甲基氯化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烷基叔胺及其甲基氯化铵项目战略至关重要。我们将对竞争态势进行更为深入的分析，包括但不限于市场份额、产品特点、客户满意度等多个维度。通过深度的竞争分析，三烷基叔胺及其甲基氯化铵项目将能够更准确地把握市场脉搏，制定具有竞争力的三烷基叔胺及其甲基氯化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烷基叔胺及其甲基氯化铵项目的发展具有直接的影响。我们将进行更为全面的法规和政策分析，了解行业发展中的潜在法律风险和合规挑战。通过充分了解和遵守相关法规，三烷基叔胺及其甲基氯化铵项目将确保在法律框架内合法合规运营，为三烷基叔胺及其甲基氯化铵项目的稳健发展提供有力支持。</w:t>
      </w:r>
    </w:p>
    <w:p>
      <w:pPr>
        <w:pStyle w:val="Heading2"/>
        <w:ind w:firstLine="560" w:firstLineChars="200"/>
        <w:rPr>
          <w:rFonts w:ascii="仿宋" w:eastAsia="仿宋" w:hAnsi="仿宋" w:cs="仿宋" w:hint="eastAsia"/>
          <w:sz w:val="28"/>
          <w:lang w:eastAsia="zh-CN"/>
        </w:rPr>
      </w:pPr>
      <w:bookmarkStart w:id="11" w:name="_Toc1489"/>
      <w:r>
        <w:rPr>
          <w:rFonts w:ascii="仿宋" w:eastAsia="仿宋" w:hAnsi="仿宋" w:cs="仿宋" w:hint="eastAsia"/>
          <w:sz w:val="28"/>
          <w:lang w:eastAsia="zh-CN"/>
        </w:rPr>
        <w:t>(二)、三烷基叔胺及其甲基氯化铵项目建设必要性分析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建设的迫切性源于对行业发展趋势的深刻洞察。我们正处于一个行业变革的时代，科技创新、数字化转型成为企业发展的关键动力。三烷基叔胺及其甲基氯化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建设不仅仅是为了跟上潮流，更是为了通过技术创新推动企业的持续发展。通过引入先进的技术和解决方案，三烷基叔胺及其甲基氯化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烷基叔胺及其甲基氯化铵项目的建设成为必然选择，通过提高产品质量、拓展服务领域，从而在竞争中获得更多的机会。三烷基叔胺及其甲基氯化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烷基叔胺及其甲基氯化铵项目建设的必要性体现在对客户需求更精准的满足。通过三烷基叔胺及其甲基氯化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烷基叔胺及其甲基氯化铵项目建设的背后是对企业持续创新的追求。只有通过不断创新，企业才能在竞争中立于不败之地。三烷基叔胺及其甲基氯化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297"/>
      <w:r>
        <w:rPr>
          <w:rFonts w:ascii="仿宋" w:eastAsia="仿宋" w:hAnsi="仿宋" w:cs="仿宋" w:hint="eastAsia"/>
          <w:sz w:val="28"/>
          <w:lang w:eastAsia="zh-CN"/>
        </w:rPr>
        <w:t>四、三烷基叔胺及其甲基氯化铵项目文档管理</w:t>
      </w:r>
      <w:bookmarkEnd w:id="12"/>
    </w:p>
    <w:p>
      <w:pPr>
        <w:pStyle w:val="Heading2"/>
        <w:rPr>
          <w:rFonts w:ascii="仿宋" w:eastAsia="仿宋" w:hAnsi="仿宋" w:cs="仿宋" w:hint="eastAsia"/>
          <w:lang w:eastAsia="zh-CN"/>
        </w:rPr>
      </w:pPr>
      <w:bookmarkStart w:id="13" w:name="_Toc2214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三烷基叔胺及其甲基氯化铵项目高度重视文档的质量和准确性，以支持三烷基叔胺及其甲基氯化铵项目的各项活动和决策。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文档的编制始于三烷基叔胺及其甲基氯化铵项目计划的初期，我们制定了详细的文档编制计划，明确了每个文档的内容、格式和编写责任人。在三烷基叔胺及其甲基氯化铵项目启动阶段，我们首先编制了三烷基叔胺及其甲基氯化铵项目章程，明确定义了三烷基叔胺及其甲基氯化铵项目的目标、范围、风险等关键要素。随后，三烷基叔胺及其甲基氯化铵项目团队根据计划陆续编制了需求文档、设计文档、测试文档等各类文档，确保三烷基叔胺及其甲基氯化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烷基叔胺及其甲基氯化铵项目管理中的重要环节，旨在确保三烷基叔胺及其甲基氯化铵项目文档符合质量标准和三烷基叔胺及其甲基氯化铵项目需求。在三烷基叔胺及其甲基氯化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烷基叔胺及其甲基氯化铵项目相关利益方和专业领域的专家对文档进行独立审查。这有助于获取更全面、客观的反馈，确保三烷基叔胺及其甲基氯化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在文档编制与审查方面建立了严格的管理机制，通过规范的流程和多维度的审查，确保三烷基叔胺及其甲基氯化铵项目文档的质量、准确性和可靠性，为三烷基叔胺及其甲基氯化铵项目的顺利推进提供了有力支持。</w:t>
      </w:r>
    </w:p>
    <w:p>
      <w:pPr>
        <w:pStyle w:val="Heading2"/>
        <w:ind w:firstLine="560" w:firstLineChars="200"/>
        <w:rPr>
          <w:rFonts w:ascii="仿宋" w:eastAsia="仿宋" w:hAnsi="仿宋" w:cs="仿宋" w:hint="eastAsia"/>
          <w:sz w:val="28"/>
          <w:lang w:eastAsia="zh-CN"/>
        </w:rPr>
      </w:pPr>
      <w:bookmarkStart w:id="14" w:name="_Toc214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在三烷基叔胺及其甲基氯化铵项目中，我们致力于优化文档发布与分发过程，以确保信息的高效传递和团队间协作的顺畅进行。以下是我们采取的关键优化策略：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我们通过多渠道发布文档，包括电子邮件、三烷基叔胺及其甲基氯化铵项目管理平台、内部网站等，以满足不同团队成员的偏好和需求。多渠道发布确保了信息的全面覆盖。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我们采用了精细的权限控制，确保只有授权人员可以访问敏感信息。这种安全措施保护了三烷基叔胺及其甲基氯化铵项目文档的机密性，防止了未经授权的信息泄露。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55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烷基叔胺及其甲基氯化铵项目生命周期中一个至关重要的环节，直接关系到三烷基叔胺及其甲基氯化铵项目信息的长期保存和历史记录的完整性。在三烷基叔胺及其甲基氯化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53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00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三烷基叔胺及其甲基氯化铵项目的技术管理特点体现在其创新导向。通过引入最先进的技术趋势和解决方案，三烷基叔胺及其甲基氯化铵项目致力于提升科技含量、提高质量和效率水平。这意味着我们将采用最新的工具和方法，确保三烷基叔胺及其甲基氯化铵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烷基叔胺及其甲基氯化铵项目技术管理的显著特征。通过整合不同领域的技术资源，我们实现了跨学科的协同工作。这有助于优化技术架构，提高整体效能。此外，整合性策略还促进了不同技术团队之间的紧密沟通和高效合作，确保三烷基叔胺及其甲基氯化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烷基叔胺及其甲基氯化铵项目所采用的技术。通过不断优化技术方案，三烷基叔胺及其甲基氯化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烷基叔胺及其甲基氯化铵项目团队将在三烷基叔胺及其甲基氯化铵项目初期识别可能的技术风险，并采取相应的预防和应对措施。通过建立健全的风险评估机制，三烷基叔胺及其甲基氯化铵项目能够在实施过程中及时发现并解决潜在的技术问题，保障三烷基叔胺及其甲基氯化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烷基叔胺及其甲基氯化铵项目中，技术将成为三烷基叔胺及其甲基氯化铵项目成功的有力支持。这一深度剖析揭示了技术管理在三烷基叔胺及其甲基氯化铵项目实施中的关键作用，为三烷基叔胺及其甲基氯化铵项目的技术基础奠定了坚实的基础。</w:t>
      </w:r>
    </w:p>
    <w:p>
      <w:pPr>
        <w:pStyle w:val="Heading2"/>
        <w:ind w:firstLine="560" w:firstLineChars="200"/>
        <w:rPr>
          <w:rFonts w:ascii="仿宋" w:eastAsia="仿宋" w:hAnsi="仿宋" w:cs="仿宋" w:hint="eastAsia"/>
          <w:sz w:val="28"/>
          <w:lang w:eastAsia="zh-CN"/>
        </w:rPr>
      </w:pPr>
      <w:bookmarkStart w:id="18" w:name="_Toc30077"/>
      <w:r>
        <w:rPr>
          <w:rFonts w:ascii="仿宋" w:eastAsia="仿宋" w:hAnsi="仿宋" w:cs="仿宋" w:hint="eastAsia"/>
          <w:sz w:val="28"/>
          <w:lang w:eastAsia="zh-CN"/>
        </w:rPr>
        <w:t>(二)、三烷基叔胺及其甲基氯化铵项目工艺技术设计方案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https://d.book118.com/348053032122006024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三烷基叔胺及其甲基氯化铵项目规划设计方案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B1336"/>
    <w:rsid w:val="6B9B1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53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2024-01-07T02:23:00Z</dcterms:created>
  <dcterms:modified xsi:type="dcterms:W3CDTF">2024-01-07T02:24:16Z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32B332FA3BEC480DB3DAC8C25EA83DB1_11</vt:lpwstr>
  </property>
  <property fmtid="{D5CDD505-2E9C-101B-9397-08002B2CF9AE}" pid="3" name="KSOProductBuildVer">
    <vt:lpwstr>2052-12.1.0.16120</vt:lpwstr>
  </property>
</Properties>
</file>