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手工制作，相关室内娱乐服务项目可行性建设方案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50" w:history="1">
        <w:r>
          <w:rPr>
            <w:rFonts w:ascii="仿宋" w:eastAsia="仿宋" w:hAnsi="仿宋" w:cs="仿宋" w:hint="eastAsia"/>
            <w:lang w:eastAsia="zh-CN"/>
          </w:rPr>
          <w:t>前言</w:t>
        </w:r>
        <w:r>
          <w:tab/>
        </w:r>
        <w:r>
          <w:fldChar w:fldCharType="begin"/>
        </w:r>
        <w:r>
          <w:instrText xml:space="preserve"> PAGEREF _Toc3850 \h </w:instrText>
        </w:r>
        <w:r>
          <w:fldChar w:fldCharType="separate"/>
        </w:r>
        <w:r>
          <w:t>3</w:t>
        </w:r>
        <w:r>
          <w:fldChar w:fldCharType="end"/>
        </w:r>
      </w:hyperlink>
    </w:p>
    <w:p>
      <w:pPr>
        <w:pStyle w:val="TOC1"/>
        <w:tabs>
          <w:tab w:val="right" w:leader="dot" w:pos="8306"/>
        </w:tabs>
      </w:pPr>
      <w:hyperlink w:anchor="_Toc7214" w:history="1">
        <w:r>
          <w:rPr>
            <w:rFonts w:ascii="仿宋" w:eastAsia="仿宋" w:hAnsi="仿宋" w:cs="仿宋" w:hint="eastAsia"/>
            <w:lang w:eastAsia="zh-CN"/>
          </w:rPr>
          <w:t>一、资源开发及综合利用分析</w:t>
        </w:r>
        <w:r>
          <w:tab/>
        </w:r>
        <w:r>
          <w:fldChar w:fldCharType="begin"/>
        </w:r>
        <w:r>
          <w:instrText xml:space="preserve"> PAGEREF _Toc7214 \h </w:instrText>
        </w:r>
        <w:r>
          <w:fldChar w:fldCharType="separate"/>
        </w:r>
        <w:r>
          <w:t>3</w:t>
        </w:r>
        <w:r>
          <w:fldChar w:fldCharType="end"/>
        </w:r>
      </w:hyperlink>
    </w:p>
    <w:p>
      <w:pPr>
        <w:pStyle w:val="TOC2"/>
        <w:tabs>
          <w:tab w:val="right" w:leader="dot" w:pos="8306"/>
        </w:tabs>
      </w:pPr>
      <w:hyperlink w:anchor="_Toc7723" w:history="1">
        <w:r>
          <w:rPr>
            <w:rFonts w:ascii="仿宋" w:eastAsia="仿宋" w:hAnsi="仿宋" w:cs="仿宋" w:hint="eastAsia"/>
            <w:lang w:eastAsia="zh-CN"/>
          </w:rPr>
          <w:t>(一)、资源开发方案</w:t>
        </w:r>
        <w:r>
          <w:tab/>
        </w:r>
        <w:r>
          <w:fldChar w:fldCharType="begin"/>
        </w:r>
        <w:r>
          <w:instrText xml:space="preserve"> PAGEREF _Toc7723 \h </w:instrText>
        </w:r>
        <w:r>
          <w:fldChar w:fldCharType="separate"/>
        </w:r>
        <w:r>
          <w:t>3</w:t>
        </w:r>
        <w:r>
          <w:fldChar w:fldCharType="end"/>
        </w:r>
      </w:hyperlink>
    </w:p>
    <w:p>
      <w:pPr>
        <w:pStyle w:val="TOC2"/>
        <w:tabs>
          <w:tab w:val="right" w:leader="dot" w:pos="8306"/>
        </w:tabs>
      </w:pPr>
      <w:hyperlink w:anchor="_Toc2022" w:history="1">
        <w:r>
          <w:rPr>
            <w:rFonts w:ascii="仿宋" w:eastAsia="仿宋" w:hAnsi="仿宋" w:cs="仿宋" w:hint="eastAsia"/>
            <w:lang w:eastAsia="zh-CN"/>
          </w:rPr>
          <w:t>(二)、资源利用方案</w:t>
        </w:r>
        <w:r>
          <w:tab/>
        </w:r>
        <w:r>
          <w:fldChar w:fldCharType="begin"/>
        </w:r>
        <w:r>
          <w:instrText xml:space="preserve"> PAGEREF _Toc2022 \h </w:instrText>
        </w:r>
        <w:r>
          <w:fldChar w:fldCharType="separate"/>
        </w:r>
        <w:r>
          <w:t>4</w:t>
        </w:r>
        <w:r>
          <w:fldChar w:fldCharType="end"/>
        </w:r>
      </w:hyperlink>
    </w:p>
    <w:p>
      <w:pPr>
        <w:pStyle w:val="TOC2"/>
        <w:tabs>
          <w:tab w:val="right" w:leader="dot" w:pos="8306"/>
        </w:tabs>
      </w:pPr>
      <w:hyperlink w:anchor="_Toc30673" w:history="1">
        <w:r>
          <w:rPr>
            <w:rFonts w:ascii="仿宋" w:eastAsia="仿宋" w:hAnsi="仿宋" w:cs="仿宋" w:hint="eastAsia"/>
            <w:lang w:eastAsia="zh-CN"/>
          </w:rPr>
          <w:t>(三)、资源节约措施</w:t>
        </w:r>
        <w:r>
          <w:tab/>
        </w:r>
        <w:r>
          <w:fldChar w:fldCharType="begin"/>
        </w:r>
        <w:r>
          <w:instrText xml:space="preserve"> PAGEREF _Toc30673 \h </w:instrText>
        </w:r>
        <w:r>
          <w:fldChar w:fldCharType="separate"/>
        </w:r>
        <w:r>
          <w:t>5</w:t>
        </w:r>
        <w:r>
          <w:fldChar w:fldCharType="end"/>
        </w:r>
      </w:hyperlink>
    </w:p>
    <w:p>
      <w:pPr>
        <w:pStyle w:val="TOC1"/>
        <w:tabs>
          <w:tab w:val="right" w:leader="dot" w:pos="8306"/>
        </w:tabs>
      </w:pPr>
      <w:hyperlink w:anchor="_Toc27691" w:history="1">
        <w:r>
          <w:rPr>
            <w:rFonts w:ascii="仿宋" w:eastAsia="仿宋" w:hAnsi="仿宋" w:cs="仿宋" w:hint="eastAsia"/>
            <w:lang w:eastAsia="zh-CN"/>
          </w:rPr>
          <w:t>二、发展规划、产业政策和行业准入分析</w:t>
        </w:r>
        <w:r>
          <w:tab/>
        </w:r>
        <w:r>
          <w:fldChar w:fldCharType="begin"/>
        </w:r>
        <w:r>
          <w:instrText xml:space="preserve"> PAGEREF _Toc27691 \h </w:instrText>
        </w:r>
        <w:r>
          <w:fldChar w:fldCharType="separate"/>
        </w:r>
        <w:r>
          <w:t>6</w:t>
        </w:r>
        <w:r>
          <w:fldChar w:fldCharType="end"/>
        </w:r>
      </w:hyperlink>
    </w:p>
    <w:p>
      <w:pPr>
        <w:pStyle w:val="TOC2"/>
        <w:tabs>
          <w:tab w:val="right" w:leader="dot" w:pos="8306"/>
        </w:tabs>
      </w:pPr>
      <w:hyperlink w:anchor="_Toc8313" w:history="1">
        <w:r>
          <w:rPr>
            <w:rFonts w:ascii="仿宋" w:eastAsia="仿宋" w:hAnsi="仿宋" w:cs="仿宋" w:hint="eastAsia"/>
            <w:lang w:eastAsia="zh-CN"/>
          </w:rPr>
          <w:t>(一)、发展规划分析</w:t>
        </w:r>
        <w:r>
          <w:tab/>
        </w:r>
        <w:r>
          <w:fldChar w:fldCharType="begin"/>
        </w:r>
        <w:r>
          <w:instrText xml:space="preserve"> PAGEREF _Toc8313 \h </w:instrText>
        </w:r>
        <w:r>
          <w:fldChar w:fldCharType="separate"/>
        </w:r>
        <w:r>
          <w:t>6</w:t>
        </w:r>
        <w:r>
          <w:fldChar w:fldCharType="end"/>
        </w:r>
      </w:hyperlink>
    </w:p>
    <w:p>
      <w:pPr>
        <w:pStyle w:val="TOC2"/>
        <w:tabs>
          <w:tab w:val="right" w:leader="dot" w:pos="8306"/>
        </w:tabs>
      </w:pPr>
      <w:hyperlink w:anchor="_Toc30313" w:history="1">
        <w:r>
          <w:rPr>
            <w:rFonts w:ascii="仿宋" w:eastAsia="仿宋" w:hAnsi="仿宋" w:cs="仿宋" w:hint="eastAsia"/>
            <w:lang w:eastAsia="zh-CN"/>
          </w:rPr>
          <w:t>(二)、产业政策分析</w:t>
        </w:r>
        <w:r>
          <w:tab/>
        </w:r>
        <w:r>
          <w:fldChar w:fldCharType="begin"/>
        </w:r>
        <w:r>
          <w:instrText xml:space="preserve"> PAGEREF _Toc30313 \h </w:instrText>
        </w:r>
        <w:r>
          <w:fldChar w:fldCharType="separate"/>
        </w:r>
        <w:r>
          <w:t>8</w:t>
        </w:r>
        <w:r>
          <w:fldChar w:fldCharType="end"/>
        </w:r>
      </w:hyperlink>
    </w:p>
    <w:p>
      <w:pPr>
        <w:pStyle w:val="TOC2"/>
        <w:tabs>
          <w:tab w:val="right" w:leader="dot" w:pos="8306"/>
        </w:tabs>
      </w:pPr>
      <w:hyperlink w:anchor="_Toc26432" w:history="1">
        <w:r>
          <w:rPr>
            <w:rFonts w:ascii="仿宋" w:eastAsia="仿宋" w:hAnsi="仿宋" w:cs="仿宋" w:hint="eastAsia"/>
            <w:lang w:eastAsia="zh-CN"/>
          </w:rPr>
          <w:t>(三)、行业准入分析</w:t>
        </w:r>
        <w:r>
          <w:tab/>
        </w:r>
        <w:r>
          <w:fldChar w:fldCharType="begin"/>
        </w:r>
        <w:r>
          <w:instrText xml:space="preserve"> PAGEREF _Toc26432 \h </w:instrText>
        </w:r>
        <w:r>
          <w:fldChar w:fldCharType="separate"/>
        </w:r>
        <w:r>
          <w:t>10</w:t>
        </w:r>
        <w:r>
          <w:fldChar w:fldCharType="end"/>
        </w:r>
      </w:hyperlink>
    </w:p>
    <w:p>
      <w:pPr>
        <w:pStyle w:val="TOC1"/>
        <w:tabs>
          <w:tab w:val="right" w:leader="dot" w:pos="8306"/>
        </w:tabs>
      </w:pPr>
      <w:hyperlink w:anchor="_Toc6972" w:history="1">
        <w:r>
          <w:rPr>
            <w:rFonts w:ascii="仿宋" w:eastAsia="仿宋" w:hAnsi="仿宋" w:cs="仿宋" w:hint="eastAsia"/>
            <w:lang w:eastAsia="zh-CN"/>
          </w:rPr>
          <w:t>三、社会影响分析</w:t>
        </w:r>
        <w:r>
          <w:tab/>
        </w:r>
        <w:r>
          <w:fldChar w:fldCharType="begin"/>
        </w:r>
        <w:r>
          <w:instrText xml:space="preserve"> PAGEREF _Toc6972 \h </w:instrText>
        </w:r>
        <w:r>
          <w:fldChar w:fldCharType="separate"/>
        </w:r>
        <w:r>
          <w:t>11</w:t>
        </w:r>
        <w:r>
          <w:fldChar w:fldCharType="end"/>
        </w:r>
      </w:hyperlink>
    </w:p>
    <w:p>
      <w:pPr>
        <w:pStyle w:val="TOC2"/>
        <w:tabs>
          <w:tab w:val="right" w:leader="dot" w:pos="8306"/>
        </w:tabs>
      </w:pPr>
      <w:hyperlink w:anchor="_Toc4210" w:history="1">
        <w:r>
          <w:rPr>
            <w:rFonts w:ascii="仿宋" w:eastAsia="仿宋" w:hAnsi="仿宋" w:cs="仿宋" w:hint="eastAsia"/>
            <w:lang w:eastAsia="zh-CN"/>
          </w:rPr>
          <w:t>(一)、社会影响效果分析</w:t>
        </w:r>
        <w:r>
          <w:tab/>
        </w:r>
        <w:r>
          <w:fldChar w:fldCharType="begin"/>
        </w:r>
        <w:r>
          <w:instrText xml:space="preserve"> PAGEREF _Toc4210 \h </w:instrText>
        </w:r>
        <w:r>
          <w:fldChar w:fldCharType="separate"/>
        </w:r>
        <w:r>
          <w:t>11</w:t>
        </w:r>
        <w:r>
          <w:fldChar w:fldCharType="end"/>
        </w:r>
      </w:hyperlink>
    </w:p>
    <w:p>
      <w:pPr>
        <w:pStyle w:val="TOC2"/>
        <w:tabs>
          <w:tab w:val="right" w:leader="dot" w:pos="8306"/>
        </w:tabs>
      </w:pPr>
      <w:hyperlink w:anchor="_Toc20284" w:history="1">
        <w:r>
          <w:rPr>
            <w:rFonts w:ascii="仿宋" w:eastAsia="仿宋" w:hAnsi="仿宋" w:cs="仿宋" w:hint="eastAsia"/>
            <w:lang w:eastAsia="zh-CN"/>
          </w:rPr>
          <w:t>(二)、社会适应性分析</w:t>
        </w:r>
        <w:r>
          <w:tab/>
        </w:r>
        <w:r>
          <w:fldChar w:fldCharType="begin"/>
        </w:r>
        <w:r>
          <w:instrText xml:space="preserve"> PAGEREF _Toc20284 \h </w:instrText>
        </w:r>
        <w:r>
          <w:fldChar w:fldCharType="separate"/>
        </w:r>
        <w:r>
          <w:t>14</w:t>
        </w:r>
        <w:r>
          <w:fldChar w:fldCharType="end"/>
        </w:r>
      </w:hyperlink>
    </w:p>
    <w:p>
      <w:pPr>
        <w:pStyle w:val="TOC2"/>
        <w:tabs>
          <w:tab w:val="right" w:leader="dot" w:pos="8306"/>
        </w:tabs>
      </w:pPr>
      <w:hyperlink w:anchor="_Toc456" w:history="1">
        <w:r>
          <w:rPr>
            <w:rFonts w:ascii="仿宋" w:eastAsia="仿宋" w:hAnsi="仿宋" w:cs="仿宋" w:hint="eastAsia"/>
            <w:lang w:eastAsia="zh-CN"/>
          </w:rPr>
          <w:t>(三)、社会风险及对策分析</w:t>
        </w:r>
        <w:r>
          <w:tab/>
        </w:r>
        <w:r>
          <w:fldChar w:fldCharType="begin"/>
        </w:r>
        <w:r>
          <w:instrText xml:space="preserve"> PAGEREF _Toc456 \h </w:instrText>
        </w:r>
        <w:r>
          <w:fldChar w:fldCharType="separate"/>
        </w:r>
        <w:r>
          <w:t>15</w:t>
        </w:r>
        <w:r>
          <w:fldChar w:fldCharType="end"/>
        </w:r>
      </w:hyperlink>
    </w:p>
    <w:p>
      <w:pPr>
        <w:pStyle w:val="TOC1"/>
        <w:tabs>
          <w:tab w:val="right" w:leader="dot" w:pos="8306"/>
        </w:tabs>
      </w:pPr>
      <w:hyperlink w:anchor="_Toc32473" w:history="1">
        <w:r>
          <w:rPr>
            <w:rFonts w:ascii="仿宋" w:eastAsia="仿宋" w:hAnsi="仿宋" w:cs="仿宋" w:hint="eastAsia"/>
            <w:lang w:eastAsia="zh-CN"/>
          </w:rPr>
          <w:t>四、建设风险评估分析</w:t>
        </w:r>
        <w:r>
          <w:tab/>
        </w:r>
        <w:r>
          <w:fldChar w:fldCharType="begin"/>
        </w:r>
        <w:r>
          <w:instrText xml:space="preserve"> PAGEREF _Toc32473 \h </w:instrText>
        </w:r>
        <w:r>
          <w:fldChar w:fldCharType="separate"/>
        </w:r>
        <w:r>
          <w:t>19</w:t>
        </w:r>
        <w:r>
          <w:fldChar w:fldCharType="end"/>
        </w:r>
      </w:hyperlink>
    </w:p>
    <w:p>
      <w:pPr>
        <w:pStyle w:val="TOC2"/>
        <w:tabs>
          <w:tab w:val="right" w:leader="dot" w:pos="8306"/>
        </w:tabs>
      </w:pPr>
      <w:hyperlink w:anchor="_Toc25916" w:history="1">
        <w:r>
          <w:rPr>
            <w:rFonts w:ascii="仿宋" w:eastAsia="仿宋" w:hAnsi="仿宋" w:cs="仿宋" w:hint="eastAsia"/>
            <w:lang w:eastAsia="zh-CN"/>
          </w:rPr>
          <w:t>(一)、政策风险分析</w:t>
        </w:r>
        <w:r>
          <w:tab/>
        </w:r>
        <w:r>
          <w:fldChar w:fldCharType="begin"/>
        </w:r>
        <w:r>
          <w:instrText xml:space="preserve"> PAGEREF _Toc25916 \h </w:instrText>
        </w:r>
        <w:r>
          <w:fldChar w:fldCharType="separate"/>
        </w:r>
        <w:r>
          <w:t>19</w:t>
        </w:r>
        <w:r>
          <w:fldChar w:fldCharType="end"/>
        </w:r>
      </w:hyperlink>
    </w:p>
    <w:p>
      <w:pPr>
        <w:pStyle w:val="TOC2"/>
        <w:tabs>
          <w:tab w:val="right" w:leader="dot" w:pos="8306"/>
        </w:tabs>
      </w:pPr>
      <w:hyperlink w:anchor="_Toc1599" w:history="1">
        <w:r>
          <w:rPr>
            <w:rFonts w:ascii="仿宋" w:eastAsia="仿宋" w:hAnsi="仿宋" w:cs="仿宋" w:hint="eastAsia"/>
            <w:lang w:eastAsia="zh-CN"/>
          </w:rPr>
          <w:t>(二)、社会风险分析</w:t>
        </w:r>
        <w:r>
          <w:tab/>
        </w:r>
        <w:r>
          <w:fldChar w:fldCharType="begin"/>
        </w:r>
        <w:r>
          <w:instrText xml:space="preserve"> PAGEREF _Toc1599 \h </w:instrText>
        </w:r>
        <w:r>
          <w:fldChar w:fldCharType="separate"/>
        </w:r>
        <w:r>
          <w:t>20</w:t>
        </w:r>
        <w:r>
          <w:fldChar w:fldCharType="end"/>
        </w:r>
      </w:hyperlink>
    </w:p>
    <w:p>
      <w:pPr>
        <w:pStyle w:val="TOC2"/>
        <w:tabs>
          <w:tab w:val="right" w:leader="dot" w:pos="8306"/>
        </w:tabs>
      </w:pPr>
      <w:hyperlink w:anchor="_Toc8160" w:history="1">
        <w:r>
          <w:rPr>
            <w:rFonts w:ascii="仿宋" w:eastAsia="仿宋" w:hAnsi="仿宋" w:cs="仿宋" w:hint="eastAsia"/>
            <w:lang w:eastAsia="zh-CN"/>
          </w:rPr>
          <w:t>(三)、市场风险分析</w:t>
        </w:r>
        <w:r>
          <w:tab/>
        </w:r>
        <w:r>
          <w:fldChar w:fldCharType="begin"/>
        </w:r>
        <w:r>
          <w:instrText xml:space="preserve"> PAGEREF _Toc8160 \h </w:instrText>
        </w:r>
        <w:r>
          <w:fldChar w:fldCharType="separate"/>
        </w:r>
        <w:r>
          <w:t>21</w:t>
        </w:r>
        <w:r>
          <w:fldChar w:fldCharType="end"/>
        </w:r>
      </w:hyperlink>
    </w:p>
    <w:p>
      <w:pPr>
        <w:pStyle w:val="TOC2"/>
        <w:tabs>
          <w:tab w:val="right" w:leader="dot" w:pos="8306"/>
        </w:tabs>
      </w:pPr>
      <w:hyperlink w:anchor="_Toc12654" w:history="1">
        <w:r>
          <w:rPr>
            <w:rFonts w:ascii="仿宋" w:eastAsia="仿宋" w:hAnsi="仿宋" w:cs="仿宋" w:hint="eastAsia"/>
            <w:lang w:eastAsia="zh-CN"/>
          </w:rPr>
          <w:t>(四)、资金风险分析</w:t>
        </w:r>
        <w:r>
          <w:tab/>
        </w:r>
        <w:r>
          <w:fldChar w:fldCharType="begin"/>
        </w:r>
        <w:r>
          <w:instrText xml:space="preserve"> PAGEREF _Toc12654 \h </w:instrText>
        </w:r>
        <w:r>
          <w:fldChar w:fldCharType="separate"/>
        </w:r>
        <w:r>
          <w:t>22</w:t>
        </w:r>
        <w:r>
          <w:fldChar w:fldCharType="end"/>
        </w:r>
      </w:hyperlink>
    </w:p>
    <w:p>
      <w:pPr>
        <w:pStyle w:val="TOC2"/>
        <w:tabs>
          <w:tab w:val="right" w:leader="dot" w:pos="8306"/>
        </w:tabs>
      </w:pPr>
      <w:hyperlink w:anchor="_Toc9251" w:history="1">
        <w:r>
          <w:rPr>
            <w:rFonts w:ascii="仿宋" w:eastAsia="仿宋" w:hAnsi="仿宋" w:cs="仿宋" w:hint="eastAsia"/>
            <w:lang w:eastAsia="zh-CN"/>
          </w:rPr>
          <w:t>(五)、技术风险分析</w:t>
        </w:r>
        <w:r>
          <w:tab/>
        </w:r>
        <w:r>
          <w:fldChar w:fldCharType="begin"/>
        </w:r>
        <w:r>
          <w:instrText xml:space="preserve"> PAGEREF _Toc9251 \h </w:instrText>
        </w:r>
        <w:r>
          <w:fldChar w:fldCharType="separate"/>
        </w:r>
        <w:r>
          <w:t>23</w:t>
        </w:r>
        <w:r>
          <w:fldChar w:fldCharType="end"/>
        </w:r>
      </w:hyperlink>
    </w:p>
    <w:p>
      <w:pPr>
        <w:pStyle w:val="TOC2"/>
        <w:tabs>
          <w:tab w:val="right" w:leader="dot" w:pos="8306"/>
        </w:tabs>
      </w:pPr>
      <w:hyperlink w:anchor="_Toc19932" w:history="1">
        <w:r>
          <w:rPr>
            <w:rFonts w:ascii="仿宋" w:eastAsia="仿宋" w:hAnsi="仿宋" w:cs="仿宋" w:hint="eastAsia"/>
            <w:lang w:eastAsia="zh-CN"/>
          </w:rPr>
          <w:t>(六)、财务风险分析</w:t>
        </w:r>
        <w:r>
          <w:tab/>
        </w:r>
        <w:r>
          <w:fldChar w:fldCharType="begin"/>
        </w:r>
        <w:r>
          <w:instrText xml:space="preserve"> PAGEREF _Toc19932 \h </w:instrText>
        </w:r>
        <w:r>
          <w:fldChar w:fldCharType="separate"/>
        </w:r>
        <w:r>
          <w:t>25</w:t>
        </w:r>
        <w:r>
          <w:fldChar w:fldCharType="end"/>
        </w:r>
      </w:hyperlink>
    </w:p>
    <w:p>
      <w:pPr>
        <w:pStyle w:val="TOC2"/>
        <w:tabs>
          <w:tab w:val="right" w:leader="dot" w:pos="8306"/>
        </w:tabs>
      </w:pPr>
      <w:hyperlink w:anchor="_Toc9048" w:history="1">
        <w:r>
          <w:rPr>
            <w:rFonts w:ascii="仿宋" w:eastAsia="仿宋" w:hAnsi="仿宋" w:cs="仿宋" w:hint="eastAsia"/>
            <w:lang w:eastAsia="zh-CN"/>
          </w:rPr>
          <w:t>(七)、管理风险分析</w:t>
        </w:r>
        <w:r>
          <w:tab/>
        </w:r>
        <w:r>
          <w:fldChar w:fldCharType="begin"/>
        </w:r>
        <w:r>
          <w:instrText xml:space="preserve"> PAGEREF _Toc9048 \h </w:instrText>
        </w:r>
        <w:r>
          <w:fldChar w:fldCharType="separate"/>
        </w:r>
        <w:r>
          <w:t>26</w:t>
        </w:r>
        <w:r>
          <w:fldChar w:fldCharType="end"/>
        </w:r>
      </w:hyperlink>
    </w:p>
    <w:p>
      <w:pPr>
        <w:pStyle w:val="TOC2"/>
        <w:tabs>
          <w:tab w:val="right" w:leader="dot" w:pos="8306"/>
        </w:tabs>
      </w:pPr>
      <w:hyperlink w:anchor="_Toc25182" w:history="1">
        <w:r>
          <w:rPr>
            <w:rFonts w:ascii="仿宋" w:eastAsia="仿宋" w:hAnsi="仿宋" w:cs="仿宋" w:hint="eastAsia"/>
            <w:lang w:eastAsia="zh-CN"/>
          </w:rPr>
          <w:t>(八)、其它风险分析</w:t>
        </w:r>
        <w:r>
          <w:tab/>
        </w:r>
        <w:r>
          <w:fldChar w:fldCharType="begin"/>
        </w:r>
        <w:r>
          <w:instrText xml:space="preserve"> PAGEREF _Toc25182 \h </w:instrText>
        </w:r>
        <w:r>
          <w:fldChar w:fldCharType="separate"/>
        </w:r>
        <w:r>
          <w:t>28</w:t>
        </w:r>
        <w:r>
          <w:fldChar w:fldCharType="end"/>
        </w:r>
      </w:hyperlink>
    </w:p>
    <w:p>
      <w:pPr>
        <w:pStyle w:val="TOC2"/>
        <w:tabs>
          <w:tab w:val="right" w:leader="dot" w:pos="8306"/>
        </w:tabs>
      </w:pPr>
      <w:hyperlink w:anchor="_Toc141" w:history="1">
        <w:r>
          <w:rPr>
            <w:rFonts w:ascii="仿宋" w:eastAsia="仿宋" w:hAnsi="仿宋" w:cs="仿宋" w:hint="eastAsia"/>
            <w:lang w:eastAsia="zh-CN"/>
          </w:rPr>
          <w:t>(九)、社会影响评估</w:t>
        </w:r>
        <w:r>
          <w:tab/>
        </w:r>
        <w:r>
          <w:fldChar w:fldCharType="begin"/>
        </w:r>
        <w:r>
          <w:instrText xml:space="preserve"> PAGEREF _Toc141 \h </w:instrText>
        </w:r>
        <w:r>
          <w:fldChar w:fldCharType="separate"/>
        </w:r>
        <w:r>
          <w:t>29</w:t>
        </w:r>
        <w:r>
          <w:fldChar w:fldCharType="end"/>
        </w:r>
      </w:hyperlink>
    </w:p>
    <w:p>
      <w:pPr>
        <w:pStyle w:val="TOC1"/>
        <w:tabs>
          <w:tab w:val="right" w:leader="dot" w:pos="8306"/>
        </w:tabs>
      </w:pPr>
      <w:hyperlink w:anchor="_Toc1838" w:history="1">
        <w:r>
          <w:rPr>
            <w:rFonts w:ascii="仿宋" w:eastAsia="仿宋" w:hAnsi="仿宋" w:cs="仿宋" w:hint="eastAsia"/>
            <w:lang w:eastAsia="zh-CN"/>
          </w:rPr>
          <w:t>五、项目监理与质量保证</w:t>
        </w:r>
        <w:r>
          <w:tab/>
        </w:r>
        <w:r>
          <w:fldChar w:fldCharType="begin"/>
        </w:r>
        <w:r>
          <w:instrText xml:space="preserve"> PAGEREF _Toc1838 \h </w:instrText>
        </w:r>
        <w:r>
          <w:fldChar w:fldCharType="separate"/>
        </w:r>
        <w:r>
          <w:t>31</w:t>
        </w:r>
        <w:r>
          <w:fldChar w:fldCharType="end"/>
        </w:r>
      </w:hyperlink>
    </w:p>
    <w:p>
      <w:pPr>
        <w:pStyle w:val="TOC2"/>
        <w:tabs>
          <w:tab w:val="right" w:leader="dot" w:pos="8306"/>
        </w:tabs>
      </w:pPr>
      <w:hyperlink w:anchor="_Toc14058" w:history="1">
        <w:r>
          <w:rPr>
            <w:rFonts w:ascii="仿宋" w:eastAsia="仿宋" w:hAnsi="仿宋" w:cs="仿宋" w:hint="eastAsia"/>
            <w:lang w:eastAsia="zh-CN"/>
          </w:rPr>
          <w:t>(一)、监理体系构建</w:t>
        </w:r>
        <w:r>
          <w:tab/>
        </w:r>
        <w:r>
          <w:fldChar w:fldCharType="begin"/>
        </w:r>
        <w:r>
          <w:instrText xml:space="preserve"> PAGEREF _Toc14058 \h </w:instrText>
        </w:r>
        <w:r>
          <w:fldChar w:fldCharType="separate"/>
        </w:r>
        <w:r>
          <w:t>31</w:t>
        </w:r>
        <w:r>
          <w:fldChar w:fldCharType="end"/>
        </w:r>
      </w:hyperlink>
    </w:p>
    <w:p>
      <w:pPr>
        <w:pStyle w:val="TOC2"/>
        <w:tabs>
          <w:tab w:val="right" w:leader="dot" w:pos="8306"/>
        </w:tabs>
      </w:pPr>
      <w:hyperlink w:anchor="_Toc26439" w:history="1">
        <w:r>
          <w:rPr>
            <w:rFonts w:ascii="仿宋" w:eastAsia="仿宋" w:hAnsi="仿宋" w:cs="仿宋" w:hint="eastAsia"/>
            <w:lang w:eastAsia="zh-CN"/>
          </w:rPr>
          <w:t>(二)、质量保证体系实施</w:t>
        </w:r>
        <w:r>
          <w:tab/>
        </w:r>
        <w:r>
          <w:fldChar w:fldCharType="begin"/>
        </w:r>
        <w:r>
          <w:instrText xml:space="preserve"> PAGEREF _Toc26439 \h </w:instrText>
        </w:r>
        <w:r>
          <w:fldChar w:fldCharType="separate"/>
        </w:r>
        <w:r>
          <w:t>32</w:t>
        </w:r>
        <w:r>
          <w:fldChar w:fldCharType="end"/>
        </w:r>
      </w:hyperlink>
    </w:p>
    <w:p>
      <w:pPr>
        <w:pStyle w:val="TOC2"/>
        <w:tabs>
          <w:tab w:val="right" w:leader="dot" w:pos="8306"/>
        </w:tabs>
      </w:pPr>
      <w:hyperlink w:anchor="_Toc14384" w:history="1">
        <w:r>
          <w:rPr>
            <w:rFonts w:ascii="仿宋" w:eastAsia="仿宋" w:hAnsi="仿宋" w:cs="仿宋" w:hint="eastAsia"/>
            <w:lang w:eastAsia="zh-CN"/>
          </w:rPr>
          <w:t>(三)、监理与质量控制流程</w:t>
        </w:r>
        <w:r>
          <w:tab/>
        </w:r>
        <w:r>
          <w:fldChar w:fldCharType="begin"/>
        </w:r>
        <w:r>
          <w:instrText xml:space="preserve"> PAGEREF _Toc14384 \h </w:instrText>
        </w:r>
        <w:r>
          <w:fldChar w:fldCharType="separate"/>
        </w:r>
        <w:r>
          <w:t>32</w:t>
        </w:r>
        <w:r>
          <w:fldChar w:fldCharType="end"/>
        </w:r>
      </w:hyperlink>
    </w:p>
    <w:p>
      <w:pPr>
        <w:pStyle w:val="TOC1"/>
        <w:tabs>
          <w:tab w:val="right" w:leader="dot" w:pos="8306"/>
        </w:tabs>
      </w:pPr>
      <w:hyperlink w:anchor="_Toc32105" w:history="1">
        <w:r>
          <w:rPr>
            <w:rFonts w:ascii="仿宋" w:eastAsia="仿宋" w:hAnsi="仿宋" w:cs="仿宋" w:hint="eastAsia"/>
            <w:lang w:eastAsia="zh-CN"/>
          </w:rPr>
          <w:t>六、项目选址研究</w:t>
        </w:r>
        <w:r>
          <w:tab/>
        </w:r>
        <w:r>
          <w:fldChar w:fldCharType="begin"/>
        </w:r>
        <w:r>
          <w:instrText xml:space="preserve"> PAGEREF _Toc32105 \h </w:instrText>
        </w:r>
        <w:r>
          <w:fldChar w:fldCharType="separate"/>
        </w:r>
        <w:r>
          <w:t>33</w:t>
        </w:r>
        <w:r>
          <w:fldChar w:fldCharType="end"/>
        </w:r>
      </w:hyperlink>
    </w:p>
    <w:p>
      <w:pPr>
        <w:pStyle w:val="TOC2"/>
        <w:tabs>
          <w:tab w:val="right" w:leader="dot" w:pos="8306"/>
        </w:tabs>
      </w:pPr>
      <w:hyperlink w:anchor="_Toc11283" w:history="1">
        <w:r>
          <w:rPr>
            <w:rFonts w:ascii="仿宋" w:eastAsia="仿宋" w:hAnsi="仿宋" w:cs="仿宋" w:hint="eastAsia"/>
            <w:lang w:eastAsia="zh-CN"/>
          </w:rPr>
          <w:t>(一)、项目选址原则</w:t>
        </w:r>
        <w:r>
          <w:tab/>
        </w:r>
        <w:r>
          <w:fldChar w:fldCharType="begin"/>
        </w:r>
        <w:r>
          <w:instrText xml:space="preserve"> PAGEREF _Toc11283 \h </w:instrText>
        </w:r>
        <w:r>
          <w:fldChar w:fldCharType="separate"/>
        </w:r>
        <w:r>
          <w:t>33</w:t>
        </w:r>
        <w:r>
          <w:fldChar w:fldCharType="end"/>
        </w:r>
      </w:hyperlink>
    </w:p>
    <w:p>
      <w:pPr>
        <w:pStyle w:val="TOC2"/>
        <w:tabs>
          <w:tab w:val="right" w:leader="dot" w:pos="8306"/>
        </w:tabs>
      </w:pPr>
      <w:hyperlink w:anchor="_Toc29320" w:history="1">
        <w:r>
          <w:rPr>
            <w:rFonts w:ascii="仿宋" w:eastAsia="仿宋" w:hAnsi="仿宋" w:cs="仿宋" w:hint="eastAsia"/>
            <w:lang w:eastAsia="zh-CN"/>
          </w:rPr>
          <w:t>(二)、项目选址</w:t>
        </w:r>
        <w:r>
          <w:tab/>
        </w:r>
        <w:r>
          <w:fldChar w:fldCharType="begin"/>
        </w:r>
        <w:r>
          <w:instrText xml:space="preserve"> PAGEREF _Toc29320 \h </w:instrText>
        </w:r>
        <w:r>
          <w:fldChar w:fldCharType="separate"/>
        </w:r>
        <w:r>
          <w:t>36</w:t>
        </w:r>
        <w:r>
          <w:fldChar w:fldCharType="end"/>
        </w:r>
      </w:hyperlink>
    </w:p>
    <w:p>
      <w:pPr>
        <w:pStyle w:val="TOC2"/>
        <w:tabs>
          <w:tab w:val="right" w:leader="dot" w:pos="8306"/>
        </w:tabs>
      </w:pPr>
      <w:hyperlink w:anchor="_Toc32642" w:history="1">
        <w:r>
          <w:rPr>
            <w:rFonts w:ascii="仿宋" w:eastAsia="仿宋" w:hAnsi="仿宋" w:cs="仿宋" w:hint="eastAsia"/>
            <w:lang w:eastAsia="zh-CN"/>
          </w:rPr>
          <w:t>(三)、建设条件分析</w:t>
        </w:r>
        <w:r>
          <w:tab/>
        </w:r>
        <w:r>
          <w:fldChar w:fldCharType="begin"/>
        </w:r>
        <w:r>
          <w:instrText xml:space="preserve"> PAGEREF _Toc32642 \h </w:instrText>
        </w:r>
        <w:r>
          <w:fldChar w:fldCharType="separate"/>
        </w:r>
        <w:r>
          <w:t>38</w:t>
        </w:r>
        <w:r>
          <w:fldChar w:fldCharType="end"/>
        </w:r>
      </w:hyperlink>
    </w:p>
    <w:p>
      <w:pPr>
        <w:pStyle w:val="TOC2"/>
        <w:tabs>
          <w:tab w:val="right" w:leader="dot" w:pos="8306"/>
        </w:tabs>
      </w:pPr>
      <w:hyperlink w:anchor="_Toc28790" w:history="1">
        <w:r>
          <w:rPr>
            <w:rFonts w:ascii="仿宋" w:eastAsia="仿宋" w:hAnsi="仿宋" w:cs="仿宋" w:hint="eastAsia"/>
            <w:lang w:eastAsia="zh-CN"/>
          </w:rPr>
          <w:t>(四)、用地控制指标</w:t>
        </w:r>
        <w:r>
          <w:tab/>
        </w:r>
        <w:r>
          <w:fldChar w:fldCharType="begin"/>
        </w:r>
        <w:r>
          <w:instrText xml:space="preserve"> PAGEREF _Toc28790 \h </w:instrText>
        </w:r>
        <w:r>
          <w:fldChar w:fldCharType="separate"/>
        </w:r>
        <w:r>
          <w:t>40</w:t>
        </w:r>
        <w:r>
          <w:fldChar w:fldCharType="end"/>
        </w:r>
      </w:hyperlink>
    </w:p>
    <w:p>
      <w:pPr>
        <w:pStyle w:val="TOC2"/>
        <w:tabs>
          <w:tab w:val="right" w:leader="dot" w:pos="8306"/>
        </w:tabs>
      </w:pPr>
      <w:hyperlink w:anchor="_Toc27425" w:history="1">
        <w:r>
          <w:rPr>
            <w:rFonts w:ascii="仿宋" w:eastAsia="仿宋" w:hAnsi="仿宋" w:cs="仿宋" w:hint="eastAsia"/>
            <w:lang w:eastAsia="zh-CN"/>
          </w:rPr>
          <w:t>(五)、地总体要求</w:t>
        </w:r>
        <w:r>
          <w:tab/>
        </w:r>
        <w:r>
          <w:fldChar w:fldCharType="begin"/>
        </w:r>
        <w:r>
          <w:instrText xml:space="preserve"> PAGEREF _Toc27425 \h </w:instrText>
        </w:r>
        <w:r>
          <w:fldChar w:fldCharType="separate"/>
        </w:r>
        <w:r>
          <w:t>41</w:t>
        </w:r>
        <w:r>
          <w:fldChar w:fldCharType="end"/>
        </w:r>
      </w:hyperlink>
    </w:p>
    <w:p>
      <w:pPr>
        <w:pStyle w:val="TOC2"/>
        <w:tabs>
          <w:tab w:val="right" w:leader="dot" w:pos="8306"/>
        </w:tabs>
      </w:pPr>
      <w:hyperlink w:anchor="_Toc4864" w:history="1">
        <w:r>
          <w:rPr>
            <w:rFonts w:ascii="仿宋" w:eastAsia="仿宋" w:hAnsi="仿宋" w:cs="仿宋" w:hint="eastAsia"/>
            <w:lang w:eastAsia="zh-CN"/>
          </w:rPr>
          <w:t>(六)、节约用地措施</w:t>
        </w:r>
        <w:r>
          <w:tab/>
        </w:r>
        <w:r>
          <w:fldChar w:fldCharType="begin"/>
        </w:r>
        <w:r>
          <w:instrText xml:space="preserve"> PAGEREF _Toc4864 \h </w:instrText>
        </w:r>
        <w:r>
          <w:fldChar w:fldCharType="separate"/>
        </w:r>
        <w:r>
          <w:t>42</w:t>
        </w:r>
        <w:r>
          <w:fldChar w:fldCharType="end"/>
        </w:r>
      </w:hyperlink>
    </w:p>
    <w:p>
      <w:pPr>
        <w:pStyle w:val="TOC2"/>
        <w:tabs>
          <w:tab w:val="right" w:leader="dot" w:pos="8306"/>
        </w:tabs>
      </w:pPr>
      <w:hyperlink w:anchor="_Toc4721" w:history="1">
        <w:r>
          <w:rPr>
            <w:rFonts w:ascii="仿宋" w:eastAsia="仿宋" w:hAnsi="仿宋" w:cs="仿宋" w:hint="eastAsia"/>
            <w:lang w:eastAsia="zh-CN"/>
          </w:rPr>
          <w:t>(七)、选址综合评价</w:t>
        </w:r>
        <w:r>
          <w:tab/>
        </w:r>
        <w:r>
          <w:fldChar w:fldCharType="begin"/>
        </w:r>
        <w:r>
          <w:instrText xml:space="preserve"> PAGEREF _Toc4721 \h </w:instrText>
        </w:r>
        <w:r>
          <w:fldChar w:fldCharType="separate"/>
        </w:r>
        <w:r>
          <w:t>44</w:t>
        </w:r>
        <w:r>
          <w:fldChar w:fldCharType="end"/>
        </w:r>
      </w:hyperlink>
    </w:p>
    <w:p>
      <w:pPr>
        <w:pStyle w:val="TOC1"/>
        <w:tabs>
          <w:tab w:val="right" w:leader="dot" w:pos="8306"/>
        </w:tabs>
      </w:pPr>
      <w:hyperlink w:anchor="_Toc13021" w:history="1">
        <w:r>
          <w:rPr>
            <w:rFonts w:ascii="仿宋" w:eastAsia="仿宋" w:hAnsi="仿宋" w:cs="仿宋" w:hint="eastAsia"/>
            <w:lang w:eastAsia="zh-CN"/>
          </w:rPr>
          <w:t>七、环境保护与绿色发展</w:t>
        </w:r>
        <w:r>
          <w:tab/>
        </w:r>
        <w:r>
          <w:fldChar w:fldCharType="begin"/>
        </w:r>
        <w:r>
          <w:instrText xml:space="preserve"> PAGEREF _Toc13021 \h </w:instrText>
        </w:r>
        <w:r>
          <w:fldChar w:fldCharType="separate"/>
        </w:r>
        <w:r>
          <w:t>45</w:t>
        </w:r>
        <w:r>
          <w:fldChar w:fldCharType="end"/>
        </w:r>
      </w:hyperlink>
    </w:p>
    <w:p>
      <w:pPr>
        <w:pStyle w:val="TOC2"/>
        <w:tabs>
          <w:tab w:val="right" w:leader="dot" w:pos="8306"/>
        </w:tabs>
      </w:pPr>
      <w:hyperlink w:anchor="_Toc10636" w:history="1">
        <w:r>
          <w:rPr>
            <w:rFonts w:ascii="仿宋" w:eastAsia="仿宋" w:hAnsi="仿宋" w:cs="仿宋" w:hint="eastAsia"/>
            <w:lang w:eastAsia="zh-CN"/>
          </w:rPr>
          <w:t>(一)、环境保护措施</w:t>
        </w:r>
        <w:r>
          <w:tab/>
        </w:r>
        <w:r>
          <w:fldChar w:fldCharType="begin"/>
        </w:r>
        <w:r>
          <w:instrText xml:space="preserve"> PAGEREF _Toc10636 \h </w:instrText>
        </w:r>
        <w:r>
          <w:fldChar w:fldCharType="separate"/>
        </w:r>
        <w:r>
          <w:t>45</w:t>
        </w:r>
        <w:r>
          <w:fldChar w:fldCharType="end"/>
        </w:r>
      </w:hyperlink>
    </w:p>
    <w:p>
      <w:pPr>
        <w:pStyle w:val="TOC2"/>
        <w:tabs>
          <w:tab w:val="right" w:leader="dot" w:pos="8306"/>
        </w:tabs>
      </w:pPr>
      <w:hyperlink w:anchor="_Toc24857" w:history="1">
        <w:r>
          <w:rPr>
            <w:rFonts w:ascii="仿宋" w:eastAsia="仿宋" w:hAnsi="仿宋" w:cs="仿宋" w:hint="eastAsia"/>
            <w:lang w:eastAsia="zh-CN"/>
          </w:rPr>
          <w:t>(二)、绿色发展与可持续发展策略</w:t>
        </w:r>
        <w:r>
          <w:tab/>
        </w:r>
        <w:r>
          <w:fldChar w:fldCharType="begin"/>
        </w:r>
        <w:r>
          <w:instrText xml:space="preserve"> PAGEREF _Toc24857 \h </w:instrText>
        </w:r>
        <w:r>
          <w:fldChar w:fldCharType="separate"/>
        </w:r>
        <w:r>
          <w:t>47</w:t>
        </w:r>
        <w:r>
          <w:fldChar w:fldCharType="end"/>
        </w:r>
      </w:hyperlink>
    </w:p>
    <w:p>
      <w:pPr>
        <w:pStyle w:val="TOC1"/>
        <w:tabs>
          <w:tab w:val="right" w:leader="dot" w:pos="8306"/>
        </w:tabs>
      </w:pPr>
      <w:hyperlink w:anchor="_Toc15701" w:history="1">
        <w:r>
          <w:rPr>
            <w:rFonts w:ascii="仿宋" w:eastAsia="仿宋" w:hAnsi="仿宋" w:cs="仿宋" w:hint="eastAsia"/>
            <w:lang w:eastAsia="zh-CN"/>
          </w:rPr>
          <w:t>八、技术创新与产业升级</w:t>
        </w:r>
        <w:r>
          <w:tab/>
        </w:r>
        <w:r>
          <w:fldChar w:fldCharType="begin"/>
        </w:r>
        <w:r>
          <w:instrText xml:space="preserve"> PAGEREF _Toc15701 \h </w:instrText>
        </w:r>
        <w:r>
          <w:fldChar w:fldCharType="separate"/>
        </w:r>
        <w:r>
          <w:t>48</w:t>
        </w:r>
        <w:r>
          <w:fldChar w:fldCharType="end"/>
        </w:r>
      </w:hyperlink>
    </w:p>
    <w:p>
      <w:pPr>
        <w:pStyle w:val="TOC2"/>
        <w:tabs>
          <w:tab w:val="right" w:leader="dot" w:pos="8306"/>
        </w:tabs>
      </w:pPr>
      <w:hyperlink w:anchor="_Toc24296" w:history="1">
        <w:r>
          <w:rPr>
            <w:rFonts w:ascii="仿宋" w:eastAsia="仿宋" w:hAnsi="仿宋" w:cs="仿宋" w:hint="eastAsia"/>
            <w:lang w:eastAsia="zh-CN"/>
          </w:rPr>
          <w:t>(一)、技术创新方向与目标</w:t>
        </w:r>
        <w:r>
          <w:tab/>
        </w:r>
        <w:r>
          <w:fldChar w:fldCharType="begin"/>
        </w:r>
        <w:r>
          <w:instrText xml:space="preserve"> PAGEREF _Toc24296 \h </w:instrText>
        </w:r>
        <w:r>
          <w:fldChar w:fldCharType="separate"/>
        </w:r>
        <w:r>
          <w:t>48</w:t>
        </w:r>
        <w:r>
          <w:fldChar w:fldCharType="end"/>
        </w:r>
      </w:hyperlink>
    </w:p>
    <w:p>
      <w:pPr>
        <w:pStyle w:val="TOC2"/>
        <w:tabs>
          <w:tab w:val="right" w:leader="dot" w:pos="8306"/>
        </w:tabs>
      </w:pPr>
      <w:hyperlink w:anchor="_Toc23177" w:history="1">
        <w:r>
          <w:rPr>
            <w:rFonts w:ascii="仿宋" w:eastAsia="仿宋" w:hAnsi="仿宋" w:cs="仿宋" w:hint="eastAsia"/>
            <w:lang w:eastAsia="zh-CN"/>
          </w:rPr>
          <w:t>(二)、产业升级路径与措施</w:t>
        </w:r>
        <w:r>
          <w:tab/>
        </w:r>
        <w:r>
          <w:fldChar w:fldCharType="begin"/>
        </w:r>
        <w:r>
          <w:instrText xml:space="preserve"> PAGEREF _Toc23177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05" w:history="1">
        <w:r>
          <w:rPr>
            <w:rFonts w:ascii="仿宋" w:eastAsia="仿宋" w:hAnsi="仿宋" w:cs="仿宋" w:hint="eastAsia"/>
            <w:lang w:eastAsia="zh-CN"/>
          </w:rPr>
          <w:t>九、项目变更管理</w:t>
        </w:r>
        <w:r>
          <w:tab/>
        </w:r>
        <w:r>
          <w:fldChar w:fldCharType="begin"/>
        </w:r>
        <w:r>
          <w:instrText xml:space="preserve"> PAGEREF _Toc32005 \h </w:instrText>
        </w:r>
        <w:r>
          <w:fldChar w:fldCharType="separate"/>
        </w:r>
        <w:r>
          <w:t>51</w:t>
        </w:r>
        <w:r>
          <w:fldChar w:fldCharType="end"/>
        </w:r>
      </w:hyperlink>
    </w:p>
    <w:p>
      <w:pPr>
        <w:pStyle w:val="TOC2"/>
        <w:tabs>
          <w:tab w:val="right" w:leader="dot" w:pos="8306"/>
        </w:tabs>
      </w:pPr>
      <w:hyperlink w:anchor="_Toc29219" w:history="1">
        <w:r>
          <w:rPr>
            <w:rFonts w:ascii="仿宋" w:eastAsia="仿宋" w:hAnsi="仿宋" w:cs="仿宋" w:hint="eastAsia"/>
            <w:lang w:eastAsia="zh-CN"/>
          </w:rPr>
          <w:t>(一)、变更控制流程</w:t>
        </w:r>
        <w:r>
          <w:tab/>
        </w:r>
        <w:r>
          <w:fldChar w:fldCharType="begin"/>
        </w:r>
        <w:r>
          <w:instrText xml:space="preserve"> PAGEREF _Toc29219 \h </w:instrText>
        </w:r>
        <w:r>
          <w:fldChar w:fldCharType="separate"/>
        </w:r>
        <w:r>
          <w:t>51</w:t>
        </w:r>
        <w:r>
          <w:fldChar w:fldCharType="end"/>
        </w:r>
      </w:hyperlink>
    </w:p>
    <w:p>
      <w:pPr>
        <w:pStyle w:val="TOC2"/>
        <w:tabs>
          <w:tab w:val="right" w:leader="dot" w:pos="8306"/>
        </w:tabs>
      </w:pPr>
      <w:hyperlink w:anchor="_Toc26374" w:history="1">
        <w:r>
          <w:rPr>
            <w:rFonts w:ascii="仿宋" w:eastAsia="仿宋" w:hAnsi="仿宋" w:cs="仿宋" w:hint="eastAsia"/>
            <w:lang w:eastAsia="zh-CN"/>
          </w:rPr>
          <w:t>(二)、影响评估与处理</w:t>
        </w:r>
        <w:r>
          <w:tab/>
        </w:r>
        <w:r>
          <w:fldChar w:fldCharType="begin"/>
        </w:r>
        <w:r>
          <w:instrText xml:space="preserve"> PAGEREF _Toc26374 \h </w:instrText>
        </w:r>
        <w:r>
          <w:fldChar w:fldCharType="separate"/>
        </w:r>
        <w:r>
          <w:t>51</w:t>
        </w:r>
        <w:r>
          <w:fldChar w:fldCharType="end"/>
        </w:r>
      </w:hyperlink>
    </w:p>
    <w:p>
      <w:pPr>
        <w:pStyle w:val="TOC2"/>
        <w:tabs>
          <w:tab w:val="right" w:leader="dot" w:pos="8306"/>
        </w:tabs>
      </w:pPr>
      <w:hyperlink w:anchor="_Toc3549" w:history="1">
        <w:r>
          <w:rPr>
            <w:rFonts w:ascii="仿宋" w:eastAsia="仿宋" w:hAnsi="仿宋" w:cs="仿宋" w:hint="eastAsia"/>
            <w:lang w:eastAsia="zh-CN"/>
          </w:rPr>
          <w:t>(三)、变更记录与追踪</w:t>
        </w:r>
        <w:r>
          <w:tab/>
        </w:r>
        <w:r>
          <w:fldChar w:fldCharType="begin"/>
        </w:r>
        <w:r>
          <w:instrText xml:space="preserve"> PAGEREF _Toc3549 \h </w:instrText>
        </w:r>
        <w:r>
          <w:fldChar w:fldCharType="separate"/>
        </w:r>
        <w:r>
          <w:t>53</w:t>
        </w:r>
        <w:r>
          <w:fldChar w:fldCharType="end"/>
        </w:r>
      </w:hyperlink>
    </w:p>
    <w:p>
      <w:pPr>
        <w:pStyle w:val="TOC2"/>
        <w:tabs>
          <w:tab w:val="right" w:leader="dot" w:pos="8306"/>
        </w:tabs>
      </w:pPr>
      <w:hyperlink w:anchor="_Toc16968" w:history="1">
        <w:r>
          <w:rPr>
            <w:rFonts w:ascii="仿宋" w:eastAsia="仿宋" w:hAnsi="仿宋" w:cs="仿宋" w:hint="eastAsia"/>
            <w:lang w:eastAsia="zh-CN"/>
          </w:rPr>
          <w:t>(四)、变更管理策略</w:t>
        </w:r>
        <w:r>
          <w:tab/>
        </w:r>
        <w:r>
          <w:fldChar w:fldCharType="begin"/>
        </w:r>
        <w:r>
          <w:instrText xml:space="preserve"> PAGEREF _Toc16968 \h </w:instrText>
        </w:r>
        <w:r>
          <w:fldChar w:fldCharType="separate"/>
        </w:r>
        <w:r>
          <w:t>55</w:t>
        </w:r>
        <w:r>
          <w:fldChar w:fldCharType="end"/>
        </w:r>
      </w:hyperlink>
    </w:p>
    <w:p>
      <w:pPr>
        <w:pStyle w:val="TOC1"/>
        <w:tabs>
          <w:tab w:val="right" w:leader="dot" w:pos="8306"/>
        </w:tabs>
      </w:pPr>
      <w:hyperlink w:anchor="_Toc15843" w:history="1">
        <w:r>
          <w:rPr>
            <w:rFonts w:ascii="仿宋" w:eastAsia="仿宋" w:hAnsi="仿宋" w:cs="仿宋" w:hint="eastAsia"/>
            <w:lang w:eastAsia="zh-CN"/>
          </w:rPr>
          <w:t>十、项目进度计划</w:t>
        </w:r>
        <w:r>
          <w:tab/>
        </w:r>
        <w:r>
          <w:fldChar w:fldCharType="begin"/>
        </w:r>
        <w:r>
          <w:instrText xml:space="preserve"> PAGEREF _Toc15843 \h </w:instrText>
        </w:r>
        <w:r>
          <w:fldChar w:fldCharType="separate"/>
        </w:r>
        <w:r>
          <w:t>56</w:t>
        </w:r>
        <w:r>
          <w:fldChar w:fldCharType="end"/>
        </w:r>
      </w:hyperlink>
    </w:p>
    <w:p>
      <w:pPr>
        <w:pStyle w:val="TOC2"/>
        <w:tabs>
          <w:tab w:val="right" w:leader="dot" w:pos="8306"/>
        </w:tabs>
      </w:pPr>
      <w:hyperlink w:anchor="_Toc1389" w:history="1">
        <w:r>
          <w:rPr>
            <w:rFonts w:ascii="仿宋" w:eastAsia="仿宋" w:hAnsi="仿宋" w:cs="仿宋" w:hint="eastAsia"/>
            <w:lang w:eastAsia="zh-CN"/>
          </w:rPr>
          <w:t>(一)、建设周期</w:t>
        </w:r>
        <w:r>
          <w:tab/>
        </w:r>
        <w:r>
          <w:fldChar w:fldCharType="begin"/>
        </w:r>
        <w:r>
          <w:instrText xml:space="preserve"> PAGEREF _Toc1389 \h </w:instrText>
        </w:r>
        <w:r>
          <w:fldChar w:fldCharType="separate"/>
        </w:r>
        <w:r>
          <w:t>56</w:t>
        </w:r>
        <w:r>
          <w:fldChar w:fldCharType="end"/>
        </w:r>
      </w:hyperlink>
    </w:p>
    <w:p>
      <w:pPr>
        <w:pStyle w:val="TOC2"/>
        <w:tabs>
          <w:tab w:val="right" w:leader="dot" w:pos="8306"/>
        </w:tabs>
      </w:pPr>
      <w:hyperlink w:anchor="_Toc12527" w:history="1">
        <w:r>
          <w:rPr>
            <w:rFonts w:ascii="仿宋" w:eastAsia="仿宋" w:hAnsi="仿宋" w:cs="仿宋" w:hint="eastAsia"/>
            <w:lang w:eastAsia="zh-CN"/>
          </w:rPr>
          <w:t>(二)、建设进度</w:t>
        </w:r>
        <w:r>
          <w:tab/>
        </w:r>
        <w:r>
          <w:fldChar w:fldCharType="begin"/>
        </w:r>
        <w:r>
          <w:instrText xml:space="preserve"> PAGEREF _Toc12527 \h </w:instrText>
        </w:r>
        <w:r>
          <w:fldChar w:fldCharType="separate"/>
        </w:r>
        <w:r>
          <w:t>57</w:t>
        </w:r>
        <w:r>
          <w:fldChar w:fldCharType="end"/>
        </w:r>
      </w:hyperlink>
    </w:p>
    <w:p>
      <w:pPr>
        <w:pStyle w:val="TOC2"/>
        <w:tabs>
          <w:tab w:val="right" w:leader="dot" w:pos="8306"/>
        </w:tabs>
      </w:pPr>
      <w:hyperlink w:anchor="_Toc21623" w:history="1">
        <w:r>
          <w:rPr>
            <w:rFonts w:ascii="仿宋" w:eastAsia="仿宋" w:hAnsi="仿宋" w:cs="仿宋" w:hint="eastAsia"/>
            <w:lang w:eastAsia="zh-CN"/>
          </w:rPr>
          <w:t>(三)、进度安排注意事项</w:t>
        </w:r>
        <w:r>
          <w:tab/>
        </w:r>
        <w:r>
          <w:fldChar w:fldCharType="begin"/>
        </w:r>
        <w:r>
          <w:instrText xml:space="preserve"> PAGEREF _Toc21623 \h </w:instrText>
        </w:r>
        <w:r>
          <w:fldChar w:fldCharType="separate"/>
        </w:r>
        <w:r>
          <w:t>58</w:t>
        </w:r>
        <w:r>
          <w:fldChar w:fldCharType="end"/>
        </w:r>
      </w:hyperlink>
    </w:p>
    <w:p>
      <w:pPr>
        <w:pStyle w:val="TOC2"/>
        <w:tabs>
          <w:tab w:val="right" w:leader="dot" w:pos="8306"/>
        </w:tabs>
      </w:pPr>
      <w:hyperlink w:anchor="_Toc12900" w:history="1">
        <w:r>
          <w:rPr>
            <w:rFonts w:ascii="仿宋" w:eastAsia="仿宋" w:hAnsi="仿宋" w:cs="仿宋" w:hint="eastAsia"/>
            <w:lang w:eastAsia="zh-CN"/>
          </w:rPr>
          <w:t>(四)、人力资源配置</w:t>
        </w:r>
        <w:r>
          <w:tab/>
        </w:r>
        <w:r>
          <w:fldChar w:fldCharType="begin"/>
        </w:r>
        <w:r>
          <w:instrText xml:space="preserve"> PAGEREF _Toc12900 \h </w:instrText>
        </w:r>
        <w:r>
          <w:fldChar w:fldCharType="separate"/>
        </w:r>
        <w:r>
          <w:t>59</w:t>
        </w:r>
        <w:r>
          <w:fldChar w:fldCharType="end"/>
        </w:r>
      </w:hyperlink>
    </w:p>
    <w:p>
      <w:pPr>
        <w:pStyle w:val="TOC2"/>
        <w:tabs>
          <w:tab w:val="right" w:leader="dot" w:pos="8306"/>
        </w:tabs>
      </w:pPr>
      <w:hyperlink w:anchor="_Toc20227" w:history="1">
        <w:r>
          <w:rPr>
            <w:rFonts w:ascii="仿宋" w:eastAsia="仿宋" w:hAnsi="仿宋" w:cs="仿宋" w:hint="eastAsia"/>
            <w:lang w:eastAsia="zh-CN"/>
          </w:rPr>
          <w:t>(五)、员工培训</w:t>
        </w:r>
        <w:r>
          <w:tab/>
        </w:r>
        <w:r>
          <w:fldChar w:fldCharType="begin"/>
        </w:r>
        <w:r>
          <w:instrText xml:space="preserve"> PAGEREF _Toc20227 \h </w:instrText>
        </w:r>
        <w:r>
          <w:fldChar w:fldCharType="separate"/>
        </w:r>
        <w:r>
          <w:t>61</w:t>
        </w:r>
        <w:r>
          <w:fldChar w:fldCharType="end"/>
        </w:r>
      </w:hyperlink>
    </w:p>
    <w:p>
      <w:pPr>
        <w:pStyle w:val="TOC2"/>
        <w:tabs>
          <w:tab w:val="right" w:leader="dot" w:pos="8306"/>
        </w:tabs>
      </w:pPr>
      <w:hyperlink w:anchor="_Toc26146" w:history="1">
        <w:r>
          <w:rPr>
            <w:rFonts w:ascii="仿宋" w:eastAsia="仿宋" w:hAnsi="仿宋" w:cs="仿宋" w:hint="eastAsia"/>
            <w:lang w:eastAsia="zh-CN"/>
          </w:rPr>
          <w:t>(六)、项目实施保障</w:t>
        </w:r>
        <w:r>
          <w:tab/>
        </w:r>
        <w:r>
          <w:fldChar w:fldCharType="begin"/>
        </w:r>
        <w:r>
          <w:instrText xml:space="preserve"> PAGEREF _Toc26146 \h </w:instrText>
        </w:r>
        <w:r>
          <w:fldChar w:fldCharType="separate"/>
        </w:r>
        <w:r>
          <w:t>62</w:t>
        </w:r>
        <w:r>
          <w:fldChar w:fldCharType="end"/>
        </w:r>
      </w:hyperlink>
    </w:p>
    <w:p>
      <w:pPr>
        <w:pStyle w:val="TOC2"/>
        <w:tabs>
          <w:tab w:val="right" w:leader="dot" w:pos="8306"/>
        </w:tabs>
      </w:pPr>
      <w:hyperlink w:anchor="_Toc26943" w:history="1">
        <w:r>
          <w:rPr>
            <w:rFonts w:ascii="仿宋" w:eastAsia="仿宋" w:hAnsi="仿宋" w:cs="仿宋" w:hint="eastAsia"/>
            <w:lang w:eastAsia="zh-CN"/>
          </w:rPr>
          <w:t>(七)、安全规范管理</w:t>
        </w:r>
        <w:r>
          <w:tab/>
        </w:r>
        <w:r>
          <w:fldChar w:fldCharType="begin"/>
        </w:r>
        <w:r>
          <w:instrText xml:space="preserve"> PAGEREF _Toc26943 \h </w:instrText>
        </w:r>
        <w:r>
          <w:fldChar w:fldCharType="separate"/>
        </w:r>
        <w:r>
          <w:t>63</w:t>
        </w:r>
        <w:r>
          <w:fldChar w:fldCharType="end"/>
        </w:r>
      </w:hyperlink>
    </w:p>
    <w:p>
      <w:pPr>
        <w:pStyle w:val="TOC1"/>
        <w:tabs>
          <w:tab w:val="right" w:leader="dot" w:pos="8306"/>
        </w:tabs>
      </w:pPr>
      <w:hyperlink w:anchor="_Toc6190" w:history="1">
        <w:r>
          <w:rPr>
            <w:rFonts w:ascii="仿宋" w:eastAsia="仿宋" w:hAnsi="仿宋" w:cs="仿宋" w:hint="eastAsia"/>
            <w:lang w:eastAsia="zh-CN"/>
          </w:rPr>
          <w:t>十一、土地利用与规划方案</w:t>
        </w:r>
        <w:r>
          <w:tab/>
        </w:r>
        <w:r>
          <w:fldChar w:fldCharType="begin"/>
        </w:r>
        <w:r>
          <w:instrText xml:space="preserve"> PAGEREF _Toc6190 \h </w:instrText>
        </w:r>
        <w:r>
          <w:fldChar w:fldCharType="separate"/>
        </w:r>
        <w:r>
          <w:t>64</w:t>
        </w:r>
        <w:r>
          <w:fldChar w:fldCharType="end"/>
        </w:r>
      </w:hyperlink>
    </w:p>
    <w:p>
      <w:pPr>
        <w:pStyle w:val="TOC2"/>
        <w:tabs>
          <w:tab w:val="right" w:leader="dot" w:pos="8306"/>
        </w:tabs>
      </w:pPr>
      <w:hyperlink w:anchor="_Toc28031" w:history="1">
        <w:r>
          <w:rPr>
            <w:rFonts w:ascii="仿宋" w:eastAsia="仿宋" w:hAnsi="仿宋" w:cs="仿宋" w:hint="eastAsia"/>
            <w:lang w:eastAsia="zh-CN"/>
          </w:rPr>
          <w:t>(一)、项目用地情况分析</w:t>
        </w:r>
        <w:r>
          <w:tab/>
        </w:r>
        <w:r>
          <w:fldChar w:fldCharType="begin"/>
        </w:r>
        <w:r>
          <w:instrText xml:space="preserve"> PAGEREF _Toc28031 \h </w:instrText>
        </w:r>
        <w:r>
          <w:fldChar w:fldCharType="separate"/>
        </w:r>
        <w:r>
          <w:t>64</w:t>
        </w:r>
        <w:r>
          <w:fldChar w:fldCharType="end"/>
        </w:r>
      </w:hyperlink>
    </w:p>
    <w:p>
      <w:pPr>
        <w:pStyle w:val="TOC2"/>
        <w:tabs>
          <w:tab w:val="right" w:leader="dot" w:pos="8306"/>
        </w:tabs>
      </w:pPr>
      <w:hyperlink w:anchor="_Toc26209" w:history="1">
        <w:r>
          <w:rPr>
            <w:rFonts w:ascii="仿宋" w:eastAsia="仿宋" w:hAnsi="仿宋" w:cs="仿宋" w:hint="eastAsia"/>
            <w:lang w:eastAsia="zh-CN"/>
          </w:rPr>
          <w:t>(二)、土地利用规划方案</w:t>
        </w:r>
        <w:r>
          <w:tab/>
        </w:r>
        <w:r>
          <w:fldChar w:fldCharType="begin"/>
        </w:r>
        <w:r>
          <w:instrText xml:space="preserve"> PAGEREF _Toc26209 \h </w:instrText>
        </w:r>
        <w:r>
          <w:fldChar w:fldCharType="separate"/>
        </w:r>
        <w:r>
          <w:t>65</w:t>
        </w:r>
        <w:r>
          <w:fldChar w:fldCharType="end"/>
        </w:r>
      </w:hyperlink>
    </w:p>
    <w:p>
      <w:pPr>
        <w:pStyle w:val="TOC1"/>
        <w:tabs>
          <w:tab w:val="right" w:leader="dot" w:pos="8306"/>
        </w:tabs>
      </w:pPr>
      <w:hyperlink w:anchor="_Toc29608" w:history="1">
        <w:r>
          <w:rPr>
            <w:rFonts w:ascii="仿宋" w:eastAsia="仿宋" w:hAnsi="仿宋" w:cs="仿宋" w:hint="eastAsia"/>
            <w:lang w:eastAsia="zh-CN"/>
          </w:rPr>
          <w:t>十二、资金管理与财务规划</w:t>
        </w:r>
        <w:r>
          <w:tab/>
        </w:r>
        <w:r>
          <w:fldChar w:fldCharType="begin"/>
        </w:r>
        <w:r>
          <w:instrText xml:space="preserve"> PAGEREF _Toc29608 \h </w:instrText>
        </w:r>
        <w:r>
          <w:fldChar w:fldCharType="separate"/>
        </w:r>
        <w:r>
          <w:t>66</w:t>
        </w:r>
        <w:r>
          <w:fldChar w:fldCharType="end"/>
        </w:r>
      </w:hyperlink>
    </w:p>
    <w:p>
      <w:pPr>
        <w:pStyle w:val="TOC2"/>
        <w:tabs>
          <w:tab w:val="right" w:leader="dot" w:pos="8306"/>
        </w:tabs>
      </w:pPr>
      <w:hyperlink w:anchor="_Toc31928" w:history="1">
        <w:r>
          <w:rPr>
            <w:rFonts w:ascii="仿宋" w:eastAsia="仿宋" w:hAnsi="仿宋" w:cs="仿宋" w:hint="eastAsia"/>
            <w:lang w:eastAsia="zh-CN"/>
          </w:rPr>
          <w:t>(一)、项目资金来源与筹措</w:t>
        </w:r>
        <w:r>
          <w:tab/>
        </w:r>
        <w:r>
          <w:fldChar w:fldCharType="begin"/>
        </w:r>
        <w:r>
          <w:instrText xml:space="preserve"> PAGEREF _Toc31928 \h </w:instrText>
        </w:r>
        <w:r>
          <w:fldChar w:fldCharType="separate"/>
        </w:r>
        <w:r>
          <w:t>66</w:t>
        </w:r>
        <w:r>
          <w:fldChar w:fldCharType="end"/>
        </w:r>
      </w:hyperlink>
    </w:p>
    <w:p>
      <w:pPr>
        <w:pStyle w:val="TOC2"/>
        <w:tabs>
          <w:tab w:val="right" w:leader="dot" w:pos="8306"/>
        </w:tabs>
      </w:pPr>
      <w:hyperlink w:anchor="_Toc17611" w:history="1">
        <w:r>
          <w:rPr>
            <w:rFonts w:ascii="仿宋" w:eastAsia="仿宋" w:hAnsi="仿宋" w:cs="仿宋" w:hint="eastAsia"/>
            <w:lang w:eastAsia="zh-CN"/>
          </w:rPr>
          <w:t>(二)、资金使用与监管</w:t>
        </w:r>
        <w:r>
          <w:tab/>
        </w:r>
        <w:r>
          <w:fldChar w:fldCharType="begin"/>
        </w:r>
        <w:r>
          <w:instrText xml:space="preserve"> PAGEREF _Toc17611 \h </w:instrText>
        </w:r>
        <w:r>
          <w:fldChar w:fldCharType="separate"/>
        </w:r>
        <w:r>
          <w:t>68</w:t>
        </w:r>
        <w:r>
          <w:fldChar w:fldCharType="end"/>
        </w:r>
      </w:hyperlink>
    </w:p>
    <w:p>
      <w:pPr>
        <w:pStyle w:val="TOC2"/>
        <w:tabs>
          <w:tab w:val="right" w:leader="dot" w:pos="8306"/>
        </w:tabs>
      </w:pPr>
      <w:hyperlink w:anchor="_Toc8444" w:history="1">
        <w:r>
          <w:rPr>
            <w:rFonts w:ascii="仿宋" w:eastAsia="仿宋" w:hAnsi="仿宋" w:cs="仿宋" w:hint="eastAsia"/>
            <w:lang w:eastAsia="zh-CN"/>
          </w:rPr>
          <w:t>(三)、财务规划与预测</w:t>
        </w:r>
        <w:r>
          <w:tab/>
        </w:r>
        <w:r>
          <w:fldChar w:fldCharType="begin"/>
        </w:r>
        <w:r>
          <w:instrText xml:space="preserve"> PAGEREF _Toc8444 \h </w:instrText>
        </w:r>
        <w:r>
          <w:fldChar w:fldCharType="separate"/>
        </w:r>
        <w:r>
          <w:t>69</w:t>
        </w:r>
        <w:r>
          <w:fldChar w:fldCharType="end"/>
        </w:r>
      </w:hyperlink>
    </w:p>
    <w:p>
      <w:pPr>
        <w:pStyle w:val="TOC1"/>
        <w:tabs>
          <w:tab w:val="right" w:leader="dot" w:pos="8306"/>
        </w:tabs>
      </w:pPr>
      <w:hyperlink w:anchor="_Toc5275" w:history="1">
        <w:r>
          <w:rPr>
            <w:rFonts w:ascii="仿宋" w:eastAsia="仿宋" w:hAnsi="仿宋" w:cs="仿宋" w:hint="eastAsia"/>
            <w:lang w:eastAsia="zh-CN"/>
          </w:rPr>
          <w:t>十三、企业合规与伦理</w:t>
        </w:r>
        <w:r>
          <w:tab/>
        </w:r>
        <w:r>
          <w:fldChar w:fldCharType="begin"/>
        </w:r>
        <w:r>
          <w:instrText xml:space="preserve"> PAGEREF _Toc5275 \h </w:instrText>
        </w:r>
        <w:r>
          <w:fldChar w:fldCharType="separate"/>
        </w:r>
        <w:r>
          <w:t>70</w:t>
        </w:r>
        <w:r>
          <w:fldChar w:fldCharType="end"/>
        </w:r>
      </w:hyperlink>
    </w:p>
    <w:p>
      <w:pPr>
        <w:pStyle w:val="TOC2"/>
        <w:tabs>
          <w:tab w:val="right" w:leader="dot" w:pos="8306"/>
        </w:tabs>
      </w:pPr>
      <w:hyperlink w:anchor="_Toc28891" w:history="1">
        <w:r>
          <w:rPr>
            <w:rFonts w:ascii="仿宋" w:eastAsia="仿宋" w:hAnsi="仿宋" w:cs="仿宋" w:hint="eastAsia"/>
            <w:lang w:eastAsia="zh-CN"/>
          </w:rPr>
          <w:t>(一)、合规政策与程序</w:t>
        </w:r>
        <w:r>
          <w:tab/>
        </w:r>
        <w:r>
          <w:fldChar w:fldCharType="begin"/>
        </w:r>
        <w:r>
          <w:instrText xml:space="preserve"> PAGEREF _Toc28891 \h </w:instrText>
        </w:r>
        <w:r>
          <w:fldChar w:fldCharType="separate"/>
        </w:r>
        <w:r>
          <w:t>70</w:t>
        </w:r>
        <w:r>
          <w:fldChar w:fldCharType="end"/>
        </w:r>
      </w:hyperlink>
    </w:p>
    <w:p>
      <w:pPr>
        <w:pStyle w:val="TOC2"/>
        <w:tabs>
          <w:tab w:val="right" w:leader="dot" w:pos="8306"/>
        </w:tabs>
      </w:pPr>
      <w:hyperlink w:anchor="_Toc1965" w:history="1">
        <w:r>
          <w:rPr>
            <w:rFonts w:ascii="仿宋" w:eastAsia="仿宋" w:hAnsi="仿宋" w:cs="仿宋" w:hint="eastAsia"/>
            <w:lang w:eastAsia="zh-CN"/>
          </w:rPr>
          <w:t>(二)、伦理规范与培训</w:t>
        </w:r>
        <w:r>
          <w:tab/>
        </w:r>
        <w:r>
          <w:fldChar w:fldCharType="begin"/>
        </w:r>
        <w:r>
          <w:instrText xml:space="preserve"> PAGEREF _Toc1965 \h </w:instrText>
        </w:r>
        <w:r>
          <w:fldChar w:fldCharType="separate"/>
        </w:r>
        <w:r>
          <w:t>71</w:t>
        </w:r>
        <w:r>
          <w:fldChar w:fldCharType="end"/>
        </w:r>
      </w:hyperlink>
    </w:p>
    <w:p>
      <w:pPr>
        <w:pStyle w:val="TOC2"/>
        <w:tabs>
          <w:tab w:val="right" w:leader="dot" w:pos="8306"/>
        </w:tabs>
      </w:pPr>
      <w:hyperlink w:anchor="_Toc3506" w:history="1">
        <w:r>
          <w:rPr>
            <w:rFonts w:ascii="仿宋" w:eastAsia="仿宋" w:hAnsi="仿宋" w:cs="仿宋" w:hint="eastAsia"/>
            <w:lang w:eastAsia="zh-CN"/>
          </w:rPr>
          <w:t>(三)、合规风险评估</w:t>
        </w:r>
        <w:r>
          <w:tab/>
        </w:r>
        <w:r>
          <w:fldChar w:fldCharType="begin"/>
        </w:r>
        <w:r>
          <w:instrText xml:space="preserve"> PAGEREF _Toc3506 \h </w:instrText>
        </w:r>
        <w:r>
          <w:fldChar w:fldCharType="separate"/>
        </w:r>
        <w:r>
          <w:t>72</w:t>
        </w:r>
        <w:r>
          <w:fldChar w:fldCharType="end"/>
        </w:r>
      </w:hyperlink>
    </w:p>
    <w:p>
      <w:pPr>
        <w:pStyle w:val="TOC2"/>
        <w:tabs>
          <w:tab w:val="right" w:leader="dot" w:pos="8306"/>
        </w:tabs>
      </w:pPr>
      <w:hyperlink w:anchor="_Toc29859" w:history="1">
        <w:r>
          <w:rPr>
            <w:rFonts w:ascii="仿宋" w:eastAsia="仿宋" w:hAnsi="仿宋" w:cs="仿宋" w:hint="eastAsia"/>
            <w:lang w:eastAsia="zh-CN"/>
          </w:rPr>
          <w:t>(四)、合规监督与执行</w:t>
        </w:r>
        <w:r>
          <w:tab/>
        </w:r>
        <w:r>
          <w:fldChar w:fldCharType="begin"/>
        </w:r>
        <w:r>
          <w:instrText xml:space="preserve"> PAGEREF _Toc29859 \h </w:instrText>
        </w:r>
        <w:r>
          <w:fldChar w:fldCharType="separate"/>
        </w:r>
        <w:r>
          <w:t>73</w:t>
        </w:r>
        <w:r>
          <w:fldChar w:fldCharType="end"/>
        </w:r>
      </w:hyperlink>
    </w:p>
    <w:p>
      <w:pPr>
        <w:pStyle w:val="TOC1"/>
        <w:tabs>
          <w:tab w:val="right" w:leader="dot" w:pos="8306"/>
        </w:tabs>
      </w:pPr>
      <w:hyperlink w:anchor="_Toc2951" w:history="1">
        <w:r>
          <w:rPr>
            <w:rFonts w:ascii="仿宋" w:eastAsia="仿宋" w:hAnsi="仿宋" w:cs="仿宋" w:hint="eastAsia"/>
            <w:lang w:eastAsia="zh-CN"/>
          </w:rPr>
          <w:t>十四、成果转化与推广应用</w:t>
        </w:r>
        <w:r>
          <w:tab/>
        </w:r>
        <w:r>
          <w:fldChar w:fldCharType="begin"/>
        </w:r>
        <w:r>
          <w:instrText xml:space="preserve"> PAGEREF _Toc2951 \h </w:instrText>
        </w:r>
        <w:r>
          <w:fldChar w:fldCharType="separate"/>
        </w:r>
        <w:r>
          <w:t>74</w:t>
        </w:r>
        <w:r>
          <w:fldChar w:fldCharType="end"/>
        </w:r>
      </w:hyperlink>
    </w:p>
    <w:p>
      <w:pPr>
        <w:pStyle w:val="TOC2"/>
        <w:tabs>
          <w:tab w:val="right" w:leader="dot" w:pos="8306"/>
        </w:tabs>
      </w:pPr>
      <w:hyperlink w:anchor="_Toc32679" w:history="1">
        <w:r>
          <w:rPr>
            <w:rFonts w:ascii="仿宋" w:eastAsia="仿宋" w:hAnsi="仿宋" w:cs="仿宋" w:hint="eastAsia"/>
            <w:lang w:eastAsia="zh-CN"/>
          </w:rPr>
          <w:t>(一)、成果转化策略制定</w:t>
        </w:r>
        <w:r>
          <w:tab/>
        </w:r>
        <w:r>
          <w:fldChar w:fldCharType="begin"/>
        </w:r>
        <w:r>
          <w:instrText xml:space="preserve"> PAGEREF _Toc32679 \h </w:instrText>
        </w:r>
        <w:r>
          <w:fldChar w:fldCharType="separate"/>
        </w:r>
        <w:r>
          <w:t>74</w:t>
        </w:r>
        <w:r>
          <w:fldChar w:fldCharType="end"/>
        </w:r>
      </w:hyperlink>
    </w:p>
    <w:p>
      <w:pPr>
        <w:pStyle w:val="TOC2"/>
        <w:tabs>
          <w:tab w:val="right" w:leader="dot" w:pos="8306"/>
        </w:tabs>
      </w:pPr>
      <w:hyperlink w:anchor="_Toc25871" w:history="1">
        <w:r>
          <w:rPr>
            <w:rFonts w:ascii="仿宋" w:eastAsia="仿宋" w:hAnsi="仿宋" w:cs="仿宋" w:hint="eastAsia"/>
            <w:lang w:eastAsia="zh-CN"/>
          </w:rPr>
          <w:t>(二)、成果推广应用方案</w:t>
        </w:r>
        <w:r>
          <w:tab/>
        </w:r>
        <w:r>
          <w:fldChar w:fldCharType="begin"/>
        </w:r>
        <w:r>
          <w:instrText xml:space="preserve"> PAGEREF _Toc25871 \h </w:instrText>
        </w:r>
        <w:r>
          <w:fldChar w:fldCharType="separate"/>
        </w:r>
        <w:r>
          <w:t>75</w:t>
        </w:r>
        <w:r>
          <w:fldChar w:fldCharType="end"/>
        </w:r>
      </w:hyperlink>
    </w:p>
    <w:p>
      <w:pPr>
        <w:pStyle w:val="TOC1"/>
        <w:tabs>
          <w:tab w:val="right" w:leader="dot" w:pos="8306"/>
        </w:tabs>
      </w:pPr>
      <w:hyperlink w:anchor="_Toc27376" w:history="1">
        <w:r>
          <w:rPr>
            <w:rFonts w:ascii="仿宋" w:eastAsia="仿宋" w:hAnsi="仿宋" w:cs="仿宋" w:hint="eastAsia"/>
            <w:lang w:eastAsia="zh-CN"/>
          </w:rPr>
          <w:t>十五、合作与交流机制建立</w:t>
        </w:r>
        <w:r>
          <w:tab/>
        </w:r>
        <w:r>
          <w:fldChar w:fldCharType="begin"/>
        </w:r>
        <w:r>
          <w:instrText xml:space="preserve"> PAGEREF _Toc27376 \h </w:instrText>
        </w:r>
        <w:r>
          <w:fldChar w:fldCharType="separate"/>
        </w:r>
        <w:r>
          <w:t>77</w:t>
        </w:r>
        <w:r>
          <w:fldChar w:fldCharType="end"/>
        </w:r>
      </w:hyperlink>
    </w:p>
    <w:p>
      <w:pPr>
        <w:pStyle w:val="TOC2"/>
        <w:tabs>
          <w:tab w:val="right" w:leader="dot" w:pos="8306"/>
        </w:tabs>
      </w:pPr>
      <w:hyperlink w:anchor="_Toc1205" w:history="1">
        <w:r>
          <w:rPr>
            <w:rFonts w:ascii="仿宋" w:eastAsia="仿宋" w:hAnsi="仿宋" w:cs="仿宋" w:hint="eastAsia"/>
            <w:lang w:eastAsia="zh-CN"/>
          </w:rPr>
          <w:t>(一)、合作伙伴选择与合作方式</w:t>
        </w:r>
        <w:r>
          <w:tab/>
        </w:r>
        <w:r>
          <w:fldChar w:fldCharType="begin"/>
        </w:r>
        <w:r>
          <w:instrText xml:space="preserve"> PAGEREF _Toc1205 \h </w:instrText>
        </w:r>
        <w:r>
          <w:fldChar w:fldCharType="separate"/>
        </w:r>
        <w:r>
          <w:t>77</w:t>
        </w:r>
        <w:r>
          <w:fldChar w:fldCharType="end"/>
        </w:r>
      </w:hyperlink>
    </w:p>
    <w:p>
      <w:pPr>
        <w:pStyle w:val="TOC2"/>
        <w:tabs>
          <w:tab w:val="right" w:leader="dot" w:pos="8306"/>
        </w:tabs>
      </w:pPr>
      <w:hyperlink w:anchor="_Toc3100" w:history="1">
        <w:r>
          <w:rPr>
            <w:rFonts w:ascii="仿宋" w:eastAsia="仿宋" w:hAnsi="仿宋" w:cs="仿宋" w:hint="eastAsia"/>
            <w:lang w:eastAsia="zh-CN"/>
          </w:rPr>
          <w:t>(二)、交流与合作平台搭建</w:t>
        </w:r>
        <w:r>
          <w:tab/>
        </w:r>
        <w:r>
          <w:fldChar w:fldCharType="begin"/>
        </w:r>
        <w:r>
          <w:instrText xml:space="preserve"> PAGEREF _Toc3100 \h </w:instrText>
        </w:r>
        <w:r>
          <w:fldChar w:fldCharType="separate"/>
        </w:r>
        <w:r>
          <w:t>78</w:t>
        </w:r>
        <w:r>
          <w:fldChar w:fldCharType="end"/>
        </w:r>
      </w:hyperlink>
    </w:p>
    <w:p>
      <w:pPr>
        <w:pStyle w:val="TOC1"/>
        <w:tabs>
          <w:tab w:val="right" w:leader="dot" w:pos="8306"/>
        </w:tabs>
      </w:pPr>
      <w:hyperlink w:anchor="_Toc13048" w:history="1">
        <w:r>
          <w:rPr>
            <w:rFonts w:ascii="仿宋" w:eastAsia="仿宋" w:hAnsi="仿宋" w:cs="仿宋" w:hint="eastAsia"/>
            <w:lang w:eastAsia="zh-CN"/>
          </w:rPr>
          <w:t>十六、知识产权管理与保护</w:t>
        </w:r>
        <w:r>
          <w:tab/>
        </w:r>
        <w:r>
          <w:fldChar w:fldCharType="begin"/>
        </w:r>
        <w:r>
          <w:instrText xml:space="preserve"> PAGEREF _Toc13048 \h </w:instrText>
        </w:r>
        <w:r>
          <w:fldChar w:fldCharType="separate"/>
        </w:r>
        <w:r>
          <w:t>80</w:t>
        </w:r>
        <w:r>
          <w:fldChar w:fldCharType="end"/>
        </w:r>
      </w:hyperlink>
    </w:p>
    <w:p>
      <w:pPr>
        <w:pStyle w:val="TOC2"/>
        <w:tabs>
          <w:tab w:val="right" w:leader="dot" w:pos="8306"/>
        </w:tabs>
      </w:pPr>
      <w:hyperlink w:anchor="_Toc5537" w:history="1">
        <w:r>
          <w:rPr>
            <w:rFonts w:ascii="仿宋" w:eastAsia="仿宋" w:hAnsi="仿宋" w:cs="仿宋" w:hint="eastAsia"/>
            <w:lang w:eastAsia="zh-CN"/>
          </w:rPr>
          <w:t>(一)、知识产权管理体系建设</w:t>
        </w:r>
        <w:r>
          <w:tab/>
        </w:r>
        <w:r>
          <w:fldChar w:fldCharType="begin"/>
        </w:r>
        <w:r>
          <w:instrText xml:space="preserve"> PAGEREF _Toc5537 \h </w:instrText>
        </w:r>
        <w:r>
          <w:fldChar w:fldCharType="separate"/>
        </w:r>
        <w:r>
          <w:t>80</w:t>
        </w:r>
        <w:r>
          <w:fldChar w:fldCharType="end"/>
        </w:r>
      </w:hyperlink>
    </w:p>
    <w:p>
      <w:pPr>
        <w:pStyle w:val="TOC2"/>
        <w:tabs>
          <w:tab w:val="right" w:leader="dot" w:pos="8306"/>
        </w:tabs>
      </w:pPr>
      <w:hyperlink w:anchor="_Toc31900" w:history="1">
        <w:r>
          <w:rPr>
            <w:rFonts w:ascii="仿宋" w:eastAsia="仿宋" w:hAnsi="仿宋" w:cs="仿宋" w:hint="eastAsia"/>
            <w:lang w:eastAsia="zh-CN"/>
          </w:rPr>
          <w:t>(二)、知识产权保护措施</w:t>
        </w:r>
        <w:r>
          <w:tab/>
        </w:r>
        <w:r>
          <w:fldChar w:fldCharType="begin"/>
        </w:r>
        <w:r>
          <w:instrText xml:space="preserve"> PAGEREF _Toc31900 \h </w:instrText>
        </w:r>
        <w:r>
          <w:fldChar w:fldCharType="separate"/>
        </w:r>
        <w:r>
          <w:t>81</w:t>
        </w:r>
        <w:r>
          <w:fldChar w:fldCharType="end"/>
        </w:r>
      </w:hyperlink>
    </w:p>
    <w:p>
      <w:pPr>
        <w:pStyle w:val="TOC1"/>
        <w:tabs>
          <w:tab w:val="right" w:leader="dot" w:pos="8306"/>
        </w:tabs>
      </w:pPr>
      <w:hyperlink w:anchor="_Toc7347" w:history="1">
        <w:r>
          <w:rPr>
            <w:rFonts w:ascii="仿宋" w:eastAsia="仿宋" w:hAnsi="仿宋" w:cs="仿宋" w:hint="eastAsia"/>
            <w:lang w:eastAsia="zh-CN"/>
          </w:rPr>
          <w:t>十七、创新驱动与持续发展</w:t>
        </w:r>
        <w:r>
          <w:tab/>
        </w:r>
        <w:r>
          <w:fldChar w:fldCharType="begin"/>
        </w:r>
        <w:r>
          <w:instrText xml:space="preserve"> PAGEREF _Toc7347 \h </w:instrText>
        </w:r>
        <w:r>
          <w:fldChar w:fldCharType="separate"/>
        </w:r>
        <w:r>
          <w:t>82</w:t>
        </w:r>
        <w:r>
          <w:fldChar w:fldCharType="end"/>
        </w:r>
      </w:hyperlink>
    </w:p>
    <w:p>
      <w:pPr>
        <w:pStyle w:val="TOC2"/>
        <w:tabs>
          <w:tab w:val="right" w:leader="dot" w:pos="8306"/>
        </w:tabs>
      </w:pPr>
      <w:hyperlink w:anchor="_Toc30596" w:history="1">
        <w:r>
          <w:rPr>
            <w:rFonts w:ascii="仿宋" w:eastAsia="仿宋" w:hAnsi="仿宋" w:cs="仿宋" w:hint="eastAsia"/>
            <w:lang w:eastAsia="zh-CN"/>
          </w:rPr>
          <w:t>(一)、创新驱动战略实施</w:t>
        </w:r>
        <w:r>
          <w:tab/>
        </w:r>
        <w:r>
          <w:fldChar w:fldCharType="begin"/>
        </w:r>
        <w:r>
          <w:instrText xml:space="preserve"> PAGEREF _Toc30596 \h </w:instrText>
        </w:r>
        <w:r>
          <w:fldChar w:fldCharType="separate"/>
        </w:r>
        <w:r>
          <w:t>82</w:t>
        </w:r>
        <w:r>
          <w:fldChar w:fldCharType="end"/>
        </w:r>
      </w:hyperlink>
    </w:p>
    <w:p>
      <w:pPr>
        <w:pStyle w:val="TOC2"/>
        <w:tabs>
          <w:tab w:val="right" w:leader="dot" w:pos="8306"/>
        </w:tabs>
      </w:pPr>
      <w:hyperlink w:anchor="_Toc18243" w:history="1">
        <w:r>
          <w:rPr>
            <w:rFonts w:ascii="仿宋" w:eastAsia="仿宋" w:hAnsi="仿宋" w:cs="仿宋" w:hint="eastAsia"/>
            <w:lang w:eastAsia="zh-CN"/>
          </w:rPr>
          <w:t>(二)、持续发展路径探索</w:t>
        </w:r>
        <w:r>
          <w:tab/>
        </w:r>
        <w:r>
          <w:fldChar w:fldCharType="begin"/>
        </w:r>
        <w:r>
          <w:instrText xml:space="preserve"> PAGEREF _Toc18243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214"/>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7723"/>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一、手工制作，相关室内娱乐服务项目的技术资源开发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二、手工制作，相关室内娱乐服务项目的人力资源管理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手工制作，相关室内娱乐服务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三、手工制作，相关室内娱乐服务项目的资金资源筹措与优化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手工制作，相关室内娱乐服务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022"/>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手工制作，相关室内娱乐服务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手工制作，相关室内娱乐服务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手工制作，相关室内娱乐服务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0673"/>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手工制作，相关室内娱乐服务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手工制作，相关室内娱乐服务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手工制作，相关室内娱乐服务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7691"/>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8313"/>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30313"/>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26432"/>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一、手工制作，相关室内娱乐服务项目的市场准入条件分析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手工制作，相关室内娱乐服务项目而言，市场准入条件首先取决于政策法规环境。政府对于[行业名称]领域的法规，如环保标准、税收政策、和技术使用规范，直接影响手工制作，相关室内娱乐服务项目的运营和成本结构。例如，若政府针对使用可再生能源的企业提供税收优惠，这将对手工制作，相关室内娱乐服务项目的财务规划产生重要影响。同时，考虑经济环境和消费者偏好的变化对手工制作，相关室内娱乐服务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二、手工制作，相关室内娱乐服务项目的行业规范与合规性要求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对于手工制作，相关室内娱乐服务项目来说，遵守行业规范和合规性要求是确保项目顺利进行的基础。这包括遵循质量控制标准、安全规定、数据保护法规等。例如，若手工制作，相关室内娱乐服务项目涉及数据处理，须严格遵守相关的数据保护法规。此外，行业内部的自律规范，如产品标准和服务流程，也对于提升手工制作，相关室内娱乐服务项目在行业内的认可度和竞争力至关重要。项目管理团队必须不断更新策略，以应对行业规范和法规的变化，确保手工制作，相关室内娱乐服务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三、手工制作，相关室内娱乐服务项目的竞争格局和战略定位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手工制作，相关室内娱乐服务项目的发展规划中，理解行业的竞争格局对于制定有效的市场策略极为关键。这包括分析主要竞争对手的市场地位、优势及其业务模式。手工制作，相关室内娱乐服务项目面临的竞争对手可能包括大型成熟企业和创新型初创公司，各自采取不同的市场策略。因此，手工制作，相关室内娱乐服务项目需精确地定位自己的市场策略，如专注于产品创新、客户服务或成本效率，以在竞争中占据优势。通过深入的市场和竞争分析，手工制作，相关室内娱乐服务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6972"/>
      <w:r>
        <w:rPr>
          <w:rFonts w:ascii="仿宋" w:eastAsia="仿宋" w:hAnsi="仿宋" w:cs="仿宋" w:hint="eastAsia"/>
          <w:sz w:val="28"/>
          <w:lang w:eastAsia="zh-CN"/>
        </w:rPr>
        <w:t>三、社会影响分析</w:t>
      </w:r>
      <w:bookmarkEnd w:id="10"/>
    </w:p>
    <w:p>
      <w:pPr>
        <w:pStyle w:val="Heading2"/>
        <w:rPr>
          <w:rFonts w:ascii="仿宋" w:eastAsia="仿宋" w:hAnsi="仿宋" w:cs="仿宋" w:hint="eastAsia"/>
          <w:lang w:eastAsia="zh-CN"/>
        </w:rPr>
      </w:pPr>
      <w:bookmarkStart w:id="11" w:name="_Toc4210"/>
      <w:r>
        <w:rPr>
          <w:rFonts w:ascii="仿宋" w:eastAsia="仿宋" w:hAnsi="仿宋" w:cs="仿宋" w:hint="eastAsia"/>
          <w:lang w:eastAsia="zh-CN"/>
        </w:rPr>
        <w:t>(一)、社会影响效果分析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https://d.book118.com/348054031060006022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D51673"/>
    <w:rsid w:val="54D516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4805403106000602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2023-12-18T15:14:00Z</dcterms:created>
  <dcterms:modified xsi:type="dcterms:W3CDTF">2023-12-18T15:14:49Z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AA88E9F82FCB462BB75BE68049D96A4D_11</vt:lpwstr>
  </property>
  <property fmtid="{D5CDD505-2E9C-101B-9397-08002B2CF9AE}" pid="3" name="KSOProductBuildVer">
    <vt:lpwstr>2052-12.1.0.16120</vt:lpwstr>
  </property>
</Properties>
</file>