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其它新型平面显示器项目建设总纲及方案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5" w:history="1">
        <w:r>
          <w:rPr>
            <w:rFonts w:ascii="仿宋" w:eastAsia="仿宋" w:hAnsi="仿宋" w:cs="仿宋" w:hint="eastAsia"/>
            <w:lang w:eastAsia="zh-CN"/>
          </w:rPr>
          <w:t>序言</w:t>
        </w:r>
        <w:r>
          <w:tab/>
        </w:r>
        <w:r>
          <w:fldChar w:fldCharType="begin"/>
        </w:r>
        <w:r>
          <w:instrText xml:space="preserve"> PAGEREF _Toc27755 \h </w:instrText>
        </w:r>
        <w:r>
          <w:fldChar w:fldCharType="separate"/>
        </w:r>
        <w:r>
          <w:t>3</w:t>
        </w:r>
        <w:r>
          <w:fldChar w:fldCharType="end"/>
        </w:r>
      </w:hyperlink>
    </w:p>
    <w:p>
      <w:pPr>
        <w:pStyle w:val="TOC1"/>
        <w:tabs>
          <w:tab w:val="right" w:leader="dot" w:pos="8306"/>
        </w:tabs>
      </w:pPr>
      <w:hyperlink w:anchor="_Toc10440" w:history="1">
        <w:r>
          <w:rPr>
            <w:rFonts w:ascii="仿宋" w:eastAsia="仿宋" w:hAnsi="仿宋" w:cs="仿宋" w:hint="eastAsia"/>
            <w:lang w:eastAsia="zh-CN"/>
          </w:rPr>
          <w:t>一、经济影响分析</w:t>
        </w:r>
        <w:r>
          <w:tab/>
        </w:r>
        <w:r>
          <w:fldChar w:fldCharType="begin"/>
        </w:r>
        <w:r>
          <w:instrText xml:space="preserve"> PAGEREF _Toc10440 \h </w:instrText>
        </w:r>
        <w:r>
          <w:fldChar w:fldCharType="separate"/>
        </w:r>
        <w:r>
          <w:t>3</w:t>
        </w:r>
        <w:r>
          <w:fldChar w:fldCharType="end"/>
        </w:r>
      </w:hyperlink>
    </w:p>
    <w:p>
      <w:pPr>
        <w:pStyle w:val="TOC2"/>
        <w:tabs>
          <w:tab w:val="right" w:leader="dot" w:pos="8306"/>
        </w:tabs>
      </w:pPr>
      <w:hyperlink w:anchor="_Toc19268" w:history="1">
        <w:r>
          <w:rPr>
            <w:rFonts w:ascii="仿宋" w:eastAsia="仿宋" w:hAnsi="仿宋" w:cs="仿宋" w:hint="eastAsia"/>
            <w:lang w:eastAsia="zh-CN"/>
          </w:rPr>
          <w:t>(一)、经济费用效益或费用效果分析</w:t>
        </w:r>
        <w:r>
          <w:tab/>
        </w:r>
        <w:r>
          <w:fldChar w:fldCharType="begin"/>
        </w:r>
        <w:r>
          <w:instrText xml:space="preserve"> PAGEREF _Toc19268 \h </w:instrText>
        </w:r>
        <w:r>
          <w:fldChar w:fldCharType="separate"/>
        </w:r>
        <w:r>
          <w:t>3</w:t>
        </w:r>
        <w:r>
          <w:fldChar w:fldCharType="end"/>
        </w:r>
      </w:hyperlink>
    </w:p>
    <w:p>
      <w:pPr>
        <w:pStyle w:val="TOC2"/>
        <w:tabs>
          <w:tab w:val="right" w:leader="dot" w:pos="8306"/>
        </w:tabs>
      </w:pPr>
      <w:hyperlink w:anchor="_Toc17544" w:history="1">
        <w:r>
          <w:rPr>
            <w:rFonts w:ascii="仿宋" w:eastAsia="仿宋" w:hAnsi="仿宋" w:cs="仿宋" w:hint="eastAsia"/>
            <w:lang w:eastAsia="zh-CN"/>
          </w:rPr>
          <w:t>(二)、行业影响分析</w:t>
        </w:r>
        <w:r>
          <w:tab/>
        </w:r>
        <w:r>
          <w:fldChar w:fldCharType="begin"/>
        </w:r>
        <w:r>
          <w:instrText xml:space="preserve"> PAGEREF _Toc17544 \h </w:instrText>
        </w:r>
        <w:r>
          <w:fldChar w:fldCharType="separate"/>
        </w:r>
        <w:r>
          <w:t>5</w:t>
        </w:r>
        <w:r>
          <w:fldChar w:fldCharType="end"/>
        </w:r>
      </w:hyperlink>
    </w:p>
    <w:p>
      <w:pPr>
        <w:pStyle w:val="TOC2"/>
        <w:tabs>
          <w:tab w:val="right" w:leader="dot" w:pos="8306"/>
        </w:tabs>
      </w:pPr>
      <w:hyperlink w:anchor="_Toc16455" w:history="1">
        <w:r>
          <w:rPr>
            <w:rFonts w:ascii="仿宋" w:eastAsia="仿宋" w:hAnsi="仿宋" w:cs="仿宋" w:hint="eastAsia"/>
            <w:lang w:eastAsia="zh-CN"/>
          </w:rPr>
          <w:t>(三)、区域经济影响分析</w:t>
        </w:r>
        <w:r>
          <w:tab/>
        </w:r>
        <w:r>
          <w:fldChar w:fldCharType="begin"/>
        </w:r>
        <w:r>
          <w:instrText xml:space="preserve"> PAGEREF _Toc16455 \h </w:instrText>
        </w:r>
        <w:r>
          <w:fldChar w:fldCharType="separate"/>
        </w:r>
        <w:r>
          <w:t>7</w:t>
        </w:r>
        <w:r>
          <w:fldChar w:fldCharType="end"/>
        </w:r>
      </w:hyperlink>
    </w:p>
    <w:p>
      <w:pPr>
        <w:pStyle w:val="TOC2"/>
        <w:tabs>
          <w:tab w:val="right" w:leader="dot" w:pos="8306"/>
        </w:tabs>
      </w:pPr>
      <w:hyperlink w:anchor="_Toc14676" w:history="1">
        <w:r>
          <w:rPr>
            <w:rFonts w:ascii="仿宋" w:eastAsia="仿宋" w:hAnsi="仿宋" w:cs="仿宋" w:hint="eastAsia"/>
            <w:lang w:eastAsia="zh-CN"/>
          </w:rPr>
          <w:t>(四)、宏观经济影响分析</w:t>
        </w:r>
        <w:r>
          <w:tab/>
        </w:r>
        <w:r>
          <w:fldChar w:fldCharType="begin"/>
        </w:r>
        <w:r>
          <w:instrText xml:space="preserve"> PAGEREF _Toc14676 \h </w:instrText>
        </w:r>
        <w:r>
          <w:fldChar w:fldCharType="separate"/>
        </w:r>
        <w:r>
          <w:t>8</w:t>
        </w:r>
        <w:r>
          <w:fldChar w:fldCharType="end"/>
        </w:r>
      </w:hyperlink>
    </w:p>
    <w:p>
      <w:pPr>
        <w:pStyle w:val="TOC1"/>
        <w:tabs>
          <w:tab w:val="right" w:leader="dot" w:pos="8306"/>
        </w:tabs>
      </w:pPr>
      <w:hyperlink w:anchor="_Toc24697" w:history="1">
        <w:r>
          <w:rPr>
            <w:rFonts w:ascii="仿宋" w:eastAsia="仿宋" w:hAnsi="仿宋" w:cs="仿宋" w:hint="eastAsia"/>
            <w:lang w:eastAsia="zh-CN"/>
          </w:rPr>
          <w:t>二、其它新型平面显示器项目概论</w:t>
        </w:r>
        <w:r>
          <w:tab/>
        </w:r>
        <w:r>
          <w:fldChar w:fldCharType="begin"/>
        </w:r>
        <w:r>
          <w:instrText xml:space="preserve"> PAGEREF _Toc24697 \h </w:instrText>
        </w:r>
        <w:r>
          <w:fldChar w:fldCharType="separate"/>
        </w:r>
        <w:r>
          <w:t>9</w:t>
        </w:r>
        <w:r>
          <w:fldChar w:fldCharType="end"/>
        </w:r>
      </w:hyperlink>
    </w:p>
    <w:p>
      <w:pPr>
        <w:pStyle w:val="TOC2"/>
        <w:tabs>
          <w:tab w:val="right" w:leader="dot" w:pos="8306"/>
        </w:tabs>
      </w:pPr>
      <w:hyperlink w:anchor="_Toc28311" w:history="1">
        <w:r>
          <w:rPr>
            <w:rFonts w:ascii="仿宋" w:eastAsia="仿宋" w:hAnsi="仿宋" w:cs="仿宋" w:hint="eastAsia"/>
            <w:lang w:eastAsia="zh-CN"/>
          </w:rPr>
          <w:t>(一)、项目申报单位概况</w:t>
        </w:r>
        <w:r>
          <w:tab/>
        </w:r>
        <w:r>
          <w:fldChar w:fldCharType="begin"/>
        </w:r>
        <w:r>
          <w:instrText xml:space="preserve"> PAGEREF _Toc28311 \h </w:instrText>
        </w:r>
        <w:r>
          <w:fldChar w:fldCharType="separate"/>
        </w:r>
        <w:r>
          <w:t>9</w:t>
        </w:r>
        <w:r>
          <w:fldChar w:fldCharType="end"/>
        </w:r>
      </w:hyperlink>
    </w:p>
    <w:p>
      <w:pPr>
        <w:pStyle w:val="TOC2"/>
        <w:tabs>
          <w:tab w:val="right" w:leader="dot" w:pos="8306"/>
        </w:tabs>
      </w:pPr>
      <w:hyperlink w:anchor="_Toc19016" w:history="1">
        <w:r>
          <w:rPr>
            <w:rFonts w:ascii="仿宋" w:eastAsia="仿宋" w:hAnsi="仿宋" w:cs="仿宋" w:hint="eastAsia"/>
            <w:lang w:eastAsia="zh-CN"/>
          </w:rPr>
          <w:t>(二)、项目概况</w:t>
        </w:r>
        <w:r>
          <w:tab/>
        </w:r>
        <w:r>
          <w:fldChar w:fldCharType="begin"/>
        </w:r>
        <w:r>
          <w:instrText xml:space="preserve"> PAGEREF _Toc19016 \h </w:instrText>
        </w:r>
        <w:r>
          <w:fldChar w:fldCharType="separate"/>
        </w:r>
        <w:r>
          <w:t>10</w:t>
        </w:r>
        <w:r>
          <w:fldChar w:fldCharType="end"/>
        </w:r>
      </w:hyperlink>
    </w:p>
    <w:p>
      <w:pPr>
        <w:pStyle w:val="TOC1"/>
        <w:tabs>
          <w:tab w:val="right" w:leader="dot" w:pos="8306"/>
        </w:tabs>
      </w:pPr>
      <w:hyperlink w:anchor="_Toc13063" w:history="1">
        <w:r>
          <w:rPr>
            <w:rFonts w:ascii="仿宋" w:eastAsia="仿宋" w:hAnsi="仿宋" w:cs="仿宋" w:hint="eastAsia"/>
            <w:lang w:eastAsia="zh-CN"/>
          </w:rPr>
          <w:t>三、财务管理与成本控制</w:t>
        </w:r>
        <w:r>
          <w:tab/>
        </w:r>
        <w:r>
          <w:fldChar w:fldCharType="begin"/>
        </w:r>
        <w:r>
          <w:instrText xml:space="preserve"> PAGEREF _Toc13063 \h </w:instrText>
        </w:r>
        <w:r>
          <w:fldChar w:fldCharType="separate"/>
        </w:r>
        <w:r>
          <w:t>13</w:t>
        </w:r>
        <w:r>
          <w:fldChar w:fldCharType="end"/>
        </w:r>
      </w:hyperlink>
    </w:p>
    <w:p>
      <w:pPr>
        <w:pStyle w:val="TOC2"/>
        <w:tabs>
          <w:tab w:val="right" w:leader="dot" w:pos="8306"/>
        </w:tabs>
      </w:pPr>
      <w:hyperlink w:anchor="_Toc7050" w:history="1">
        <w:r>
          <w:rPr>
            <w:rFonts w:ascii="仿宋" w:eastAsia="仿宋" w:hAnsi="仿宋" w:cs="仿宋" w:hint="eastAsia"/>
            <w:lang w:eastAsia="zh-CN"/>
          </w:rPr>
          <w:t>(一)、财务管理体系建设</w:t>
        </w:r>
        <w:r>
          <w:tab/>
        </w:r>
        <w:r>
          <w:fldChar w:fldCharType="begin"/>
        </w:r>
        <w:r>
          <w:instrText xml:space="preserve"> PAGEREF _Toc7050 \h </w:instrText>
        </w:r>
        <w:r>
          <w:fldChar w:fldCharType="separate"/>
        </w:r>
        <w:r>
          <w:t>13</w:t>
        </w:r>
        <w:r>
          <w:fldChar w:fldCharType="end"/>
        </w:r>
      </w:hyperlink>
    </w:p>
    <w:p>
      <w:pPr>
        <w:pStyle w:val="TOC2"/>
        <w:tabs>
          <w:tab w:val="right" w:leader="dot" w:pos="8306"/>
        </w:tabs>
      </w:pPr>
      <w:hyperlink w:anchor="_Toc30510" w:history="1">
        <w:r>
          <w:rPr>
            <w:rFonts w:ascii="仿宋" w:eastAsia="仿宋" w:hAnsi="仿宋" w:cs="仿宋" w:hint="eastAsia"/>
            <w:lang w:eastAsia="zh-CN"/>
          </w:rPr>
          <w:t>(二)、成本控制措施</w:t>
        </w:r>
        <w:r>
          <w:tab/>
        </w:r>
        <w:r>
          <w:fldChar w:fldCharType="begin"/>
        </w:r>
        <w:r>
          <w:instrText xml:space="preserve"> PAGEREF _Toc30510 \h </w:instrText>
        </w:r>
        <w:r>
          <w:fldChar w:fldCharType="separate"/>
        </w:r>
        <w:r>
          <w:t>15</w:t>
        </w:r>
        <w:r>
          <w:fldChar w:fldCharType="end"/>
        </w:r>
      </w:hyperlink>
    </w:p>
    <w:p>
      <w:pPr>
        <w:pStyle w:val="TOC1"/>
        <w:tabs>
          <w:tab w:val="right" w:leader="dot" w:pos="8306"/>
        </w:tabs>
      </w:pPr>
      <w:hyperlink w:anchor="_Toc27751" w:history="1">
        <w:r>
          <w:rPr>
            <w:rFonts w:ascii="仿宋" w:eastAsia="仿宋" w:hAnsi="仿宋" w:cs="仿宋" w:hint="eastAsia"/>
            <w:lang w:eastAsia="zh-CN"/>
          </w:rPr>
          <w:t>四、背景、必要性分析</w:t>
        </w:r>
        <w:r>
          <w:tab/>
        </w:r>
        <w:r>
          <w:fldChar w:fldCharType="begin"/>
        </w:r>
        <w:r>
          <w:instrText xml:space="preserve"> PAGEREF _Toc27751 \h </w:instrText>
        </w:r>
        <w:r>
          <w:fldChar w:fldCharType="separate"/>
        </w:r>
        <w:r>
          <w:t>16</w:t>
        </w:r>
        <w:r>
          <w:fldChar w:fldCharType="end"/>
        </w:r>
      </w:hyperlink>
    </w:p>
    <w:p>
      <w:pPr>
        <w:pStyle w:val="TOC2"/>
        <w:tabs>
          <w:tab w:val="right" w:leader="dot" w:pos="8306"/>
        </w:tabs>
      </w:pPr>
      <w:hyperlink w:anchor="_Toc23870" w:history="1">
        <w:r>
          <w:rPr>
            <w:rFonts w:ascii="仿宋" w:eastAsia="仿宋" w:hAnsi="仿宋" w:cs="仿宋" w:hint="eastAsia"/>
            <w:lang w:eastAsia="zh-CN"/>
          </w:rPr>
          <w:t>(一)、项目建设背景</w:t>
        </w:r>
        <w:r>
          <w:tab/>
        </w:r>
        <w:r>
          <w:fldChar w:fldCharType="begin"/>
        </w:r>
        <w:r>
          <w:instrText xml:space="preserve"> PAGEREF _Toc23870 \h </w:instrText>
        </w:r>
        <w:r>
          <w:fldChar w:fldCharType="separate"/>
        </w:r>
        <w:r>
          <w:t>16</w:t>
        </w:r>
        <w:r>
          <w:fldChar w:fldCharType="end"/>
        </w:r>
      </w:hyperlink>
    </w:p>
    <w:p>
      <w:pPr>
        <w:pStyle w:val="TOC2"/>
        <w:tabs>
          <w:tab w:val="right" w:leader="dot" w:pos="8306"/>
        </w:tabs>
      </w:pPr>
      <w:hyperlink w:anchor="_Toc7786" w:history="1">
        <w:r>
          <w:rPr>
            <w:rFonts w:ascii="仿宋" w:eastAsia="仿宋" w:hAnsi="仿宋" w:cs="仿宋" w:hint="eastAsia"/>
            <w:lang w:eastAsia="zh-CN"/>
          </w:rPr>
          <w:t>(二)、必要性分析</w:t>
        </w:r>
        <w:r>
          <w:tab/>
        </w:r>
        <w:r>
          <w:fldChar w:fldCharType="begin"/>
        </w:r>
        <w:r>
          <w:instrText xml:space="preserve"> PAGEREF _Toc7786 \h </w:instrText>
        </w:r>
        <w:r>
          <w:fldChar w:fldCharType="separate"/>
        </w:r>
        <w:r>
          <w:t>17</w:t>
        </w:r>
        <w:r>
          <w:fldChar w:fldCharType="end"/>
        </w:r>
      </w:hyperlink>
    </w:p>
    <w:p>
      <w:pPr>
        <w:pStyle w:val="TOC2"/>
        <w:tabs>
          <w:tab w:val="right" w:leader="dot" w:pos="8306"/>
        </w:tabs>
      </w:pPr>
      <w:hyperlink w:anchor="_Toc20546" w:history="1">
        <w:r>
          <w:rPr>
            <w:rFonts w:ascii="仿宋" w:eastAsia="仿宋" w:hAnsi="仿宋" w:cs="仿宋" w:hint="eastAsia"/>
            <w:lang w:eastAsia="zh-CN"/>
          </w:rPr>
          <w:t>(三)、项目建设有利条件</w:t>
        </w:r>
        <w:r>
          <w:tab/>
        </w:r>
        <w:r>
          <w:fldChar w:fldCharType="begin"/>
        </w:r>
        <w:r>
          <w:instrText xml:space="preserve"> PAGEREF _Toc20546 \h </w:instrText>
        </w:r>
        <w:r>
          <w:fldChar w:fldCharType="separate"/>
        </w:r>
        <w:r>
          <w:t>19</w:t>
        </w:r>
        <w:r>
          <w:fldChar w:fldCharType="end"/>
        </w:r>
      </w:hyperlink>
    </w:p>
    <w:p>
      <w:pPr>
        <w:pStyle w:val="TOC1"/>
        <w:tabs>
          <w:tab w:val="right" w:leader="dot" w:pos="8306"/>
        </w:tabs>
      </w:pPr>
      <w:hyperlink w:anchor="_Toc2390" w:history="1">
        <w:r>
          <w:rPr>
            <w:rFonts w:ascii="仿宋" w:eastAsia="仿宋" w:hAnsi="仿宋" w:cs="仿宋" w:hint="eastAsia"/>
            <w:lang w:eastAsia="zh-CN"/>
          </w:rPr>
          <w:t>五、环境和生态影响分析</w:t>
        </w:r>
        <w:r>
          <w:tab/>
        </w:r>
        <w:r>
          <w:fldChar w:fldCharType="begin"/>
        </w:r>
        <w:r>
          <w:instrText xml:space="preserve"> PAGEREF _Toc2390 \h </w:instrText>
        </w:r>
        <w:r>
          <w:fldChar w:fldCharType="separate"/>
        </w:r>
        <w:r>
          <w:t>20</w:t>
        </w:r>
        <w:r>
          <w:fldChar w:fldCharType="end"/>
        </w:r>
      </w:hyperlink>
    </w:p>
    <w:p>
      <w:pPr>
        <w:pStyle w:val="TOC2"/>
        <w:tabs>
          <w:tab w:val="right" w:leader="dot" w:pos="8306"/>
        </w:tabs>
      </w:pPr>
      <w:hyperlink w:anchor="_Toc9781" w:history="1">
        <w:r>
          <w:rPr>
            <w:rFonts w:ascii="仿宋" w:eastAsia="仿宋" w:hAnsi="仿宋" w:cs="仿宋" w:hint="eastAsia"/>
            <w:lang w:eastAsia="zh-CN"/>
          </w:rPr>
          <w:t>(一)、环境和生态现状</w:t>
        </w:r>
        <w:r>
          <w:tab/>
        </w:r>
        <w:r>
          <w:fldChar w:fldCharType="begin"/>
        </w:r>
        <w:r>
          <w:instrText xml:space="preserve"> PAGEREF _Toc9781 \h </w:instrText>
        </w:r>
        <w:r>
          <w:fldChar w:fldCharType="separate"/>
        </w:r>
        <w:r>
          <w:t>20</w:t>
        </w:r>
        <w:r>
          <w:fldChar w:fldCharType="end"/>
        </w:r>
      </w:hyperlink>
    </w:p>
    <w:p>
      <w:pPr>
        <w:pStyle w:val="TOC2"/>
        <w:tabs>
          <w:tab w:val="right" w:leader="dot" w:pos="8306"/>
        </w:tabs>
      </w:pPr>
      <w:hyperlink w:anchor="_Toc7028" w:history="1">
        <w:r>
          <w:rPr>
            <w:rFonts w:ascii="仿宋" w:eastAsia="仿宋" w:hAnsi="仿宋" w:cs="仿宋" w:hint="eastAsia"/>
            <w:lang w:eastAsia="zh-CN"/>
          </w:rPr>
          <w:t>(二)、生态环境影响分析</w:t>
        </w:r>
        <w:r>
          <w:tab/>
        </w:r>
        <w:r>
          <w:fldChar w:fldCharType="begin"/>
        </w:r>
        <w:r>
          <w:instrText xml:space="preserve"> PAGEREF _Toc7028 \h </w:instrText>
        </w:r>
        <w:r>
          <w:fldChar w:fldCharType="separate"/>
        </w:r>
        <w:r>
          <w:t>22</w:t>
        </w:r>
        <w:r>
          <w:fldChar w:fldCharType="end"/>
        </w:r>
      </w:hyperlink>
    </w:p>
    <w:p>
      <w:pPr>
        <w:pStyle w:val="TOC2"/>
        <w:tabs>
          <w:tab w:val="right" w:leader="dot" w:pos="8306"/>
        </w:tabs>
      </w:pPr>
      <w:hyperlink w:anchor="_Toc11150" w:history="1">
        <w:r>
          <w:rPr>
            <w:rFonts w:ascii="仿宋" w:eastAsia="仿宋" w:hAnsi="仿宋" w:cs="仿宋" w:hint="eastAsia"/>
            <w:lang w:eastAsia="zh-CN"/>
          </w:rPr>
          <w:t>(三)、生态环境保护措施</w:t>
        </w:r>
        <w:r>
          <w:tab/>
        </w:r>
        <w:r>
          <w:fldChar w:fldCharType="begin"/>
        </w:r>
        <w:r>
          <w:instrText xml:space="preserve"> PAGEREF _Toc11150 \h </w:instrText>
        </w:r>
        <w:r>
          <w:fldChar w:fldCharType="separate"/>
        </w:r>
        <w:r>
          <w:t>23</w:t>
        </w:r>
        <w:r>
          <w:fldChar w:fldCharType="end"/>
        </w:r>
      </w:hyperlink>
    </w:p>
    <w:p>
      <w:pPr>
        <w:pStyle w:val="TOC2"/>
        <w:tabs>
          <w:tab w:val="right" w:leader="dot" w:pos="8306"/>
        </w:tabs>
      </w:pPr>
      <w:hyperlink w:anchor="_Toc29040" w:history="1">
        <w:r>
          <w:rPr>
            <w:rFonts w:ascii="仿宋" w:eastAsia="仿宋" w:hAnsi="仿宋" w:cs="仿宋" w:hint="eastAsia"/>
            <w:lang w:eastAsia="zh-CN"/>
          </w:rPr>
          <w:t>(四)、地质灾害影响分析</w:t>
        </w:r>
        <w:r>
          <w:tab/>
        </w:r>
        <w:r>
          <w:fldChar w:fldCharType="begin"/>
        </w:r>
        <w:r>
          <w:instrText xml:space="preserve"> PAGEREF _Toc29040 \h </w:instrText>
        </w:r>
        <w:r>
          <w:fldChar w:fldCharType="separate"/>
        </w:r>
        <w:r>
          <w:t>25</w:t>
        </w:r>
        <w:r>
          <w:fldChar w:fldCharType="end"/>
        </w:r>
      </w:hyperlink>
    </w:p>
    <w:p>
      <w:pPr>
        <w:pStyle w:val="TOC2"/>
        <w:tabs>
          <w:tab w:val="right" w:leader="dot" w:pos="8306"/>
        </w:tabs>
      </w:pPr>
      <w:hyperlink w:anchor="_Toc11307" w:history="1">
        <w:r>
          <w:rPr>
            <w:rFonts w:ascii="仿宋" w:eastAsia="仿宋" w:hAnsi="仿宋" w:cs="仿宋" w:hint="eastAsia"/>
            <w:lang w:eastAsia="zh-CN"/>
          </w:rPr>
          <w:t>(五)、特殊环境影响</w:t>
        </w:r>
        <w:r>
          <w:tab/>
        </w:r>
        <w:r>
          <w:fldChar w:fldCharType="begin"/>
        </w:r>
        <w:r>
          <w:instrText xml:space="preserve"> PAGEREF _Toc11307 \h </w:instrText>
        </w:r>
        <w:r>
          <w:fldChar w:fldCharType="separate"/>
        </w:r>
        <w:r>
          <w:t>26</w:t>
        </w:r>
        <w:r>
          <w:fldChar w:fldCharType="end"/>
        </w:r>
      </w:hyperlink>
    </w:p>
    <w:p>
      <w:pPr>
        <w:pStyle w:val="TOC1"/>
        <w:tabs>
          <w:tab w:val="right" w:leader="dot" w:pos="8306"/>
        </w:tabs>
      </w:pPr>
      <w:hyperlink w:anchor="_Toc18946" w:history="1">
        <w:r>
          <w:rPr>
            <w:rFonts w:ascii="仿宋" w:eastAsia="仿宋" w:hAnsi="仿宋" w:cs="仿宋" w:hint="eastAsia"/>
            <w:lang w:eastAsia="zh-CN"/>
          </w:rPr>
          <w:t>六、社会影响分析</w:t>
        </w:r>
        <w:r>
          <w:tab/>
        </w:r>
        <w:r>
          <w:fldChar w:fldCharType="begin"/>
        </w:r>
        <w:r>
          <w:instrText xml:space="preserve"> PAGEREF _Toc18946 \h </w:instrText>
        </w:r>
        <w:r>
          <w:fldChar w:fldCharType="separate"/>
        </w:r>
        <w:r>
          <w:t>27</w:t>
        </w:r>
        <w:r>
          <w:fldChar w:fldCharType="end"/>
        </w:r>
      </w:hyperlink>
    </w:p>
    <w:p>
      <w:pPr>
        <w:pStyle w:val="TOC2"/>
        <w:tabs>
          <w:tab w:val="right" w:leader="dot" w:pos="8306"/>
        </w:tabs>
      </w:pPr>
      <w:hyperlink w:anchor="_Toc27865" w:history="1">
        <w:r>
          <w:rPr>
            <w:rFonts w:ascii="仿宋" w:eastAsia="仿宋" w:hAnsi="仿宋" w:cs="仿宋" w:hint="eastAsia"/>
            <w:lang w:eastAsia="zh-CN"/>
          </w:rPr>
          <w:t>(一)、社会影响效果分析</w:t>
        </w:r>
        <w:r>
          <w:tab/>
        </w:r>
        <w:r>
          <w:fldChar w:fldCharType="begin"/>
        </w:r>
        <w:r>
          <w:instrText xml:space="preserve"> PAGEREF _Toc27865 \h </w:instrText>
        </w:r>
        <w:r>
          <w:fldChar w:fldCharType="separate"/>
        </w:r>
        <w:r>
          <w:t>27</w:t>
        </w:r>
        <w:r>
          <w:fldChar w:fldCharType="end"/>
        </w:r>
      </w:hyperlink>
    </w:p>
    <w:p>
      <w:pPr>
        <w:pStyle w:val="TOC2"/>
        <w:tabs>
          <w:tab w:val="right" w:leader="dot" w:pos="8306"/>
        </w:tabs>
      </w:pPr>
      <w:hyperlink w:anchor="_Toc7153" w:history="1">
        <w:r>
          <w:rPr>
            <w:rFonts w:ascii="仿宋" w:eastAsia="仿宋" w:hAnsi="仿宋" w:cs="仿宋" w:hint="eastAsia"/>
            <w:lang w:eastAsia="zh-CN"/>
          </w:rPr>
          <w:t>(二)、社会适应性分析</w:t>
        </w:r>
        <w:r>
          <w:tab/>
        </w:r>
        <w:r>
          <w:fldChar w:fldCharType="begin"/>
        </w:r>
        <w:r>
          <w:instrText xml:space="preserve"> PAGEREF _Toc7153 \h </w:instrText>
        </w:r>
        <w:r>
          <w:fldChar w:fldCharType="separate"/>
        </w:r>
        <w:r>
          <w:t>30</w:t>
        </w:r>
        <w:r>
          <w:fldChar w:fldCharType="end"/>
        </w:r>
      </w:hyperlink>
    </w:p>
    <w:p>
      <w:pPr>
        <w:pStyle w:val="TOC2"/>
        <w:tabs>
          <w:tab w:val="right" w:leader="dot" w:pos="8306"/>
        </w:tabs>
      </w:pPr>
      <w:hyperlink w:anchor="_Toc25025" w:history="1">
        <w:r>
          <w:rPr>
            <w:rFonts w:ascii="仿宋" w:eastAsia="仿宋" w:hAnsi="仿宋" w:cs="仿宋" w:hint="eastAsia"/>
            <w:lang w:eastAsia="zh-CN"/>
          </w:rPr>
          <w:t>(三)、社会风险及对策分析</w:t>
        </w:r>
        <w:r>
          <w:tab/>
        </w:r>
        <w:r>
          <w:fldChar w:fldCharType="begin"/>
        </w:r>
        <w:r>
          <w:instrText xml:space="preserve"> PAGEREF _Toc25025 \h </w:instrText>
        </w:r>
        <w:r>
          <w:fldChar w:fldCharType="separate"/>
        </w:r>
        <w:r>
          <w:t>31</w:t>
        </w:r>
        <w:r>
          <w:fldChar w:fldCharType="end"/>
        </w:r>
      </w:hyperlink>
    </w:p>
    <w:p>
      <w:pPr>
        <w:pStyle w:val="TOC1"/>
        <w:tabs>
          <w:tab w:val="right" w:leader="dot" w:pos="8306"/>
        </w:tabs>
      </w:pPr>
      <w:hyperlink w:anchor="_Toc2363" w:history="1">
        <w:r>
          <w:rPr>
            <w:rFonts w:ascii="仿宋" w:eastAsia="仿宋" w:hAnsi="仿宋" w:cs="仿宋" w:hint="eastAsia"/>
            <w:lang w:eastAsia="zh-CN"/>
          </w:rPr>
          <w:t>七、技术创新与产业升级</w:t>
        </w:r>
        <w:r>
          <w:tab/>
        </w:r>
        <w:r>
          <w:fldChar w:fldCharType="begin"/>
        </w:r>
        <w:r>
          <w:instrText xml:space="preserve"> PAGEREF _Toc2363 \h </w:instrText>
        </w:r>
        <w:r>
          <w:fldChar w:fldCharType="separate"/>
        </w:r>
        <w:r>
          <w:t>35</w:t>
        </w:r>
        <w:r>
          <w:fldChar w:fldCharType="end"/>
        </w:r>
      </w:hyperlink>
    </w:p>
    <w:p>
      <w:pPr>
        <w:pStyle w:val="TOC2"/>
        <w:tabs>
          <w:tab w:val="right" w:leader="dot" w:pos="8306"/>
        </w:tabs>
      </w:pPr>
      <w:hyperlink w:anchor="_Toc4475" w:history="1">
        <w:r>
          <w:rPr>
            <w:rFonts w:ascii="仿宋" w:eastAsia="仿宋" w:hAnsi="仿宋" w:cs="仿宋" w:hint="eastAsia"/>
            <w:lang w:eastAsia="zh-CN"/>
          </w:rPr>
          <w:t>(一)、技术创新方向与目标</w:t>
        </w:r>
        <w:r>
          <w:tab/>
        </w:r>
        <w:r>
          <w:fldChar w:fldCharType="begin"/>
        </w:r>
        <w:r>
          <w:instrText xml:space="preserve"> PAGEREF _Toc4475 \h </w:instrText>
        </w:r>
        <w:r>
          <w:fldChar w:fldCharType="separate"/>
        </w:r>
        <w:r>
          <w:t>35</w:t>
        </w:r>
        <w:r>
          <w:fldChar w:fldCharType="end"/>
        </w:r>
      </w:hyperlink>
    </w:p>
    <w:p>
      <w:pPr>
        <w:pStyle w:val="TOC2"/>
        <w:tabs>
          <w:tab w:val="right" w:leader="dot" w:pos="8306"/>
        </w:tabs>
      </w:pPr>
      <w:hyperlink w:anchor="_Toc98" w:history="1">
        <w:r>
          <w:rPr>
            <w:rFonts w:ascii="仿宋" w:eastAsia="仿宋" w:hAnsi="仿宋" w:cs="仿宋" w:hint="eastAsia"/>
            <w:lang w:eastAsia="zh-CN"/>
          </w:rPr>
          <w:t>(二)、产业升级路径与措施</w:t>
        </w:r>
        <w:r>
          <w:tab/>
        </w:r>
        <w:r>
          <w:fldChar w:fldCharType="begin"/>
        </w:r>
        <w:r>
          <w:instrText xml:space="preserve"> PAGEREF _Toc98 \h </w:instrText>
        </w:r>
        <w:r>
          <w:fldChar w:fldCharType="separate"/>
        </w:r>
        <w:r>
          <w:t>36</w:t>
        </w:r>
        <w:r>
          <w:fldChar w:fldCharType="end"/>
        </w:r>
      </w:hyperlink>
    </w:p>
    <w:p>
      <w:pPr>
        <w:pStyle w:val="TOC1"/>
        <w:tabs>
          <w:tab w:val="right" w:leader="dot" w:pos="8306"/>
        </w:tabs>
      </w:pPr>
      <w:hyperlink w:anchor="_Toc20900" w:history="1">
        <w:r>
          <w:rPr>
            <w:rFonts w:ascii="仿宋" w:eastAsia="仿宋" w:hAnsi="仿宋" w:cs="仿宋" w:hint="eastAsia"/>
            <w:lang w:eastAsia="zh-CN"/>
          </w:rPr>
          <w:t>八、客户关系管理与市场拓展</w:t>
        </w:r>
        <w:r>
          <w:tab/>
        </w:r>
        <w:r>
          <w:fldChar w:fldCharType="begin"/>
        </w:r>
        <w:r>
          <w:instrText xml:space="preserve"> PAGEREF _Toc20900 \h </w:instrText>
        </w:r>
        <w:r>
          <w:fldChar w:fldCharType="separate"/>
        </w:r>
        <w:r>
          <w:t>37</w:t>
        </w:r>
        <w:r>
          <w:fldChar w:fldCharType="end"/>
        </w:r>
      </w:hyperlink>
    </w:p>
    <w:p>
      <w:pPr>
        <w:pStyle w:val="TOC2"/>
        <w:tabs>
          <w:tab w:val="right" w:leader="dot" w:pos="8306"/>
        </w:tabs>
      </w:pPr>
      <w:hyperlink w:anchor="_Toc9516" w:history="1">
        <w:r>
          <w:rPr>
            <w:rFonts w:ascii="仿宋" w:eastAsia="仿宋" w:hAnsi="仿宋" w:cs="仿宋" w:hint="eastAsia"/>
            <w:lang w:eastAsia="zh-CN"/>
          </w:rPr>
          <w:t>(一)、客户关系管理策略</w:t>
        </w:r>
        <w:r>
          <w:tab/>
        </w:r>
        <w:r>
          <w:fldChar w:fldCharType="begin"/>
        </w:r>
        <w:r>
          <w:instrText xml:space="preserve"> PAGEREF _Toc9516 \h </w:instrText>
        </w:r>
        <w:r>
          <w:fldChar w:fldCharType="separate"/>
        </w:r>
        <w:r>
          <w:t>37</w:t>
        </w:r>
        <w:r>
          <w:fldChar w:fldCharType="end"/>
        </w:r>
      </w:hyperlink>
    </w:p>
    <w:p>
      <w:pPr>
        <w:pStyle w:val="TOC2"/>
        <w:tabs>
          <w:tab w:val="right" w:leader="dot" w:pos="8306"/>
        </w:tabs>
      </w:pPr>
      <w:hyperlink w:anchor="_Toc12574" w:history="1">
        <w:r>
          <w:rPr>
            <w:rFonts w:ascii="仿宋" w:eastAsia="仿宋" w:hAnsi="仿宋" w:cs="仿宋" w:hint="eastAsia"/>
            <w:lang w:eastAsia="zh-CN"/>
          </w:rPr>
          <w:t>(二)、市场拓展方案</w:t>
        </w:r>
        <w:r>
          <w:tab/>
        </w:r>
        <w:r>
          <w:fldChar w:fldCharType="begin"/>
        </w:r>
        <w:r>
          <w:instrText xml:space="preserve"> PAGEREF _Toc12574 \h </w:instrText>
        </w:r>
        <w:r>
          <w:fldChar w:fldCharType="separate"/>
        </w:r>
        <w:r>
          <w:t>39</w:t>
        </w:r>
        <w:r>
          <w:fldChar w:fldCharType="end"/>
        </w:r>
      </w:hyperlink>
    </w:p>
    <w:p>
      <w:pPr>
        <w:pStyle w:val="TOC1"/>
        <w:tabs>
          <w:tab w:val="right" w:leader="dot" w:pos="8306"/>
        </w:tabs>
      </w:pPr>
      <w:hyperlink w:anchor="_Toc9304" w:history="1">
        <w:r>
          <w:rPr>
            <w:rFonts w:ascii="仿宋" w:eastAsia="仿宋" w:hAnsi="仿宋" w:cs="仿宋" w:hint="eastAsia"/>
            <w:lang w:eastAsia="zh-CN"/>
          </w:rPr>
          <w:t>九、项目质量与标准</w:t>
        </w:r>
        <w:r>
          <w:tab/>
        </w:r>
        <w:r>
          <w:fldChar w:fldCharType="begin"/>
        </w:r>
        <w:r>
          <w:instrText xml:space="preserve"> PAGEREF _Toc9304 \h </w:instrText>
        </w:r>
        <w:r>
          <w:fldChar w:fldCharType="separate"/>
        </w:r>
        <w:r>
          <w:t>40</w:t>
        </w:r>
        <w:r>
          <w:fldChar w:fldCharType="end"/>
        </w:r>
      </w:hyperlink>
    </w:p>
    <w:p>
      <w:pPr>
        <w:pStyle w:val="TOC2"/>
        <w:tabs>
          <w:tab w:val="right" w:leader="dot" w:pos="8306"/>
        </w:tabs>
      </w:pPr>
      <w:hyperlink w:anchor="_Toc17771" w:history="1">
        <w:r>
          <w:rPr>
            <w:rFonts w:ascii="仿宋" w:eastAsia="仿宋" w:hAnsi="仿宋" w:cs="仿宋" w:hint="eastAsia"/>
            <w:lang w:eastAsia="zh-CN"/>
          </w:rPr>
          <w:t>(一)、质量保障体系</w:t>
        </w:r>
        <w:r>
          <w:tab/>
        </w:r>
        <w:r>
          <w:fldChar w:fldCharType="begin"/>
        </w:r>
        <w:r>
          <w:instrText xml:space="preserve"> PAGEREF _Toc17771 \h </w:instrText>
        </w:r>
        <w:r>
          <w:fldChar w:fldCharType="separate"/>
        </w:r>
        <w:r>
          <w:t>40</w:t>
        </w:r>
        <w:r>
          <w:fldChar w:fldCharType="end"/>
        </w:r>
      </w:hyperlink>
    </w:p>
    <w:p>
      <w:pPr>
        <w:pStyle w:val="TOC2"/>
        <w:tabs>
          <w:tab w:val="right" w:leader="dot" w:pos="8306"/>
        </w:tabs>
      </w:pPr>
      <w:hyperlink w:anchor="_Toc29211" w:history="1">
        <w:r>
          <w:rPr>
            <w:rFonts w:ascii="仿宋" w:eastAsia="仿宋" w:hAnsi="仿宋" w:cs="仿宋" w:hint="eastAsia"/>
            <w:lang w:eastAsia="zh-CN"/>
          </w:rPr>
          <w:t>(二)、标准化作业流程</w:t>
        </w:r>
        <w:r>
          <w:tab/>
        </w:r>
        <w:r>
          <w:fldChar w:fldCharType="begin"/>
        </w:r>
        <w:r>
          <w:instrText xml:space="preserve"> PAGEREF _Toc29211 \h </w:instrText>
        </w:r>
        <w:r>
          <w:fldChar w:fldCharType="separate"/>
        </w:r>
        <w:r>
          <w:t>41</w:t>
        </w:r>
        <w:r>
          <w:fldChar w:fldCharType="end"/>
        </w:r>
      </w:hyperlink>
    </w:p>
    <w:p>
      <w:pPr>
        <w:pStyle w:val="TOC2"/>
        <w:tabs>
          <w:tab w:val="right" w:leader="dot" w:pos="8306"/>
        </w:tabs>
      </w:pPr>
      <w:hyperlink w:anchor="_Toc31682" w:history="1">
        <w:r>
          <w:rPr>
            <w:rFonts w:ascii="仿宋" w:eastAsia="仿宋" w:hAnsi="仿宋" w:cs="仿宋" w:hint="eastAsia"/>
            <w:lang w:eastAsia="zh-CN"/>
          </w:rPr>
          <w:t>(三)、质量监控与评估</w:t>
        </w:r>
        <w:r>
          <w:tab/>
        </w:r>
        <w:r>
          <w:fldChar w:fldCharType="begin"/>
        </w:r>
        <w:r>
          <w:instrText xml:space="preserve"> PAGEREF _Toc31682 \h </w:instrText>
        </w:r>
        <w:r>
          <w:fldChar w:fldCharType="separate"/>
        </w:r>
        <w:r>
          <w:t>43</w:t>
        </w:r>
        <w:r>
          <w:fldChar w:fldCharType="end"/>
        </w:r>
      </w:hyperlink>
    </w:p>
    <w:p>
      <w:pPr>
        <w:pStyle w:val="TOC2"/>
        <w:tabs>
          <w:tab w:val="right" w:leader="dot" w:pos="8306"/>
        </w:tabs>
      </w:pPr>
      <w:hyperlink w:anchor="_Toc12638" w:history="1">
        <w:r>
          <w:rPr>
            <w:rFonts w:ascii="仿宋" w:eastAsia="仿宋" w:hAnsi="仿宋" w:cs="仿宋" w:hint="eastAsia"/>
            <w:lang w:eastAsia="zh-CN"/>
          </w:rPr>
          <w:t>(四)、质量改进计划</w:t>
        </w:r>
        <w:r>
          <w:tab/>
        </w:r>
        <w:r>
          <w:fldChar w:fldCharType="begin"/>
        </w:r>
        <w:r>
          <w:instrText xml:space="preserve"> PAGEREF _Toc12638 \h </w:instrText>
        </w:r>
        <w:r>
          <w:fldChar w:fldCharType="separate"/>
        </w:r>
        <w:r>
          <w:t>44</w:t>
        </w:r>
        <w:r>
          <w:fldChar w:fldCharType="end"/>
        </w:r>
      </w:hyperlink>
    </w:p>
    <w:p>
      <w:pPr>
        <w:pStyle w:val="TOC1"/>
        <w:tabs>
          <w:tab w:val="right" w:leader="dot" w:pos="8306"/>
        </w:tabs>
      </w:pPr>
      <w:hyperlink w:anchor="_Toc21443" w:history="1">
        <w:r>
          <w:rPr>
            <w:rFonts w:ascii="仿宋" w:eastAsia="仿宋" w:hAnsi="仿宋" w:cs="仿宋" w:hint="eastAsia"/>
            <w:lang w:eastAsia="zh-CN"/>
          </w:rPr>
          <w:t>十、项目进度计划</w:t>
        </w:r>
        <w:r>
          <w:tab/>
        </w:r>
        <w:r>
          <w:fldChar w:fldCharType="begin"/>
        </w:r>
        <w:r>
          <w:instrText xml:space="preserve"> PAGEREF _Toc21443 \h </w:instrText>
        </w:r>
        <w:r>
          <w:fldChar w:fldCharType="separate"/>
        </w:r>
        <w:r>
          <w:t>45</w:t>
        </w:r>
        <w:r>
          <w:fldChar w:fldCharType="end"/>
        </w:r>
      </w:hyperlink>
    </w:p>
    <w:p>
      <w:pPr>
        <w:pStyle w:val="TOC2"/>
        <w:tabs>
          <w:tab w:val="right" w:leader="dot" w:pos="8306"/>
        </w:tabs>
      </w:pPr>
      <w:hyperlink w:anchor="_Toc12823" w:history="1">
        <w:r>
          <w:rPr>
            <w:rFonts w:ascii="仿宋" w:eastAsia="仿宋" w:hAnsi="仿宋" w:cs="仿宋" w:hint="eastAsia"/>
            <w:lang w:eastAsia="zh-CN"/>
          </w:rPr>
          <w:t>(一)、建设周期</w:t>
        </w:r>
        <w:r>
          <w:tab/>
        </w:r>
        <w:r>
          <w:fldChar w:fldCharType="begin"/>
        </w:r>
        <w:r>
          <w:instrText xml:space="preserve"> PAGEREF _Toc12823 \h </w:instrText>
        </w:r>
        <w:r>
          <w:fldChar w:fldCharType="separate"/>
        </w:r>
        <w:r>
          <w:t>45</w:t>
        </w:r>
        <w:r>
          <w:fldChar w:fldCharType="end"/>
        </w:r>
      </w:hyperlink>
    </w:p>
    <w:p>
      <w:pPr>
        <w:pStyle w:val="TOC2"/>
        <w:tabs>
          <w:tab w:val="right" w:leader="dot" w:pos="8306"/>
        </w:tabs>
      </w:pPr>
      <w:hyperlink w:anchor="_Toc22788" w:history="1">
        <w:r>
          <w:rPr>
            <w:rFonts w:ascii="仿宋" w:eastAsia="仿宋" w:hAnsi="仿宋" w:cs="仿宋" w:hint="eastAsia"/>
            <w:lang w:eastAsia="zh-CN"/>
          </w:rPr>
          <w:t>(二)、建设进度</w:t>
        </w:r>
        <w:r>
          <w:tab/>
        </w:r>
        <w:r>
          <w:fldChar w:fldCharType="begin"/>
        </w:r>
        <w:r>
          <w:instrText xml:space="preserve"> PAGEREF _Toc22788 \h </w:instrText>
        </w:r>
        <w:r>
          <w:fldChar w:fldCharType="separate"/>
        </w:r>
        <w:r>
          <w:t>45</w:t>
        </w:r>
        <w:r>
          <w:fldChar w:fldCharType="end"/>
        </w:r>
      </w:hyperlink>
    </w:p>
    <w:p>
      <w:pPr>
        <w:pStyle w:val="TOC2"/>
        <w:tabs>
          <w:tab w:val="right" w:leader="dot" w:pos="8306"/>
        </w:tabs>
      </w:pPr>
      <w:hyperlink w:anchor="_Toc10032" w:history="1">
        <w:r>
          <w:rPr>
            <w:rFonts w:ascii="仿宋" w:eastAsia="仿宋" w:hAnsi="仿宋" w:cs="仿宋" w:hint="eastAsia"/>
            <w:lang w:eastAsia="zh-CN"/>
          </w:rPr>
          <w:t>(三)、进度安排注意事项</w:t>
        </w:r>
        <w:r>
          <w:tab/>
        </w:r>
        <w:r>
          <w:fldChar w:fldCharType="begin"/>
        </w:r>
        <w:r>
          <w:instrText xml:space="preserve"> PAGEREF _Toc10032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1" w:history="1">
        <w:r>
          <w:rPr>
            <w:rFonts w:ascii="仿宋" w:eastAsia="仿宋" w:hAnsi="仿宋" w:cs="仿宋" w:hint="eastAsia"/>
            <w:lang w:eastAsia="zh-CN"/>
          </w:rPr>
          <w:t>(四)、人力资源配置</w:t>
        </w:r>
        <w:r>
          <w:tab/>
        </w:r>
        <w:r>
          <w:fldChar w:fldCharType="begin"/>
        </w:r>
        <w:r>
          <w:instrText xml:space="preserve"> PAGEREF _Toc6601 \h </w:instrText>
        </w:r>
        <w:r>
          <w:fldChar w:fldCharType="separate"/>
        </w:r>
        <w:r>
          <w:t>47</w:t>
        </w:r>
        <w:r>
          <w:fldChar w:fldCharType="end"/>
        </w:r>
      </w:hyperlink>
    </w:p>
    <w:p>
      <w:pPr>
        <w:pStyle w:val="TOC2"/>
        <w:tabs>
          <w:tab w:val="right" w:leader="dot" w:pos="8306"/>
        </w:tabs>
      </w:pPr>
      <w:hyperlink w:anchor="_Toc30932" w:history="1">
        <w:r>
          <w:rPr>
            <w:rFonts w:ascii="仿宋" w:eastAsia="仿宋" w:hAnsi="仿宋" w:cs="仿宋" w:hint="eastAsia"/>
            <w:lang w:eastAsia="zh-CN"/>
          </w:rPr>
          <w:t>(五)、员工培训</w:t>
        </w:r>
        <w:r>
          <w:tab/>
        </w:r>
        <w:r>
          <w:fldChar w:fldCharType="begin"/>
        </w:r>
        <w:r>
          <w:instrText xml:space="preserve"> PAGEREF _Toc30932 \h </w:instrText>
        </w:r>
        <w:r>
          <w:fldChar w:fldCharType="separate"/>
        </w:r>
        <w:r>
          <w:t>49</w:t>
        </w:r>
        <w:r>
          <w:fldChar w:fldCharType="end"/>
        </w:r>
      </w:hyperlink>
    </w:p>
    <w:p>
      <w:pPr>
        <w:pStyle w:val="TOC2"/>
        <w:tabs>
          <w:tab w:val="right" w:leader="dot" w:pos="8306"/>
        </w:tabs>
      </w:pPr>
      <w:hyperlink w:anchor="_Toc3231" w:history="1">
        <w:r>
          <w:rPr>
            <w:rFonts w:ascii="仿宋" w:eastAsia="仿宋" w:hAnsi="仿宋" w:cs="仿宋" w:hint="eastAsia"/>
            <w:lang w:eastAsia="zh-CN"/>
          </w:rPr>
          <w:t>(六)、项目实施保障</w:t>
        </w:r>
        <w:r>
          <w:tab/>
        </w:r>
        <w:r>
          <w:fldChar w:fldCharType="begin"/>
        </w:r>
        <w:r>
          <w:instrText xml:space="preserve"> PAGEREF _Toc3231 \h </w:instrText>
        </w:r>
        <w:r>
          <w:fldChar w:fldCharType="separate"/>
        </w:r>
        <w:r>
          <w:t>50</w:t>
        </w:r>
        <w:r>
          <w:fldChar w:fldCharType="end"/>
        </w:r>
      </w:hyperlink>
    </w:p>
    <w:p>
      <w:pPr>
        <w:pStyle w:val="TOC2"/>
        <w:tabs>
          <w:tab w:val="right" w:leader="dot" w:pos="8306"/>
        </w:tabs>
      </w:pPr>
      <w:hyperlink w:anchor="_Toc32298" w:history="1">
        <w:r>
          <w:rPr>
            <w:rFonts w:ascii="仿宋" w:eastAsia="仿宋" w:hAnsi="仿宋" w:cs="仿宋" w:hint="eastAsia"/>
            <w:lang w:eastAsia="zh-CN"/>
          </w:rPr>
          <w:t>(七)、安全规范管理</w:t>
        </w:r>
        <w:r>
          <w:tab/>
        </w:r>
        <w:r>
          <w:fldChar w:fldCharType="begin"/>
        </w:r>
        <w:r>
          <w:instrText xml:space="preserve"> PAGEREF _Toc32298 \h </w:instrText>
        </w:r>
        <w:r>
          <w:fldChar w:fldCharType="separate"/>
        </w:r>
        <w:r>
          <w:t>51</w:t>
        </w:r>
        <w:r>
          <w:fldChar w:fldCharType="end"/>
        </w:r>
      </w:hyperlink>
    </w:p>
    <w:p>
      <w:pPr>
        <w:pStyle w:val="TOC1"/>
        <w:tabs>
          <w:tab w:val="right" w:leader="dot" w:pos="8306"/>
        </w:tabs>
      </w:pPr>
      <w:hyperlink w:anchor="_Toc9143" w:history="1">
        <w:r>
          <w:rPr>
            <w:rFonts w:ascii="仿宋" w:eastAsia="仿宋" w:hAnsi="仿宋" w:cs="仿宋" w:hint="eastAsia"/>
            <w:lang w:eastAsia="zh-CN"/>
          </w:rPr>
          <w:t>十一、项目实施与管理方案</w:t>
        </w:r>
        <w:r>
          <w:tab/>
        </w:r>
        <w:r>
          <w:fldChar w:fldCharType="begin"/>
        </w:r>
        <w:r>
          <w:instrText xml:space="preserve"> PAGEREF _Toc9143 \h </w:instrText>
        </w:r>
        <w:r>
          <w:fldChar w:fldCharType="separate"/>
        </w:r>
        <w:r>
          <w:t>53</w:t>
        </w:r>
        <w:r>
          <w:fldChar w:fldCharType="end"/>
        </w:r>
      </w:hyperlink>
    </w:p>
    <w:p>
      <w:pPr>
        <w:pStyle w:val="TOC2"/>
        <w:tabs>
          <w:tab w:val="right" w:leader="dot" w:pos="8306"/>
        </w:tabs>
      </w:pPr>
      <w:hyperlink w:anchor="_Toc438" w:history="1">
        <w:r>
          <w:rPr>
            <w:rFonts w:ascii="仿宋" w:eastAsia="仿宋" w:hAnsi="仿宋" w:cs="仿宋" w:hint="eastAsia"/>
            <w:lang w:eastAsia="zh-CN"/>
          </w:rPr>
          <w:t>(一)、项目实施计划</w:t>
        </w:r>
        <w:r>
          <w:tab/>
        </w:r>
        <w:r>
          <w:fldChar w:fldCharType="begin"/>
        </w:r>
        <w:r>
          <w:instrText xml:space="preserve"> PAGEREF _Toc438 \h </w:instrText>
        </w:r>
        <w:r>
          <w:fldChar w:fldCharType="separate"/>
        </w:r>
        <w:r>
          <w:t>53</w:t>
        </w:r>
        <w:r>
          <w:fldChar w:fldCharType="end"/>
        </w:r>
      </w:hyperlink>
    </w:p>
    <w:p>
      <w:pPr>
        <w:pStyle w:val="TOC2"/>
        <w:tabs>
          <w:tab w:val="right" w:leader="dot" w:pos="8306"/>
        </w:tabs>
      </w:pPr>
      <w:hyperlink w:anchor="_Toc1075" w:history="1">
        <w:r>
          <w:rPr>
            <w:rFonts w:ascii="仿宋" w:eastAsia="仿宋" w:hAnsi="仿宋" w:cs="仿宋" w:hint="eastAsia"/>
            <w:lang w:eastAsia="zh-CN"/>
          </w:rPr>
          <w:t>(二)、项目组织机构与职责</w:t>
        </w:r>
        <w:r>
          <w:tab/>
        </w:r>
        <w:r>
          <w:fldChar w:fldCharType="begin"/>
        </w:r>
        <w:r>
          <w:instrText xml:space="preserve"> PAGEREF _Toc1075 \h </w:instrText>
        </w:r>
        <w:r>
          <w:fldChar w:fldCharType="separate"/>
        </w:r>
        <w:r>
          <w:t>54</w:t>
        </w:r>
        <w:r>
          <w:fldChar w:fldCharType="end"/>
        </w:r>
      </w:hyperlink>
    </w:p>
    <w:p>
      <w:pPr>
        <w:pStyle w:val="TOC2"/>
        <w:tabs>
          <w:tab w:val="right" w:leader="dot" w:pos="8306"/>
        </w:tabs>
      </w:pPr>
      <w:hyperlink w:anchor="_Toc19967" w:history="1">
        <w:r>
          <w:rPr>
            <w:rFonts w:ascii="仿宋" w:eastAsia="仿宋" w:hAnsi="仿宋" w:cs="仿宋" w:hint="eastAsia"/>
            <w:lang w:eastAsia="zh-CN"/>
          </w:rPr>
          <w:t>(三)、项目管理与监控体系</w:t>
        </w:r>
        <w:r>
          <w:tab/>
        </w:r>
        <w:r>
          <w:fldChar w:fldCharType="begin"/>
        </w:r>
        <w:r>
          <w:instrText xml:space="preserve"> PAGEREF _Toc19967 \h </w:instrText>
        </w:r>
        <w:r>
          <w:fldChar w:fldCharType="separate"/>
        </w:r>
        <w:r>
          <w:t>57</w:t>
        </w:r>
        <w:r>
          <w:fldChar w:fldCharType="end"/>
        </w:r>
      </w:hyperlink>
    </w:p>
    <w:p>
      <w:pPr>
        <w:pStyle w:val="TOC1"/>
        <w:tabs>
          <w:tab w:val="right" w:leader="dot" w:pos="8306"/>
        </w:tabs>
      </w:pPr>
      <w:hyperlink w:anchor="_Toc18627" w:history="1">
        <w:r>
          <w:rPr>
            <w:rFonts w:ascii="仿宋" w:eastAsia="仿宋" w:hAnsi="仿宋" w:cs="仿宋" w:hint="eastAsia"/>
            <w:lang w:eastAsia="zh-CN"/>
          </w:rPr>
          <w:t>十二、项目变更管理</w:t>
        </w:r>
        <w:r>
          <w:tab/>
        </w:r>
        <w:r>
          <w:fldChar w:fldCharType="begin"/>
        </w:r>
        <w:r>
          <w:instrText xml:space="preserve"> PAGEREF _Toc18627 \h </w:instrText>
        </w:r>
        <w:r>
          <w:fldChar w:fldCharType="separate"/>
        </w:r>
        <w:r>
          <w:t>58</w:t>
        </w:r>
        <w:r>
          <w:fldChar w:fldCharType="end"/>
        </w:r>
      </w:hyperlink>
    </w:p>
    <w:p>
      <w:pPr>
        <w:pStyle w:val="TOC2"/>
        <w:tabs>
          <w:tab w:val="right" w:leader="dot" w:pos="8306"/>
        </w:tabs>
      </w:pPr>
      <w:hyperlink w:anchor="_Toc11308" w:history="1">
        <w:r>
          <w:rPr>
            <w:rFonts w:ascii="仿宋" w:eastAsia="仿宋" w:hAnsi="仿宋" w:cs="仿宋" w:hint="eastAsia"/>
            <w:lang w:eastAsia="zh-CN"/>
          </w:rPr>
          <w:t>(一)、变更控制流程</w:t>
        </w:r>
        <w:r>
          <w:tab/>
        </w:r>
        <w:r>
          <w:fldChar w:fldCharType="begin"/>
        </w:r>
        <w:r>
          <w:instrText xml:space="preserve"> PAGEREF _Toc11308 \h </w:instrText>
        </w:r>
        <w:r>
          <w:fldChar w:fldCharType="separate"/>
        </w:r>
        <w:r>
          <w:t>58</w:t>
        </w:r>
        <w:r>
          <w:fldChar w:fldCharType="end"/>
        </w:r>
      </w:hyperlink>
    </w:p>
    <w:p>
      <w:pPr>
        <w:pStyle w:val="TOC2"/>
        <w:tabs>
          <w:tab w:val="right" w:leader="dot" w:pos="8306"/>
        </w:tabs>
      </w:pPr>
      <w:hyperlink w:anchor="_Toc12869" w:history="1">
        <w:r>
          <w:rPr>
            <w:rFonts w:ascii="仿宋" w:eastAsia="仿宋" w:hAnsi="仿宋" w:cs="仿宋" w:hint="eastAsia"/>
            <w:lang w:eastAsia="zh-CN"/>
          </w:rPr>
          <w:t>(二)、影响评估与处理</w:t>
        </w:r>
        <w:r>
          <w:tab/>
        </w:r>
        <w:r>
          <w:fldChar w:fldCharType="begin"/>
        </w:r>
        <w:r>
          <w:instrText xml:space="preserve"> PAGEREF _Toc12869 \h </w:instrText>
        </w:r>
        <w:r>
          <w:fldChar w:fldCharType="separate"/>
        </w:r>
        <w:r>
          <w:t>59</w:t>
        </w:r>
        <w:r>
          <w:fldChar w:fldCharType="end"/>
        </w:r>
      </w:hyperlink>
    </w:p>
    <w:p>
      <w:pPr>
        <w:pStyle w:val="TOC2"/>
        <w:tabs>
          <w:tab w:val="right" w:leader="dot" w:pos="8306"/>
        </w:tabs>
      </w:pPr>
      <w:hyperlink w:anchor="_Toc19630" w:history="1">
        <w:r>
          <w:rPr>
            <w:rFonts w:ascii="仿宋" w:eastAsia="仿宋" w:hAnsi="仿宋" w:cs="仿宋" w:hint="eastAsia"/>
            <w:lang w:eastAsia="zh-CN"/>
          </w:rPr>
          <w:t>(三)、变更记录与追踪</w:t>
        </w:r>
        <w:r>
          <w:tab/>
        </w:r>
        <w:r>
          <w:fldChar w:fldCharType="begin"/>
        </w:r>
        <w:r>
          <w:instrText xml:space="preserve"> PAGEREF _Toc19630 \h </w:instrText>
        </w:r>
        <w:r>
          <w:fldChar w:fldCharType="separate"/>
        </w:r>
        <w:r>
          <w:t>61</w:t>
        </w:r>
        <w:r>
          <w:fldChar w:fldCharType="end"/>
        </w:r>
      </w:hyperlink>
    </w:p>
    <w:p>
      <w:pPr>
        <w:pStyle w:val="TOC2"/>
        <w:tabs>
          <w:tab w:val="right" w:leader="dot" w:pos="8306"/>
        </w:tabs>
      </w:pPr>
      <w:hyperlink w:anchor="_Toc32324" w:history="1">
        <w:r>
          <w:rPr>
            <w:rFonts w:ascii="仿宋" w:eastAsia="仿宋" w:hAnsi="仿宋" w:cs="仿宋" w:hint="eastAsia"/>
            <w:lang w:eastAsia="zh-CN"/>
          </w:rPr>
          <w:t>(四)、变更管理策略</w:t>
        </w:r>
        <w:r>
          <w:tab/>
        </w:r>
        <w:r>
          <w:fldChar w:fldCharType="begin"/>
        </w:r>
        <w:r>
          <w:instrText xml:space="preserve"> PAGEREF _Toc32324 \h </w:instrText>
        </w:r>
        <w:r>
          <w:fldChar w:fldCharType="separate"/>
        </w:r>
        <w:r>
          <w:t>62</w:t>
        </w:r>
        <w:r>
          <w:fldChar w:fldCharType="end"/>
        </w:r>
      </w:hyperlink>
    </w:p>
    <w:p>
      <w:pPr>
        <w:pStyle w:val="TOC1"/>
        <w:tabs>
          <w:tab w:val="right" w:leader="dot" w:pos="8306"/>
        </w:tabs>
      </w:pPr>
      <w:hyperlink w:anchor="_Toc4671" w:history="1">
        <w:r>
          <w:rPr>
            <w:rFonts w:ascii="仿宋" w:eastAsia="仿宋" w:hAnsi="仿宋" w:cs="仿宋" w:hint="eastAsia"/>
            <w:lang w:eastAsia="zh-CN"/>
          </w:rPr>
          <w:t>十三、人力资源管理与开发</w:t>
        </w:r>
        <w:r>
          <w:tab/>
        </w:r>
        <w:r>
          <w:fldChar w:fldCharType="begin"/>
        </w:r>
        <w:r>
          <w:instrText xml:space="preserve"> PAGEREF _Toc4671 \h </w:instrText>
        </w:r>
        <w:r>
          <w:fldChar w:fldCharType="separate"/>
        </w:r>
        <w:r>
          <w:t>64</w:t>
        </w:r>
        <w:r>
          <w:fldChar w:fldCharType="end"/>
        </w:r>
      </w:hyperlink>
    </w:p>
    <w:p>
      <w:pPr>
        <w:pStyle w:val="TOC2"/>
        <w:tabs>
          <w:tab w:val="right" w:leader="dot" w:pos="8306"/>
        </w:tabs>
      </w:pPr>
      <w:hyperlink w:anchor="_Toc6791" w:history="1">
        <w:r>
          <w:rPr>
            <w:rFonts w:ascii="仿宋" w:eastAsia="仿宋" w:hAnsi="仿宋" w:cs="仿宋" w:hint="eastAsia"/>
            <w:lang w:eastAsia="zh-CN"/>
          </w:rPr>
          <w:t>(一)、人力资源规划</w:t>
        </w:r>
        <w:r>
          <w:tab/>
        </w:r>
        <w:r>
          <w:fldChar w:fldCharType="begin"/>
        </w:r>
        <w:r>
          <w:instrText xml:space="preserve"> PAGEREF _Toc6791 \h </w:instrText>
        </w:r>
        <w:r>
          <w:fldChar w:fldCharType="separate"/>
        </w:r>
        <w:r>
          <w:t>64</w:t>
        </w:r>
        <w:r>
          <w:fldChar w:fldCharType="end"/>
        </w:r>
      </w:hyperlink>
    </w:p>
    <w:p>
      <w:pPr>
        <w:pStyle w:val="TOC2"/>
        <w:tabs>
          <w:tab w:val="right" w:leader="dot" w:pos="8306"/>
        </w:tabs>
      </w:pPr>
      <w:hyperlink w:anchor="_Toc14770" w:history="1">
        <w:r>
          <w:rPr>
            <w:rFonts w:ascii="仿宋" w:eastAsia="仿宋" w:hAnsi="仿宋" w:cs="仿宋" w:hint="eastAsia"/>
            <w:lang w:eastAsia="zh-CN"/>
          </w:rPr>
          <w:t>(二)、人力资源开发与培训</w:t>
        </w:r>
        <w:r>
          <w:tab/>
        </w:r>
        <w:r>
          <w:fldChar w:fldCharType="begin"/>
        </w:r>
        <w:r>
          <w:instrText xml:space="preserve"> PAGEREF _Toc14770 \h </w:instrText>
        </w:r>
        <w:r>
          <w:fldChar w:fldCharType="separate"/>
        </w:r>
        <w:r>
          <w:t>66</w:t>
        </w:r>
        <w:r>
          <w:fldChar w:fldCharType="end"/>
        </w:r>
      </w:hyperlink>
    </w:p>
    <w:p>
      <w:pPr>
        <w:pStyle w:val="TOC1"/>
        <w:tabs>
          <w:tab w:val="right" w:leader="dot" w:pos="8306"/>
        </w:tabs>
      </w:pPr>
      <w:hyperlink w:anchor="_Toc26135" w:history="1">
        <w:r>
          <w:rPr>
            <w:rFonts w:ascii="仿宋" w:eastAsia="仿宋" w:hAnsi="仿宋" w:cs="仿宋" w:hint="eastAsia"/>
            <w:lang w:eastAsia="zh-CN"/>
          </w:rPr>
          <w:t>十四、产业协同与集群发展</w:t>
        </w:r>
        <w:r>
          <w:tab/>
        </w:r>
        <w:r>
          <w:fldChar w:fldCharType="begin"/>
        </w:r>
        <w:r>
          <w:instrText xml:space="preserve"> PAGEREF _Toc26135 \h </w:instrText>
        </w:r>
        <w:r>
          <w:fldChar w:fldCharType="separate"/>
        </w:r>
        <w:r>
          <w:t>68</w:t>
        </w:r>
        <w:r>
          <w:fldChar w:fldCharType="end"/>
        </w:r>
      </w:hyperlink>
    </w:p>
    <w:p>
      <w:pPr>
        <w:pStyle w:val="TOC2"/>
        <w:tabs>
          <w:tab w:val="right" w:leader="dot" w:pos="8306"/>
        </w:tabs>
      </w:pPr>
      <w:hyperlink w:anchor="_Toc28011" w:history="1">
        <w:r>
          <w:rPr>
            <w:rFonts w:ascii="仿宋" w:eastAsia="仿宋" w:hAnsi="仿宋" w:cs="仿宋" w:hint="eastAsia"/>
            <w:lang w:eastAsia="zh-CN"/>
          </w:rPr>
          <w:t>(一)、产业协同机制建设</w:t>
        </w:r>
        <w:r>
          <w:tab/>
        </w:r>
        <w:r>
          <w:fldChar w:fldCharType="begin"/>
        </w:r>
        <w:r>
          <w:instrText xml:space="preserve"> PAGEREF _Toc28011 \h </w:instrText>
        </w:r>
        <w:r>
          <w:fldChar w:fldCharType="separate"/>
        </w:r>
        <w:r>
          <w:t>68</w:t>
        </w:r>
        <w:r>
          <w:fldChar w:fldCharType="end"/>
        </w:r>
      </w:hyperlink>
    </w:p>
    <w:p>
      <w:pPr>
        <w:pStyle w:val="TOC2"/>
        <w:tabs>
          <w:tab w:val="right" w:leader="dot" w:pos="8306"/>
        </w:tabs>
      </w:pPr>
      <w:hyperlink w:anchor="_Toc29530" w:history="1">
        <w:r>
          <w:rPr>
            <w:rFonts w:ascii="仿宋" w:eastAsia="仿宋" w:hAnsi="仿宋" w:cs="仿宋" w:hint="eastAsia"/>
            <w:lang w:eastAsia="zh-CN"/>
          </w:rPr>
          <w:t>(二)、产业集群培育与发展</w:t>
        </w:r>
        <w:r>
          <w:tab/>
        </w:r>
        <w:r>
          <w:fldChar w:fldCharType="begin"/>
        </w:r>
        <w:r>
          <w:instrText xml:space="preserve"> PAGEREF _Toc29530 \h </w:instrText>
        </w:r>
        <w:r>
          <w:fldChar w:fldCharType="separate"/>
        </w:r>
        <w:r>
          <w:t>69</w:t>
        </w:r>
        <w:r>
          <w:fldChar w:fldCharType="end"/>
        </w:r>
      </w:hyperlink>
    </w:p>
    <w:p>
      <w:pPr>
        <w:pStyle w:val="TOC1"/>
        <w:tabs>
          <w:tab w:val="right" w:leader="dot" w:pos="8306"/>
        </w:tabs>
      </w:pPr>
      <w:hyperlink w:anchor="_Toc2425" w:history="1">
        <w:r>
          <w:rPr>
            <w:rFonts w:ascii="仿宋" w:eastAsia="仿宋" w:hAnsi="仿宋" w:cs="仿宋" w:hint="eastAsia"/>
            <w:lang w:eastAsia="zh-CN"/>
          </w:rPr>
          <w:t>十五、企业合规与伦理</w:t>
        </w:r>
        <w:r>
          <w:tab/>
        </w:r>
        <w:r>
          <w:fldChar w:fldCharType="begin"/>
        </w:r>
        <w:r>
          <w:instrText xml:space="preserve"> PAGEREF _Toc2425 \h </w:instrText>
        </w:r>
        <w:r>
          <w:fldChar w:fldCharType="separate"/>
        </w:r>
        <w:r>
          <w:t>70</w:t>
        </w:r>
        <w:r>
          <w:fldChar w:fldCharType="end"/>
        </w:r>
      </w:hyperlink>
    </w:p>
    <w:p>
      <w:pPr>
        <w:pStyle w:val="TOC2"/>
        <w:tabs>
          <w:tab w:val="right" w:leader="dot" w:pos="8306"/>
        </w:tabs>
      </w:pPr>
      <w:hyperlink w:anchor="_Toc7233" w:history="1">
        <w:r>
          <w:rPr>
            <w:rFonts w:ascii="仿宋" w:eastAsia="仿宋" w:hAnsi="仿宋" w:cs="仿宋" w:hint="eastAsia"/>
            <w:lang w:eastAsia="zh-CN"/>
          </w:rPr>
          <w:t>(一)、合规政策与程序</w:t>
        </w:r>
        <w:r>
          <w:tab/>
        </w:r>
        <w:r>
          <w:fldChar w:fldCharType="begin"/>
        </w:r>
        <w:r>
          <w:instrText xml:space="preserve"> PAGEREF _Toc7233 \h </w:instrText>
        </w:r>
        <w:r>
          <w:fldChar w:fldCharType="separate"/>
        </w:r>
        <w:r>
          <w:t>70</w:t>
        </w:r>
        <w:r>
          <w:fldChar w:fldCharType="end"/>
        </w:r>
      </w:hyperlink>
    </w:p>
    <w:p>
      <w:pPr>
        <w:pStyle w:val="TOC2"/>
        <w:tabs>
          <w:tab w:val="right" w:leader="dot" w:pos="8306"/>
        </w:tabs>
      </w:pPr>
      <w:hyperlink w:anchor="_Toc15789" w:history="1">
        <w:r>
          <w:rPr>
            <w:rFonts w:ascii="仿宋" w:eastAsia="仿宋" w:hAnsi="仿宋" w:cs="仿宋" w:hint="eastAsia"/>
            <w:lang w:eastAsia="zh-CN"/>
          </w:rPr>
          <w:t>(二)、伦理规范与培训</w:t>
        </w:r>
        <w:r>
          <w:tab/>
        </w:r>
        <w:r>
          <w:fldChar w:fldCharType="begin"/>
        </w:r>
        <w:r>
          <w:instrText xml:space="preserve"> PAGEREF _Toc15789 \h </w:instrText>
        </w:r>
        <w:r>
          <w:fldChar w:fldCharType="separate"/>
        </w:r>
        <w:r>
          <w:t>72</w:t>
        </w:r>
        <w:r>
          <w:fldChar w:fldCharType="end"/>
        </w:r>
      </w:hyperlink>
    </w:p>
    <w:p>
      <w:pPr>
        <w:pStyle w:val="TOC2"/>
        <w:tabs>
          <w:tab w:val="right" w:leader="dot" w:pos="8306"/>
        </w:tabs>
      </w:pPr>
      <w:hyperlink w:anchor="_Toc146" w:history="1">
        <w:r>
          <w:rPr>
            <w:rFonts w:ascii="仿宋" w:eastAsia="仿宋" w:hAnsi="仿宋" w:cs="仿宋" w:hint="eastAsia"/>
            <w:lang w:eastAsia="zh-CN"/>
          </w:rPr>
          <w:t>(三)、合规风险评估</w:t>
        </w:r>
        <w:r>
          <w:tab/>
        </w:r>
        <w:r>
          <w:fldChar w:fldCharType="begin"/>
        </w:r>
        <w:r>
          <w:instrText xml:space="preserve"> PAGEREF _Toc146 \h </w:instrText>
        </w:r>
        <w:r>
          <w:fldChar w:fldCharType="separate"/>
        </w:r>
        <w:r>
          <w:t>72</w:t>
        </w:r>
        <w:r>
          <w:fldChar w:fldCharType="end"/>
        </w:r>
      </w:hyperlink>
    </w:p>
    <w:p>
      <w:pPr>
        <w:pStyle w:val="TOC2"/>
        <w:tabs>
          <w:tab w:val="right" w:leader="dot" w:pos="8306"/>
        </w:tabs>
      </w:pPr>
      <w:hyperlink w:anchor="_Toc25880" w:history="1">
        <w:r>
          <w:rPr>
            <w:rFonts w:ascii="仿宋" w:eastAsia="仿宋" w:hAnsi="仿宋" w:cs="仿宋" w:hint="eastAsia"/>
            <w:lang w:eastAsia="zh-CN"/>
          </w:rPr>
          <w:t>(四)、合规监督与执行</w:t>
        </w:r>
        <w:r>
          <w:tab/>
        </w:r>
        <w:r>
          <w:fldChar w:fldCharType="begin"/>
        </w:r>
        <w:r>
          <w:instrText xml:space="preserve"> PAGEREF _Toc25880 \h </w:instrText>
        </w:r>
        <w:r>
          <w:fldChar w:fldCharType="separate"/>
        </w:r>
        <w:r>
          <w:t>74</w:t>
        </w:r>
        <w:r>
          <w:fldChar w:fldCharType="end"/>
        </w:r>
      </w:hyperlink>
    </w:p>
    <w:p>
      <w:pPr>
        <w:pStyle w:val="TOC1"/>
        <w:tabs>
          <w:tab w:val="right" w:leader="dot" w:pos="8306"/>
        </w:tabs>
      </w:pPr>
      <w:hyperlink w:anchor="_Toc2005" w:history="1">
        <w:r>
          <w:rPr>
            <w:rFonts w:ascii="仿宋" w:eastAsia="仿宋" w:hAnsi="仿宋" w:cs="仿宋" w:hint="eastAsia"/>
            <w:lang w:eastAsia="zh-CN"/>
          </w:rPr>
          <w:t>十六、项目施工方案</w:t>
        </w:r>
        <w:r>
          <w:tab/>
        </w:r>
        <w:r>
          <w:fldChar w:fldCharType="begin"/>
        </w:r>
        <w:r>
          <w:instrText xml:space="preserve"> PAGEREF _Toc2005 \h </w:instrText>
        </w:r>
        <w:r>
          <w:fldChar w:fldCharType="separate"/>
        </w:r>
        <w:r>
          <w:t>74</w:t>
        </w:r>
        <w:r>
          <w:fldChar w:fldCharType="end"/>
        </w:r>
      </w:hyperlink>
    </w:p>
    <w:p>
      <w:pPr>
        <w:pStyle w:val="TOC2"/>
        <w:tabs>
          <w:tab w:val="right" w:leader="dot" w:pos="8306"/>
        </w:tabs>
      </w:pPr>
      <w:hyperlink w:anchor="_Toc26333" w:history="1">
        <w:r>
          <w:rPr>
            <w:rFonts w:ascii="仿宋" w:eastAsia="仿宋" w:hAnsi="仿宋" w:cs="仿宋" w:hint="eastAsia"/>
            <w:lang w:eastAsia="zh-CN"/>
          </w:rPr>
          <w:t>(一)、施工组织设计</w:t>
        </w:r>
        <w:r>
          <w:tab/>
        </w:r>
        <w:r>
          <w:fldChar w:fldCharType="begin"/>
        </w:r>
        <w:r>
          <w:instrText xml:space="preserve"> PAGEREF _Toc26333 \h </w:instrText>
        </w:r>
        <w:r>
          <w:fldChar w:fldCharType="separate"/>
        </w:r>
        <w:r>
          <w:t>74</w:t>
        </w:r>
        <w:r>
          <w:fldChar w:fldCharType="end"/>
        </w:r>
      </w:hyperlink>
    </w:p>
    <w:p>
      <w:pPr>
        <w:pStyle w:val="TOC2"/>
        <w:tabs>
          <w:tab w:val="right" w:leader="dot" w:pos="8306"/>
        </w:tabs>
      </w:pPr>
      <w:hyperlink w:anchor="_Toc2937" w:history="1">
        <w:r>
          <w:rPr>
            <w:rFonts w:ascii="仿宋" w:eastAsia="仿宋" w:hAnsi="仿宋" w:cs="仿宋" w:hint="eastAsia"/>
            <w:lang w:eastAsia="zh-CN"/>
          </w:rPr>
          <w:t>(二)、施工工艺与技术路线</w:t>
        </w:r>
        <w:r>
          <w:tab/>
        </w:r>
        <w:r>
          <w:fldChar w:fldCharType="begin"/>
        </w:r>
        <w:r>
          <w:instrText xml:space="preserve"> PAGEREF _Toc2937 \h </w:instrText>
        </w:r>
        <w:r>
          <w:fldChar w:fldCharType="separate"/>
        </w:r>
        <w:r>
          <w:t>76</w:t>
        </w:r>
        <w:r>
          <w:fldChar w:fldCharType="end"/>
        </w:r>
      </w:hyperlink>
    </w:p>
    <w:p>
      <w:pPr>
        <w:pStyle w:val="TOC2"/>
        <w:tabs>
          <w:tab w:val="right" w:leader="dot" w:pos="8306"/>
        </w:tabs>
      </w:pPr>
      <w:hyperlink w:anchor="_Toc21053" w:history="1">
        <w:r>
          <w:rPr>
            <w:rFonts w:ascii="仿宋" w:eastAsia="仿宋" w:hAnsi="仿宋" w:cs="仿宋" w:hint="eastAsia"/>
            <w:lang w:eastAsia="zh-CN"/>
          </w:rPr>
          <w:t>(三)、关键节点施工计划</w:t>
        </w:r>
        <w:r>
          <w:tab/>
        </w:r>
        <w:r>
          <w:fldChar w:fldCharType="begin"/>
        </w:r>
        <w:r>
          <w:instrText xml:space="preserve"> PAGEREF _Toc21053 \h </w:instrText>
        </w:r>
        <w:r>
          <w:fldChar w:fldCharType="separate"/>
        </w:r>
        <w:r>
          <w:t>77</w:t>
        </w:r>
        <w:r>
          <w:fldChar w:fldCharType="end"/>
        </w:r>
      </w:hyperlink>
    </w:p>
    <w:p>
      <w:pPr>
        <w:pStyle w:val="TOC2"/>
        <w:tabs>
          <w:tab w:val="right" w:leader="dot" w:pos="8306"/>
        </w:tabs>
      </w:pPr>
      <w:hyperlink w:anchor="_Toc13081" w:history="1">
        <w:r>
          <w:rPr>
            <w:rFonts w:ascii="仿宋" w:eastAsia="仿宋" w:hAnsi="仿宋" w:cs="仿宋" w:hint="eastAsia"/>
            <w:lang w:eastAsia="zh-CN"/>
          </w:rPr>
          <w:t>(四)、施工现场管理</w:t>
        </w:r>
        <w:r>
          <w:tab/>
        </w:r>
        <w:r>
          <w:fldChar w:fldCharType="begin"/>
        </w:r>
        <w:r>
          <w:instrText xml:space="preserve"> PAGEREF _Toc13081 \h </w:instrText>
        </w:r>
        <w:r>
          <w:fldChar w:fldCharType="separate"/>
        </w:r>
        <w:r>
          <w:t>79</w:t>
        </w:r>
        <w:r>
          <w:fldChar w:fldCharType="end"/>
        </w:r>
      </w:hyperlink>
    </w:p>
    <w:p>
      <w:pPr>
        <w:pStyle w:val="TOC1"/>
        <w:tabs>
          <w:tab w:val="right" w:leader="dot" w:pos="8306"/>
        </w:tabs>
      </w:pPr>
      <w:hyperlink w:anchor="_Toc14398" w:history="1">
        <w:r>
          <w:rPr>
            <w:rFonts w:ascii="仿宋" w:eastAsia="仿宋" w:hAnsi="仿宋" w:cs="仿宋" w:hint="eastAsia"/>
            <w:lang w:eastAsia="zh-CN"/>
          </w:rPr>
          <w:t>十七、合作与交流机制建立</w:t>
        </w:r>
        <w:r>
          <w:tab/>
        </w:r>
        <w:r>
          <w:fldChar w:fldCharType="begin"/>
        </w:r>
        <w:r>
          <w:instrText xml:space="preserve"> PAGEREF _Toc14398 \h </w:instrText>
        </w:r>
        <w:r>
          <w:fldChar w:fldCharType="separate"/>
        </w:r>
        <w:r>
          <w:t>81</w:t>
        </w:r>
        <w:r>
          <w:fldChar w:fldCharType="end"/>
        </w:r>
      </w:hyperlink>
    </w:p>
    <w:p>
      <w:pPr>
        <w:pStyle w:val="TOC2"/>
        <w:tabs>
          <w:tab w:val="right" w:leader="dot" w:pos="8306"/>
        </w:tabs>
      </w:pPr>
      <w:hyperlink w:anchor="_Toc7190" w:history="1">
        <w:r>
          <w:rPr>
            <w:rFonts w:ascii="仿宋" w:eastAsia="仿宋" w:hAnsi="仿宋" w:cs="仿宋" w:hint="eastAsia"/>
            <w:lang w:eastAsia="zh-CN"/>
          </w:rPr>
          <w:t>(一)、合作伙伴选择与合作方式</w:t>
        </w:r>
        <w:r>
          <w:tab/>
        </w:r>
        <w:r>
          <w:fldChar w:fldCharType="begin"/>
        </w:r>
        <w:r>
          <w:instrText xml:space="preserve"> PAGEREF _Toc7190 \h </w:instrText>
        </w:r>
        <w:r>
          <w:fldChar w:fldCharType="separate"/>
        </w:r>
        <w:r>
          <w:t>81</w:t>
        </w:r>
        <w:r>
          <w:fldChar w:fldCharType="end"/>
        </w:r>
      </w:hyperlink>
    </w:p>
    <w:p>
      <w:pPr>
        <w:pStyle w:val="TOC2"/>
        <w:tabs>
          <w:tab w:val="right" w:leader="dot" w:pos="8306"/>
        </w:tabs>
      </w:pPr>
      <w:hyperlink w:anchor="_Toc5989" w:history="1">
        <w:r>
          <w:rPr>
            <w:rFonts w:ascii="仿宋" w:eastAsia="仿宋" w:hAnsi="仿宋" w:cs="仿宋" w:hint="eastAsia"/>
            <w:lang w:eastAsia="zh-CN"/>
          </w:rPr>
          <w:t>(二)、交流与合作平台搭建</w:t>
        </w:r>
        <w:r>
          <w:tab/>
        </w:r>
        <w:r>
          <w:fldChar w:fldCharType="begin"/>
        </w:r>
        <w:r>
          <w:instrText xml:space="preserve"> PAGEREF _Toc5989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4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26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直接收益：假设其它新型平面显示器项目的产品或服务年销售收入为XX万元。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54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若其它新型平面显示器项目成功推广新型环保产品，比如采用可回收材料的包装，可能会激发消费者对可持续产品的需求。这种需求的增长可能迫使整个行业转向更环保的产品设计和生产方法。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45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467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它新型平面显示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其它新型平面显示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其它新型平面显示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其它新型平面显示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4697"/>
      <w:r>
        <w:rPr>
          <w:rFonts w:ascii="仿宋" w:eastAsia="仿宋" w:hAnsi="仿宋" w:cs="仿宋" w:hint="eastAsia"/>
          <w:sz w:val="28"/>
          <w:lang w:eastAsia="zh-CN"/>
        </w:rPr>
        <w:t>二、其它新型平面显示器项目概论</w:t>
      </w:r>
      <w:bookmarkEnd w:id="7"/>
    </w:p>
    <w:p>
      <w:pPr>
        <w:pStyle w:val="Heading2"/>
        <w:rPr>
          <w:rFonts w:ascii="仿宋" w:eastAsia="仿宋" w:hAnsi="仿宋" w:cs="仿宋" w:hint="eastAsia"/>
          <w:lang w:eastAsia="zh-CN"/>
        </w:rPr>
      </w:pPr>
      <w:bookmarkStart w:id="8" w:name="_Toc28311"/>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的申报单位是“XXX实业发展公司”，这是一家在其所处行业内备受尊敬的企业。公司自成立以来，通过其在其它新型平面显示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其它新型平面显示器项目及其他多个行业领域中都有着显著的贡献。秦XX以其出色的领导才能和敏锐的商业洞察力，带领公司在其它新型平面显示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其它新型平面显示器项目的重要合作伙伴。公司专注于[行业名称]领域，以创新作为驱动力，不断推动技术进步和市场扩张。在其它新型平面显示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其它新型平面显示器项目中展现了强劲的增长和稳定的财务表现。公司通过有效的策略，在其它新型平面显示器项目中扩大了其市场份额并增强了盈利能力。同时，公司积极承担社会责任，参与各类社会公益项目，增强了其在其它新型平面显示器项目中的品牌形象和社会影响力。</w:t>
      </w:r>
    </w:p>
    <w:p>
      <w:pPr>
        <w:pStyle w:val="Heading2"/>
        <w:ind w:firstLine="560" w:firstLineChars="200"/>
        <w:rPr>
          <w:rFonts w:ascii="仿宋" w:eastAsia="仿宋" w:hAnsi="仿宋" w:cs="仿宋" w:hint="eastAsia"/>
          <w:sz w:val="28"/>
          <w:lang w:eastAsia="zh-CN"/>
        </w:rPr>
      </w:pPr>
      <w:bookmarkStart w:id="9" w:name="_Toc19016"/>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https://d.book118.com/348055057036006037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770C9"/>
    <w:rsid w:val="300770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05505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2024-02-15T20:01:00Z</dcterms:created>
  <dcterms:modified xsi:type="dcterms:W3CDTF">2024-02-15T20:01:42Z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C646B981C3C44E0AB14C6B3D2C2C32D1_11</vt:lpwstr>
  </property>
  <property fmtid="{D5CDD505-2E9C-101B-9397-08002B2CF9AE}" pid="3" name="KSOProductBuildVer">
    <vt:lpwstr>2052-12.1.0.16250</vt:lpwstr>
  </property>
</Properties>
</file>