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航空化学产品项目可行性建设方案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8" w:history="1">
        <w:r>
          <w:rPr>
            <w:rFonts w:ascii="仿宋" w:eastAsia="仿宋" w:hAnsi="仿宋" w:cs="仿宋" w:hint="eastAsia"/>
            <w:lang w:eastAsia="zh-CN"/>
          </w:rPr>
          <w:t>概论</w:t>
        </w:r>
        <w:r>
          <w:tab/>
        </w:r>
        <w:r>
          <w:fldChar w:fldCharType="begin"/>
        </w:r>
        <w:r>
          <w:instrText xml:space="preserve"> PAGEREF _Toc9908 \h </w:instrText>
        </w:r>
        <w:r>
          <w:fldChar w:fldCharType="separate"/>
        </w:r>
        <w:r>
          <w:t>3</w:t>
        </w:r>
        <w:r>
          <w:fldChar w:fldCharType="end"/>
        </w:r>
      </w:hyperlink>
    </w:p>
    <w:p>
      <w:pPr>
        <w:pStyle w:val="TOC1"/>
        <w:tabs>
          <w:tab w:val="right" w:leader="dot" w:pos="8306"/>
        </w:tabs>
      </w:pPr>
      <w:hyperlink w:anchor="_Toc23509" w:history="1">
        <w:r>
          <w:rPr>
            <w:rFonts w:ascii="仿宋" w:eastAsia="仿宋" w:hAnsi="仿宋" w:cs="仿宋" w:hint="eastAsia"/>
            <w:lang w:eastAsia="zh-CN"/>
          </w:rPr>
          <w:t>一、财务管理与成本控制</w:t>
        </w:r>
        <w:r>
          <w:tab/>
        </w:r>
        <w:r>
          <w:fldChar w:fldCharType="begin"/>
        </w:r>
        <w:r>
          <w:instrText xml:space="preserve"> PAGEREF _Toc23509 \h </w:instrText>
        </w:r>
        <w:r>
          <w:fldChar w:fldCharType="separate"/>
        </w:r>
        <w:r>
          <w:t>3</w:t>
        </w:r>
        <w:r>
          <w:fldChar w:fldCharType="end"/>
        </w:r>
      </w:hyperlink>
    </w:p>
    <w:p>
      <w:pPr>
        <w:pStyle w:val="TOC2"/>
        <w:tabs>
          <w:tab w:val="right" w:leader="dot" w:pos="8306"/>
        </w:tabs>
      </w:pPr>
      <w:hyperlink w:anchor="_Toc8666" w:history="1">
        <w:r>
          <w:rPr>
            <w:rFonts w:ascii="仿宋" w:eastAsia="仿宋" w:hAnsi="仿宋" w:cs="仿宋" w:hint="eastAsia"/>
            <w:lang w:eastAsia="zh-CN"/>
          </w:rPr>
          <w:t>(一)、财务管理体系建设</w:t>
        </w:r>
        <w:r>
          <w:tab/>
        </w:r>
        <w:r>
          <w:fldChar w:fldCharType="begin"/>
        </w:r>
        <w:r>
          <w:instrText xml:space="preserve"> PAGEREF _Toc8666 \h </w:instrText>
        </w:r>
        <w:r>
          <w:fldChar w:fldCharType="separate"/>
        </w:r>
        <w:r>
          <w:t>3</w:t>
        </w:r>
        <w:r>
          <w:fldChar w:fldCharType="end"/>
        </w:r>
      </w:hyperlink>
    </w:p>
    <w:p>
      <w:pPr>
        <w:pStyle w:val="TOC2"/>
        <w:tabs>
          <w:tab w:val="right" w:leader="dot" w:pos="8306"/>
        </w:tabs>
      </w:pPr>
      <w:hyperlink w:anchor="_Toc28992" w:history="1">
        <w:r>
          <w:rPr>
            <w:rFonts w:ascii="仿宋" w:eastAsia="仿宋" w:hAnsi="仿宋" w:cs="仿宋" w:hint="eastAsia"/>
            <w:lang w:eastAsia="zh-CN"/>
          </w:rPr>
          <w:t>(二)、成本控制措施</w:t>
        </w:r>
        <w:r>
          <w:tab/>
        </w:r>
        <w:r>
          <w:fldChar w:fldCharType="begin"/>
        </w:r>
        <w:r>
          <w:instrText xml:space="preserve"> PAGEREF _Toc28992 \h </w:instrText>
        </w:r>
        <w:r>
          <w:fldChar w:fldCharType="separate"/>
        </w:r>
        <w:r>
          <w:t>4</w:t>
        </w:r>
        <w:r>
          <w:fldChar w:fldCharType="end"/>
        </w:r>
      </w:hyperlink>
    </w:p>
    <w:p>
      <w:pPr>
        <w:pStyle w:val="TOC1"/>
        <w:tabs>
          <w:tab w:val="right" w:leader="dot" w:pos="8306"/>
        </w:tabs>
      </w:pPr>
      <w:hyperlink w:anchor="_Toc27038" w:history="1">
        <w:r>
          <w:rPr>
            <w:rFonts w:ascii="仿宋" w:eastAsia="仿宋" w:hAnsi="仿宋" w:cs="仿宋" w:hint="eastAsia"/>
            <w:lang w:eastAsia="zh-CN"/>
          </w:rPr>
          <w:t>二、建设风险评估分析</w:t>
        </w:r>
        <w:r>
          <w:tab/>
        </w:r>
        <w:r>
          <w:fldChar w:fldCharType="begin"/>
        </w:r>
        <w:r>
          <w:instrText xml:space="preserve"> PAGEREF _Toc27038 \h </w:instrText>
        </w:r>
        <w:r>
          <w:fldChar w:fldCharType="separate"/>
        </w:r>
        <w:r>
          <w:t>5</w:t>
        </w:r>
        <w:r>
          <w:fldChar w:fldCharType="end"/>
        </w:r>
      </w:hyperlink>
    </w:p>
    <w:p>
      <w:pPr>
        <w:pStyle w:val="TOC2"/>
        <w:tabs>
          <w:tab w:val="right" w:leader="dot" w:pos="8306"/>
        </w:tabs>
      </w:pPr>
      <w:hyperlink w:anchor="_Toc11273" w:history="1">
        <w:r>
          <w:rPr>
            <w:rFonts w:ascii="仿宋" w:eastAsia="仿宋" w:hAnsi="仿宋" w:cs="仿宋" w:hint="eastAsia"/>
            <w:lang w:eastAsia="zh-CN"/>
          </w:rPr>
          <w:t>(一)、政策风险分析</w:t>
        </w:r>
        <w:r>
          <w:tab/>
        </w:r>
        <w:r>
          <w:fldChar w:fldCharType="begin"/>
        </w:r>
        <w:r>
          <w:instrText xml:space="preserve"> PAGEREF _Toc11273 \h </w:instrText>
        </w:r>
        <w:r>
          <w:fldChar w:fldCharType="separate"/>
        </w:r>
        <w:r>
          <w:t>5</w:t>
        </w:r>
        <w:r>
          <w:fldChar w:fldCharType="end"/>
        </w:r>
      </w:hyperlink>
    </w:p>
    <w:p>
      <w:pPr>
        <w:pStyle w:val="TOC2"/>
        <w:tabs>
          <w:tab w:val="right" w:leader="dot" w:pos="8306"/>
        </w:tabs>
      </w:pPr>
      <w:hyperlink w:anchor="_Toc1189" w:history="1">
        <w:r>
          <w:rPr>
            <w:rFonts w:ascii="仿宋" w:eastAsia="仿宋" w:hAnsi="仿宋" w:cs="仿宋" w:hint="eastAsia"/>
            <w:lang w:eastAsia="zh-CN"/>
          </w:rPr>
          <w:t>(二)、社会风险分析</w:t>
        </w:r>
        <w:r>
          <w:tab/>
        </w:r>
        <w:r>
          <w:fldChar w:fldCharType="begin"/>
        </w:r>
        <w:r>
          <w:instrText xml:space="preserve"> PAGEREF _Toc1189 \h </w:instrText>
        </w:r>
        <w:r>
          <w:fldChar w:fldCharType="separate"/>
        </w:r>
        <w:r>
          <w:t>7</w:t>
        </w:r>
        <w:r>
          <w:fldChar w:fldCharType="end"/>
        </w:r>
      </w:hyperlink>
    </w:p>
    <w:p>
      <w:pPr>
        <w:pStyle w:val="TOC2"/>
        <w:tabs>
          <w:tab w:val="right" w:leader="dot" w:pos="8306"/>
        </w:tabs>
      </w:pPr>
      <w:hyperlink w:anchor="_Toc29671" w:history="1">
        <w:r>
          <w:rPr>
            <w:rFonts w:ascii="仿宋" w:eastAsia="仿宋" w:hAnsi="仿宋" w:cs="仿宋" w:hint="eastAsia"/>
            <w:lang w:eastAsia="zh-CN"/>
          </w:rPr>
          <w:t>(三)、市场风险分析</w:t>
        </w:r>
        <w:r>
          <w:tab/>
        </w:r>
        <w:r>
          <w:fldChar w:fldCharType="begin"/>
        </w:r>
        <w:r>
          <w:instrText xml:space="preserve"> PAGEREF _Toc29671 \h </w:instrText>
        </w:r>
        <w:r>
          <w:fldChar w:fldCharType="separate"/>
        </w:r>
        <w:r>
          <w:t>8</w:t>
        </w:r>
        <w:r>
          <w:fldChar w:fldCharType="end"/>
        </w:r>
      </w:hyperlink>
    </w:p>
    <w:p>
      <w:pPr>
        <w:pStyle w:val="TOC2"/>
        <w:tabs>
          <w:tab w:val="right" w:leader="dot" w:pos="8306"/>
        </w:tabs>
      </w:pPr>
      <w:hyperlink w:anchor="_Toc28881" w:history="1">
        <w:r>
          <w:rPr>
            <w:rFonts w:ascii="仿宋" w:eastAsia="仿宋" w:hAnsi="仿宋" w:cs="仿宋" w:hint="eastAsia"/>
            <w:lang w:eastAsia="zh-CN"/>
          </w:rPr>
          <w:t>(四)、资金风险分析</w:t>
        </w:r>
        <w:r>
          <w:tab/>
        </w:r>
        <w:r>
          <w:fldChar w:fldCharType="begin"/>
        </w:r>
        <w:r>
          <w:instrText xml:space="preserve"> PAGEREF _Toc28881 \h </w:instrText>
        </w:r>
        <w:r>
          <w:fldChar w:fldCharType="separate"/>
        </w:r>
        <w:r>
          <w:t>9</w:t>
        </w:r>
        <w:r>
          <w:fldChar w:fldCharType="end"/>
        </w:r>
      </w:hyperlink>
    </w:p>
    <w:p>
      <w:pPr>
        <w:pStyle w:val="TOC2"/>
        <w:tabs>
          <w:tab w:val="right" w:leader="dot" w:pos="8306"/>
        </w:tabs>
      </w:pPr>
      <w:hyperlink w:anchor="_Toc14381" w:history="1">
        <w:r>
          <w:rPr>
            <w:rFonts w:ascii="仿宋" w:eastAsia="仿宋" w:hAnsi="仿宋" w:cs="仿宋" w:hint="eastAsia"/>
            <w:lang w:eastAsia="zh-CN"/>
          </w:rPr>
          <w:t>(五)、技术风险分析</w:t>
        </w:r>
        <w:r>
          <w:tab/>
        </w:r>
        <w:r>
          <w:fldChar w:fldCharType="begin"/>
        </w:r>
        <w:r>
          <w:instrText xml:space="preserve"> PAGEREF _Toc14381 \h </w:instrText>
        </w:r>
        <w:r>
          <w:fldChar w:fldCharType="separate"/>
        </w:r>
        <w:r>
          <w:t>10</w:t>
        </w:r>
        <w:r>
          <w:fldChar w:fldCharType="end"/>
        </w:r>
      </w:hyperlink>
    </w:p>
    <w:p>
      <w:pPr>
        <w:pStyle w:val="TOC2"/>
        <w:tabs>
          <w:tab w:val="right" w:leader="dot" w:pos="8306"/>
        </w:tabs>
      </w:pPr>
      <w:hyperlink w:anchor="_Toc3385" w:history="1">
        <w:r>
          <w:rPr>
            <w:rFonts w:ascii="仿宋" w:eastAsia="仿宋" w:hAnsi="仿宋" w:cs="仿宋" w:hint="eastAsia"/>
            <w:lang w:eastAsia="zh-CN"/>
          </w:rPr>
          <w:t>(六)、财务风险分析</w:t>
        </w:r>
        <w:r>
          <w:tab/>
        </w:r>
        <w:r>
          <w:fldChar w:fldCharType="begin"/>
        </w:r>
        <w:r>
          <w:instrText xml:space="preserve"> PAGEREF _Toc3385 \h </w:instrText>
        </w:r>
        <w:r>
          <w:fldChar w:fldCharType="separate"/>
        </w:r>
        <w:r>
          <w:t>12</w:t>
        </w:r>
        <w:r>
          <w:fldChar w:fldCharType="end"/>
        </w:r>
      </w:hyperlink>
    </w:p>
    <w:p>
      <w:pPr>
        <w:pStyle w:val="TOC2"/>
        <w:tabs>
          <w:tab w:val="right" w:leader="dot" w:pos="8306"/>
        </w:tabs>
      </w:pPr>
      <w:hyperlink w:anchor="_Toc7269" w:history="1">
        <w:r>
          <w:rPr>
            <w:rFonts w:ascii="仿宋" w:eastAsia="仿宋" w:hAnsi="仿宋" w:cs="仿宋" w:hint="eastAsia"/>
            <w:lang w:eastAsia="zh-CN"/>
          </w:rPr>
          <w:t>(七)、管理风险分析</w:t>
        </w:r>
        <w:r>
          <w:tab/>
        </w:r>
        <w:r>
          <w:fldChar w:fldCharType="begin"/>
        </w:r>
        <w:r>
          <w:instrText xml:space="preserve"> PAGEREF _Toc7269 \h </w:instrText>
        </w:r>
        <w:r>
          <w:fldChar w:fldCharType="separate"/>
        </w:r>
        <w:r>
          <w:t>13</w:t>
        </w:r>
        <w:r>
          <w:fldChar w:fldCharType="end"/>
        </w:r>
      </w:hyperlink>
    </w:p>
    <w:p>
      <w:pPr>
        <w:pStyle w:val="TOC2"/>
        <w:tabs>
          <w:tab w:val="right" w:leader="dot" w:pos="8306"/>
        </w:tabs>
      </w:pPr>
      <w:hyperlink w:anchor="_Toc21732" w:history="1">
        <w:r>
          <w:rPr>
            <w:rFonts w:ascii="仿宋" w:eastAsia="仿宋" w:hAnsi="仿宋" w:cs="仿宋" w:hint="eastAsia"/>
            <w:lang w:eastAsia="zh-CN"/>
          </w:rPr>
          <w:t>(八)、其它风险分析</w:t>
        </w:r>
        <w:r>
          <w:tab/>
        </w:r>
        <w:r>
          <w:fldChar w:fldCharType="begin"/>
        </w:r>
        <w:r>
          <w:instrText xml:space="preserve"> PAGEREF _Toc21732 \h </w:instrText>
        </w:r>
        <w:r>
          <w:fldChar w:fldCharType="separate"/>
        </w:r>
        <w:r>
          <w:t>15</w:t>
        </w:r>
        <w:r>
          <w:fldChar w:fldCharType="end"/>
        </w:r>
      </w:hyperlink>
    </w:p>
    <w:p>
      <w:pPr>
        <w:pStyle w:val="TOC2"/>
        <w:tabs>
          <w:tab w:val="right" w:leader="dot" w:pos="8306"/>
        </w:tabs>
      </w:pPr>
      <w:hyperlink w:anchor="_Toc1683" w:history="1">
        <w:r>
          <w:rPr>
            <w:rFonts w:ascii="仿宋" w:eastAsia="仿宋" w:hAnsi="仿宋" w:cs="仿宋" w:hint="eastAsia"/>
            <w:lang w:eastAsia="zh-CN"/>
          </w:rPr>
          <w:t>(九)、社会影响评估</w:t>
        </w:r>
        <w:r>
          <w:tab/>
        </w:r>
        <w:r>
          <w:fldChar w:fldCharType="begin"/>
        </w:r>
        <w:r>
          <w:instrText xml:space="preserve"> PAGEREF _Toc1683 \h </w:instrText>
        </w:r>
        <w:r>
          <w:fldChar w:fldCharType="separate"/>
        </w:r>
        <w:r>
          <w:t>16</w:t>
        </w:r>
        <w:r>
          <w:fldChar w:fldCharType="end"/>
        </w:r>
      </w:hyperlink>
    </w:p>
    <w:p>
      <w:pPr>
        <w:pStyle w:val="TOC1"/>
        <w:tabs>
          <w:tab w:val="right" w:leader="dot" w:pos="8306"/>
        </w:tabs>
      </w:pPr>
      <w:hyperlink w:anchor="_Toc30835" w:history="1">
        <w:r>
          <w:rPr>
            <w:rFonts w:ascii="仿宋" w:eastAsia="仿宋" w:hAnsi="仿宋" w:cs="仿宋" w:hint="eastAsia"/>
            <w:lang w:eastAsia="zh-CN"/>
          </w:rPr>
          <w:t>三、环境和生态影响分析</w:t>
        </w:r>
        <w:r>
          <w:tab/>
        </w:r>
        <w:r>
          <w:fldChar w:fldCharType="begin"/>
        </w:r>
        <w:r>
          <w:instrText xml:space="preserve"> PAGEREF _Toc30835 \h </w:instrText>
        </w:r>
        <w:r>
          <w:fldChar w:fldCharType="separate"/>
        </w:r>
        <w:r>
          <w:t>18</w:t>
        </w:r>
        <w:r>
          <w:fldChar w:fldCharType="end"/>
        </w:r>
      </w:hyperlink>
    </w:p>
    <w:p>
      <w:pPr>
        <w:pStyle w:val="TOC2"/>
        <w:tabs>
          <w:tab w:val="right" w:leader="dot" w:pos="8306"/>
        </w:tabs>
      </w:pPr>
      <w:hyperlink w:anchor="_Toc1208" w:history="1">
        <w:r>
          <w:rPr>
            <w:rFonts w:ascii="仿宋" w:eastAsia="仿宋" w:hAnsi="仿宋" w:cs="仿宋" w:hint="eastAsia"/>
            <w:lang w:eastAsia="zh-CN"/>
          </w:rPr>
          <w:t>(一)、环境和生态现状</w:t>
        </w:r>
        <w:r>
          <w:tab/>
        </w:r>
        <w:r>
          <w:fldChar w:fldCharType="begin"/>
        </w:r>
        <w:r>
          <w:instrText xml:space="preserve"> PAGEREF _Toc1208 \h </w:instrText>
        </w:r>
        <w:r>
          <w:fldChar w:fldCharType="separate"/>
        </w:r>
        <w:r>
          <w:t>18</w:t>
        </w:r>
        <w:r>
          <w:fldChar w:fldCharType="end"/>
        </w:r>
      </w:hyperlink>
    </w:p>
    <w:p>
      <w:pPr>
        <w:pStyle w:val="TOC2"/>
        <w:tabs>
          <w:tab w:val="right" w:leader="dot" w:pos="8306"/>
        </w:tabs>
      </w:pPr>
      <w:hyperlink w:anchor="_Toc5671" w:history="1">
        <w:r>
          <w:rPr>
            <w:rFonts w:ascii="仿宋" w:eastAsia="仿宋" w:hAnsi="仿宋" w:cs="仿宋" w:hint="eastAsia"/>
            <w:lang w:eastAsia="zh-CN"/>
          </w:rPr>
          <w:t>(二)、生态环境影响分析</w:t>
        </w:r>
        <w:r>
          <w:tab/>
        </w:r>
        <w:r>
          <w:fldChar w:fldCharType="begin"/>
        </w:r>
        <w:r>
          <w:instrText xml:space="preserve"> PAGEREF _Toc5671 \h </w:instrText>
        </w:r>
        <w:r>
          <w:fldChar w:fldCharType="separate"/>
        </w:r>
        <w:r>
          <w:t>20</w:t>
        </w:r>
        <w:r>
          <w:fldChar w:fldCharType="end"/>
        </w:r>
      </w:hyperlink>
    </w:p>
    <w:p>
      <w:pPr>
        <w:pStyle w:val="TOC2"/>
        <w:tabs>
          <w:tab w:val="right" w:leader="dot" w:pos="8306"/>
        </w:tabs>
      </w:pPr>
      <w:hyperlink w:anchor="_Toc27476" w:history="1">
        <w:r>
          <w:rPr>
            <w:rFonts w:ascii="仿宋" w:eastAsia="仿宋" w:hAnsi="仿宋" w:cs="仿宋" w:hint="eastAsia"/>
            <w:lang w:eastAsia="zh-CN"/>
          </w:rPr>
          <w:t>(三)、生态环境保护措施</w:t>
        </w:r>
        <w:r>
          <w:tab/>
        </w:r>
        <w:r>
          <w:fldChar w:fldCharType="begin"/>
        </w:r>
        <w:r>
          <w:instrText xml:space="preserve"> PAGEREF _Toc27476 \h </w:instrText>
        </w:r>
        <w:r>
          <w:fldChar w:fldCharType="separate"/>
        </w:r>
        <w:r>
          <w:t>21</w:t>
        </w:r>
        <w:r>
          <w:fldChar w:fldCharType="end"/>
        </w:r>
      </w:hyperlink>
    </w:p>
    <w:p>
      <w:pPr>
        <w:pStyle w:val="TOC2"/>
        <w:tabs>
          <w:tab w:val="right" w:leader="dot" w:pos="8306"/>
        </w:tabs>
      </w:pPr>
      <w:hyperlink w:anchor="_Toc2773" w:history="1">
        <w:r>
          <w:rPr>
            <w:rFonts w:ascii="仿宋" w:eastAsia="仿宋" w:hAnsi="仿宋" w:cs="仿宋" w:hint="eastAsia"/>
            <w:lang w:eastAsia="zh-CN"/>
          </w:rPr>
          <w:t>(四)、地质灾害影响分析</w:t>
        </w:r>
        <w:r>
          <w:tab/>
        </w:r>
        <w:r>
          <w:fldChar w:fldCharType="begin"/>
        </w:r>
        <w:r>
          <w:instrText xml:space="preserve"> PAGEREF _Toc2773 \h </w:instrText>
        </w:r>
        <w:r>
          <w:fldChar w:fldCharType="separate"/>
        </w:r>
        <w:r>
          <w:t>23</w:t>
        </w:r>
        <w:r>
          <w:fldChar w:fldCharType="end"/>
        </w:r>
      </w:hyperlink>
    </w:p>
    <w:p>
      <w:pPr>
        <w:pStyle w:val="TOC2"/>
        <w:tabs>
          <w:tab w:val="right" w:leader="dot" w:pos="8306"/>
        </w:tabs>
      </w:pPr>
      <w:hyperlink w:anchor="_Toc23787" w:history="1">
        <w:r>
          <w:rPr>
            <w:rFonts w:ascii="仿宋" w:eastAsia="仿宋" w:hAnsi="仿宋" w:cs="仿宋" w:hint="eastAsia"/>
            <w:lang w:eastAsia="zh-CN"/>
          </w:rPr>
          <w:t>(五)、特殊环境影响</w:t>
        </w:r>
        <w:r>
          <w:tab/>
        </w:r>
        <w:r>
          <w:fldChar w:fldCharType="begin"/>
        </w:r>
        <w:r>
          <w:instrText xml:space="preserve"> PAGEREF _Toc23787 \h </w:instrText>
        </w:r>
        <w:r>
          <w:fldChar w:fldCharType="separate"/>
        </w:r>
        <w:r>
          <w:t>24</w:t>
        </w:r>
        <w:r>
          <w:fldChar w:fldCharType="end"/>
        </w:r>
      </w:hyperlink>
    </w:p>
    <w:p>
      <w:pPr>
        <w:pStyle w:val="TOC1"/>
        <w:tabs>
          <w:tab w:val="right" w:leader="dot" w:pos="8306"/>
        </w:tabs>
      </w:pPr>
      <w:hyperlink w:anchor="_Toc27598" w:history="1">
        <w:r>
          <w:rPr>
            <w:rFonts w:ascii="仿宋" w:eastAsia="仿宋" w:hAnsi="仿宋" w:cs="仿宋" w:hint="eastAsia"/>
            <w:lang w:eastAsia="zh-CN"/>
          </w:rPr>
          <w:t>四、航空化学产品项目概论</w:t>
        </w:r>
        <w:r>
          <w:tab/>
        </w:r>
        <w:r>
          <w:fldChar w:fldCharType="begin"/>
        </w:r>
        <w:r>
          <w:instrText xml:space="preserve"> PAGEREF _Toc27598 \h </w:instrText>
        </w:r>
        <w:r>
          <w:fldChar w:fldCharType="separate"/>
        </w:r>
        <w:r>
          <w:t>25</w:t>
        </w:r>
        <w:r>
          <w:fldChar w:fldCharType="end"/>
        </w:r>
      </w:hyperlink>
    </w:p>
    <w:p>
      <w:pPr>
        <w:pStyle w:val="TOC2"/>
        <w:tabs>
          <w:tab w:val="right" w:leader="dot" w:pos="8306"/>
        </w:tabs>
      </w:pPr>
      <w:hyperlink w:anchor="_Toc10982" w:history="1">
        <w:r>
          <w:rPr>
            <w:rFonts w:ascii="仿宋" w:eastAsia="仿宋" w:hAnsi="仿宋" w:cs="仿宋" w:hint="eastAsia"/>
            <w:lang w:eastAsia="zh-CN"/>
          </w:rPr>
          <w:t>(一)、项目申报单位概况</w:t>
        </w:r>
        <w:r>
          <w:tab/>
        </w:r>
        <w:r>
          <w:fldChar w:fldCharType="begin"/>
        </w:r>
        <w:r>
          <w:instrText xml:space="preserve"> PAGEREF _Toc10982 \h </w:instrText>
        </w:r>
        <w:r>
          <w:fldChar w:fldCharType="separate"/>
        </w:r>
        <w:r>
          <w:t>25</w:t>
        </w:r>
        <w:r>
          <w:fldChar w:fldCharType="end"/>
        </w:r>
      </w:hyperlink>
    </w:p>
    <w:p>
      <w:pPr>
        <w:pStyle w:val="TOC2"/>
        <w:tabs>
          <w:tab w:val="right" w:leader="dot" w:pos="8306"/>
        </w:tabs>
      </w:pPr>
      <w:hyperlink w:anchor="_Toc30923" w:history="1">
        <w:r>
          <w:rPr>
            <w:rFonts w:ascii="仿宋" w:eastAsia="仿宋" w:hAnsi="仿宋" w:cs="仿宋" w:hint="eastAsia"/>
            <w:lang w:eastAsia="zh-CN"/>
          </w:rPr>
          <w:t>(二)、项目概况</w:t>
        </w:r>
        <w:r>
          <w:tab/>
        </w:r>
        <w:r>
          <w:fldChar w:fldCharType="begin"/>
        </w:r>
        <w:r>
          <w:instrText xml:space="preserve"> PAGEREF _Toc30923 \h </w:instrText>
        </w:r>
        <w:r>
          <w:fldChar w:fldCharType="separate"/>
        </w:r>
        <w:r>
          <w:t>26</w:t>
        </w:r>
        <w:r>
          <w:fldChar w:fldCharType="end"/>
        </w:r>
      </w:hyperlink>
    </w:p>
    <w:p>
      <w:pPr>
        <w:pStyle w:val="TOC1"/>
        <w:tabs>
          <w:tab w:val="right" w:leader="dot" w:pos="8306"/>
        </w:tabs>
      </w:pPr>
      <w:hyperlink w:anchor="_Toc16964" w:history="1">
        <w:r>
          <w:rPr>
            <w:rFonts w:ascii="仿宋" w:eastAsia="仿宋" w:hAnsi="仿宋" w:cs="仿宋" w:hint="eastAsia"/>
            <w:lang w:eastAsia="zh-CN"/>
          </w:rPr>
          <w:t>五、资源开发及综合利用分析</w:t>
        </w:r>
        <w:r>
          <w:tab/>
        </w:r>
        <w:r>
          <w:fldChar w:fldCharType="begin"/>
        </w:r>
        <w:r>
          <w:instrText xml:space="preserve"> PAGEREF _Toc16964 \h </w:instrText>
        </w:r>
        <w:r>
          <w:fldChar w:fldCharType="separate"/>
        </w:r>
        <w:r>
          <w:t>29</w:t>
        </w:r>
        <w:r>
          <w:fldChar w:fldCharType="end"/>
        </w:r>
      </w:hyperlink>
    </w:p>
    <w:p>
      <w:pPr>
        <w:pStyle w:val="TOC2"/>
        <w:tabs>
          <w:tab w:val="right" w:leader="dot" w:pos="8306"/>
        </w:tabs>
      </w:pPr>
      <w:hyperlink w:anchor="_Toc3665" w:history="1">
        <w:r>
          <w:rPr>
            <w:rFonts w:ascii="仿宋" w:eastAsia="仿宋" w:hAnsi="仿宋" w:cs="仿宋" w:hint="eastAsia"/>
            <w:lang w:eastAsia="zh-CN"/>
          </w:rPr>
          <w:t>(一)、资源开发方案</w:t>
        </w:r>
        <w:r>
          <w:tab/>
        </w:r>
        <w:r>
          <w:fldChar w:fldCharType="begin"/>
        </w:r>
        <w:r>
          <w:instrText xml:space="preserve"> PAGEREF _Toc3665 \h </w:instrText>
        </w:r>
        <w:r>
          <w:fldChar w:fldCharType="separate"/>
        </w:r>
        <w:r>
          <w:t>29</w:t>
        </w:r>
        <w:r>
          <w:fldChar w:fldCharType="end"/>
        </w:r>
      </w:hyperlink>
    </w:p>
    <w:p>
      <w:pPr>
        <w:pStyle w:val="TOC2"/>
        <w:tabs>
          <w:tab w:val="right" w:leader="dot" w:pos="8306"/>
        </w:tabs>
      </w:pPr>
      <w:hyperlink w:anchor="_Toc10992" w:history="1">
        <w:r>
          <w:rPr>
            <w:rFonts w:ascii="仿宋" w:eastAsia="仿宋" w:hAnsi="仿宋" w:cs="仿宋" w:hint="eastAsia"/>
            <w:lang w:eastAsia="zh-CN"/>
          </w:rPr>
          <w:t>(二)、资源利用方案</w:t>
        </w:r>
        <w:r>
          <w:tab/>
        </w:r>
        <w:r>
          <w:fldChar w:fldCharType="begin"/>
        </w:r>
        <w:r>
          <w:instrText xml:space="preserve"> PAGEREF _Toc10992 \h </w:instrText>
        </w:r>
        <w:r>
          <w:fldChar w:fldCharType="separate"/>
        </w:r>
        <w:r>
          <w:t>30</w:t>
        </w:r>
        <w:r>
          <w:fldChar w:fldCharType="end"/>
        </w:r>
      </w:hyperlink>
    </w:p>
    <w:p>
      <w:pPr>
        <w:pStyle w:val="TOC2"/>
        <w:tabs>
          <w:tab w:val="right" w:leader="dot" w:pos="8306"/>
        </w:tabs>
      </w:pPr>
      <w:hyperlink w:anchor="_Toc9266" w:history="1">
        <w:r>
          <w:rPr>
            <w:rFonts w:ascii="仿宋" w:eastAsia="仿宋" w:hAnsi="仿宋" w:cs="仿宋" w:hint="eastAsia"/>
            <w:lang w:eastAsia="zh-CN"/>
          </w:rPr>
          <w:t>(三)、资源节约措施</w:t>
        </w:r>
        <w:r>
          <w:tab/>
        </w:r>
        <w:r>
          <w:fldChar w:fldCharType="begin"/>
        </w:r>
        <w:r>
          <w:instrText xml:space="preserve"> PAGEREF _Toc9266 \h </w:instrText>
        </w:r>
        <w:r>
          <w:fldChar w:fldCharType="separate"/>
        </w:r>
        <w:r>
          <w:t>31</w:t>
        </w:r>
        <w:r>
          <w:fldChar w:fldCharType="end"/>
        </w:r>
      </w:hyperlink>
    </w:p>
    <w:p>
      <w:pPr>
        <w:pStyle w:val="TOC1"/>
        <w:tabs>
          <w:tab w:val="right" w:leader="dot" w:pos="8306"/>
        </w:tabs>
      </w:pPr>
      <w:hyperlink w:anchor="_Toc5822" w:history="1">
        <w:r>
          <w:rPr>
            <w:rFonts w:ascii="仿宋" w:eastAsia="仿宋" w:hAnsi="仿宋" w:cs="仿宋" w:hint="eastAsia"/>
            <w:lang w:eastAsia="zh-CN"/>
          </w:rPr>
          <w:t>六、背景、必要性分析</w:t>
        </w:r>
        <w:r>
          <w:tab/>
        </w:r>
        <w:r>
          <w:fldChar w:fldCharType="begin"/>
        </w:r>
        <w:r>
          <w:instrText xml:space="preserve"> PAGEREF _Toc5822 \h </w:instrText>
        </w:r>
        <w:r>
          <w:fldChar w:fldCharType="separate"/>
        </w:r>
        <w:r>
          <w:t>33</w:t>
        </w:r>
        <w:r>
          <w:fldChar w:fldCharType="end"/>
        </w:r>
      </w:hyperlink>
    </w:p>
    <w:p>
      <w:pPr>
        <w:pStyle w:val="TOC2"/>
        <w:tabs>
          <w:tab w:val="right" w:leader="dot" w:pos="8306"/>
        </w:tabs>
      </w:pPr>
      <w:hyperlink w:anchor="_Toc274" w:history="1">
        <w:r>
          <w:rPr>
            <w:rFonts w:ascii="仿宋" w:eastAsia="仿宋" w:hAnsi="仿宋" w:cs="仿宋" w:hint="eastAsia"/>
            <w:lang w:eastAsia="zh-CN"/>
          </w:rPr>
          <w:t>(一)、项目建设背景</w:t>
        </w:r>
        <w:r>
          <w:tab/>
        </w:r>
        <w:r>
          <w:fldChar w:fldCharType="begin"/>
        </w:r>
        <w:r>
          <w:instrText xml:space="preserve"> PAGEREF _Toc274 \h </w:instrText>
        </w:r>
        <w:r>
          <w:fldChar w:fldCharType="separate"/>
        </w:r>
        <w:r>
          <w:t>33</w:t>
        </w:r>
        <w:r>
          <w:fldChar w:fldCharType="end"/>
        </w:r>
      </w:hyperlink>
    </w:p>
    <w:p>
      <w:pPr>
        <w:pStyle w:val="TOC2"/>
        <w:tabs>
          <w:tab w:val="right" w:leader="dot" w:pos="8306"/>
        </w:tabs>
      </w:pPr>
      <w:hyperlink w:anchor="_Toc9564" w:history="1">
        <w:r>
          <w:rPr>
            <w:rFonts w:ascii="仿宋" w:eastAsia="仿宋" w:hAnsi="仿宋" w:cs="仿宋" w:hint="eastAsia"/>
            <w:lang w:eastAsia="zh-CN"/>
          </w:rPr>
          <w:t>(二)、必要性分析</w:t>
        </w:r>
        <w:r>
          <w:tab/>
        </w:r>
        <w:r>
          <w:fldChar w:fldCharType="begin"/>
        </w:r>
        <w:r>
          <w:instrText xml:space="preserve"> PAGEREF _Toc9564 \h </w:instrText>
        </w:r>
        <w:r>
          <w:fldChar w:fldCharType="separate"/>
        </w:r>
        <w:r>
          <w:t>34</w:t>
        </w:r>
        <w:r>
          <w:fldChar w:fldCharType="end"/>
        </w:r>
      </w:hyperlink>
    </w:p>
    <w:p>
      <w:pPr>
        <w:pStyle w:val="TOC2"/>
        <w:tabs>
          <w:tab w:val="right" w:leader="dot" w:pos="8306"/>
        </w:tabs>
      </w:pPr>
      <w:hyperlink w:anchor="_Toc21274" w:history="1">
        <w:r>
          <w:rPr>
            <w:rFonts w:ascii="仿宋" w:eastAsia="仿宋" w:hAnsi="仿宋" w:cs="仿宋" w:hint="eastAsia"/>
            <w:lang w:eastAsia="zh-CN"/>
          </w:rPr>
          <w:t>(三)、项目建设有利条件</w:t>
        </w:r>
        <w:r>
          <w:tab/>
        </w:r>
        <w:r>
          <w:fldChar w:fldCharType="begin"/>
        </w:r>
        <w:r>
          <w:instrText xml:space="preserve"> PAGEREF _Toc21274 \h </w:instrText>
        </w:r>
        <w:r>
          <w:fldChar w:fldCharType="separate"/>
        </w:r>
        <w:r>
          <w:t>35</w:t>
        </w:r>
        <w:r>
          <w:fldChar w:fldCharType="end"/>
        </w:r>
      </w:hyperlink>
    </w:p>
    <w:p>
      <w:pPr>
        <w:pStyle w:val="TOC1"/>
        <w:tabs>
          <w:tab w:val="right" w:leader="dot" w:pos="8306"/>
        </w:tabs>
      </w:pPr>
      <w:hyperlink w:anchor="_Toc27833" w:history="1">
        <w:r>
          <w:rPr>
            <w:rFonts w:ascii="仿宋" w:eastAsia="仿宋" w:hAnsi="仿宋" w:cs="仿宋" w:hint="eastAsia"/>
            <w:lang w:eastAsia="zh-CN"/>
          </w:rPr>
          <w:t>七、环境保护与治理方案</w:t>
        </w:r>
        <w:r>
          <w:tab/>
        </w:r>
        <w:r>
          <w:fldChar w:fldCharType="begin"/>
        </w:r>
        <w:r>
          <w:instrText xml:space="preserve"> PAGEREF _Toc27833 \h </w:instrText>
        </w:r>
        <w:r>
          <w:fldChar w:fldCharType="separate"/>
        </w:r>
        <w:r>
          <w:t>37</w:t>
        </w:r>
        <w:r>
          <w:fldChar w:fldCharType="end"/>
        </w:r>
      </w:hyperlink>
    </w:p>
    <w:p>
      <w:pPr>
        <w:pStyle w:val="TOC2"/>
        <w:tabs>
          <w:tab w:val="right" w:leader="dot" w:pos="8306"/>
        </w:tabs>
      </w:pPr>
      <w:hyperlink w:anchor="_Toc8001" w:history="1">
        <w:r>
          <w:rPr>
            <w:rFonts w:ascii="仿宋" w:eastAsia="仿宋" w:hAnsi="仿宋" w:cs="仿宋" w:hint="eastAsia"/>
            <w:lang w:eastAsia="zh-CN"/>
          </w:rPr>
          <w:t>(一)、项目环境影响评估</w:t>
        </w:r>
        <w:r>
          <w:tab/>
        </w:r>
        <w:r>
          <w:fldChar w:fldCharType="begin"/>
        </w:r>
        <w:r>
          <w:instrText xml:space="preserve"> PAGEREF _Toc8001 \h </w:instrText>
        </w:r>
        <w:r>
          <w:fldChar w:fldCharType="separate"/>
        </w:r>
        <w:r>
          <w:t>37</w:t>
        </w:r>
        <w:r>
          <w:fldChar w:fldCharType="end"/>
        </w:r>
      </w:hyperlink>
    </w:p>
    <w:p>
      <w:pPr>
        <w:pStyle w:val="TOC2"/>
        <w:tabs>
          <w:tab w:val="right" w:leader="dot" w:pos="8306"/>
        </w:tabs>
      </w:pPr>
      <w:hyperlink w:anchor="_Toc4526" w:history="1">
        <w:r>
          <w:rPr>
            <w:rFonts w:ascii="仿宋" w:eastAsia="仿宋" w:hAnsi="仿宋" w:cs="仿宋" w:hint="eastAsia"/>
            <w:lang w:eastAsia="zh-CN"/>
          </w:rPr>
          <w:t>(二)、环境保护措施与治理方案</w:t>
        </w:r>
        <w:r>
          <w:tab/>
        </w:r>
        <w:r>
          <w:fldChar w:fldCharType="begin"/>
        </w:r>
        <w:r>
          <w:instrText xml:space="preserve"> PAGEREF _Toc4526 \h </w:instrText>
        </w:r>
        <w:r>
          <w:fldChar w:fldCharType="separate"/>
        </w:r>
        <w:r>
          <w:t>37</w:t>
        </w:r>
        <w:r>
          <w:fldChar w:fldCharType="end"/>
        </w:r>
      </w:hyperlink>
    </w:p>
    <w:p>
      <w:pPr>
        <w:pStyle w:val="TOC1"/>
        <w:tabs>
          <w:tab w:val="right" w:leader="dot" w:pos="8306"/>
        </w:tabs>
      </w:pPr>
      <w:hyperlink w:anchor="_Toc17355" w:history="1">
        <w:r>
          <w:rPr>
            <w:rFonts w:ascii="仿宋" w:eastAsia="仿宋" w:hAnsi="仿宋" w:cs="仿宋" w:hint="eastAsia"/>
            <w:lang w:eastAsia="zh-CN"/>
          </w:rPr>
          <w:t>八、技术创新与产业升级</w:t>
        </w:r>
        <w:r>
          <w:tab/>
        </w:r>
        <w:r>
          <w:fldChar w:fldCharType="begin"/>
        </w:r>
        <w:r>
          <w:instrText xml:space="preserve"> PAGEREF _Toc17355 \h </w:instrText>
        </w:r>
        <w:r>
          <w:fldChar w:fldCharType="separate"/>
        </w:r>
        <w:r>
          <w:t>38</w:t>
        </w:r>
        <w:r>
          <w:fldChar w:fldCharType="end"/>
        </w:r>
      </w:hyperlink>
    </w:p>
    <w:p>
      <w:pPr>
        <w:pStyle w:val="TOC2"/>
        <w:tabs>
          <w:tab w:val="right" w:leader="dot" w:pos="8306"/>
        </w:tabs>
      </w:pPr>
      <w:hyperlink w:anchor="_Toc23281" w:history="1">
        <w:r>
          <w:rPr>
            <w:rFonts w:ascii="仿宋" w:eastAsia="仿宋" w:hAnsi="仿宋" w:cs="仿宋" w:hint="eastAsia"/>
            <w:lang w:eastAsia="zh-CN"/>
          </w:rPr>
          <w:t>(一)、技术创新方向与目标</w:t>
        </w:r>
        <w:r>
          <w:tab/>
        </w:r>
        <w:r>
          <w:fldChar w:fldCharType="begin"/>
        </w:r>
        <w:r>
          <w:instrText xml:space="preserve"> PAGEREF _Toc23281 \h </w:instrText>
        </w:r>
        <w:r>
          <w:fldChar w:fldCharType="separate"/>
        </w:r>
        <w:r>
          <w:t>38</w:t>
        </w:r>
        <w:r>
          <w:fldChar w:fldCharType="end"/>
        </w:r>
      </w:hyperlink>
    </w:p>
    <w:p>
      <w:pPr>
        <w:pStyle w:val="TOC2"/>
        <w:tabs>
          <w:tab w:val="right" w:leader="dot" w:pos="8306"/>
        </w:tabs>
      </w:pPr>
      <w:hyperlink w:anchor="_Toc28668" w:history="1">
        <w:r>
          <w:rPr>
            <w:rFonts w:ascii="仿宋" w:eastAsia="仿宋" w:hAnsi="仿宋" w:cs="仿宋" w:hint="eastAsia"/>
            <w:lang w:eastAsia="zh-CN"/>
          </w:rPr>
          <w:t>(二)、产业升级路径与措施</w:t>
        </w:r>
        <w:r>
          <w:tab/>
        </w:r>
        <w:r>
          <w:fldChar w:fldCharType="begin"/>
        </w:r>
        <w:r>
          <w:instrText xml:space="preserve"> PAGEREF _Toc28668 \h </w:instrText>
        </w:r>
        <w:r>
          <w:fldChar w:fldCharType="separate"/>
        </w:r>
        <w:r>
          <w:t>39</w:t>
        </w:r>
        <w:r>
          <w:fldChar w:fldCharType="end"/>
        </w:r>
      </w:hyperlink>
    </w:p>
    <w:p>
      <w:pPr>
        <w:pStyle w:val="TOC1"/>
        <w:tabs>
          <w:tab w:val="right" w:leader="dot" w:pos="8306"/>
        </w:tabs>
      </w:pPr>
      <w:hyperlink w:anchor="_Toc14485" w:history="1">
        <w:r>
          <w:rPr>
            <w:rFonts w:ascii="仿宋" w:eastAsia="仿宋" w:hAnsi="仿宋" w:cs="仿宋" w:hint="eastAsia"/>
            <w:lang w:eastAsia="zh-CN"/>
          </w:rPr>
          <w:t>九、土地利用与规划方案</w:t>
        </w:r>
        <w:r>
          <w:tab/>
        </w:r>
        <w:r>
          <w:fldChar w:fldCharType="begin"/>
        </w:r>
        <w:r>
          <w:instrText xml:space="preserve"> PAGEREF _Toc14485 \h </w:instrText>
        </w:r>
        <w:r>
          <w:fldChar w:fldCharType="separate"/>
        </w:r>
        <w:r>
          <w:t>40</w:t>
        </w:r>
        <w:r>
          <w:fldChar w:fldCharType="end"/>
        </w:r>
      </w:hyperlink>
    </w:p>
    <w:p>
      <w:pPr>
        <w:pStyle w:val="TOC2"/>
        <w:tabs>
          <w:tab w:val="right" w:leader="dot" w:pos="8306"/>
        </w:tabs>
      </w:pPr>
      <w:hyperlink w:anchor="_Toc16903" w:history="1">
        <w:r>
          <w:rPr>
            <w:rFonts w:ascii="仿宋" w:eastAsia="仿宋" w:hAnsi="仿宋" w:cs="仿宋" w:hint="eastAsia"/>
            <w:lang w:eastAsia="zh-CN"/>
          </w:rPr>
          <w:t>(一)、项目用地情况分析</w:t>
        </w:r>
        <w:r>
          <w:tab/>
        </w:r>
        <w:r>
          <w:fldChar w:fldCharType="begin"/>
        </w:r>
        <w:r>
          <w:instrText xml:space="preserve"> PAGEREF _Toc16903 \h </w:instrText>
        </w:r>
        <w:r>
          <w:fldChar w:fldCharType="separate"/>
        </w:r>
        <w:r>
          <w:t>40</w:t>
        </w:r>
        <w:r>
          <w:fldChar w:fldCharType="end"/>
        </w:r>
      </w:hyperlink>
    </w:p>
    <w:p>
      <w:pPr>
        <w:pStyle w:val="TOC2"/>
        <w:tabs>
          <w:tab w:val="right" w:leader="dot" w:pos="8306"/>
        </w:tabs>
      </w:pPr>
      <w:hyperlink w:anchor="_Toc19629" w:history="1">
        <w:r>
          <w:rPr>
            <w:rFonts w:ascii="仿宋" w:eastAsia="仿宋" w:hAnsi="仿宋" w:cs="仿宋" w:hint="eastAsia"/>
            <w:lang w:eastAsia="zh-CN"/>
          </w:rPr>
          <w:t>(二)、土地利用规划方案</w:t>
        </w:r>
        <w:r>
          <w:tab/>
        </w:r>
        <w:r>
          <w:fldChar w:fldCharType="begin"/>
        </w:r>
        <w:r>
          <w:instrText xml:space="preserve"> PAGEREF _Toc19629 \h </w:instrText>
        </w:r>
        <w:r>
          <w:fldChar w:fldCharType="separate"/>
        </w:r>
        <w:r>
          <w:t>41</w:t>
        </w:r>
        <w:r>
          <w:fldChar w:fldCharType="end"/>
        </w:r>
      </w:hyperlink>
    </w:p>
    <w:p>
      <w:pPr>
        <w:pStyle w:val="TOC1"/>
        <w:tabs>
          <w:tab w:val="right" w:leader="dot" w:pos="8306"/>
        </w:tabs>
      </w:pPr>
      <w:hyperlink w:anchor="_Toc1467" w:history="1">
        <w:r>
          <w:rPr>
            <w:rFonts w:ascii="仿宋" w:eastAsia="仿宋" w:hAnsi="仿宋" w:cs="仿宋" w:hint="eastAsia"/>
            <w:lang w:eastAsia="zh-CN"/>
          </w:rPr>
          <w:t>十、项目质量与标准</w:t>
        </w:r>
        <w:r>
          <w:tab/>
        </w:r>
        <w:r>
          <w:fldChar w:fldCharType="begin"/>
        </w:r>
        <w:r>
          <w:instrText xml:space="preserve"> PAGEREF _Toc1467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4" w:history="1">
        <w:r>
          <w:rPr>
            <w:rFonts w:ascii="仿宋" w:eastAsia="仿宋" w:hAnsi="仿宋" w:cs="仿宋" w:hint="eastAsia"/>
            <w:lang w:eastAsia="zh-CN"/>
          </w:rPr>
          <w:t>(一)、质量保障体系</w:t>
        </w:r>
        <w:r>
          <w:tab/>
        </w:r>
        <w:r>
          <w:fldChar w:fldCharType="begin"/>
        </w:r>
        <w:r>
          <w:instrText xml:space="preserve"> PAGEREF _Toc9664 \h </w:instrText>
        </w:r>
        <w:r>
          <w:fldChar w:fldCharType="separate"/>
        </w:r>
        <w:r>
          <w:t>42</w:t>
        </w:r>
        <w:r>
          <w:fldChar w:fldCharType="end"/>
        </w:r>
      </w:hyperlink>
    </w:p>
    <w:p>
      <w:pPr>
        <w:pStyle w:val="TOC2"/>
        <w:tabs>
          <w:tab w:val="right" w:leader="dot" w:pos="8306"/>
        </w:tabs>
      </w:pPr>
      <w:hyperlink w:anchor="_Toc8591" w:history="1">
        <w:r>
          <w:rPr>
            <w:rFonts w:ascii="仿宋" w:eastAsia="仿宋" w:hAnsi="仿宋" w:cs="仿宋" w:hint="eastAsia"/>
            <w:lang w:eastAsia="zh-CN"/>
          </w:rPr>
          <w:t>(二)、标准化作业流程</w:t>
        </w:r>
        <w:r>
          <w:tab/>
        </w:r>
        <w:r>
          <w:fldChar w:fldCharType="begin"/>
        </w:r>
        <w:r>
          <w:instrText xml:space="preserve"> PAGEREF _Toc8591 \h </w:instrText>
        </w:r>
        <w:r>
          <w:fldChar w:fldCharType="separate"/>
        </w:r>
        <w:r>
          <w:t>44</w:t>
        </w:r>
        <w:r>
          <w:fldChar w:fldCharType="end"/>
        </w:r>
      </w:hyperlink>
    </w:p>
    <w:p>
      <w:pPr>
        <w:pStyle w:val="TOC2"/>
        <w:tabs>
          <w:tab w:val="right" w:leader="dot" w:pos="8306"/>
        </w:tabs>
      </w:pPr>
      <w:hyperlink w:anchor="_Toc8761" w:history="1">
        <w:r>
          <w:rPr>
            <w:rFonts w:ascii="仿宋" w:eastAsia="仿宋" w:hAnsi="仿宋" w:cs="仿宋" w:hint="eastAsia"/>
            <w:lang w:eastAsia="zh-CN"/>
          </w:rPr>
          <w:t>(三)、质量监控与评估</w:t>
        </w:r>
        <w:r>
          <w:tab/>
        </w:r>
        <w:r>
          <w:fldChar w:fldCharType="begin"/>
        </w:r>
        <w:r>
          <w:instrText xml:space="preserve"> PAGEREF _Toc8761 \h </w:instrText>
        </w:r>
        <w:r>
          <w:fldChar w:fldCharType="separate"/>
        </w:r>
        <w:r>
          <w:t>46</w:t>
        </w:r>
        <w:r>
          <w:fldChar w:fldCharType="end"/>
        </w:r>
      </w:hyperlink>
    </w:p>
    <w:p>
      <w:pPr>
        <w:pStyle w:val="TOC2"/>
        <w:tabs>
          <w:tab w:val="right" w:leader="dot" w:pos="8306"/>
        </w:tabs>
      </w:pPr>
      <w:hyperlink w:anchor="_Toc27884" w:history="1">
        <w:r>
          <w:rPr>
            <w:rFonts w:ascii="仿宋" w:eastAsia="仿宋" w:hAnsi="仿宋" w:cs="仿宋" w:hint="eastAsia"/>
            <w:lang w:eastAsia="zh-CN"/>
          </w:rPr>
          <w:t>(四)、质量改进计划</w:t>
        </w:r>
        <w:r>
          <w:tab/>
        </w:r>
        <w:r>
          <w:fldChar w:fldCharType="begin"/>
        </w:r>
        <w:r>
          <w:instrText xml:space="preserve"> PAGEREF _Toc27884 \h </w:instrText>
        </w:r>
        <w:r>
          <w:fldChar w:fldCharType="separate"/>
        </w:r>
        <w:r>
          <w:t>46</w:t>
        </w:r>
        <w:r>
          <w:fldChar w:fldCharType="end"/>
        </w:r>
      </w:hyperlink>
    </w:p>
    <w:p>
      <w:pPr>
        <w:pStyle w:val="TOC1"/>
        <w:tabs>
          <w:tab w:val="right" w:leader="dot" w:pos="8306"/>
        </w:tabs>
      </w:pPr>
      <w:hyperlink w:anchor="_Toc27635" w:history="1">
        <w:r>
          <w:rPr>
            <w:rFonts w:ascii="仿宋" w:eastAsia="仿宋" w:hAnsi="仿宋" w:cs="仿宋" w:hint="eastAsia"/>
            <w:lang w:eastAsia="zh-CN"/>
          </w:rPr>
          <w:t>十一、安全与应急管理</w:t>
        </w:r>
        <w:r>
          <w:tab/>
        </w:r>
        <w:r>
          <w:fldChar w:fldCharType="begin"/>
        </w:r>
        <w:r>
          <w:instrText xml:space="preserve"> PAGEREF _Toc27635 \h </w:instrText>
        </w:r>
        <w:r>
          <w:fldChar w:fldCharType="separate"/>
        </w:r>
        <w:r>
          <w:t>48</w:t>
        </w:r>
        <w:r>
          <w:fldChar w:fldCharType="end"/>
        </w:r>
      </w:hyperlink>
    </w:p>
    <w:p>
      <w:pPr>
        <w:pStyle w:val="TOC2"/>
        <w:tabs>
          <w:tab w:val="right" w:leader="dot" w:pos="8306"/>
        </w:tabs>
      </w:pPr>
      <w:hyperlink w:anchor="_Toc16873" w:history="1">
        <w:r>
          <w:rPr>
            <w:rFonts w:ascii="仿宋" w:eastAsia="仿宋" w:hAnsi="仿宋" w:cs="仿宋" w:hint="eastAsia"/>
            <w:lang w:eastAsia="zh-CN"/>
          </w:rPr>
          <w:t>(一)、安全生产管理</w:t>
        </w:r>
        <w:r>
          <w:tab/>
        </w:r>
        <w:r>
          <w:fldChar w:fldCharType="begin"/>
        </w:r>
        <w:r>
          <w:instrText xml:space="preserve"> PAGEREF _Toc16873 \h </w:instrText>
        </w:r>
        <w:r>
          <w:fldChar w:fldCharType="separate"/>
        </w:r>
        <w:r>
          <w:t>48</w:t>
        </w:r>
        <w:r>
          <w:fldChar w:fldCharType="end"/>
        </w:r>
      </w:hyperlink>
    </w:p>
    <w:p>
      <w:pPr>
        <w:pStyle w:val="TOC2"/>
        <w:tabs>
          <w:tab w:val="right" w:leader="dot" w:pos="8306"/>
        </w:tabs>
      </w:pPr>
      <w:hyperlink w:anchor="_Toc13717" w:history="1">
        <w:r>
          <w:rPr>
            <w:rFonts w:ascii="仿宋" w:eastAsia="仿宋" w:hAnsi="仿宋" w:cs="仿宋" w:hint="eastAsia"/>
            <w:lang w:eastAsia="zh-CN"/>
          </w:rPr>
          <w:t>(二)、应急预案与响应</w:t>
        </w:r>
        <w:r>
          <w:tab/>
        </w:r>
        <w:r>
          <w:fldChar w:fldCharType="begin"/>
        </w:r>
        <w:r>
          <w:instrText xml:space="preserve"> PAGEREF _Toc13717 \h </w:instrText>
        </w:r>
        <w:r>
          <w:fldChar w:fldCharType="separate"/>
        </w:r>
        <w:r>
          <w:t>49</w:t>
        </w:r>
        <w:r>
          <w:fldChar w:fldCharType="end"/>
        </w:r>
      </w:hyperlink>
    </w:p>
    <w:p>
      <w:pPr>
        <w:pStyle w:val="TOC1"/>
        <w:tabs>
          <w:tab w:val="right" w:leader="dot" w:pos="8306"/>
        </w:tabs>
      </w:pPr>
      <w:hyperlink w:anchor="_Toc28122" w:history="1">
        <w:r>
          <w:rPr>
            <w:rFonts w:ascii="仿宋" w:eastAsia="仿宋" w:hAnsi="仿宋" w:cs="仿宋" w:hint="eastAsia"/>
            <w:lang w:eastAsia="zh-CN"/>
          </w:rPr>
          <w:t>十二、经济效益与社会效益优化</w:t>
        </w:r>
        <w:r>
          <w:tab/>
        </w:r>
        <w:r>
          <w:fldChar w:fldCharType="begin"/>
        </w:r>
        <w:r>
          <w:instrText xml:space="preserve"> PAGEREF _Toc28122 \h </w:instrText>
        </w:r>
        <w:r>
          <w:fldChar w:fldCharType="separate"/>
        </w:r>
        <w:r>
          <w:t>51</w:t>
        </w:r>
        <w:r>
          <w:fldChar w:fldCharType="end"/>
        </w:r>
      </w:hyperlink>
    </w:p>
    <w:p>
      <w:pPr>
        <w:pStyle w:val="TOC2"/>
        <w:tabs>
          <w:tab w:val="right" w:leader="dot" w:pos="8306"/>
        </w:tabs>
      </w:pPr>
      <w:hyperlink w:anchor="_Toc28506" w:history="1">
        <w:r>
          <w:rPr>
            <w:rFonts w:ascii="仿宋" w:eastAsia="仿宋" w:hAnsi="仿宋" w:cs="仿宋" w:hint="eastAsia"/>
            <w:lang w:eastAsia="zh-CN"/>
          </w:rPr>
          <w:t>(一)、经济效益提升策略</w:t>
        </w:r>
        <w:r>
          <w:tab/>
        </w:r>
        <w:r>
          <w:fldChar w:fldCharType="begin"/>
        </w:r>
        <w:r>
          <w:instrText xml:space="preserve"> PAGEREF _Toc28506 \h </w:instrText>
        </w:r>
        <w:r>
          <w:fldChar w:fldCharType="separate"/>
        </w:r>
        <w:r>
          <w:t>51</w:t>
        </w:r>
        <w:r>
          <w:fldChar w:fldCharType="end"/>
        </w:r>
      </w:hyperlink>
    </w:p>
    <w:p>
      <w:pPr>
        <w:pStyle w:val="TOC2"/>
        <w:tabs>
          <w:tab w:val="right" w:leader="dot" w:pos="8306"/>
        </w:tabs>
      </w:pPr>
      <w:hyperlink w:anchor="_Toc32607" w:history="1">
        <w:r>
          <w:rPr>
            <w:rFonts w:ascii="仿宋" w:eastAsia="仿宋" w:hAnsi="仿宋" w:cs="仿宋" w:hint="eastAsia"/>
            <w:lang w:eastAsia="zh-CN"/>
          </w:rPr>
          <w:t>(二)、社会效益增强方案</w:t>
        </w:r>
        <w:r>
          <w:tab/>
        </w:r>
        <w:r>
          <w:fldChar w:fldCharType="begin"/>
        </w:r>
        <w:r>
          <w:instrText xml:space="preserve"> PAGEREF _Toc32607 \h </w:instrText>
        </w:r>
        <w:r>
          <w:fldChar w:fldCharType="separate"/>
        </w:r>
        <w:r>
          <w:t>52</w:t>
        </w:r>
        <w:r>
          <w:fldChar w:fldCharType="end"/>
        </w:r>
      </w:hyperlink>
    </w:p>
    <w:p>
      <w:pPr>
        <w:pStyle w:val="TOC1"/>
        <w:tabs>
          <w:tab w:val="right" w:leader="dot" w:pos="8306"/>
        </w:tabs>
      </w:pPr>
      <w:hyperlink w:anchor="_Toc5999" w:history="1">
        <w:r>
          <w:rPr>
            <w:rFonts w:ascii="仿宋" w:eastAsia="仿宋" w:hAnsi="仿宋" w:cs="仿宋" w:hint="eastAsia"/>
            <w:lang w:eastAsia="zh-CN"/>
          </w:rPr>
          <w:t>十三、法律法规与政策遵循</w:t>
        </w:r>
        <w:r>
          <w:tab/>
        </w:r>
        <w:r>
          <w:fldChar w:fldCharType="begin"/>
        </w:r>
        <w:r>
          <w:instrText xml:space="preserve"> PAGEREF _Toc5999 \h </w:instrText>
        </w:r>
        <w:r>
          <w:fldChar w:fldCharType="separate"/>
        </w:r>
        <w:r>
          <w:t>53</w:t>
        </w:r>
        <w:r>
          <w:fldChar w:fldCharType="end"/>
        </w:r>
      </w:hyperlink>
    </w:p>
    <w:p>
      <w:pPr>
        <w:pStyle w:val="TOC2"/>
        <w:tabs>
          <w:tab w:val="right" w:leader="dot" w:pos="8306"/>
        </w:tabs>
      </w:pPr>
      <w:hyperlink w:anchor="_Toc9683" w:history="1">
        <w:r>
          <w:rPr>
            <w:rFonts w:ascii="仿宋" w:eastAsia="仿宋" w:hAnsi="仿宋" w:cs="仿宋" w:hint="eastAsia"/>
            <w:lang w:eastAsia="zh-CN"/>
          </w:rPr>
          <w:t>(一)、法律法规遵守</w:t>
        </w:r>
        <w:r>
          <w:tab/>
        </w:r>
        <w:r>
          <w:fldChar w:fldCharType="begin"/>
        </w:r>
        <w:r>
          <w:instrText xml:space="preserve"> PAGEREF _Toc9683 \h </w:instrText>
        </w:r>
        <w:r>
          <w:fldChar w:fldCharType="separate"/>
        </w:r>
        <w:r>
          <w:t>53</w:t>
        </w:r>
        <w:r>
          <w:fldChar w:fldCharType="end"/>
        </w:r>
      </w:hyperlink>
    </w:p>
    <w:p>
      <w:pPr>
        <w:pStyle w:val="TOC2"/>
        <w:tabs>
          <w:tab w:val="right" w:leader="dot" w:pos="8306"/>
        </w:tabs>
      </w:pPr>
      <w:hyperlink w:anchor="_Toc10781" w:history="1">
        <w:r>
          <w:rPr>
            <w:rFonts w:ascii="仿宋" w:eastAsia="仿宋" w:hAnsi="仿宋" w:cs="仿宋" w:hint="eastAsia"/>
            <w:lang w:eastAsia="zh-CN"/>
          </w:rPr>
          <w:t>(二)、政策导向与利用</w:t>
        </w:r>
        <w:r>
          <w:tab/>
        </w:r>
        <w:r>
          <w:fldChar w:fldCharType="begin"/>
        </w:r>
        <w:r>
          <w:instrText xml:space="preserve"> PAGEREF _Toc10781 \h </w:instrText>
        </w:r>
        <w:r>
          <w:fldChar w:fldCharType="separate"/>
        </w:r>
        <w:r>
          <w:t>54</w:t>
        </w:r>
        <w:r>
          <w:fldChar w:fldCharType="end"/>
        </w:r>
      </w:hyperlink>
    </w:p>
    <w:p>
      <w:pPr>
        <w:pStyle w:val="TOC1"/>
        <w:tabs>
          <w:tab w:val="right" w:leader="dot" w:pos="8306"/>
        </w:tabs>
      </w:pPr>
      <w:hyperlink w:anchor="_Toc13643" w:history="1">
        <w:r>
          <w:rPr>
            <w:rFonts w:ascii="仿宋" w:eastAsia="仿宋" w:hAnsi="仿宋" w:cs="仿宋" w:hint="eastAsia"/>
            <w:lang w:eastAsia="zh-CN"/>
          </w:rPr>
          <w:t>十四、产业协同与集群发展</w:t>
        </w:r>
        <w:r>
          <w:tab/>
        </w:r>
        <w:r>
          <w:fldChar w:fldCharType="begin"/>
        </w:r>
        <w:r>
          <w:instrText xml:space="preserve"> PAGEREF _Toc13643 \h </w:instrText>
        </w:r>
        <w:r>
          <w:fldChar w:fldCharType="separate"/>
        </w:r>
        <w:r>
          <w:t>55</w:t>
        </w:r>
        <w:r>
          <w:fldChar w:fldCharType="end"/>
        </w:r>
      </w:hyperlink>
    </w:p>
    <w:p>
      <w:pPr>
        <w:pStyle w:val="TOC2"/>
        <w:tabs>
          <w:tab w:val="right" w:leader="dot" w:pos="8306"/>
        </w:tabs>
      </w:pPr>
      <w:hyperlink w:anchor="_Toc6223" w:history="1">
        <w:r>
          <w:rPr>
            <w:rFonts w:ascii="仿宋" w:eastAsia="仿宋" w:hAnsi="仿宋" w:cs="仿宋" w:hint="eastAsia"/>
            <w:lang w:eastAsia="zh-CN"/>
          </w:rPr>
          <w:t>(一)、产业协同机制建设</w:t>
        </w:r>
        <w:r>
          <w:tab/>
        </w:r>
        <w:r>
          <w:fldChar w:fldCharType="begin"/>
        </w:r>
        <w:r>
          <w:instrText xml:space="preserve"> PAGEREF _Toc6223 \h </w:instrText>
        </w:r>
        <w:r>
          <w:fldChar w:fldCharType="separate"/>
        </w:r>
        <w:r>
          <w:t>55</w:t>
        </w:r>
        <w:r>
          <w:fldChar w:fldCharType="end"/>
        </w:r>
      </w:hyperlink>
    </w:p>
    <w:p>
      <w:pPr>
        <w:pStyle w:val="TOC2"/>
        <w:tabs>
          <w:tab w:val="right" w:leader="dot" w:pos="8306"/>
        </w:tabs>
      </w:pPr>
      <w:hyperlink w:anchor="_Toc15242" w:history="1">
        <w:r>
          <w:rPr>
            <w:rFonts w:ascii="仿宋" w:eastAsia="仿宋" w:hAnsi="仿宋" w:cs="仿宋" w:hint="eastAsia"/>
            <w:lang w:eastAsia="zh-CN"/>
          </w:rPr>
          <w:t>(二)、产业集群培育与发展</w:t>
        </w:r>
        <w:r>
          <w:tab/>
        </w:r>
        <w:r>
          <w:fldChar w:fldCharType="begin"/>
        </w:r>
        <w:r>
          <w:instrText xml:space="preserve"> PAGEREF _Toc15242 \h </w:instrText>
        </w:r>
        <w:r>
          <w:fldChar w:fldCharType="separate"/>
        </w:r>
        <w:r>
          <w:t>56</w:t>
        </w:r>
        <w:r>
          <w:fldChar w:fldCharType="end"/>
        </w:r>
      </w:hyperlink>
    </w:p>
    <w:p>
      <w:pPr>
        <w:pStyle w:val="TOC1"/>
        <w:tabs>
          <w:tab w:val="right" w:leader="dot" w:pos="8306"/>
        </w:tabs>
      </w:pPr>
      <w:hyperlink w:anchor="_Toc7988" w:history="1">
        <w:r>
          <w:rPr>
            <w:rFonts w:ascii="仿宋" w:eastAsia="仿宋" w:hAnsi="仿宋" w:cs="仿宋" w:hint="eastAsia"/>
            <w:lang w:eastAsia="zh-CN"/>
          </w:rPr>
          <w:t>十五、合作与交流机制建立</w:t>
        </w:r>
        <w:r>
          <w:tab/>
        </w:r>
        <w:r>
          <w:fldChar w:fldCharType="begin"/>
        </w:r>
        <w:r>
          <w:instrText xml:space="preserve"> PAGEREF _Toc7988 \h </w:instrText>
        </w:r>
        <w:r>
          <w:fldChar w:fldCharType="separate"/>
        </w:r>
        <w:r>
          <w:t>57</w:t>
        </w:r>
        <w:r>
          <w:fldChar w:fldCharType="end"/>
        </w:r>
      </w:hyperlink>
    </w:p>
    <w:p>
      <w:pPr>
        <w:pStyle w:val="TOC2"/>
        <w:tabs>
          <w:tab w:val="right" w:leader="dot" w:pos="8306"/>
        </w:tabs>
      </w:pPr>
      <w:hyperlink w:anchor="_Toc13714" w:history="1">
        <w:r>
          <w:rPr>
            <w:rFonts w:ascii="仿宋" w:eastAsia="仿宋" w:hAnsi="仿宋" w:cs="仿宋" w:hint="eastAsia"/>
            <w:lang w:eastAsia="zh-CN"/>
          </w:rPr>
          <w:t>(一)、合作伙伴选择与合作方式</w:t>
        </w:r>
        <w:r>
          <w:tab/>
        </w:r>
        <w:r>
          <w:fldChar w:fldCharType="begin"/>
        </w:r>
        <w:r>
          <w:instrText xml:space="preserve"> PAGEREF _Toc13714 \h </w:instrText>
        </w:r>
        <w:r>
          <w:fldChar w:fldCharType="separate"/>
        </w:r>
        <w:r>
          <w:t>57</w:t>
        </w:r>
        <w:r>
          <w:fldChar w:fldCharType="end"/>
        </w:r>
      </w:hyperlink>
    </w:p>
    <w:p>
      <w:pPr>
        <w:pStyle w:val="TOC2"/>
        <w:tabs>
          <w:tab w:val="right" w:leader="dot" w:pos="8306"/>
        </w:tabs>
      </w:pPr>
      <w:hyperlink w:anchor="_Toc29202" w:history="1">
        <w:r>
          <w:rPr>
            <w:rFonts w:ascii="仿宋" w:eastAsia="仿宋" w:hAnsi="仿宋" w:cs="仿宋" w:hint="eastAsia"/>
            <w:lang w:eastAsia="zh-CN"/>
          </w:rPr>
          <w:t>(二)、交流与合作平台搭建</w:t>
        </w:r>
        <w:r>
          <w:tab/>
        </w:r>
        <w:r>
          <w:fldChar w:fldCharType="begin"/>
        </w:r>
        <w:r>
          <w:instrText xml:space="preserve"> PAGEREF _Toc29202 \h </w:instrText>
        </w:r>
        <w:r>
          <w:fldChar w:fldCharType="separate"/>
        </w:r>
        <w:r>
          <w:t>58</w:t>
        </w:r>
        <w:r>
          <w:fldChar w:fldCharType="end"/>
        </w:r>
      </w:hyperlink>
    </w:p>
    <w:p>
      <w:pPr>
        <w:pStyle w:val="TOC1"/>
        <w:tabs>
          <w:tab w:val="right" w:leader="dot" w:pos="8306"/>
        </w:tabs>
      </w:pPr>
      <w:hyperlink w:anchor="_Toc12986" w:history="1">
        <w:r>
          <w:rPr>
            <w:rFonts w:ascii="仿宋" w:eastAsia="仿宋" w:hAnsi="仿宋" w:cs="仿宋" w:hint="eastAsia"/>
            <w:lang w:eastAsia="zh-CN"/>
          </w:rPr>
          <w:t>十六、人力资源管理与开发</w:t>
        </w:r>
        <w:r>
          <w:tab/>
        </w:r>
        <w:r>
          <w:fldChar w:fldCharType="begin"/>
        </w:r>
        <w:r>
          <w:instrText xml:space="preserve"> PAGEREF _Toc12986 \h </w:instrText>
        </w:r>
        <w:r>
          <w:fldChar w:fldCharType="separate"/>
        </w:r>
        <w:r>
          <w:t>60</w:t>
        </w:r>
        <w:r>
          <w:fldChar w:fldCharType="end"/>
        </w:r>
      </w:hyperlink>
    </w:p>
    <w:p>
      <w:pPr>
        <w:pStyle w:val="TOC2"/>
        <w:tabs>
          <w:tab w:val="right" w:leader="dot" w:pos="8306"/>
        </w:tabs>
      </w:pPr>
      <w:hyperlink w:anchor="_Toc28541" w:history="1">
        <w:r>
          <w:rPr>
            <w:rFonts w:ascii="仿宋" w:eastAsia="仿宋" w:hAnsi="仿宋" w:cs="仿宋" w:hint="eastAsia"/>
            <w:lang w:eastAsia="zh-CN"/>
          </w:rPr>
          <w:t>(一)、人力资源规划</w:t>
        </w:r>
        <w:r>
          <w:tab/>
        </w:r>
        <w:r>
          <w:fldChar w:fldCharType="begin"/>
        </w:r>
        <w:r>
          <w:instrText xml:space="preserve"> PAGEREF _Toc28541 \h </w:instrText>
        </w:r>
        <w:r>
          <w:fldChar w:fldCharType="separate"/>
        </w:r>
        <w:r>
          <w:t>60</w:t>
        </w:r>
        <w:r>
          <w:fldChar w:fldCharType="end"/>
        </w:r>
      </w:hyperlink>
    </w:p>
    <w:p>
      <w:pPr>
        <w:pStyle w:val="TOC2"/>
        <w:tabs>
          <w:tab w:val="right" w:leader="dot" w:pos="8306"/>
        </w:tabs>
      </w:pPr>
      <w:hyperlink w:anchor="_Toc22895" w:history="1">
        <w:r>
          <w:rPr>
            <w:rFonts w:ascii="仿宋" w:eastAsia="仿宋" w:hAnsi="仿宋" w:cs="仿宋" w:hint="eastAsia"/>
            <w:lang w:eastAsia="zh-CN"/>
          </w:rPr>
          <w:t>(二)、人力资源开发与培训</w:t>
        </w:r>
        <w:r>
          <w:tab/>
        </w:r>
        <w:r>
          <w:fldChar w:fldCharType="begin"/>
        </w:r>
        <w:r>
          <w:instrText xml:space="preserve"> PAGEREF _Toc22895 \h </w:instrText>
        </w:r>
        <w:r>
          <w:fldChar w:fldCharType="separate"/>
        </w:r>
        <w:r>
          <w:t>62</w:t>
        </w:r>
        <w:r>
          <w:fldChar w:fldCharType="end"/>
        </w:r>
      </w:hyperlink>
    </w:p>
    <w:p>
      <w:pPr>
        <w:pStyle w:val="TOC1"/>
        <w:tabs>
          <w:tab w:val="right" w:leader="dot" w:pos="8306"/>
        </w:tabs>
      </w:pPr>
      <w:hyperlink w:anchor="_Toc9625" w:history="1">
        <w:r>
          <w:rPr>
            <w:rFonts w:ascii="仿宋" w:eastAsia="仿宋" w:hAnsi="仿宋" w:cs="仿宋" w:hint="eastAsia"/>
            <w:lang w:eastAsia="zh-CN"/>
          </w:rPr>
          <w:t>十七、知识产权管理与保护</w:t>
        </w:r>
        <w:r>
          <w:tab/>
        </w:r>
        <w:r>
          <w:fldChar w:fldCharType="begin"/>
        </w:r>
        <w:r>
          <w:instrText xml:space="preserve"> PAGEREF _Toc9625 \h </w:instrText>
        </w:r>
        <w:r>
          <w:fldChar w:fldCharType="separate"/>
        </w:r>
        <w:r>
          <w:t>64</w:t>
        </w:r>
        <w:r>
          <w:fldChar w:fldCharType="end"/>
        </w:r>
      </w:hyperlink>
    </w:p>
    <w:p>
      <w:pPr>
        <w:pStyle w:val="TOC2"/>
        <w:tabs>
          <w:tab w:val="right" w:leader="dot" w:pos="8306"/>
        </w:tabs>
      </w:pPr>
      <w:hyperlink w:anchor="_Toc8972" w:history="1">
        <w:r>
          <w:rPr>
            <w:rFonts w:ascii="仿宋" w:eastAsia="仿宋" w:hAnsi="仿宋" w:cs="仿宋" w:hint="eastAsia"/>
            <w:lang w:eastAsia="zh-CN"/>
          </w:rPr>
          <w:t>(一)、知识产权管理体系建设</w:t>
        </w:r>
        <w:r>
          <w:tab/>
        </w:r>
        <w:r>
          <w:fldChar w:fldCharType="begin"/>
        </w:r>
        <w:r>
          <w:instrText xml:space="preserve"> PAGEREF _Toc8972 \h </w:instrText>
        </w:r>
        <w:r>
          <w:fldChar w:fldCharType="separate"/>
        </w:r>
        <w:r>
          <w:t>64</w:t>
        </w:r>
        <w:r>
          <w:fldChar w:fldCharType="end"/>
        </w:r>
      </w:hyperlink>
    </w:p>
    <w:p>
      <w:pPr>
        <w:pStyle w:val="TOC2"/>
        <w:tabs>
          <w:tab w:val="right" w:leader="dot" w:pos="8306"/>
        </w:tabs>
      </w:pPr>
      <w:hyperlink w:anchor="_Toc17676" w:history="1">
        <w:r>
          <w:rPr>
            <w:rFonts w:ascii="仿宋" w:eastAsia="仿宋" w:hAnsi="仿宋" w:cs="仿宋" w:hint="eastAsia"/>
            <w:lang w:eastAsia="zh-CN"/>
          </w:rPr>
          <w:t>(二)、知识产权保护措施</w:t>
        </w:r>
        <w:r>
          <w:tab/>
        </w:r>
        <w:r>
          <w:fldChar w:fldCharType="begin"/>
        </w:r>
        <w:r>
          <w:instrText xml:space="preserve"> PAGEREF _Toc17676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0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6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航空化学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9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03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127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18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967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888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4381"/>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https://d.book118.com/348063030143006024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航空化学产品项目可行性建设方案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50B38"/>
    <w:rsid w:val="11750B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63030143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2023-12-22T11:44:00Z</dcterms:created>
  <dcterms:modified xsi:type="dcterms:W3CDTF">2023-12-22T11:44:30Z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B41B778F80764E72A5A8D3D527F7CEE9_11</vt:lpwstr>
  </property>
  <property fmtid="{D5CDD505-2E9C-101B-9397-08002B2CF9AE}" pid="3" name="KSOProductBuildVer">
    <vt:lpwstr>2052-12.1.0.16120</vt:lpwstr>
  </property>
</Properties>
</file>