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数控冲孔机项目建设总纲及方案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52" w:history="1">
        <w:r>
          <w:rPr>
            <w:rFonts w:ascii="仿宋" w:eastAsia="仿宋" w:hAnsi="仿宋" w:cs="仿宋" w:hint="eastAsia"/>
            <w:lang w:eastAsia="zh-CN"/>
          </w:rPr>
          <w:t>前言</w:t>
        </w:r>
        <w:r>
          <w:tab/>
        </w:r>
        <w:r>
          <w:fldChar w:fldCharType="begin"/>
        </w:r>
        <w:r>
          <w:instrText xml:space="preserve"> PAGEREF _Toc19052 \h </w:instrText>
        </w:r>
        <w:r>
          <w:fldChar w:fldCharType="separate"/>
        </w:r>
        <w:r>
          <w:t>3</w:t>
        </w:r>
        <w:r>
          <w:fldChar w:fldCharType="end"/>
        </w:r>
      </w:hyperlink>
    </w:p>
    <w:p>
      <w:pPr>
        <w:pStyle w:val="TOC1"/>
        <w:tabs>
          <w:tab w:val="right" w:leader="dot" w:pos="8306"/>
        </w:tabs>
      </w:pPr>
      <w:hyperlink w:anchor="_Toc27686" w:history="1">
        <w:r>
          <w:rPr>
            <w:rFonts w:ascii="仿宋" w:eastAsia="仿宋" w:hAnsi="仿宋" w:cs="仿宋" w:hint="eastAsia"/>
            <w:lang w:eastAsia="zh-CN"/>
          </w:rPr>
          <w:t>一、数控冲孔机项目概论</w:t>
        </w:r>
        <w:r>
          <w:tab/>
        </w:r>
        <w:r>
          <w:fldChar w:fldCharType="begin"/>
        </w:r>
        <w:r>
          <w:instrText xml:space="preserve"> PAGEREF _Toc27686 \h </w:instrText>
        </w:r>
        <w:r>
          <w:fldChar w:fldCharType="separate"/>
        </w:r>
        <w:r>
          <w:t>3</w:t>
        </w:r>
        <w:r>
          <w:fldChar w:fldCharType="end"/>
        </w:r>
      </w:hyperlink>
    </w:p>
    <w:p>
      <w:pPr>
        <w:pStyle w:val="TOC2"/>
        <w:tabs>
          <w:tab w:val="right" w:leader="dot" w:pos="8306"/>
        </w:tabs>
      </w:pPr>
      <w:hyperlink w:anchor="_Toc2179" w:history="1">
        <w:r>
          <w:rPr>
            <w:rFonts w:ascii="仿宋" w:eastAsia="仿宋" w:hAnsi="仿宋" w:cs="仿宋" w:hint="eastAsia"/>
            <w:lang w:eastAsia="zh-CN"/>
          </w:rPr>
          <w:t>(一)、项目申报单位概况</w:t>
        </w:r>
        <w:r>
          <w:tab/>
        </w:r>
        <w:r>
          <w:fldChar w:fldCharType="begin"/>
        </w:r>
        <w:r>
          <w:instrText xml:space="preserve"> PAGEREF _Toc2179 \h </w:instrText>
        </w:r>
        <w:r>
          <w:fldChar w:fldCharType="separate"/>
        </w:r>
        <w:r>
          <w:t>3</w:t>
        </w:r>
        <w:r>
          <w:fldChar w:fldCharType="end"/>
        </w:r>
      </w:hyperlink>
    </w:p>
    <w:p>
      <w:pPr>
        <w:pStyle w:val="TOC2"/>
        <w:tabs>
          <w:tab w:val="right" w:leader="dot" w:pos="8306"/>
        </w:tabs>
      </w:pPr>
      <w:hyperlink w:anchor="_Toc6202" w:history="1">
        <w:r>
          <w:rPr>
            <w:rFonts w:ascii="仿宋" w:eastAsia="仿宋" w:hAnsi="仿宋" w:cs="仿宋" w:hint="eastAsia"/>
            <w:lang w:eastAsia="zh-CN"/>
          </w:rPr>
          <w:t>(二)、项目概况</w:t>
        </w:r>
        <w:r>
          <w:tab/>
        </w:r>
        <w:r>
          <w:fldChar w:fldCharType="begin"/>
        </w:r>
        <w:r>
          <w:instrText xml:space="preserve"> PAGEREF _Toc6202 \h </w:instrText>
        </w:r>
        <w:r>
          <w:fldChar w:fldCharType="separate"/>
        </w:r>
        <w:r>
          <w:t>4</w:t>
        </w:r>
        <w:r>
          <w:fldChar w:fldCharType="end"/>
        </w:r>
      </w:hyperlink>
    </w:p>
    <w:p>
      <w:pPr>
        <w:pStyle w:val="TOC1"/>
        <w:tabs>
          <w:tab w:val="right" w:leader="dot" w:pos="8306"/>
        </w:tabs>
      </w:pPr>
      <w:hyperlink w:anchor="_Toc15965" w:history="1">
        <w:r>
          <w:rPr>
            <w:rFonts w:ascii="仿宋" w:eastAsia="仿宋" w:hAnsi="仿宋" w:cs="仿宋" w:hint="eastAsia"/>
            <w:lang w:eastAsia="zh-CN"/>
          </w:rPr>
          <w:t>二、发展规划、产业政策和行业准入分析</w:t>
        </w:r>
        <w:r>
          <w:tab/>
        </w:r>
        <w:r>
          <w:fldChar w:fldCharType="begin"/>
        </w:r>
        <w:r>
          <w:instrText xml:space="preserve"> PAGEREF _Toc15965 \h </w:instrText>
        </w:r>
        <w:r>
          <w:fldChar w:fldCharType="separate"/>
        </w:r>
        <w:r>
          <w:t>7</w:t>
        </w:r>
        <w:r>
          <w:fldChar w:fldCharType="end"/>
        </w:r>
      </w:hyperlink>
    </w:p>
    <w:p>
      <w:pPr>
        <w:pStyle w:val="TOC2"/>
        <w:tabs>
          <w:tab w:val="right" w:leader="dot" w:pos="8306"/>
        </w:tabs>
      </w:pPr>
      <w:hyperlink w:anchor="_Toc268" w:history="1">
        <w:r>
          <w:rPr>
            <w:rFonts w:ascii="仿宋" w:eastAsia="仿宋" w:hAnsi="仿宋" w:cs="仿宋" w:hint="eastAsia"/>
            <w:lang w:eastAsia="zh-CN"/>
          </w:rPr>
          <w:t>(一)、发展规划分析</w:t>
        </w:r>
        <w:r>
          <w:tab/>
        </w:r>
        <w:r>
          <w:fldChar w:fldCharType="begin"/>
        </w:r>
        <w:r>
          <w:instrText xml:space="preserve"> PAGEREF _Toc268 \h </w:instrText>
        </w:r>
        <w:r>
          <w:fldChar w:fldCharType="separate"/>
        </w:r>
        <w:r>
          <w:t>7</w:t>
        </w:r>
        <w:r>
          <w:fldChar w:fldCharType="end"/>
        </w:r>
      </w:hyperlink>
    </w:p>
    <w:p>
      <w:pPr>
        <w:pStyle w:val="TOC2"/>
        <w:tabs>
          <w:tab w:val="right" w:leader="dot" w:pos="8306"/>
        </w:tabs>
      </w:pPr>
      <w:hyperlink w:anchor="_Toc15082" w:history="1">
        <w:r>
          <w:rPr>
            <w:rFonts w:ascii="仿宋" w:eastAsia="仿宋" w:hAnsi="仿宋" w:cs="仿宋" w:hint="eastAsia"/>
            <w:lang w:eastAsia="zh-CN"/>
          </w:rPr>
          <w:t>(二)、产业政策分析</w:t>
        </w:r>
        <w:r>
          <w:tab/>
        </w:r>
        <w:r>
          <w:fldChar w:fldCharType="begin"/>
        </w:r>
        <w:r>
          <w:instrText xml:space="preserve"> PAGEREF _Toc15082 \h </w:instrText>
        </w:r>
        <w:r>
          <w:fldChar w:fldCharType="separate"/>
        </w:r>
        <w:r>
          <w:t>9</w:t>
        </w:r>
        <w:r>
          <w:fldChar w:fldCharType="end"/>
        </w:r>
      </w:hyperlink>
    </w:p>
    <w:p>
      <w:pPr>
        <w:pStyle w:val="TOC2"/>
        <w:tabs>
          <w:tab w:val="right" w:leader="dot" w:pos="8306"/>
        </w:tabs>
      </w:pPr>
      <w:hyperlink w:anchor="_Toc25595" w:history="1">
        <w:r>
          <w:rPr>
            <w:rFonts w:ascii="仿宋" w:eastAsia="仿宋" w:hAnsi="仿宋" w:cs="仿宋" w:hint="eastAsia"/>
            <w:lang w:eastAsia="zh-CN"/>
          </w:rPr>
          <w:t>(三)、行业准入分析</w:t>
        </w:r>
        <w:r>
          <w:tab/>
        </w:r>
        <w:r>
          <w:fldChar w:fldCharType="begin"/>
        </w:r>
        <w:r>
          <w:instrText xml:space="preserve"> PAGEREF _Toc25595 \h </w:instrText>
        </w:r>
        <w:r>
          <w:fldChar w:fldCharType="separate"/>
        </w:r>
        <w:r>
          <w:t>10</w:t>
        </w:r>
        <w:r>
          <w:fldChar w:fldCharType="end"/>
        </w:r>
      </w:hyperlink>
    </w:p>
    <w:p>
      <w:pPr>
        <w:pStyle w:val="TOC1"/>
        <w:tabs>
          <w:tab w:val="right" w:leader="dot" w:pos="8306"/>
        </w:tabs>
      </w:pPr>
      <w:hyperlink w:anchor="_Toc3959" w:history="1">
        <w:r>
          <w:rPr>
            <w:rFonts w:ascii="仿宋" w:eastAsia="仿宋" w:hAnsi="仿宋" w:cs="仿宋" w:hint="eastAsia"/>
            <w:lang w:eastAsia="zh-CN"/>
          </w:rPr>
          <w:t>三、环境和生态影响分析</w:t>
        </w:r>
        <w:r>
          <w:tab/>
        </w:r>
        <w:r>
          <w:fldChar w:fldCharType="begin"/>
        </w:r>
        <w:r>
          <w:instrText xml:space="preserve"> PAGEREF _Toc3959 \h </w:instrText>
        </w:r>
        <w:r>
          <w:fldChar w:fldCharType="separate"/>
        </w:r>
        <w:r>
          <w:t>11</w:t>
        </w:r>
        <w:r>
          <w:fldChar w:fldCharType="end"/>
        </w:r>
      </w:hyperlink>
    </w:p>
    <w:p>
      <w:pPr>
        <w:pStyle w:val="TOC2"/>
        <w:tabs>
          <w:tab w:val="right" w:leader="dot" w:pos="8306"/>
        </w:tabs>
      </w:pPr>
      <w:hyperlink w:anchor="_Toc22757" w:history="1">
        <w:r>
          <w:rPr>
            <w:rFonts w:ascii="仿宋" w:eastAsia="仿宋" w:hAnsi="仿宋" w:cs="仿宋" w:hint="eastAsia"/>
            <w:lang w:eastAsia="zh-CN"/>
          </w:rPr>
          <w:t>(一)、环境和生态现状</w:t>
        </w:r>
        <w:r>
          <w:tab/>
        </w:r>
        <w:r>
          <w:fldChar w:fldCharType="begin"/>
        </w:r>
        <w:r>
          <w:instrText xml:space="preserve"> PAGEREF _Toc22757 \h </w:instrText>
        </w:r>
        <w:r>
          <w:fldChar w:fldCharType="separate"/>
        </w:r>
        <w:r>
          <w:t>11</w:t>
        </w:r>
        <w:r>
          <w:fldChar w:fldCharType="end"/>
        </w:r>
      </w:hyperlink>
    </w:p>
    <w:p>
      <w:pPr>
        <w:pStyle w:val="TOC2"/>
        <w:tabs>
          <w:tab w:val="right" w:leader="dot" w:pos="8306"/>
        </w:tabs>
      </w:pPr>
      <w:hyperlink w:anchor="_Toc6437" w:history="1">
        <w:r>
          <w:rPr>
            <w:rFonts w:ascii="仿宋" w:eastAsia="仿宋" w:hAnsi="仿宋" w:cs="仿宋" w:hint="eastAsia"/>
            <w:lang w:eastAsia="zh-CN"/>
          </w:rPr>
          <w:t>(二)、生态环境影响分析</w:t>
        </w:r>
        <w:r>
          <w:tab/>
        </w:r>
        <w:r>
          <w:fldChar w:fldCharType="begin"/>
        </w:r>
        <w:r>
          <w:instrText xml:space="preserve"> PAGEREF _Toc6437 \h </w:instrText>
        </w:r>
        <w:r>
          <w:fldChar w:fldCharType="separate"/>
        </w:r>
        <w:r>
          <w:t>13</w:t>
        </w:r>
        <w:r>
          <w:fldChar w:fldCharType="end"/>
        </w:r>
      </w:hyperlink>
    </w:p>
    <w:p>
      <w:pPr>
        <w:pStyle w:val="TOC2"/>
        <w:tabs>
          <w:tab w:val="right" w:leader="dot" w:pos="8306"/>
        </w:tabs>
      </w:pPr>
      <w:hyperlink w:anchor="_Toc16956" w:history="1">
        <w:r>
          <w:rPr>
            <w:rFonts w:ascii="仿宋" w:eastAsia="仿宋" w:hAnsi="仿宋" w:cs="仿宋" w:hint="eastAsia"/>
            <w:lang w:eastAsia="zh-CN"/>
          </w:rPr>
          <w:t>(三)、生态环境保护措施</w:t>
        </w:r>
        <w:r>
          <w:tab/>
        </w:r>
        <w:r>
          <w:fldChar w:fldCharType="begin"/>
        </w:r>
        <w:r>
          <w:instrText xml:space="preserve"> PAGEREF _Toc16956 \h </w:instrText>
        </w:r>
        <w:r>
          <w:fldChar w:fldCharType="separate"/>
        </w:r>
        <w:r>
          <w:t>14</w:t>
        </w:r>
        <w:r>
          <w:fldChar w:fldCharType="end"/>
        </w:r>
      </w:hyperlink>
    </w:p>
    <w:p>
      <w:pPr>
        <w:pStyle w:val="TOC2"/>
        <w:tabs>
          <w:tab w:val="right" w:leader="dot" w:pos="8306"/>
        </w:tabs>
      </w:pPr>
      <w:hyperlink w:anchor="_Toc2856" w:history="1">
        <w:r>
          <w:rPr>
            <w:rFonts w:ascii="仿宋" w:eastAsia="仿宋" w:hAnsi="仿宋" w:cs="仿宋" w:hint="eastAsia"/>
            <w:lang w:eastAsia="zh-CN"/>
          </w:rPr>
          <w:t>(四)、地质灾害影响分析</w:t>
        </w:r>
        <w:r>
          <w:tab/>
        </w:r>
        <w:r>
          <w:fldChar w:fldCharType="begin"/>
        </w:r>
        <w:r>
          <w:instrText xml:space="preserve"> PAGEREF _Toc2856 \h </w:instrText>
        </w:r>
        <w:r>
          <w:fldChar w:fldCharType="separate"/>
        </w:r>
        <w:r>
          <w:t>16</w:t>
        </w:r>
        <w:r>
          <w:fldChar w:fldCharType="end"/>
        </w:r>
      </w:hyperlink>
    </w:p>
    <w:p>
      <w:pPr>
        <w:pStyle w:val="TOC2"/>
        <w:tabs>
          <w:tab w:val="right" w:leader="dot" w:pos="8306"/>
        </w:tabs>
      </w:pPr>
      <w:hyperlink w:anchor="_Toc7868" w:history="1">
        <w:r>
          <w:rPr>
            <w:rFonts w:ascii="仿宋" w:eastAsia="仿宋" w:hAnsi="仿宋" w:cs="仿宋" w:hint="eastAsia"/>
            <w:lang w:eastAsia="zh-CN"/>
          </w:rPr>
          <w:t>(五)、特殊环境影响</w:t>
        </w:r>
        <w:r>
          <w:tab/>
        </w:r>
        <w:r>
          <w:fldChar w:fldCharType="begin"/>
        </w:r>
        <w:r>
          <w:instrText xml:space="preserve"> PAGEREF _Toc7868 \h </w:instrText>
        </w:r>
        <w:r>
          <w:fldChar w:fldCharType="separate"/>
        </w:r>
        <w:r>
          <w:t>18</w:t>
        </w:r>
        <w:r>
          <w:fldChar w:fldCharType="end"/>
        </w:r>
      </w:hyperlink>
    </w:p>
    <w:p>
      <w:pPr>
        <w:pStyle w:val="TOC1"/>
        <w:tabs>
          <w:tab w:val="right" w:leader="dot" w:pos="8306"/>
        </w:tabs>
      </w:pPr>
      <w:hyperlink w:anchor="_Toc10275" w:history="1">
        <w:r>
          <w:rPr>
            <w:rFonts w:ascii="仿宋" w:eastAsia="仿宋" w:hAnsi="仿宋" w:cs="仿宋" w:hint="eastAsia"/>
            <w:lang w:eastAsia="zh-CN"/>
          </w:rPr>
          <w:t>四、项目监理与质量保证</w:t>
        </w:r>
        <w:r>
          <w:tab/>
        </w:r>
        <w:r>
          <w:fldChar w:fldCharType="begin"/>
        </w:r>
        <w:r>
          <w:instrText xml:space="preserve"> PAGEREF _Toc10275 \h </w:instrText>
        </w:r>
        <w:r>
          <w:fldChar w:fldCharType="separate"/>
        </w:r>
        <w:r>
          <w:t>19</w:t>
        </w:r>
        <w:r>
          <w:fldChar w:fldCharType="end"/>
        </w:r>
      </w:hyperlink>
    </w:p>
    <w:p>
      <w:pPr>
        <w:pStyle w:val="TOC2"/>
        <w:tabs>
          <w:tab w:val="right" w:leader="dot" w:pos="8306"/>
        </w:tabs>
      </w:pPr>
      <w:hyperlink w:anchor="_Toc20984" w:history="1">
        <w:r>
          <w:rPr>
            <w:rFonts w:ascii="仿宋" w:eastAsia="仿宋" w:hAnsi="仿宋" w:cs="仿宋" w:hint="eastAsia"/>
            <w:lang w:eastAsia="zh-CN"/>
          </w:rPr>
          <w:t>(一)、监理体系构建</w:t>
        </w:r>
        <w:r>
          <w:tab/>
        </w:r>
        <w:r>
          <w:fldChar w:fldCharType="begin"/>
        </w:r>
        <w:r>
          <w:instrText xml:space="preserve"> PAGEREF _Toc20984 \h </w:instrText>
        </w:r>
        <w:r>
          <w:fldChar w:fldCharType="separate"/>
        </w:r>
        <w:r>
          <w:t>19</w:t>
        </w:r>
        <w:r>
          <w:fldChar w:fldCharType="end"/>
        </w:r>
      </w:hyperlink>
    </w:p>
    <w:p>
      <w:pPr>
        <w:pStyle w:val="TOC2"/>
        <w:tabs>
          <w:tab w:val="right" w:leader="dot" w:pos="8306"/>
        </w:tabs>
      </w:pPr>
      <w:hyperlink w:anchor="_Toc2827" w:history="1">
        <w:r>
          <w:rPr>
            <w:rFonts w:ascii="仿宋" w:eastAsia="仿宋" w:hAnsi="仿宋" w:cs="仿宋" w:hint="eastAsia"/>
            <w:lang w:eastAsia="zh-CN"/>
          </w:rPr>
          <w:t>(二)、质量保证体系实施</w:t>
        </w:r>
        <w:r>
          <w:tab/>
        </w:r>
        <w:r>
          <w:fldChar w:fldCharType="begin"/>
        </w:r>
        <w:r>
          <w:instrText xml:space="preserve"> PAGEREF _Toc2827 \h </w:instrText>
        </w:r>
        <w:r>
          <w:fldChar w:fldCharType="separate"/>
        </w:r>
        <w:r>
          <w:t>19</w:t>
        </w:r>
        <w:r>
          <w:fldChar w:fldCharType="end"/>
        </w:r>
      </w:hyperlink>
    </w:p>
    <w:p>
      <w:pPr>
        <w:pStyle w:val="TOC2"/>
        <w:tabs>
          <w:tab w:val="right" w:leader="dot" w:pos="8306"/>
        </w:tabs>
      </w:pPr>
      <w:hyperlink w:anchor="_Toc25104" w:history="1">
        <w:r>
          <w:rPr>
            <w:rFonts w:ascii="仿宋" w:eastAsia="仿宋" w:hAnsi="仿宋" w:cs="仿宋" w:hint="eastAsia"/>
            <w:lang w:eastAsia="zh-CN"/>
          </w:rPr>
          <w:t>(三)、监理与质量控制流程</w:t>
        </w:r>
        <w:r>
          <w:tab/>
        </w:r>
        <w:r>
          <w:fldChar w:fldCharType="begin"/>
        </w:r>
        <w:r>
          <w:instrText xml:space="preserve"> PAGEREF _Toc25104 \h </w:instrText>
        </w:r>
        <w:r>
          <w:fldChar w:fldCharType="separate"/>
        </w:r>
        <w:r>
          <w:t>20</w:t>
        </w:r>
        <w:r>
          <w:fldChar w:fldCharType="end"/>
        </w:r>
      </w:hyperlink>
    </w:p>
    <w:p>
      <w:pPr>
        <w:pStyle w:val="TOC1"/>
        <w:tabs>
          <w:tab w:val="right" w:leader="dot" w:pos="8306"/>
        </w:tabs>
      </w:pPr>
      <w:hyperlink w:anchor="_Toc9336" w:history="1">
        <w:r>
          <w:rPr>
            <w:rFonts w:ascii="仿宋" w:eastAsia="仿宋" w:hAnsi="仿宋" w:cs="仿宋" w:hint="eastAsia"/>
            <w:lang w:eastAsia="zh-CN"/>
          </w:rPr>
          <w:t>五、建设风险评估分析</w:t>
        </w:r>
        <w:r>
          <w:tab/>
        </w:r>
        <w:r>
          <w:fldChar w:fldCharType="begin"/>
        </w:r>
        <w:r>
          <w:instrText xml:space="preserve"> PAGEREF _Toc9336 \h </w:instrText>
        </w:r>
        <w:r>
          <w:fldChar w:fldCharType="separate"/>
        </w:r>
        <w:r>
          <w:t>21</w:t>
        </w:r>
        <w:r>
          <w:fldChar w:fldCharType="end"/>
        </w:r>
      </w:hyperlink>
    </w:p>
    <w:p>
      <w:pPr>
        <w:pStyle w:val="TOC2"/>
        <w:tabs>
          <w:tab w:val="right" w:leader="dot" w:pos="8306"/>
        </w:tabs>
      </w:pPr>
      <w:hyperlink w:anchor="_Toc23628" w:history="1">
        <w:r>
          <w:rPr>
            <w:rFonts w:ascii="仿宋" w:eastAsia="仿宋" w:hAnsi="仿宋" w:cs="仿宋" w:hint="eastAsia"/>
            <w:lang w:eastAsia="zh-CN"/>
          </w:rPr>
          <w:t>(一)、政策风险分析</w:t>
        </w:r>
        <w:r>
          <w:tab/>
        </w:r>
        <w:r>
          <w:fldChar w:fldCharType="begin"/>
        </w:r>
        <w:r>
          <w:instrText xml:space="preserve"> PAGEREF _Toc23628 \h </w:instrText>
        </w:r>
        <w:r>
          <w:fldChar w:fldCharType="separate"/>
        </w:r>
        <w:r>
          <w:t>21</w:t>
        </w:r>
        <w:r>
          <w:fldChar w:fldCharType="end"/>
        </w:r>
      </w:hyperlink>
    </w:p>
    <w:p>
      <w:pPr>
        <w:pStyle w:val="TOC2"/>
        <w:tabs>
          <w:tab w:val="right" w:leader="dot" w:pos="8306"/>
        </w:tabs>
      </w:pPr>
      <w:hyperlink w:anchor="_Toc30556" w:history="1">
        <w:r>
          <w:rPr>
            <w:rFonts w:ascii="仿宋" w:eastAsia="仿宋" w:hAnsi="仿宋" w:cs="仿宋" w:hint="eastAsia"/>
            <w:lang w:eastAsia="zh-CN"/>
          </w:rPr>
          <w:t>(二)、社会风险分析</w:t>
        </w:r>
        <w:r>
          <w:tab/>
        </w:r>
        <w:r>
          <w:fldChar w:fldCharType="begin"/>
        </w:r>
        <w:r>
          <w:instrText xml:space="preserve"> PAGEREF _Toc30556 \h </w:instrText>
        </w:r>
        <w:r>
          <w:fldChar w:fldCharType="separate"/>
        </w:r>
        <w:r>
          <w:t>22</w:t>
        </w:r>
        <w:r>
          <w:fldChar w:fldCharType="end"/>
        </w:r>
      </w:hyperlink>
    </w:p>
    <w:p>
      <w:pPr>
        <w:pStyle w:val="TOC2"/>
        <w:tabs>
          <w:tab w:val="right" w:leader="dot" w:pos="8306"/>
        </w:tabs>
      </w:pPr>
      <w:hyperlink w:anchor="_Toc24441" w:history="1">
        <w:r>
          <w:rPr>
            <w:rFonts w:ascii="仿宋" w:eastAsia="仿宋" w:hAnsi="仿宋" w:cs="仿宋" w:hint="eastAsia"/>
            <w:lang w:eastAsia="zh-CN"/>
          </w:rPr>
          <w:t>(三)、市场风险分析</w:t>
        </w:r>
        <w:r>
          <w:tab/>
        </w:r>
        <w:r>
          <w:fldChar w:fldCharType="begin"/>
        </w:r>
        <w:r>
          <w:instrText xml:space="preserve"> PAGEREF _Toc24441 \h </w:instrText>
        </w:r>
        <w:r>
          <w:fldChar w:fldCharType="separate"/>
        </w:r>
        <w:r>
          <w:t>23</w:t>
        </w:r>
        <w:r>
          <w:fldChar w:fldCharType="end"/>
        </w:r>
      </w:hyperlink>
    </w:p>
    <w:p>
      <w:pPr>
        <w:pStyle w:val="TOC2"/>
        <w:tabs>
          <w:tab w:val="right" w:leader="dot" w:pos="8306"/>
        </w:tabs>
      </w:pPr>
      <w:hyperlink w:anchor="_Toc14440" w:history="1">
        <w:r>
          <w:rPr>
            <w:rFonts w:ascii="仿宋" w:eastAsia="仿宋" w:hAnsi="仿宋" w:cs="仿宋" w:hint="eastAsia"/>
            <w:lang w:eastAsia="zh-CN"/>
          </w:rPr>
          <w:t>(四)、资金风险分析</w:t>
        </w:r>
        <w:r>
          <w:tab/>
        </w:r>
        <w:r>
          <w:fldChar w:fldCharType="begin"/>
        </w:r>
        <w:r>
          <w:instrText xml:space="preserve"> PAGEREF _Toc14440 \h </w:instrText>
        </w:r>
        <w:r>
          <w:fldChar w:fldCharType="separate"/>
        </w:r>
        <w:r>
          <w:t>24</w:t>
        </w:r>
        <w:r>
          <w:fldChar w:fldCharType="end"/>
        </w:r>
      </w:hyperlink>
    </w:p>
    <w:p>
      <w:pPr>
        <w:pStyle w:val="TOC2"/>
        <w:tabs>
          <w:tab w:val="right" w:leader="dot" w:pos="8306"/>
        </w:tabs>
      </w:pPr>
      <w:hyperlink w:anchor="_Toc566" w:history="1">
        <w:r>
          <w:rPr>
            <w:rFonts w:ascii="仿宋" w:eastAsia="仿宋" w:hAnsi="仿宋" w:cs="仿宋" w:hint="eastAsia"/>
            <w:lang w:eastAsia="zh-CN"/>
          </w:rPr>
          <w:t>(五)、技术风险分析</w:t>
        </w:r>
        <w:r>
          <w:tab/>
        </w:r>
        <w:r>
          <w:fldChar w:fldCharType="begin"/>
        </w:r>
        <w:r>
          <w:instrText xml:space="preserve"> PAGEREF _Toc566 \h </w:instrText>
        </w:r>
        <w:r>
          <w:fldChar w:fldCharType="separate"/>
        </w:r>
        <w:r>
          <w:t>25</w:t>
        </w:r>
        <w:r>
          <w:fldChar w:fldCharType="end"/>
        </w:r>
      </w:hyperlink>
    </w:p>
    <w:p>
      <w:pPr>
        <w:pStyle w:val="TOC2"/>
        <w:tabs>
          <w:tab w:val="right" w:leader="dot" w:pos="8306"/>
        </w:tabs>
      </w:pPr>
      <w:hyperlink w:anchor="_Toc19886" w:history="1">
        <w:r>
          <w:rPr>
            <w:rFonts w:ascii="仿宋" w:eastAsia="仿宋" w:hAnsi="仿宋" w:cs="仿宋" w:hint="eastAsia"/>
            <w:lang w:eastAsia="zh-CN"/>
          </w:rPr>
          <w:t>(六)、财务风险分析</w:t>
        </w:r>
        <w:r>
          <w:tab/>
        </w:r>
        <w:r>
          <w:fldChar w:fldCharType="begin"/>
        </w:r>
        <w:r>
          <w:instrText xml:space="preserve"> PAGEREF _Toc19886 \h </w:instrText>
        </w:r>
        <w:r>
          <w:fldChar w:fldCharType="separate"/>
        </w:r>
        <w:r>
          <w:t>27</w:t>
        </w:r>
        <w:r>
          <w:fldChar w:fldCharType="end"/>
        </w:r>
      </w:hyperlink>
    </w:p>
    <w:p>
      <w:pPr>
        <w:pStyle w:val="TOC2"/>
        <w:tabs>
          <w:tab w:val="right" w:leader="dot" w:pos="8306"/>
        </w:tabs>
      </w:pPr>
      <w:hyperlink w:anchor="_Toc15503" w:history="1">
        <w:r>
          <w:rPr>
            <w:rFonts w:ascii="仿宋" w:eastAsia="仿宋" w:hAnsi="仿宋" w:cs="仿宋" w:hint="eastAsia"/>
            <w:lang w:eastAsia="zh-CN"/>
          </w:rPr>
          <w:t>(七)、管理风险分析</w:t>
        </w:r>
        <w:r>
          <w:tab/>
        </w:r>
        <w:r>
          <w:fldChar w:fldCharType="begin"/>
        </w:r>
        <w:r>
          <w:instrText xml:space="preserve"> PAGEREF _Toc15503 \h </w:instrText>
        </w:r>
        <w:r>
          <w:fldChar w:fldCharType="separate"/>
        </w:r>
        <w:r>
          <w:t>28</w:t>
        </w:r>
        <w:r>
          <w:fldChar w:fldCharType="end"/>
        </w:r>
      </w:hyperlink>
    </w:p>
    <w:p>
      <w:pPr>
        <w:pStyle w:val="TOC2"/>
        <w:tabs>
          <w:tab w:val="right" w:leader="dot" w:pos="8306"/>
        </w:tabs>
      </w:pPr>
      <w:hyperlink w:anchor="_Toc22593" w:history="1">
        <w:r>
          <w:rPr>
            <w:rFonts w:ascii="仿宋" w:eastAsia="仿宋" w:hAnsi="仿宋" w:cs="仿宋" w:hint="eastAsia"/>
            <w:lang w:eastAsia="zh-CN"/>
          </w:rPr>
          <w:t>(八)、其它风险分析</w:t>
        </w:r>
        <w:r>
          <w:tab/>
        </w:r>
        <w:r>
          <w:fldChar w:fldCharType="begin"/>
        </w:r>
        <w:r>
          <w:instrText xml:space="preserve"> PAGEREF _Toc22593 \h </w:instrText>
        </w:r>
        <w:r>
          <w:fldChar w:fldCharType="separate"/>
        </w:r>
        <w:r>
          <w:t>30</w:t>
        </w:r>
        <w:r>
          <w:fldChar w:fldCharType="end"/>
        </w:r>
      </w:hyperlink>
    </w:p>
    <w:p>
      <w:pPr>
        <w:pStyle w:val="TOC2"/>
        <w:tabs>
          <w:tab w:val="right" w:leader="dot" w:pos="8306"/>
        </w:tabs>
      </w:pPr>
      <w:hyperlink w:anchor="_Toc30621" w:history="1">
        <w:r>
          <w:rPr>
            <w:rFonts w:ascii="仿宋" w:eastAsia="仿宋" w:hAnsi="仿宋" w:cs="仿宋" w:hint="eastAsia"/>
            <w:lang w:eastAsia="zh-CN"/>
          </w:rPr>
          <w:t>(九)、社会影响评估</w:t>
        </w:r>
        <w:r>
          <w:tab/>
        </w:r>
        <w:r>
          <w:fldChar w:fldCharType="begin"/>
        </w:r>
        <w:r>
          <w:instrText xml:space="preserve"> PAGEREF _Toc30621 \h </w:instrText>
        </w:r>
        <w:r>
          <w:fldChar w:fldCharType="separate"/>
        </w:r>
        <w:r>
          <w:t>31</w:t>
        </w:r>
        <w:r>
          <w:fldChar w:fldCharType="end"/>
        </w:r>
      </w:hyperlink>
    </w:p>
    <w:p>
      <w:pPr>
        <w:pStyle w:val="TOC1"/>
        <w:tabs>
          <w:tab w:val="right" w:leader="dot" w:pos="8306"/>
        </w:tabs>
      </w:pPr>
      <w:hyperlink w:anchor="_Toc32736" w:history="1">
        <w:r>
          <w:rPr>
            <w:rFonts w:ascii="仿宋" w:eastAsia="仿宋" w:hAnsi="仿宋" w:cs="仿宋" w:hint="eastAsia"/>
            <w:lang w:eastAsia="zh-CN"/>
          </w:rPr>
          <w:t>六、项目选址研究</w:t>
        </w:r>
        <w:r>
          <w:tab/>
        </w:r>
        <w:r>
          <w:fldChar w:fldCharType="begin"/>
        </w:r>
        <w:r>
          <w:instrText xml:space="preserve"> PAGEREF _Toc32736 \h </w:instrText>
        </w:r>
        <w:r>
          <w:fldChar w:fldCharType="separate"/>
        </w:r>
        <w:r>
          <w:t>33</w:t>
        </w:r>
        <w:r>
          <w:fldChar w:fldCharType="end"/>
        </w:r>
      </w:hyperlink>
    </w:p>
    <w:p>
      <w:pPr>
        <w:pStyle w:val="TOC2"/>
        <w:tabs>
          <w:tab w:val="right" w:leader="dot" w:pos="8306"/>
        </w:tabs>
      </w:pPr>
      <w:hyperlink w:anchor="_Toc15111" w:history="1">
        <w:r>
          <w:rPr>
            <w:rFonts w:ascii="仿宋" w:eastAsia="仿宋" w:hAnsi="仿宋" w:cs="仿宋" w:hint="eastAsia"/>
            <w:lang w:eastAsia="zh-CN"/>
          </w:rPr>
          <w:t>(一)、项目选址原则</w:t>
        </w:r>
        <w:r>
          <w:tab/>
        </w:r>
        <w:r>
          <w:fldChar w:fldCharType="begin"/>
        </w:r>
        <w:r>
          <w:instrText xml:space="preserve"> PAGEREF _Toc15111 \h </w:instrText>
        </w:r>
        <w:r>
          <w:fldChar w:fldCharType="separate"/>
        </w:r>
        <w:r>
          <w:t>33</w:t>
        </w:r>
        <w:r>
          <w:fldChar w:fldCharType="end"/>
        </w:r>
      </w:hyperlink>
    </w:p>
    <w:p>
      <w:pPr>
        <w:pStyle w:val="TOC2"/>
        <w:tabs>
          <w:tab w:val="right" w:leader="dot" w:pos="8306"/>
        </w:tabs>
      </w:pPr>
      <w:hyperlink w:anchor="_Toc14575" w:history="1">
        <w:r>
          <w:rPr>
            <w:rFonts w:ascii="仿宋" w:eastAsia="仿宋" w:hAnsi="仿宋" w:cs="仿宋" w:hint="eastAsia"/>
            <w:lang w:eastAsia="zh-CN"/>
          </w:rPr>
          <w:t>(二)、项目选址</w:t>
        </w:r>
        <w:r>
          <w:tab/>
        </w:r>
        <w:r>
          <w:fldChar w:fldCharType="begin"/>
        </w:r>
        <w:r>
          <w:instrText xml:space="preserve"> PAGEREF _Toc14575 \h </w:instrText>
        </w:r>
        <w:r>
          <w:fldChar w:fldCharType="separate"/>
        </w:r>
        <w:r>
          <w:t>36</w:t>
        </w:r>
        <w:r>
          <w:fldChar w:fldCharType="end"/>
        </w:r>
      </w:hyperlink>
    </w:p>
    <w:p>
      <w:pPr>
        <w:pStyle w:val="TOC2"/>
        <w:tabs>
          <w:tab w:val="right" w:leader="dot" w:pos="8306"/>
        </w:tabs>
      </w:pPr>
      <w:hyperlink w:anchor="_Toc28561" w:history="1">
        <w:r>
          <w:rPr>
            <w:rFonts w:ascii="仿宋" w:eastAsia="仿宋" w:hAnsi="仿宋" w:cs="仿宋" w:hint="eastAsia"/>
            <w:lang w:eastAsia="zh-CN"/>
          </w:rPr>
          <w:t>(三)、建设条件分析</w:t>
        </w:r>
        <w:r>
          <w:tab/>
        </w:r>
        <w:r>
          <w:fldChar w:fldCharType="begin"/>
        </w:r>
        <w:r>
          <w:instrText xml:space="preserve"> PAGEREF _Toc28561 \h </w:instrText>
        </w:r>
        <w:r>
          <w:fldChar w:fldCharType="separate"/>
        </w:r>
        <w:r>
          <w:t>39</w:t>
        </w:r>
        <w:r>
          <w:fldChar w:fldCharType="end"/>
        </w:r>
      </w:hyperlink>
    </w:p>
    <w:p>
      <w:pPr>
        <w:pStyle w:val="TOC2"/>
        <w:tabs>
          <w:tab w:val="right" w:leader="dot" w:pos="8306"/>
        </w:tabs>
      </w:pPr>
      <w:hyperlink w:anchor="_Toc16205" w:history="1">
        <w:r>
          <w:rPr>
            <w:rFonts w:ascii="仿宋" w:eastAsia="仿宋" w:hAnsi="仿宋" w:cs="仿宋" w:hint="eastAsia"/>
            <w:lang w:eastAsia="zh-CN"/>
          </w:rPr>
          <w:t>(四)、用地控制指标</w:t>
        </w:r>
        <w:r>
          <w:tab/>
        </w:r>
        <w:r>
          <w:fldChar w:fldCharType="begin"/>
        </w:r>
        <w:r>
          <w:instrText xml:space="preserve"> PAGEREF _Toc16205 \h </w:instrText>
        </w:r>
        <w:r>
          <w:fldChar w:fldCharType="separate"/>
        </w:r>
        <w:r>
          <w:t>40</w:t>
        </w:r>
        <w:r>
          <w:fldChar w:fldCharType="end"/>
        </w:r>
      </w:hyperlink>
    </w:p>
    <w:p>
      <w:pPr>
        <w:pStyle w:val="TOC2"/>
        <w:tabs>
          <w:tab w:val="right" w:leader="dot" w:pos="8306"/>
        </w:tabs>
      </w:pPr>
      <w:hyperlink w:anchor="_Toc10015" w:history="1">
        <w:r>
          <w:rPr>
            <w:rFonts w:ascii="仿宋" w:eastAsia="仿宋" w:hAnsi="仿宋" w:cs="仿宋" w:hint="eastAsia"/>
            <w:lang w:eastAsia="zh-CN"/>
          </w:rPr>
          <w:t>(五)、地总体要求</w:t>
        </w:r>
        <w:r>
          <w:tab/>
        </w:r>
        <w:r>
          <w:fldChar w:fldCharType="begin"/>
        </w:r>
        <w:r>
          <w:instrText xml:space="preserve"> PAGEREF _Toc10015 \h </w:instrText>
        </w:r>
        <w:r>
          <w:fldChar w:fldCharType="separate"/>
        </w:r>
        <w:r>
          <w:t>41</w:t>
        </w:r>
        <w:r>
          <w:fldChar w:fldCharType="end"/>
        </w:r>
      </w:hyperlink>
    </w:p>
    <w:p>
      <w:pPr>
        <w:pStyle w:val="TOC2"/>
        <w:tabs>
          <w:tab w:val="right" w:leader="dot" w:pos="8306"/>
        </w:tabs>
      </w:pPr>
      <w:hyperlink w:anchor="_Toc5322" w:history="1">
        <w:r>
          <w:rPr>
            <w:rFonts w:ascii="仿宋" w:eastAsia="仿宋" w:hAnsi="仿宋" w:cs="仿宋" w:hint="eastAsia"/>
            <w:lang w:eastAsia="zh-CN"/>
          </w:rPr>
          <w:t>(六)、节约用地措施</w:t>
        </w:r>
        <w:r>
          <w:tab/>
        </w:r>
        <w:r>
          <w:fldChar w:fldCharType="begin"/>
        </w:r>
        <w:r>
          <w:instrText xml:space="preserve"> PAGEREF _Toc5322 \h </w:instrText>
        </w:r>
        <w:r>
          <w:fldChar w:fldCharType="separate"/>
        </w:r>
        <w:r>
          <w:t>42</w:t>
        </w:r>
        <w:r>
          <w:fldChar w:fldCharType="end"/>
        </w:r>
      </w:hyperlink>
    </w:p>
    <w:p>
      <w:pPr>
        <w:pStyle w:val="TOC2"/>
        <w:tabs>
          <w:tab w:val="right" w:leader="dot" w:pos="8306"/>
        </w:tabs>
      </w:pPr>
      <w:hyperlink w:anchor="_Toc7637" w:history="1">
        <w:r>
          <w:rPr>
            <w:rFonts w:ascii="仿宋" w:eastAsia="仿宋" w:hAnsi="仿宋" w:cs="仿宋" w:hint="eastAsia"/>
            <w:lang w:eastAsia="zh-CN"/>
          </w:rPr>
          <w:t>(七)、选址综合评价</w:t>
        </w:r>
        <w:r>
          <w:tab/>
        </w:r>
        <w:r>
          <w:fldChar w:fldCharType="begin"/>
        </w:r>
        <w:r>
          <w:instrText xml:space="preserve"> PAGEREF _Toc7637 \h </w:instrText>
        </w:r>
        <w:r>
          <w:fldChar w:fldCharType="separate"/>
        </w:r>
        <w:r>
          <w:t>44</w:t>
        </w:r>
        <w:r>
          <w:fldChar w:fldCharType="end"/>
        </w:r>
      </w:hyperlink>
    </w:p>
    <w:p>
      <w:pPr>
        <w:pStyle w:val="TOC1"/>
        <w:tabs>
          <w:tab w:val="right" w:leader="dot" w:pos="8306"/>
        </w:tabs>
      </w:pPr>
      <w:hyperlink w:anchor="_Toc2115" w:history="1">
        <w:r>
          <w:rPr>
            <w:rFonts w:ascii="仿宋" w:eastAsia="仿宋" w:hAnsi="仿宋" w:cs="仿宋" w:hint="eastAsia"/>
            <w:lang w:eastAsia="zh-CN"/>
          </w:rPr>
          <w:t>七、项目变更管理</w:t>
        </w:r>
        <w:r>
          <w:tab/>
        </w:r>
        <w:r>
          <w:fldChar w:fldCharType="begin"/>
        </w:r>
        <w:r>
          <w:instrText xml:space="preserve"> PAGEREF _Toc2115 \h </w:instrText>
        </w:r>
        <w:r>
          <w:fldChar w:fldCharType="separate"/>
        </w:r>
        <w:r>
          <w:t>45</w:t>
        </w:r>
        <w:r>
          <w:fldChar w:fldCharType="end"/>
        </w:r>
      </w:hyperlink>
    </w:p>
    <w:p>
      <w:pPr>
        <w:pStyle w:val="TOC2"/>
        <w:tabs>
          <w:tab w:val="right" w:leader="dot" w:pos="8306"/>
        </w:tabs>
      </w:pPr>
      <w:hyperlink w:anchor="_Toc1341" w:history="1">
        <w:r>
          <w:rPr>
            <w:rFonts w:ascii="仿宋" w:eastAsia="仿宋" w:hAnsi="仿宋" w:cs="仿宋" w:hint="eastAsia"/>
            <w:lang w:eastAsia="zh-CN"/>
          </w:rPr>
          <w:t>(一)、变更控制流程</w:t>
        </w:r>
        <w:r>
          <w:tab/>
        </w:r>
        <w:r>
          <w:fldChar w:fldCharType="begin"/>
        </w:r>
        <w:r>
          <w:instrText xml:space="preserve"> PAGEREF _Toc1341 \h </w:instrText>
        </w:r>
        <w:r>
          <w:fldChar w:fldCharType="separate"/>
        </w:r>
        <w:r>
          <w:t>45</w:t>
        </w:r>
        <w:r>
          <w:fldChar w:fldCharType="end"/>
        </w:r>
      </w:hyperlink>
    </w:p>
    <w:p>
      <w:pPr>
        <w:pStyle w:val="TOC2"/>
        <w:tabs>
          <w:tab w:val="right" w:leader="dot" w:pos="8306"/>
        </w:tabs>
      </w:pPr>
      <w:hyperlink w:anchor="_Toc12978" w:history="1">
        <w:r>
          <w:rPr>
            <w:rFonts w:ascii="仿宋" w:eastAsia="仿宋" w:hAnsi="仿宋" w:cs="仿宋" w:hint="eastAsia"/>
            <w:lang w:eastAsia="zh-CN"/>
          </w:rPr>
          <w:t>(二)、影响评估与处理</w:t>
        </w:r>
        <w:r>
          <w:tab/>
        </w:r>
        <w:r>
          <w:fldChar w:fldCharType="begin"/>
        </w:r>
        <w:r>
          <w:instrText xml:space="preserve"> PAGEREF _Toc12978 \h </w:instrText>
        </w:r>
        <w:r>
          <w:fldChar w:fldCharType="separate"/>
        </w:r>
        <w:r>
          <w:t>46</w:t>
        </w:r>
        <w:r>
          <w:fldChar w:fldCharType="end"/>
        </w:r>
      </w:hyperlink>
    </w:p>
    <w:p>
      <w:pPr>
        <w:pStyle w:val="TOC2"/>
        <w:tabs>
          <w:tab w:val="right" w:leader="dot" w:pos="8306"/>
        </w:tabs>
      </w:pPr>
      <w:hyperlink w:anchor="_Toc29082" w:history="1">
        <w:r>
          <w:rPr>
            <w:rFonts w:ascii="仿宋" w:eastAsia="仿宋" w:hAnsi="仿宋" w:cs="仿宋" w:hint="eastAsia"/>
            <w:lang w:eastAsia="zh-CN"/>
          </w:rPr>
          <w:t>(三)、变更记录与追踪</w:t>
        </w:r>
        <w:r>
          <w:tab/>
        </w:r>
        <w:r>
          <w:fldChar w:fldCharType="begin"/>
        </w:r>
        <w:r>
          <w:instrText xml:space="preserve"> PAGEREF _Toc29082 \h </w:instrText>
        </w:r>
        <w:r>
          <w:fldChar w:fldCharType="separate"/>
        </w:r>
        <w:r>
          <w:t>47</w:t>
        </w:r>
        <w:r>
          <w:fldChar w:fldCharType="end"/>
        </w:r>
      </w:hyperlink>
    </w:p>
    <w:p>
      <w:pPr>
        <w:pStyle w:val="TOC2"/>
        <w:tabs>
          <w:tab w:val="right" w:leader="dot" w:pos="8306"/>
        </w:tabs>
      </w:pPr>
      <w:hyperlink w:anchor="_Toc439" w:history="1">
        <w:r>
          <w:rPr>
            <w:rFonts w:ascii="仿宋" w:eastAsia="仿宋" w:hAnsi="仿宋" w:cs="仿宋" w:hint="eastAsia"/>
            <w:lang w:eastAsia="zh-CN"/>
          </w:rPr>
          <w:t>(四)、变更管理策略</w:t>
        </w:r>
        <w:r>
          <w:tab/>
        </w:r>
        <w:r>
          <w:fldChar w:fldCharType="begin"/>
        </w:r>
        <w:r>
          <w:instrText xml:space="preserve"> PAGEREF _Toc439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06" w:history="1">
        <w:r>
          <w:rPr>
            <w:rFonts w:ascii="仿宋" w:eastAsia="仿宋" w:hAnsi="仿宋" w:cs="仿宋" w:hint="eastAsia"/>
            <w:lang w:eastAsia="zh-CN"/>
          </w:rPr>
          <w:t>八、经济效益与社会效益优化</w:t>
        </w:r>
        <w:r>
          <w:tab/>
        </w:r>
        <w:r>
          <w:fldChar w:fldCharType="begin"/>
        </w:r>
        <w:r>
          <w:instrText xml:space="preserve"> PAGEREF _Toc17106 \h </w:instrText>
        </w:r>
        <w:r>
          <w:fldChar w:fldCharType="separate"/>
        </w:r>
        <w:r>
          <w:t>51</w:t>
        </w:r>
        <w:r>
          <w:fldChar w:fldCharType="end"/>
        </w:r>
      </w:hyperlink>
    </w:p>
    <w:p>
      <w:pPr>
        <w:pStyle w:val="TOC2"/>
        <w:tabs>
          <w:tab w:val="right" w:leader="dot" w:pos="8306"/>
        </w:tabs>
      </w:pPr>
      <w:hyperlink w:anchor="_Toc25438" w:history="1">
        <w:r>
          <w:rPr>
            <w:rFonts w:ascii="仿宋" w:eastAsia="仿宋" w:hAnsi="仿宋" w:cs="仿宋" w:hint="eastAsia"/>
            <w:lang w:eastAsia="zh-CN"/>
          </w:rPr>
          <w:t>(一)、经济效益提升策略</w:t>
        </w:r>
        <w:r>
          <w:tab/>
        </w:r>
        <w:r>
          <w:fldChar w:fldCharType="begin"/>
        </w:r>
        <w:r>
          <w:instrText xml:space="preserve"> PAGEREF _Toc25438 \h </w:instrText>
        </w:r>
        <w:r>
          <w:fldChar w:fldCharType="separate"/>
        </w:r>
        <w:r>
          <w:t>51</w:t>
        </w:r>
        <w:r>
          <w:fldChar w:fldCharType="end"/>
        </w:r>
      </w:hyperlink>
    </w:p>
    <w:p>
      <w:pPr>
        <w:pStyle w:val="TOC2"/>
        <w:tabs>
          <w:tab w:val="right" w:leader="dot" w:pos="8306"/>
        </w:tabs>
      </w:pPr>
      <w:hyperlink w:anchor="_Toc28046" w:history="1">
        <w:r>
          <w:rPr>
            <w:rFonts w:ascii="仿宋" w:eastAsia="仿宋" w:hAnsi="仿宋" w:cs="仿宋" w:hint="eastAsia"/>
            <w:lang w:eastAsia="zh-CN"/>
          </w:rPr>
          <w:t>(二)、社会效益增强方案</w:t>
        </w:r>
        <w:r>
          <w:tab/>
        </w:r>
        <w:r>
          <w:fldChar w:fldCharType="begin"/>
        </w:r>
        <w:r>
          <w:instrText xml:space="preserve"> PAGEREF _Toc28046 \h </w:instrText>
        </w:r>
        <w:r>
          <w:fldChar w:fldCharType="separate"/>
        </w:r>
        <w:r>
          <w:t>52</w:t>
        </w:r>
        <w:r>
          <w:fldChar w:fldCharType="end"/>
        </w:r>
      </w:hyperlink>
    </w:p>
    <w:p>
      <w:pPr>
        <w:pStyle w:val="TOC1"/>
        <w:tabs>
          <w:tab w:val="right" w:leader="dot" w:pos="8306"/>
        </w:tabs>
      </w:pPr>
      <w:hyperlink w:anchor="_Toc1334" w:history="1">
        <w:r>
          <w:rPr>
            <w:rFonts w:ascii="仿宋" w:eastAsia="仿宋" w:hAnsi="仿宋" w:cs="仿宋" w:hint="eastAsia"/>
            <w:lang w:eastAsia="zh-CN"/>
          </w:rPr>
          <w:t>九、环境保护与治理方案</w:t>
        </w:r>
        <w:r>
          <w:tab/>
        </w:r>
        <w:r>
          <w:fldChar w:fldCharType="begin"/>
        </w:r>
        <w:r>
          <w:instrText xml:space="preserve"> PAGEREF _Toc1334 \h </w:instrText>
        </w:r>
        <w:r>
          <w:fldChar w:fldCharType="separate"/>
        </w:r>
        <w:r>
          <w:t>53</w:t>
        </w:r>
        <w:r>
          <w:fldChar w:fldCharType="end"/>
        </w:r>
      </w:hyperlink>
    </w:p>
    <w:p>
      <w:pPr>
        <w:pStyle w:val="TOC2"/>
        <w:tabs>
          <w:tab w:val="right" w:leader="dot" w:pos="8306"/>
        </w:tabs>
      </w:pPr>
      <w:hyperlink w:anchor="_Toc28293" w:history="1">
        <w:r>
          <w:rPr>
            <w:rFonts w:ascii="仿宋" w:eastAsia="仿宋" w:hAnsi="仿宋" w:cs="仿宋" w:hint="eastAsia"/>
            <w:lang w:eastAsia="zh-CN"/>
          </w:rPr>
          <w:t>(一)、项目环境影响评估</w:t>
        </w:r>
        <w:r>
          <w:tab/>
        </w:r>
        <w:r>
          <w:fldChar w:fldCharType="begin"/>
        </w:r>
        <w:r>
          <w:instrText xml:space="preserve"> PAGEREF _Toc28293 \h </w:instrText>
        </w:r>
        <w:r>
          <w:fldChar w:fldCharType="separate"/>
        </w:r>
        <w:r>
          <w:t>53</w:t>
        </w:r>
        <w:r>
          <w:fldChar w:fldCharType="end"/>
        </w:r>
      </w:hyperlink>
    </w:p>
    <w:p>
      <w:pPr>
        <w:pStyle w:val="TOC2"/>
        <w:tabs>
          <w:tab w:val="right" w:leader="dot" w:pos="8306"/>
        </w:tabs>
      </w:pPr>
      <w:hyperlink w:anchor="_Toc26865" w:history="1">
        <w:r>
          <w:rPr>
            <w:rFonts w:ascii="仿宋" w:eastAsia="仿宋" w:hAnsi="仿宋" w:cs="仿宋" w:hint="eastAsia"/>
            <w:lang w:eastAsia="zh-CN"/>
          </w:rPr>
          <w:t>(二)、环境保护措施与治理方案</w:t>
        </w:r>
        <w:r>
          <w:tab/>
        </w:r>
        <w:r>
          <w:fldChar w:fldCharType="begin"/>
        </w:r>
        <w:r>
          <w:instrText xml:space="preserve"> PAGEREF _Toc26865 \h </w:instrText>
        </w:r>
        <w:r>
          <w:fldChar w:fldCharType="separate"/>
        </w:r>
        <w:r>
          <w:t>53</w:t>
        </w:r>
        <w:r>
          <w:fldChar w:fldCharType="end"/>
        </w:r>
      </w:hyperlink>
    </w:p>
    <w:p>
      <w:pPr>
        <w:pStyle w:val="TOC1"/>
        <w:tabs>
          <w:tab w:val="right" w:leader="dot" w:pos="8306"/>
        </w:tabs>
      </w:pPr>
      <w:hyperlink w:anchor="_Toc16661" w:history="1">
        <w:r>
          <w:rPr>
            <w:rFonts w:ascii="仿宋" w:eastAsia="仿宋" w:hAnsi="仿宋" w:cs="仿宋" w:hint="eastAsia"/>
            <w:lang w:eastAsia="zh-CN"/>
          </w:rPr>
          <w:t>十、技术创新与产业升级</w:t>
        </w:r>
        <w:r>
          <w:tab/>
        </w:r>
        <w:r>
          <w:fldChar w:fldCharType="begin"/>
        </w:r>
        <w:r>
          <w:instrText xml:space="preserve"> PAGEREF _Toc16661 \h </w:instrText>
        </w:r>
        <w:r>
          <w:fldChar w:fldCharType="separate"/>
        </w:r>
        <w:r>
          <w:t>54</w:t>
        </w:r>
        <w:r>
          <w:fldChar w:fldCharType="end"/>
        </w:r>
      </w:hyperlink>
    </w:p>
    <w:p>
      <w:pPr>
        <w:pStyle w:val="TOC2"/>
        <w:tabs>
          <w:tab w:val="right" w:leader="dot" w:pos="8306"/>
        </w:tabs>
      </w:pPr>
      <w:hyperlink w:anchor="_Toc25375" w:history="1">
        <w:r>
          <w:rPr>
            <w:rFonts w:ascii="仿宋" w:eastAsia="仿宋" w:hAnsi="仿宋" w:cs="仿宋" w:hint="eastAsia"/>
            <w:lang w:eastAsia="zh-CN"/>
          </w:rPr>
          <w:t>(一)、技术创新方向与目标</w:t>
        </w:r>
        <w:r>
          <w:tab/>
        </w:r>
        <w:r>
          <w:fldChar w:fldCharType="begin"/>
        </w:r>
        <w:r>
          <w:instrText xml:space="preserve"> PAGEREF _Toc25375 \h </w:instrText>
        </w:r>
        <w:r>
          <w:fldChar w:fldCharType="separate"/>
        </w:r>
        <w:r>
          <w:t>54</w:t>
        </w:r>
        <w:r>
          <w:fldChar w:fldCharType="end"/>
        </w:r>
      </w:hyperlink>
    </w:p>
    <w:p>
      <w:pPr>
        <w:pStyle w:val="TOC2"/>
        <w:tabs>
          <w:tab w:val="right" w:leader="dot" w:pos="8306"/>
        </w:tabs>
      </w:pPr>
      <w:hyperlink w:anchor="_Toc15246" w:history="1">
        <w:r>
          <w:rPr>
            <w:rFonts w:ascii="仿宋" w:eastAsia="仿宋" w:hAnsi="仿宋" w:cs="仿宋" w:hint="eastAsia"/>
            <w:lang w:eastAsia="zh-CN"/>
          </w:rPr>
          <w:t>(二)、产业升级路径与措施</w:t>
        </w:r>
        <w:r>
          <w:tab/>
        </w:r>
        <w:r>
          <w:fldChar w:fldCharType="begin"/>
        </w:r>
        <w:r>
          <w:instrText xml:space="preserve"> PAGEREF _Toc15246 \h </w:instrText>
        </w:r>
        <w:r>
          <w:fldChar w:fldCharType="separate"/>
        </w:r>
        <w:r>
          <w:t>55</w:t>
        </w:r>
        <w:r>
          <w:fldChar w:fldCharType="end"/>
        </w:r>
      </w:hyperlink>
    </w:p>
    <w:p>
      <w:pPr>
        <w:pStyle w:val="TOC1"/>
        <w:tabs>
          <w:tab w:val="right" w:leader="dot" w:pos="8306"/>
        </w:tabs>
      </w:pPr>
      <w:hyperlink w:anchor="_Toc31950" w:history="1">
        <w:r>
          <w:rPr>
            <w:rFonts w:ascii="仿宋" w:eastAsia="仿宋" w:hAnsi="仿宋" w:cs="仿宋" w:hint="eastAsia"/>
            <w:lang w:eastAsia="zh-CN"/>
          </w:rPr>
          <w:t>十一、资金管理与财务规划</w:t>
        </w:r>
        <w:r>
          <w:tab/>
        </w:r>
        <w:r>
          <w:fldChar w:fldCharType="begin"/>
        </w:r>
        <w:r>
          <w:instrText xml:space="preserve"> PAGEREF _Toc31950 \h </w:instrText>
        </w:r>
        <w:r>
          <w:fldChar w:fldCharType="separate"/>
        </w:r>
        <w:r>
          <w:t>56</w:t>
        </w:r>
        <w:r>
          <w:fldChar w:fldCharType="end"/>
        </w:r>
      </w:hyperlink>
    </w:p>
    <w:p>
      <w:pPr>
        <w:pStyle w:val="TOC2"/>
        <w:tabs>
          <w:tab w:val="right" w:leader="dot" w:pos="8306"/>
        </w:tabs>
      </w:pPr>
      <w:hyperlink w:anchor="_Toc1750" w:history="1">
        <w:r>
          <w:rPr>
            <w:rFonts w:ascii="仿宋" w:eastAsia="仿宋" w:hAnsi="仿宋" w:cs="仿宋" w:hint="eastAsia"/>
            <w:lang w:eastAsia="zh-CN"/>
          </w:rPr>
          <w:t>(一)、项目资金来源与筹措</w:t>
        </w:r>
        <w:r>
          <w:tab/>
        </w:r>
        <w:r>
          <w:fldChar w:fldCharType="begin"/>
        </w:r>
        <w:r>
          <w:instrText xml:space="preserve"> PAGEREF _Toc1750 \h </w:instrText>
        </w:r>
        <w:r>
          <w:fldChar w:fldCharType="separate"/>
        </w:r>
        <w:r>
          <w:t>56</w:t>
        </w:r>
        <w:r>
          <w:fldChar w:fldCharType="end"/>
        </w:r>
      </w:hyperlink>
    </w:p>
    <w:p>
      <w:pPr>
        <w:pStyle w:val="TOC2"/>
        <w:tabs>
          <w:tab w:val="right" w:leader="dot" w:pos="8306"/>
        </w:tabs>
      </w:pPr>
      <w:hyperlink w:anchor="_Toc14096" w:history="1">
        <w:r>
          <w:rPr>
            <w:rFonts w:ascii="仿宋" w:eastAsia="仿宋" w:hAnsi="仿宋" w:cs="仿宋" w:hint="eastAsia"/>
            <w:lang w:eastAsia="zh-CN"/>
          </w:rPr>
          <w:t>(二)、资金使用与监管</w:t>
        </w:r>
        <w:r>
          <w:tab/>
        </w:r>
        <w:r>
          <w:fldChar w:fldCharType="begin"/>
        </w:r>
        <w:r>
          <w:instrText xml:space="preserve"> PAGEREF _Toc14096 \h </w:instrText>
        </w:r>
        <w:r>
          <w:fldChar w:fldCharType="separate"/>
        </w:r>
        <w:r>
          <w:t>58</w:t>
        </w:r>
        <w:r>
          <w:fldChar w:fldCharType="end"/>
        </w:r>
      </w:hyperlink>
    </w:p>
    <w:p>
      <w:pPr>
        <w:pStyle w:val="TOC2"/>
        <w:tabs>
          <w:tab w:val="right" w:leader="dot" w:pos="8306"/>
        </w:tabs>
      </w:pPr>
      <w:hyperlink w:anchor="_Toc21599" w:history="1">
        <w:r>
          <w:rPr>
            <w:rFonts w:ascii="仿宋" w:eastAsia="仿宋" w:hAnsi="仿宋" w:cs="仿宋" w:hint="eastAsia"/>
            <w:lang w:eastAsia="zh-CN"/>
          </w:rPr>
          <w:t>(三)、财务规划与预测</w:t>
        </w:r>
        <w:r>
          <w:tab/>
        </w:r>
        <w:r>
          <w:fldChar w:fldCharType="begin"/>
        </w:r>
        <w:r>
          <w:instrText xml:space="preserve"> PAGEREF _Toc21599 \h </w:instrText>
        </w:r>
        <w:r>
          <w:fldChar w:fldCharType="separate"/>
        </w:r>
        <w:r>
          <w:t>59</w:t>
        </w:r>
        <w:r>
          <w:fldChar w:fldCharType="end"/>
        </w:r>
      </w:hyperlink>
    </w:p>
    <w:p>
      <w:pPr>
        <w:pStyle w:val="TOC1"/>
        <w:tabs>
          <w:tab w:val="right" w:leader="dot" w:pos="8306"/>
        </w:tabs>
      </w:pPr>
      <w:hyperlink w:anchor="_Toc26542" w:history="1">
        <w:r>
          <w:rPr>
            <w:rFonts w:ascii="仿宋" w:eastAsia="仿宋" w:hAnsi="仿宋" w:cs="仿宋" w:hint="eastAsia"/>
            <w:lang w:eastAsia="zh-CN"/>
          </w:rPr>
          <w:t>十二、安全与应急管理</w:t>
        </w:r>
        <w:r>
          <w:tab/>
        </w:r>
        <w:r>
          <w:fldChar w:fldCharType="begin"/>
        </w:r>
        <w:r>
          <w:instrText xml:space="preserve"> PAGEREF _Toc26542 \h </w:instrText>
        </w:r>
        <w:r>
          <w:fldChar w:fldCharType="separate"/>
        </w:r>
        <w:r>
          <w:t>60</w:t>
        </w:r>
        <w:r>
          <w:fldChar w:fldCharType="end"/>
        </w:r>
      </w:hyperlink>
    </w:p>
    <w:p>
      <w:pPr>
        <w:pStyle w:val="TOC2"/>
        <w:tabs>
          <w:tab w:val="right" w:leader="dot" w:pos="8306"/>
        </w:tabs>
      </w:pPr>
      <w:hyperlink w:anchor="_Toc19578" w:history="1">
        <w:r>
          <w:rPr>
            <w:rFonts w:ascii="仿宋" w:eastAsia="仿宋" w:hAnsi="仿宋" w:cs="仿宋" w:hint="eastAsia"/>
            <w:lang w:eastAsia="zh-CN"/>
          </w:rPr>
          <w:t>(一)、安全生产管理</w:t>
        </w:r>
        <w:r>
          <w:tab/>
        </w:r>
        <w:r>
          <w:fldChar w:fldCharType="begin"/>
        </w:r>
        <w:r>
          <w:instrText xml:space="preserve"> PAGEREF _Toc19578 \h </w:instrText>
        </w:r>
        <w:r>
          <w:fldChar w:fldCharType="separate"/>
        </w:r>
        <w:r>
          <w:t>60</w:t>
        </w:r>
        <w:r>
          <w:fldChar w:fldCharType="end"/>
        </w:r>
      </w:hyperlink>
    </w:p>
    <w:p>
      <w:pPr>
        <w:pStyle w:val="TOC2"/>
        <w:tabs>
          <w:tab w:val="right" w:leader="dot" w:pos="8306"/>
        </w:tabs>
      </w:pPr>
      <w:hyperlink w:anchor="_Toc24734" w:history="1">
        <w:r>
          <w:rPr>
            <w:rFonts w:ascii="仿宋" w:eastAsia="仿宋" w:hAnsi="仿宋" w:cs="仿宋" w:hint="eastAsia"/>
            <w:lang w:eastAsia="zh-CN"/>
          </w:rPr>
          <w:t>(二)、应急预案与响应</w:t>
        </w:r>
        <w:r>
          <w:tab/>
        </w:r>
        <w:r>
          <w:fldChar w:fldCharType="begin"/>
        </w:r>
        <w:r>
          <w:instrText xml:space="preserve"> PAGEREF _Toc24734 \h </w:instrText>
        </w:r>
        <w:r>
          <w:fldChar w:fldCharType="separate"/>
        </w:r>
        <w:r>
          <w:t>61</w:t>
        </w:r>
        <w:r>
          <w:fldChar w:fldCharType="end"/>
        </w:r>
      </w:hyperlink>
    </w:p>
    <w:p>
      <w:pPr>
        <w:pStyle w:val="TOC1"/>
        <w:tabs>
          <w:tab w:val="right" w:leader="dot" w:pos="8306"/>
        </w:tabs>
      </w:pPr>
      <w:hyperlink w:anchor="_Toc16522" w:history="1">
        <w:r>
          <w:rPr>
            <w:rFonts w:ascii="仿宋" w:eastAsia="仿宋" w:hAnsi="仿宋" w:cs="仿宋" w:hint="eastAsia"/>
            <w:lang w:eastAsia="zh-CN"/>
          </w:rPr>
          <w:t>十三、法律法规与政策遵循</w:t>
        </w:r>
        <w:r>
          <w:tab/>
        </w:r>
        <w:r>
          <w:fldChar w:fldCharType="begin"/>
        </w:r>
        <w:r>
          <w:instrText xml:space="preserve"> PAGEREF _Toc16522 \h </w:instrText>
        </w:r>
        <w:r>
          <w:fldChar w:fldCharType="separate"/>
        </w:r>
        <w:r>
          <w:t>63</w:t>
        </w:r>
        <w:r>
          <w:fldChar w:fldCharType="end"/>
        </w:r>
      </w:hyperlink>
    </w:p>
    <w:p>
      <w:pPr>
        <w:pStyle w:val="TOC2"/>
        <w:tabs>
          <w:tab w:val="right" w:leader="dot" w:pos="8306"/>
        </w:tabs>
      </w:pPr>
      <w:hyperlink w:anchor="_Toc24560" w:history="1">
        <w:r>
          <w:rPr>
            <w:rFonts w:ascii="仿宋" w:eastAsia="仿宋" w:hAnsi="仿宋" w:cs="仿宋" w:hint="eastAsia"/>
            <w:lang w:eastAsia="zh-CN"/>
          </w:rPr>
          <w:t>(一)、法律法规遵守</w:t>
        </w:r>
        <w:r>
          <w:tab/>
        </w:r>
        <w:r>
          <w:fldChar w:fldCharType="begin"/>
        </w:r>
        <w:r>
          <w:instrText xml:space="preserve"> PAGEREF _Toc24560 \h </w:instrText>
        </w:r>
        <w:r>
          <w:fldChar w:fldCharType="separate"/>
        </w:r>
        <w:r>
          <w:t>63</w:t>
        </w:r>
        <w:r>
          <w:fldChar w:fldCharType="end"/>
        </w:r>
      </w:hyperlink>
    </w:p>
    <w:p>
      <w:pPr>
        <w:pStyle w:val="TOC2"/>
        <w:tabs>
          <w:tab w:val="right" w:leader="dot" w:pos="8306"/>
        </w:tabs>
      </w:pPr>
      <w:hyperlink w:anchor="_Toc18352" w:history="1">
        <w:r>
          <w:rPr>
            <w:rFonts w:ascii="仿宋" w:eastAsia="仿宋" w:hAnsi="仿宋" w:cs="仿宋" w:hint="eastAsia"/>
            <w:lang w:eastAsia="zh-CN"/>
          </w:rPr>
          <w:t>(二)、政策导向与利用</w:t>
        </w:r>
        <w:r>
          <w:tab/>
        </w:r>
        <w:r>
          <w:fldChar w:fldCharType="begin"/>
        </w:r>
        <w:r>
          <w:instrText xml:space="preserve"> PAGEREF _Toc18352 \h </w:instrText>
        </w:r>
        <w:r>
          <w:fldChar w:fldCharType="separate"/>
        </w:r>
        <w:r>
          <w:t>64</w:t>
        </w:r>
        <w:r>
          <w:fldChar w:fldCharType="end"/>
        </w:r>
      </w:hyperlink>
    </w:p>
    <w:p>
      <w:pPr>
        <w:pStyle w:val="TOC1"/>
        <w:tabs>
          <w:tab w:val="right" w:leader="dot" w:pos="8306"/>
        </w:tabs>
      </w:pPr>
      <w:hyperlink w:anchor="_Toc29769" w:history="1">
        <w:r>
          <w:rPr>
            <w:rFonts w:ascii="仿宋" w:eastAsia="仿宋" w:hAnsi="仿宋" w:cs="仿宋" w:hint="eastAsia"/>
            <w:lang w:eastAsia="zh-CN"/>
          </w:rPr>
          <w:t>十四、设施与设备管理</w:t>
        </w:r>
        <w:r>
          <w:tab/>
        </w:r>
        <w:r>
          <w:fldChar w:fldCharType="begin"/>
        </w:r>
        <w:r>
          <w:instrText xml:space="preserve"> PAGEREF _Toc29769 \h </w:instrText>
        </w:r>
        <w:r>
          <w:fldChar w:fldCharType="separate"/>
        </w:r>
        <w:r>
          <w:t>65</w:t>
        </w:r>
        <w:r>
          <w:fldChar w:fldCharType="end"/>
        </w:r>
      </w:hyperlink>
    </w:p>
    <w:p>
      <w:pPr>
        <w:pStyle w:val="TOC2"/>
        <w:tabs>
          <w:tab w:val="right" w:leader="dot" w:pos="8306"/>
        </w:tabs>
      </w:pPr>
      <w:hyperlink w:anchor="_Toc25055" w:history="1">
        <w:r>
          <w:rPr>
            <w:rFonts w:ascii="仿宋" w:eastAsia="仿宋" w:hAnsi="仿宋" w:cs="仿宋" w:hint="eastAsia"/>
            <w:lang w:eastAsia="zh-CN"/>
          </w:rPr>
          <w:t>(一)、设施规划与配置</w:t>
        </w:r>
        <w:r>
          <w:tab/>
        </w:r>
        <w:r>
          <w:fldChar w:fldCharType="begin"/>
        </w:r>
        <w:r>
          <w:instrText xml:space="preserve"> PAGEREF _Toc25055 \h </w:instrText>
        </w:r>
        <w:r>
          <w:fldChar w:fldCharType="separate"/>
        </w:r>
        <w:r>
          <w:t>65</w:t>
        </w:r>
        <w:r>
          <w:fldChar w:fldCharType="end"/>
        </w:r>
      </w:hyperlink>
    </w:p>
    <w:p>
      <w:pPr>
        <w:pStyle w:val="TOC2"/>
        <w:tabs>
          <w:tab w:val="right" w:leader="dot" w:pos="8306"/>
        </w:tabs>
      </w:pPr>
      <w:hyperlink w:anchor="_Toc8752" w:history="1">
        <w:r>
          <w:rPr>
            <w:rFonts w:ascii="仿宋" w:eastAsia="仿宋" w:hAnsi="仿宋" w:cs="仿宋" w:hint="eastAsia"/>
            <w:lang w:eastAsia="zh-CN"/>
          </w:rPr>
          <w:t>(二)、设备采购与维护管理</w:t>
        </w:r>
        <w:r>
          <w:tab/>
        </w:r>
        <w:r>
          <w:fldChar w:fldCharType="begin"/>
        </w:r>
        <w:r>
          <w:instrText xml:space="preserve"> PAGEREF _Toc8752 \h </w:instrText>
        </w:r>
        <w:r>
          <w:fldChar w:fldCharType="separate"/>
        </w:r>
        <w:r>
          <w:t>66</w:t>
        </w:r>
        <w:r>
          <w:fldChar w:fldCharType="end"/>
        </w:r>
      </w:hyperlink>
    </w:p>
    <w:p>
      <w:pPr>
        <w:pStyle w:val="TOC2"/>
        <w:tabs>
          <w:tab w:val="right" w:leader="dot" w:pos="8306"/>
        </w:tabs>
      </w:pPr>
      <w:hyperlink w:anchor="_Toc23669" w:history="1">
        <w:r>
          <w:rPr>
            <w:rFonts w:ascii="仿宋" w:eastAsia="仿宋" w:hAnsi="仿宋" w:cs="仿宋" w:hint="eastAsia"/>
            <w:lang w:eastAsia="zh-CN"/>
          </w:rPr>
          <w:t>(三)、设施设备升级策略</w:t>
        </w:r>
        <w:r>
          <w:tab/>
        </w:r>
        <w:r>
          <w:fldChar w:fldCharType="begin"/>
        </w:r>
        <w:r>
          <w:instrText xml:space="preserve"> PAGEREF _Toc23669 \h </w:instrText>
        </w:r>
        <w:r>
          <w:fldChar w:fldCharType="separate"/>
        </w:r>
        <w:r>
          <w:t>67</w:t>
        </w:r>
        <w:r>
          <w:fldChar w:fldCharType="end"/>
        </w:r>
      </w:hyperlink>
    </w:p>
    <w:p>
      <w:pPr>
        <w:pStyle w:val="TOC1"/>
        <w:tabs>
          <w:tab w:val="right" w:leader="dot" w:pos="8306"/>
        </w:tabs>
      </w:pPr>
      <w:hyperlink w:anchor="_Toc14510" w:history="1">
        <w:r>
          <w:rPr>
            <w:rFonts w:ascii="仿宋" w:eastAsia="仿宋" w:hAnsi="仿宋" w:cs="仿宋" w:hint="eastAsia"/>
            <w:lang w:eastAsia="zh-CN"/>
          </w:rPr>
          <w:t>十五、产业协同与集群发展</w:t>
        </w:r>
        <w:r>
          <w:tab/>
        </w:r>
        <w:r>
          <w:fldChar w:fldCharType="begin"/>
        </w:r>
        <w:r>
          <w:instrText xml:space="preserve"> PAGEREF _Toc14510 \h </w:instrText>
        </w:r>
        <w:r>
          <w:fldChar w:fldCharType="separate"/>
        </w:r>
        <w:r>
          <w:t>67</w:t>
        </w:r>
        <w:r>
          <w:fldChar w:fldCharType="end"/>
        </w:r>
      </w:hyperlink>
    </w:p>
    <w:p>
      <w:pPr>
        <w:pStyle w:val="TOC2"/>
        <w:tabs>
          <w:tab w:val="right" w:leader="dot" w:pos="8306"/>
        </w:tabs>
      </w:pPr>
      <w:hyperlink w:anchor="_Toc19668" w:history="1">
        <w:r>
          <w:rPr>
            <w:rFonts w:ascii="仿宋" w:eastAsia="仿宋" w:hAnsi="仿宋" w:cs="仿宋" w:hint="eastAsia"/>
            <w:lang w:eastAsia="zh-CN"/>
          </w:rPr>
          <w:t>(一)、产业协同机制建设</w:t>
        </w:r>
        <w:r>
          <w:tab/>
        </w:r>
        <w:r>
          <w:fldChar w:fldCharType="begin"/>
        </w:r>
        <w:r>
          <w:instrText xml:space="preserve"> PAGEREF _Toc19668 \h </w:instrText>
        </w:r>
        <w:r>
          <w:fldChar w:fldCharType="separate"/>
        </w:r>
        <w:r>
          <w:t>67</w:t>
        </w:r>
        <w:r>
          <w:fldChar w:fldCharType="end"/>
        </w:r>
      </w:hyperlink>
    </w:p>
    <w:p>
      <w:pPr>
        <w:pStyle w:val="TOC2"/>
        <w:tabs>
          <w:tab w:val="right" w:leader="dot" w:pos="8306"/>
        </w:tabs>
      </w:pPr>
      <w:hyperlink w:anchor="_Toc30746" w:history="1">
        <w:r>
          <w:rPr>
            <w:rFonts w:ascii="仿宋" w:eastAsia="仿宋" w:hAnsi="仿宋" w:cs="仿宋" w:hint="eastAsia"/>
            <w:lang w:eastAsia="zh-CN"/>
          </w:rPr>
          <w:t>(二)、产业集群培育与发展</w:t>
        </w:r>
        <w:r>
          <w:tab/>
        </w:r>
        <w:r>
          <w:fldChar w:fldCharType="begin"/>
        </w:r>
        <w:r>
          <w:instrText xml:space="preserve"> PAGEREF _Toc30746 \h </w:instrText>
        </w:r>
        <w:r>
          <w:fldChar w:fldCharType="separate"/>
        </w:r>
        <w:r>
          <w:t>68</w:t>
        </w:r>
        <w:r>
          <w:fldChar w:fldCharType="end"/>
        </w:r>
      </w:hyperlink>
    </w:p>
    <w:p>
      <w:pPr>
        <w:pStyle w:val="TOC1"/>
        <w:tabs>
          <w:tab w:val="right" w:leader="dot" w:pos="8306"/>
        </w:tabs>
      </w:pPr>
      <w:hyperlink w:anchor="_Toc22674" w:history="1">
        <w:r>
          <w:rPr>
            <w:rFonts w:ascii="仿宋" w:eastAsia="仿宋" w:hAnsi="仿宋" w:cs="仿宋" w:hint="eastAsia"/>
            <w:lang w:eastAsia="zh-CN"/>
          </w:rPr>
          <w:t>十六、创新驱动与持续发展</w:t>
        </w:r>
        <w:r>
          <w:tab/>
        </w:r>
        <w:r>
          <w:fldChar w:fldCharType="begin"/>
        </w:r>
        <w:r>
          <w:instrText xml:space="preserve"> PAGEREF _Toc22674 \h </w:instrText>
        </w:r>
        <w:r>
          <w:fldChar w:fldCharType="separate"/>
        </w:r>
        <w:r>
          <w:t>69</w:t>
        </w:r>
        <w:r>
          <w:fldChar w:fldCharType="end"/>
        </w:r>
      </w:hyperlink>
    </w:p>
    <w:p>
      <w:pPr>
        <w:pStyle w:val="TOC2"/>
        <w:tabs>
          <w:tab w:val="right" w:leader="dot" w:pos="8306"/>
        </w:tabs>
      </w:pPr>
      <w:hyperlink w:anchor="_Toc1023" w:history="1">
        <w:r>
          <w:rPr>
            <w:rFonts w:ascii="仿宋" w:eastAsia="仿宋" w:hAnsi="仿宋" w:cs="仿宋" w:hint="eastAsia"/>
            <w:lang w:eastAsia="zh-CN"/>
          </w:rPr>
          <w:t>(一)、创新驱动战略实施</w:t>
        </w:r>
        <w:r>
          <w:tab/>
        </w:r>
        <w:r>
          <w:fldChar w:fldCharType="begin"/>
        </w:r>
        <w:r>
          <w:instrText xml:space="preserve"> PAGEREF _Toc1023 \h </w:instrText>
        </w:r>
        <w:r>
          <w:fldChar w:fldCharType="separate"/>
        </w:r>
        <w:r>
          <w:t>69</w:t>
        </w:r>
        <w:r>
          <w:fldChar w:fldCharType="end"/>
        </w:r>
      </w:hyperlink>
    </w:p>
    <w:p>
      <w:pPr>
        <w:pStyle w:val="TOC2"/>
        <w:tabs>
          <w:tab w:val="right" w:leader="dot" w:pos="8306"/>
        </w:tabs>
      </w:pPr>
      <w:hyperlink w:anchor="_Toc43" w:history="1">
        <w:r>
          <w:rPr>
            <w:rFonts w:ascii="仿宋" w:eastAsia="仿宋" w:hAnsi="仿宋" w:cs="仿宋" w:hint="eastAsia"/>
            <w:lang w:eastAsia="zh-CN"/>
          </w:rPr>
          <w:t>(二)、持续发展路径探索</w:t>
        </w:r>
        <w:r>
          <w:tab/>
        </w:r>
        <w:r>
          <w:fldChar w:fldCharType="begin"/>
        </w:r>
        <w:r>
          <w:instrText xml:space="preserve"> PAGEREF _Toc43 \h </w:instrText>
        </w:r>
        <w:r>
          <w:fldChar w:fldCharType="separate"/>
        </w:r>
        <w:r>
          <w:t>71</w:t>
        </w:r>
        <w:r>
          <w:fldChar w:fldCharType="end"/>
        </w:r>
      </w:hyperlink>
    </w:p>
    <w:p>
      <w:pPr>
        <w:pStyle w:val="TOC1"/>
        <w:tabs>
          <w:tab w:val="right" w:leader="dot" w:pos="8306"/>
        </w:tabs>
      </w:pPr>
      <w:hyperlink w:anchor="_Toc8576" w:history="1">
        <w:r>
          <w:rPr>
            <w:rFonts w:ascii="仿宋" w:eastAsia="仿宋" w:hAnsi="仿宋" w:cs="仿宋" w:hint="eastAsia"/>
            <w:lang w:eastAsia="zh-CN"/>
          </w:rPr>
          <w:t>十七、人力资源管理与开发</w:t>
        </w:r>
        <w:r>
          <w:tab/>
        </w:r>
        <w:r>
          <w:fldChar w:fldCharType="begin"/>
        </w:r>
        <w:r>
          <w:instrText xml:space="preserve"> PAGEREF _Toc8576 \h </w:instrText>
        </w:r>
        <w:r>
          <w:fldChar w:fldCharType="separate"/>
        </w:r>
        <w:r>
          <w:t>75</w:t>
        </w:r>
        <w:r>
          <w:fldChar w:fldCharType="end"/>
        </w:r>
      </w:hyperlink>
    </w:p>
    <w:p>
      <w:pPr>
        <w:pStyle w:val="TOC2"/>
        <w:tabs>
          <w:tab w:val="right" w:leader="dot" w:pos="8306"/>
        </w:tabs>
      </w:pPr>
      <w:hyperlink w:anchor="_Toc2150" w:history="1">
        <w:r>
          <w:rPr>
            <w:rFonts w:ascii="仿宋" w:eastAsia="仿宋" w:hAnsi="仿宋" w:cs="仿宋" w:hint="eastAsia"/>
            <w:lang w:eastAsia="zh-CN"/>
          </w:rPr>
          <w:t>(一)、人力资源规划</w:t>
        </w:r>
        <w:r>
          <w:tab/>
        </w:r>
        <w:r>
          <w:fldChar w:fldCharType="begin"/>
        </w:r>
        <w:r>
          <w:instrText xml:space="preserve"> PAGEREF _Toc2150 \h </w:instrText>
        </w:r>
        <w:r>
          <w:fldChar w:fldCharType="separate"/>
        </w:r>
        <w:r>
          <w:t>75</w:t>
        </w:r>
        <w:r>
          <w:fldChar w:fldCharType="end"/>
        </w:r>
      </w:hyperlink>
    </w:p>
    <w:p>
      <w:pPr>
        <w:pStyle w:val="TOC2"/>
        <w:tabs>
          <w:tab w:val="right" w:leader="dot" w:pos="8306"/>
        </w:tabs>
      </w:pPr>
      <w:hyperlink w:anchor="_Toc3505" w:history="1">
        <w:r>
          <w:rPr>
            <w:rFonts w:ascii="仿宋" w:eastAsia="仿宋" w:hAnsi="仿宋" w:cs="仿宋" w:hint="eastAsia"/>
            <w:lang w:eastAsia="zh-CN"/>
          </w:rPr>
          <w:t>(二)、人力资源开发与培训</w:t>
        </w:r>
        <w:r>
          <w:tab/>
        </w:r>
        <w:r>
          <w:fldChar w:fldCharType="begin"/>
        </w:r>
        <w:r>
          <w:instrText xml:space="preserve"> PAGEREF _Toc3505 \h </w:instrText>
        </w:r>
        <w:r>
          <w:fldChar w:fldCharType="separate"/>
        </w:r>
        <w:r>
          <w:t>77</w:t>
        </w:r>
        <w:r>
          <w:fldChar w:fldCharType="end"/>
        </w:r>
      </w:hyperlink>
    </w:p>
    <w:p>
      <w:pPr>
        <w:pStyle w:val="TOC1"/>
        <w:tabs>
          <w:tab w:val="right" w:leader="dot" w:pos="8306"/>
        </w:tabs>
      </w:pPr>
      <w:hyperlink w:anchor="_Toc16334" w:history="1">
        <w:r>
          <w:rPr>
            <w:rFonts w:ascii="仿宋" w:eastAsia="仿宋" w:hAnsi="仿宋" w:cs="仿宋" w:hint="eastAsia"/>
            <w:lang w:eastAsia="zh-CN"/>
          </w:rPr>
          <w:t>十八、项目施工方案</w:t>
        </w:r>
        <w:r>
          <w:tab/>
        </w:r>
        <w:r>
          <w:fldChar w:fldCharType="begin"/>
        </w:r>
        <w:r>
          <w:instrText xml:space="preserve"> PAGEREF _Toc16334 \h </w:instrText>
        </w:r>
        <w:r>
          <w:fldChar w:fldCharType="separate"/>
        </w:r>
        <w:r>
          <w:t>79</w:t>
        </w:r>
        <w:r>
          <w:fldChar w:fldCharType="end"/>
        </w:r>
      </w:hyperlink>
    </w:p>
    <w:p>
      <w:pPr>
        <w:pStyle w:val="TOC2"/>
        <w:tabs>
          <w:tab w:val="right" w:leader="dot" w:pos="8306"/>
        </w:tabs>
      </w:pPr>
      <w:hyperlink w:anchor="_Toc21419" w:history="1">
        <w:r>
          <w:rPr>
            <w:rFonts w:ascii="仿宋" w:eastAsia="仿宋" w:hAnsi="仿宋" w:cs="仿宋" w:hint="eastAsia"/>
            <w:lang w:eastAsia="zh-CN"/>
          </w:rPr>
          <w:t>(一)、施工组织设计</w:t>
        </w:r>
        <w:r>
          <w:tab/>
        </w:r>
        <w:r>
          <w:fldChar w:fldCharType="begin"/>
        </w:r>
        <w:r>
          <w:instrText xml:space="preserve"> PAGEREF _Toc21419 \h </w:instrText>
        </w:r>
        <w:r>
          <w:fldChar w:fldCharType="separate"/>
        </w:r>
        <w:r>
          <w:t>79</w:t>
        </w:r>
        <w:r>
          <w:fldChar w:fldCharType="end"/>
        </w:r>
      </w:hyperlink>
    </w:p>
    <w:p>
      <w:pPr>
        <w:pStyle w:val="TOC2"/>
        <w:tabs>
          <w:tab w:val="right" w:leader="dot" w:pos="8306"/>
        </w:tabs>
      </w:pPr>
      <w:hyperlink w:anchor="_Toc2277" w:history="1">
        <w:r>
          <w:rPr>
            <w:rFonts w:ascii="仿宋" w:eastAsia="仿宋" w:hAnsi="仿宋" w:cs="仿宋" w:hint="eastAsia"/>
            <w:lang w:eastAsia="zh-CN"/>
          </w:rPr>
          <w:t>(二)、施工工艺与技术路线</w:t>
        </w:r>
        <w:r>
          <w:tab/>
        </w:r>
        <w:r>
          <w:fldChar w:fldCharType="begin"/>
        </w:r>
        <w:r>
          <w:instrText xml:space="preserve"> PAGEREF _Toc2277 \h </w:instrText>
        </w:r>
        <w:r>
          <w:fldChar w:fldCharType="separate"/>
        </w:r>
        <w:r>
          <w:t>81</w:t>
        </w:r>
        <w:r>
          <w:fldChar w:fldCharType="end"/>
        </w:r>
      </w:hyperlink>
    </w:p>
    <w:p>
      <w:pPr>
        <w:pStyle w:val="TOC2"/>
        <w:tabs>
          <w:tab w:val="right" w:leader="dot" w:pos="8306"/>
        </w:tabs>
      </w:pPr>
      <w:hyperlink w:anchor="_Toc2164" w:history="1">
        <w:r>
          <w:rPr>
            <w:rFonts w:ascii="仿宋" w:eastAsia="仿宋" w:hAnsi="仿宋" w:cs="仿宋" w:hint="eastAsia"/>
            <w:lang w:eastAsia="zh-CN"/>
          </w:rPr>
          <w:t>(三)、关键节点施工计划</w:t>
        </w:r>
        <w:r>
          <w:tab/>
        </w:r>
        <w:r>
          <w:fldChar w:fldCharType="begin"/>
        </w:r>
        <w:r>
          <w:instrText xml:space="preserve"> PAGEREF _Toc2164 \h </w:instrText>
        </w:r>
        <w:r>
          <w:fldChar w:fldCharType="separate"/>
        </w:r>
        <w:r>
          <w:t>82</w:t>
        </w:r>
        <w:r>
          <w:fldChar w:fldCharType="end"/>
        </w:r>
      </w:hyperlink>
    </w:p>
    <w:p>
      <w:pPr>
        <w:pStyle w:val="TOC2"/>
        <w:tabs>
          <w:tab w:val="right" w:leader="dot" w:pos="8306"/>
        </w:tabs>
      </w:pPr>
      <w:hyperlink w:anchor="_Toc5886" w:history="1">
        <w:r>
          <w:rPr>
            <w:rFonts w:ascii="仿宋" w:eastAsia="仿宋" w:hAnsi="仿宋" w:cs="仿宋" w:hint="eastAsia"/>
            <w:lang w:eastAsia="zh-CN"/>
          </w:rPr>
          <w:t>(四)、施工现场管理</w:t>
        </w:r>
        <w:r>
          <w:tab/>
        </w:r>
        <w:r>
          <w:fldChar w:fldCharType="begin"/>
        </w:r>
        <w:r>
          <w:instrText xml:space="preserve"> PAGEREF _Toc5886 \h </w:instrText>
        </w:r>
        <w:r>
          <w:fldChar w:fldCharType="separate"/>
        </w:r>
        <w:r>
          <w:t>83</w:t>
        </w:r>
        <w:r>
          <w:fldChar w:fldCharType="end"/>
        </w:r>
      </w:hyperlink>
    </w:p>
    <w:p>
      <w:pPr>
        <w:pStyle w:val="TOC1"/>
        <w:tabs>
          <w:tab w:val="right" w:leader="dot" w:pos="8306"/>
        </w:tabs>
      </w:pPr>
      <w:hyperlink w:anchor="_Toc17135" w:history="1">
        <w:r>
          <w:rPr>
            <w:rFonts w:ascii="仿宋" w:eastAsia="仿宋" w:hAnsi="仿宋" w:cs="仿宋" w:hint="eastAsia"/>
            <w:lang w:eastAsia="zh-CN"/>
          </w:rPr>
          <w:t>十九、企业合规与伦理</w:t>
        </w:r>
        <w:r>
          <w:tab/>
        </w:r>
        <w:r>
          <w:fldChar w:fldCharType="begin"/>
        </w:r>
        <w:r>
          <w:instrText xml:space="preserve"> PAGEREF _Toc17135 \h </w:instrText>
        </w:r>
        <w:r>
          <w:fldChar w:fldCharType="separate"/>
        </w:r>
        <w:r>
          <w:t>86</w:t>
        </w:r>
        <w:r>
          <w:fldChar w:fldCharType="end"/>
        </w:r>
      </w:hyperlink>
    </w:p>
    <w:p>
      <w:pPr>
        <w:pStyle w:val="TOC2"/>
        <w:tabs>
          <w:tab w:val="right" w:leader="dot" w:pos="8306"/>
        </w:tabs>
      </w:pPr>
      <w:hyperlink w:anchor="_Toc31457" w:history="1">
        <w:r>
          <w:rPr>
            <w:rFonts w:ascii="仿宋" w:eastAsia="仿宋" w:hAnsi="仿宋" w:cs="仿宋" w:hint="eastAsia"/>
            <w:lang w:eastAsia="zh-CN"/>
          </w:rPr>
          <w:t>(一)、合规政策与程序</w:t>
        </w:r>
        <w:r>
          <w:tab/>
        </w:r>
        <w:r>
          <w:fldChar w:fldCharType="begin"/>
        </w:r>
        <w:r>
          <w:instrText xml:space="preserve"> PAGEREF _Toc31457 \h </w:instrText>
        </w:r>
        <w:r>
          <w:fldChar w:fldCharType="separate"/>
        </w:r>
        <w:r>
          <w:t>86</w:t>
        </w:r>
        <w:r>
          <w:fldChar w:fldCharType="end"/>
        </w:r>
      </w:hyperlink>
    </w:p>
    <w:p>
      <w:pPr>
        <w:pStyle w:val="TOC2"/>
        <w:tabs>
          <w:tab w:val="right" w:leader="dot" w:pos="8306"/>
        </w:tabs>
      </w:pPr>
      <w:hyperlink w:anchor="_Toc6248" w:history="1">
        <w:r>
          <w:rPr>
            <w:rFonts w:ascii="仿宋" w:eastAsia="仿宋" w:hAnsi="仿宋" w:cs="仿宋" w:hint="eastAsia"/>
            <w:lang w:eastAsia="zh-CN"/>
          </w:rPr>
          <w:t>(二)、伦理规范与培训</w:t>
        </w:r>
        <w:r>
          <w:tab/>
        </w:r>
        <w:r>
          <w:fldChar w:fldCharType="begin"/>
        </w:r>
        <w:r>
          <w:instrText xml:space="preserve"> PAGEREF _Toc6248 \h </w:instrText>
        </w:r>
        <w:r>
          <w:fldChar w:fldCharType="separate"/>
        </w:r>
        <w:r>
          <w:t>87</w:t>
        </w:r>
        <w:r>
          <w:fldChar w:fldCharType="end"/>
        </w:r>
      </w:hyperlink>
    </w:p>
    <w:p>
      <w:pPr>
        <w:pStyle w:val="TOC2"/>
        <w:tabs>
          <w:tab w:val="right" w:leader="dot" w:pos="8306"/>
        </w:tabs>
      </w:pPr>
      <w:hyperlink w:anchor="_Toc17836" w:history="1">
        <w:r>
          <w:rPr>
            <w:rFonts w:ascii="仿宋" w:eastAsia="仿宋" w:hAnsi="仿宋" w:cs="仿宋" w:hint="eastAsia"/>
            <w:lang w:eastAsia="zh-CN"/>
          </w:rPr>
          <w:t>(三)、合规风险评估</w:t>
        </w:r>
        <w:r>
          <w:tab/>
        </w:r>
        <w:r>
          <w:fldChar w:fldCharType="begin"/>
        </w:r>
        <w:r>
          <w:instrText xml:space="preserve"> PAGEREF _Toc17836 \h </w:instrText>
        </w:r>
        <w:r>
          <w:fldChar w:fldCharType="separate"/>
        </w:r>
        <w:r>
          <w:t>88</w:t>
        </w:r>
        <w:r>
          <w:fldChar w:fldCharType="end"/>
        </w:r>
      </w:hyperlink>
    </w:p>
    <w:p>
      <w:pPr>
        <w:pStyle w:val="TOC2"/>
        <w:tabs>
          <w:tab w:val="right" w:leader="dot" w:pos="8306"/>
        </w:tabs>
      </w:pPr>
      <w:hyperlink w:anchor="_Toc27266" w:history="1">
        <w:r>
          <w:rPr>
            <w:rFonts w:ascii="仿宋" w:eastAsia="仿宋" w:hAnsi="仿宋" w:cs="仿宋" w:hint="eastAsia"/>
            <w:lang w:eastAsia="zh-CN"/>
          </w:rPr>
          <w:t>(四)、合规监督与执行</w:t>
        </w:r>
        <w:r>
          <w:tab/>
        </w:r>
        <w:r>
          <w:fldChar w:fldCharType="begin"/>
        </w:r>
        <w:r>
          <w:instrText xml:space="preserve"> PAGEREF _Toc27266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86"/>
      <w:r>
        <w:rPr>
          <w:rFonts w:ascii="仿宋" w:eastAsia="仿宋" w:hAnsi="仿宋" w:cs="仿宋" w:hint="eastAsia"/>
          <w:sz w:val="28"/>
          <w:lang w:eastAsia="zh-CN"/>
        </w:rPr>
        <w:t>一、数控冲孔机项目概论</w:t>
      </w:r>
      <w:bookmarkEnd w:id="2"/>
    </w:p>
    <w:p>
      <w:pPr>
        <w:pStyle w:val="Heading2"/>
        <w:rPr>
          <w:rFonts w:ascii="仿宋" w:eastAsia="仿宋" w:hAnsi="仿宋" w:cs="仿宋" w:hint="eastAsia"/>
          <w:lang w:eastAsia="zh-CN"/>
        </w:rPr>
      </w:pPr>
      <w:bookmarkStart w:id="3" w:name="_Toc217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数控冲孔机项目的申报单位是“XXX实业发展公司”，这是一家在其所处行业内备受尊敬的企业。公司自成立以来，通过其在数控冲孔机项目中表现出的创新精神和卓越执行力，在市场上赢得了显著的地位。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该公司的法定代表人秦XX，在数控冲孔机项目及其他多个行业领域中都有着显著的贡献。秦XX以其出色的领导才能和敏锐的商业洞察力，带领公司在数控冲孔机项目等多个领域实现了持续的成长和成功。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数控冲孔机项目的重要合作伙伴。公司专注于[行业名称]领域，以创新作为驱动力，不断推动技术进步和市场扩张。在数控冲孔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数控冲孔机项目中展现了强劲的增长和稳定的财务表现。公司通过有效的策略，在数控冲孔机项目中扩大了其市场份额并增强了盈利能力。同时，公司积极承担社会责任，参与各类社会公益项目，增强了其在数控冲孔机项目中的品牌形象和社会影响力。</w:t>
      </w:r>
    </w:p>
    <w:p>
      <w:pPr>
        <w:pStyle w:val="Heading2"/>
        <w:ind w:firstLine="560" w:firstLineChars="200"/>
        <w:rPr>
          <w:rFonts w:ascii="仿宋" w:eastAsia="仿宋" w:hAnsi="仿宋" w:cs="仿宋" w:hint="eastAsia"/>
          <w:sz w:val="28"/>
          <w:lang w:eastAsia="zh-CN"/>
        </w:rPr>
      </w:pPr>
      <w:bookmarkStart w:id="4" w:name="_Toc620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控冲孔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数控冲孔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965"/>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68"/>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5082"/>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5595"/>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一、数控冲孔机项目的市场准入条件分析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控冲孔机项目而言，市场准入条件首先取决于政策法规环境。政府对于[行业名称]领域的法规，如环保标准、税收政策、和技术使用规范，直接影响数控冲孔机项目的运营和成本结构。例如，若政府针对使用可再生能源的企业提供税收优惠，这将对数控冲孔机项目的财务规划产生重要影响。同时，考虑经济环境和消费者偏好的变化对数控冲孔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二、数控冲孔机项目的行业规范与合规性要求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控冲孔机项目来说，遵守行业规范和合规性要求是确保项目顺利进行的基础。这包括遵循质量控制标准、安全规定、数据保护法规等。例如，若数控冲孔机项目涉及数据处理，须严格遵守相关的数据保护法规。此外，行业内部的自律规范，如产品标准和服务流程，也对于提升数控冲孔机项目在行业内的认可度和竞争力至关重要。项目管理团队必须不断更新策略，以应对行业规范和法规的变化，确保数控冲孔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三、数控冲孔机项目的竞争格局和战略定位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冲孔机项目的发展规划中，理解行业的竞争格局对于制定有效的市场策略极为关键。这包括分析主要竞争对手的市场地位、优势及其业务模式。数控冲孔机项目面临的竞争对手可能包括大型成熟企业和创新型初创公司，各自采取不同的市场策略。因此，数控冲孔机项目需精确地定位自己的市场策略，如专注于产品创新、客户服务或成本效率，以在竞争中占据优势。通过深入的市场和竞争分析，数控冲孔机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3959"/>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2757"/>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https://d.book118.com/348066035110006025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860112"/>
    <w:rsid w:val="448601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06603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2024-01-05T22:08:00Z</dcterms:created>
  <dcterms:modified xsi:type="dcterms:W3CDTF">2024-01-05T22:09:01Z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05403D3DAAC04559AAC2DBFA521A838B_11</vt:lpwstr>
  </property>
  <property fmtid="{D5CDD505-2E9C-101B-9397-08002B2CF9AE}" pid="3" name="KSOProductBuildVer">
    <vt:lpwstr>2052-12.1.0.16120</vt:lpwstr>
  </property>
</Properties>
</file>