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2" w:history="1">
        <w:r>
          <w:rPr>
            <w:rFonts w:ascii="仿宋" w:eastAsia="仿宋" w:hAnsi="仿宋" w:cs="仿宋" w:hint="eastAsia"/>
            <w:lang w:eastAsia="zh-CN"/>
          </w:rPr>
          <w:t>序言</w:t>
        </w:r>
        <w:r>
          <w:tab/>
        </w:r>
        <w:r>
          <w:fldChar w:fldCharType="begin"/>
        </w:r>
        <w:r>
          <w:instrText xml:space="preserve"> PAGEREF _Toc27732 \h </w:instrText>
        </w:r>
        <w:r>
          <w:fldChar w:fldCharType="separate"/>
        </w:r>
        <w:r>
          <w:t>3</w:t>
        </w:r>
        <w:r>
          <w:fldChar w:fldCharType="end"/>
        </w:r>
      </w:hyperlink>
    </w:p>
    <w:p>
      <w:pPr>
        <w:pStyle w:val="TOC1"/>
        <w:tabs>
          <w:tab w:val="right" w:leader="dot" w:pos="8306"/>
        </w:tabs>
      </w:pPr>
      <w:hyperlink w:anchor="_Toc12290" w:history="1">
        <w:r>
          <w:rPr>
            <w:rFonts w:ascii="仿宋" w:eastAsia="仿宋" w:hAnsi="仿宋" w:cs="仿宋" w:hint="eastAsia"/>
            <w:lang w:eastAsia="zh-CN"/>
          </w:rPr>
          <w:t>一、项目选址研究</w:t>
        </w:r>
        <w:r>
          <w:tab/>
        </w:r>
        <w:r>
          <w:fldChar w:fldCharType="begin"/>
        </w:r>
        <w:r>
          <w:instrText xml:space="preserve"> PAGEREF _Toc12290 \h </w:instrText>
        </w:r>
        <w:r>
          <w:fldChar w:fldCharType="separate"/>
        </w:r>
        <w:r>
          <w:t>3</w:t>
        </w:r>
        <w:r>
          <w:fldChar w:fldCharType="end"/>
        </w:r>
      </w:hyperlink>
    </w:p>
    <w:p>
      <w:pPr>
        <w:pStyle w:val="TOC2"/>
        <w:tabs>
          <w:tab w:val="right" w:leader="dot" w:pos="8306"/>
        </w:tabs>
      </w:pPr>
      <w:hyperlink w:anchor="_Toc19526" w:history="1">
        <w:r>
          <w:rPr>
            <w:rFonts w:ascii="仿宋" w:eastAsia="仿宋" w:hAnsi="仿宋" w:cs="仿宋" w:hint="eastAsia"/>
            <w:lang w:eastAsia="zh-CN"/>
          </w:rPr>
          <w:t>(一)、项目选址原则</w:t>
        </w:r>
        <w:r>
          <w:tab/>
        </w:r>
        <w:r>
          <w:fldChar w:fldCharType="begin"/>
        </w:r>
        <w:r>
          <w:instrText xml:space="preserve"> PAGEREF _Toc19526 \h </w:instrText>
        </w:r>
        <w:r>
          <w:fldChar w:fldCharType="separate"/>
        </w:r>
        <w:r>
          <w:t>3</w:t>
        </w:r>
        <w:r>
          <w:fldChar w:fldCharType="end"/>
        </w:r>
      </w:hyperlink>
    </w:p>
    <w:p>
      <w:pPr>
        <w:pStyle w:val="TOC2"/>
        <w:tabs>
          <w:tab w:val="right" w:leader="dot" w:pos="8306"/>
        </w:tabs>
      </w:pPr>
      <w:hyperlink w:anchor="_Toc15044" w:history="1">
        <w:r>
          <w:rPr>
            <w:rFonts w:ascii="仿宋" w:eastAsia="仿宋" w:hAnsi="仿宋" w:cs="仿宋" w:hint="eastAsia"/>
            <w:lang w:eastAsia="zh-CN"/>
          </w:rPr>
          <w:t>(二)、项目选址</w:t>
        </w:r>
        <w:r>
          <w:tab/>
        </w:r>
        <w:r>
          <w:fldChar w:fldCharType="begin"/>
        </w:r>
        <w:r>
          <w:instrText xml:space="preserve"> PAGEREF _Toc15044 \h </w:instrText>
        </w:r>
        <w:r>
          <w:fldChar w:fldCharType="separate"/>
        </w:r>
        <w:r>
          <w:t>6</w:t>
        </w:r>
        <w:r>
          <w:fldChar w:fldCharType="end"/>
        </w:r>
      </w:hyperlink>
    </w:p>
    <w:p>
      <w:pPr>
        <w:pStyle w:val="TOC2"/>
        <w:tabs>
          <w:tab w:val="right" w:leader="dot" w:pos="8306"/>
        </w:tabs>
      </w:pPr>
      <w:hyperlink w:anchor="_Toc31195" w:history="1">
        <w:r>
          <w:rPr>
            <w:rFonts w:ascii="仿宋" w:eastAsia="仿宋" w:hAnsi="仿宋" w:cs="仿宋" w:hint="eastAsia"/>
            <w:lang w:eastAsia="zh-CN"/>
          </w:rPr>
          <w:t>(三)、建设条件分析</w:t>
        </w:r>
        <w:r>
          <w:tab/>
        </w:r>
        <w:r>
          <w:fldChar w:fldCharType="begin"/>
        </w:r>
        <w:r>
          <w:instrText xml:space="preserve"> PAGEREF _Toc31195 \h </w:instrText>
        </w:r>
        <w:r>
          <w:fldChar w:fldCharType="separate"/>
        </w:r>
        <w:r>
          <w:t>8</w:t>
        </w:r>
        <w:r>
          <w:fldChar w:fldCharType="end"/>
        </w:r>
      </w:hyperlink>
    </w:p>
    <w:p>
      <w:pPr>
        <w:pStyle w:val="TOC2"/>
        <w:tabs>
          <w:tab w:val="right" w:leader="dot" w:pos="8306"/>
        </w:tabs>
      </w:pPr>
      <w:hyperlink w:anchor="_Toc24465" w:history="1">
        <w:r>
          <w:rPr>
            <w:rFonts w:ascii="仿宋" w:eastAsia="仿宋" w:hAnsi="仿宋" w:cs="仿宋" w:hint="eastAsia"/>
            <w:lang w:eastAsia="zh-CN"/>
          </w:rPr>
          <w:t>(四)、用地控制指标</w:t>
        </w:r>
        <w:r>
          <w:tab/>
        </w:r>
        <w:r>
          <w:fldChar w:fldCharType="begin"/>
        </w:r>
        <w:r>
          <w:instrText xml:space="preserve"> PAGEREF _Toc24465 \h </w:instrText>
        </w:r>
        <w:r>
          <w:fldChar w:fldCharType="separate"/>
        </w:r>
        <w:r>
          <w:t>10</w:t>
        </w:r>
        <w:r>
          <w:fldChar w:fldCharType="end"/>
        </w:r>
      </w:hyperlink>
    </w:p>
    <w:p>
      <w:pPr>
        <w:pStyle w:val="TOC2"/>
        <w:tabs>
          <w:tab w:val="right" w:leader="dot" w:pos="8306"/>
        </w:tabs>
      </w:pPr>
      <w:hyperlink w:anchor="_Toc15720" w:history="1">
        <w:r>
          <w:rPr>
            <w:rFonts w:ascii="仿宋" w:eastAsia="仿宋" w:hAnsi="仿宋" w:cs="仿宋" w:hint="eastAsia"/>
            <w:lang w:eastAsia="zh-CN"/>
          </w:rPr>
          <w:t>(五)、地总体要求</w:t>
        </w:r>
        <w:r>
          <w:tab/>
        </w:r>
        <w:r>
          <w:fldChar w:fldCharType="begin"/>
        </w:r>
        <w:r>
          <w:instrText xml:space="preserve"> PAGEREF _Toc15720 \h </w:instrText>
        </w:r>
        <w:r>
          <w:fldChar w:fldCharType="separate"/>
        </w:r>
        <w:r>
          <w:t>11</w:t>
        </w:r>
        <w:r>
          <w:fldChar w:fldCharType="end"/>
        </w:r>
      </w:hyperlink>
    </w:p>
    <w:p>
      <w:pPr>
        <w:pStyle w:val="TOC2"/>
        <w:tabs>
          <w:tab w:val="right" w:leader="dot" w:pos="8306"/>
        </w:tabs>
      </w:pPr>
      <w:hyperlink w:anchor="_Toc20267" w:history="1">
        <w:r>
          <w:rPr>
            <w:rFonts w:ascii="仿宋" w:eastAsia="仿宋" w:hAnsi="仿宋" w:cs="仿宋" w:hint="eastAsia"/>
            <w:lang w:eastAsia="zh-CN"/>
          </w:rPr>
          <w:t>(六)、节约用地措施</w:t>
        </w:r>
        <w:r>
          <w:tab/>
        </w:r>
        <w:r>
          <w:fldChar w:fldCharType="begin"/>
        </w:r>
        <w:r>
          <w:instrText xml:space="preserve"> PAGEREF _Toc20267 \h </w:instrText>
        </w:r>
        <w:r>
          <w:fldChar w:fldCharType="separate"/>
        </w:r>
        <w:r>
          <w:t>12</w:t>
        </w:r>
        <w:r>
          <w:fldChar w:fldCharType="end"/>
        </w:r>
      </w:hyperlink>
    </w:p>
    <w:p>
      <w:pPr>
        <w:pStyle w:val="TOC2"/>
        <w:tabs>
          <w:tab w:val="right" w:leader="dot" w:pos="8306"/>
        </w:tabs>
      </w:pPr>
      <w:hyperlink w:anchor="_Toc20348" w:history="1">
        <w:r>
          <w:rPr>
            <w:rFonts w:ascii="仿宋" w:eastAsia="仿宋" w:hAnsi="仿宋" w:cs="仿宋" w:hint="eastAsia"/>
            <w:lang w:eastAsia="zh-CN"/>
          </w:rPr>
          <w:t>(七)、选址综合评价</w:t>
        </w:r>
        <w:r>
          <w:tab/>
        </w:r>
        <w:r>
          <w:fldChar w:fldCharType="begin"/>
        </w:r>
        <w:r>
          <w:instrText xml:space="preserve"> PAGEREF _Toc20348 \h </w:instrText>
        </w:r>
        <w:r>
          <w:fldChar w:fldCharType="separate"/>
        </w:r>
        <w:r>
          <w:t>14</w:t>
        </w:r>
        <w:r>
          <w:fldChar w:fldCharType="end"/>
        </w:r>
      </w:hyperlink>
    </w:p>
    <w:p>
      <w:pPr>
        <w:pStyle w:val="TOC1"/>
        <w:tabs>
          <w:tab w:val="right" w:leader="dot" w:pos="8306"/>
        </w:tabs>
      </w:pPr>
      <w:hyperlink w:anchor="_Toc18283" w:history="1">
        <w:r>
          <w:rPr>
            <w:rFonts w:ascii="仿宋" w:eastAsia="仿宋" w:hAnsi="仿宋" w:cs="仿宋" w:hint="eastAsia"/>
            <w:lang w:eastAsia="zh-CN"/>
          </w:rPr>
          <w:t>二、项目监理与质量保证</w:t>
        </w:r>
        <w:r>
          <w:tab/>
        </w:r>
        <w:r>
          <w:fldChar w:fldCharType="begin"/>
        </w:r>
        <w:r>
          <w:instrText xml:space="preserve"> PAGEREF _Toc18283 \h </w:instrText>
        </w:r>
        <w:r>
          <w:fldChar w:fldCharType="separate"/>
        </w:r>
        <w:r>
          <w:t>15</w:t>
        </w:r>
        <w:r>
          <w:fldChar w:fldCharType="end"/>
        </w:r>
      </w:hyperlink>
    </w:p>
    <w:p>
      <w:pPr>
        <w:pStyle w:val="TOC2"/>
        <w:tabs>
          <w:tab w:val="right" w:leader="dot" w:pos="8306"/>
        </w:tabs>
      </w:pPr>
      <w:hyperlink w:anchor="_Toc26606" w:history="1">
        <w:r>
          <w:rPr>
            <w:rFonts w:ascii="仿宋" w:eastAsia="仿宋" w:hAnsi="仿宋" w:cs="仿宋" w:hint="eastAsia"/>
            <w:lang w:eastAsia="zh-CN"/>
          </w:rPr>
          <w:t>(一)、监理体系构建</w:t>
        </w:r>
        <w:r>
          <w:tab/>
        </w:r>
        <w:r>
          <w:fldChar w:fldCharType="begin"/>
        </w:r>
        <w:r>
          <w:instrText xml:space="preserve"> PAGEREF _Toc26606 \h </w:instrText>
        </w:r>
        <w:r>
          <w:fldChar w:fldCharType="separate"/>
        </w:r>
        <w:r>
          <w:t>15</w:t>
        </w:r>
        <w:r>
          <w:fldChar w:fldCharType="end"/>
        </w:r>
      </w:hyperlink>
    </w:p>
    <w:p>
      <w:pPr>
        <w:pStyle w:val="TOC2"/>
        <w:tabs>
          <w:tab w:val="right" w:leader="dot" w:pos="8306"/>
        </w:tabs>
      </w:pPr>
      <w:hyperlink w:anchor="_Toc21668" w:history="1">
        <w:r>
          <w:rPr>
            <w:rFonts w:ascii="仿宋" w:eastAsia="仿宋" w:hAnsi="仿宋" w:cs="仿宋" w:hint="eastAsia"/>
            <w:lang w:eastAsia="zh-CN"/>
          </w:rPr>
          <w:t>(二)、质量保证体系实施</w:t>
        </w:r>
        <w:r>
          <w:tab/>
        </w:r>
        <w:r>
          <w:fldChar w:fldCharType="begin"/>
        </w:r>
        <w:r>
          <w:instrText xml:space="preserve"> PAGEREF _Toc21668 \h </w:instrText>
        </w:r>
        <w:r>
          <w:fldChar w:fldCharType="separate"/>
        </w:r>
        <w:r>
          <w:t>15</w:t>
        </w:r>
        <w:r>
          <w:fldChar w:fldCharType="end"/>
        </w:r>
      </w:hyperlink>
    </w:p>
    <w:p>
      <w:pPr>
        <w:pStyle w:val="TOC2"/>
        <w:tabs>
          <w:tab w:val="right" w:leader="dot" w:pos="8306"/>
        </w:tabs>
      </w:pPr>
      <w:hyperlink w:anchor="_Toc11828" w:history="1">
        <w:r>
          <w:rPr>
            <w:rFonts w:ascii="仿宋" w:eastAsia="仿宋" w:hAnsi="仿宋" w:cs="仿宋" w:hint="eastAsia"/>
            <w:lang w:eastAsia="zh-CN"/>
          </w:rPr>
          <w:t>(三)、监理与质量控制流程</w:t>
        </w:r>
        <w:r>
          <w:tab/>
        </w:r>
        <w:r>
          <w:fldChar w:fldCharType="begin"/>
        </w:r>
        <w:r>
          <w:instrText xml:space="preserve"> PAGEREF _Toc11828 \h </w:instrText>
        </w:r>
        <w:r>
          <w:fldChar w:fldCharType="separate"/>
        </w:r>
        <w:r>
          <w:t>16</w:t>
        </w:r>
        <w:r>
          <w:fldChar w:fldCharType="end"/>
        </w:r>
      </w:hyperlink>
    </w:p>
    <w:p>
      <w:pPr>
        <w:pStyle w:val="TOC1"/>
        <w:tabs>
          <w:tab w:val="right" w:leader="dot" w:pos="8306"/>
        </w:tabs>
      </w:pPr>
      <w:hyperlink w:anchor="_Toc25378" w:history="1">
        <w:r>
          <w:rPr>
            <w:rFonts w:ascii="仿宋" w:eastAsia="仿宋" w:hAnsi="仿宋" w:cs="仿宋" w:hint="eastAsia"/>
            <w:lang w:eastAsia="zh-CN"/>
          </w:rPr>
          <w:t>三、糖醇项目概论</w:t>
        </w:r>
        <w:r>
          <w:tab/>
        </w:r>
        <w:r>
          <w:fldChar w:fldCharType="begin"/>
        </w:r>
        <w:r>
          <w:instrText xml:space="preserve"> PAGEREF _Toc25378 \h </w:instrText>
        </w:r>
        <w:r>
          <w:fldChar w:fldCharType="separate"/>
        </w:r>
        <w:r>
          <w:t>17</w:t>
        </w:r>
        <w:r>
          <w:fldChar w:fldCharType="end"/>
        </w:r>
      </w:hyperlink>
    </w:p>
    <w:p>
      <w:pPr>
        <w:pStyle w:val="TOC2"/>
        <w:tabs>
          <w:tab w:val="right" w:leader="dot" w:pos="8306"/>
        </w:tabs>
      </w:pPr>
      <w:hyperlink w:anchor="_Toc23914" w:history="1">
        <w:r>
          <w:rPr>
            <w:rFonts w:ascii="仿宋" w:eastAsia="仿宋" w:hAnsi="仿宋" w:cs="仿宋" w:hint="eastAsia"/>
            <w:lang w:eastAsia="zh-CN"/>
          </w:rPr>
          <w:t>(一)、项目申报单位概况</w:t>
        </w:r>
        <w:r>
          <w:tab/>
        </w:r>
        <w:r>
          <w:fldChar w:fldCharType="begin"/>
        </w:r>
        <w:r>
          <w:instrText xml:space="preserve"> PAGEREF _Toc23914 \h </w:instrText>
        </w:r>
        <w:r>
          <w:fldChar w:fldCharType="separate"/>
        </w:r>
        <w:r>
          <w:t>17</w:t>
        </w:r>
        <w:r>
          <w:fldChar w:fldCharType="end"/>
        </w:r>
      </w:hyperlink>
    </w:p>
    <w:p>
      <w:pPr>
        <w:pStyle w:val="TOC2"/>
        <w:tabs>
          <w:tab w:val="right" w:leader="dot" w:pos="8306"/>
        </w:tabs>
      </w:pPr>
      <w:hyperlink w:anchor="_Toc18824" w:history="1">
        <w:r>
          <w:rPr>
            <w:rFonts w:ascii="仿宋" w:eastAsia="仿宋" w:hAnsi="仿宋" w:cs="仿宋" w:hint="eastAsia"/>
            <w:lang w:eastAsia="zh-CN"/>
          </w:rPr>
          <w:t>(二)、项目概况</w:t>
        </w:r>
        <w:r>
          <w:tab/>
        </w:r>
        <w:r>
          <w:fldChar w:fldCharType="begin"/>
        </w:r>
        <w:r>
          <w:instrText xml:space="preserve"> PAGEREF _Toc18824 \h </w:instrText>
        </w:r>
        <w:r>
          <w:fldChar w:fldCharType="separate"/>
        </w:r>
        <w:r>
          <w:t>18</w:t>
        </w:r>
        <w:r>
          <w:fldChar w:fldCharType="end"/>
        </w:r>
      </w:hyperlink>
    </w:p>
    <w:p>
      <w:pPr>
        <w:pStyle w:val="TOC1"/>
        <w:tabs>
          <w:tab w:val="right" w:leader="dot" w:pos="8306"/>
        </w:tabs>
      </w:pPr>
      <w:hyperlink w:anchor="_Toc16832" w:history="1">
        <w:r>
          <w:rPr>
            <w:rFonts w:ascii="仿宋" w:eastAsia="仿宋" w:hAnsi="仿宋" w:cs="仿宋" w:hint="eastAsia"/>
            <w:lang w:eastAsia="zh-CN"/>
          </w:rPr>
          <w:t>四、财务管理与成本控制</w:t>
        </w:r>
        <w:r>
          <w:tab/>
        </w:r>
        <w:r>
          <w:fldChar w:fldCharType="begin"/>
        </w:r>
        <w:r>
          <w:instrText xml:space="preserve"> PAGEREF _Toc16832 \h </w:instrText>
        </w:r>
        <w:r>
          <w:fldChar w:fldCharType="separate"/>
        </w:r>
        <w:r>
          <w:t>20</w:t>
        </w:r>
        <w:r>
          <w:fldChar w:fldCharType="end"/>
        </w:r>
      </w:hyperlink>
    </w:p>
    <w:p>
      <w:pPr>
        <w:pStyle w:val="TOC2"/>
        <w:tabs>
          <w:tab w:val="right" w:leader="dot" w:pos="8306"/>
        </w:tabs>
      </w:pPr>
      <w:hyperlink w:anchor="_Toc31503" w:history="1">
        <w:r>
          <w:rPr>
            <w:rFonts w:ascii="仿宋" w:eastAsia="仿宋" w:hAnsi="仿宋" w:cs="仿宋" w:hint="eastAsia"/>
            <w:lang w:eastAsia="zh-CN"/>
          </w:rPr>
          <w:t>(一)、财务管理体系建设</w:t>
        </w:r>
        <w:r>
          <w:tab/>
        </w:r>
        <w:r>
          <w:fldChar w:fldCharType="begin"/>
        </w:r>
        <w:r>
          <w:instrText xml:space="preserve"> PAGEREF _Toc31503 \h </w:instrText>
        </w:r>
        <w:r>
          <w:fldChar w:fldCharType="separate"/>
        </w:r>
        <w:r>
          <w:t>20</w:t>
        </w:r>
        <w:r>
          <w:fldChar w:fldCharType="end"/>
        </w:r>
      </w:hyperlink>
    </w:p>
    <w:p>
      <w:pPr>
        <w:pStyle w:val="TOC2"/>
        <w:tabs>
          <w:tab w:val="right" w:leader="dot" w:pos="8306"/>
        </w:tabs>
      </w:pPr>
      <w:hyperlink w:anchor="_Toc8742" w:history="1">
        <w:r>
          <w:rPr>
            <w:rFonts w:ascii="仿宋" w:eastAsia="仿宋" w:hAnsi="仿宋" w:cs="仿宋" w:hint="eastAsia"/>
            <w:lang w:eastAsia="zh-CN"/>
          </w:rPr>
          <w:t>(二)、成本控制措施</w:t>
        </w:r>
        <w:r>
          <w:tab/>
        </w:r>
        <w:r>
          <w:fldChar w:fldCharType="begin"/>
        </w:r>
        <w:r>
          <w:instrText xml:space="preserve"> PAGEREF _Toc8742 \h </w:instrText>
        </w:r>
        <w:r>
          <w:fldChar w:fldCharType="separate"/>
        </w:r>
        <w:r>
          <w:t>22</w:t>
        </w:r>
        <w:r>
          <w:fldChar w:fldCharType="end"/>
        </w:r>
      </w:hyperlink>
    </w:p>
    <w:p>
      <w:pPr>
        <w:pStyle w:val="TOC1"/>
        <w:tabs>
          <w:tab w:val="right" w:leader="dot" w:pos="8306"/>
        </w:tabs>
      </w:pPr>
      <w:hyperlink w:anchor="_Toc18695" w:history="1">
        <w:r>
          <w:rPr>
            <w:rFonts w:ascii="仿宋" w:eastAsia="仿宋" w:hAnsi="仿宋" w:cs="仿宋" w:hint="eastAsia"/>
            <w:lang w:eastAsia="zh-CN"/>
          </w:rPr>
          <w:t>五、资源开发及综合利用分析</w:t>
        </w:r>
        <w:r>
          <w:tab/>
        </w:r>
        <w:r>
          <w:fldChar w:fldCharType="begin"/>
        </w:r>
        <w:r>
          <w:instrText xml:space="preserve"> PAGEREF _Toc18695 \h </w:instrText>
        </w:r>
        <w:r>
          <w:fldChar w:fldCharType="separate"/>
        </w:r>
        <w:r>
          <w:t>23</w:t>
        </w:r>
        <w:r>
          <w:fldChar w:fldCharType="end"/>
        </w:r>
      </w:hyperlink>
    </w:p>
    <w:p>
      <w:pPr>
        <w:pStyle w:val="TOC2"/>
        <w:tabs>
          <w:tab w:val="right" w:leader="dot" w:pos="8306"/>
        </w:tabs>
      </w:pPr>
      <w:hyperlink w:anchor="_Toc100" w:history="1">
        <w:r>
          <w:rPr>
            <w:rFonts w:ascii="仿宋" w:eastAsia="仿宋" w:hAnsi="仿宋" w:cs="仿宋" w:hint="eastAsia"/>
            <w:lang w:eastAsia="zh-CN"/>
          </w:rPr>
          <w:t>(一)、资源开发方案</w:t>
        </w:r>
        <w:r>
          <w:tab/>
        </w:r>
        <w:r>
          <w:fldChar w:fldCharType="begin"/>
        </w:r>
        <w:r>
          <w:instrText xml:space="preserve"> PAGEREF _Toc100 \h </w:instrText>
        </w:r>
        <w:r>
          <w:fldChar w:fldCharType="separate"/>
        </w:r>
        <w:r>
          <w:t>23</w:t>
        </w:r>
        <w:r>
          <w:fldChar w:fldCharType="end"/>
        </w:r>
      </w:hyperlink>
    </w:p>
    <w:p>
      <w:pPr>
        <w:pStyle w:val="TOC2"/>
        <w:tabs>
          <w:tab w:val="right" w:leader="dot" w:pos="8306"/>
        </w:tabs>
      </w:pPr>
      <w:hyperlink w:anchor="_Toc5375" w:history="1">
        <w:r>
          <w:rPr>
            <w:rFonts w:ascii="仿宋" w:eastAsia="仿宋" w:hAnsi="仿宋" w:cs="仿宋" w:hint="eastAsia"/>
            <w:lang w:eastAsia="zh-CN"/>
          </w:rPr>
          <w:t>(二)、资源利用方案</w:t>
        </w:r>
        <w:r>
          <w:tab/>
        </w:r>
        <w:r>
          <w:fldChar w:fldCharType="begin"/>
        </w:r>
        <w:r>
          <w:instrText xml:space="preserve"> PAGEREF _Toc5375 \h </w:instrText>
        </w:r>
        <w:r>
          <w:fldChar w:fldCharType="separate"/>
        </w:r>
        <w:r>
          <w:t>24</w:t>
        </w:r>
        <w:r>
          <w:fldChar w:fldCharType="end"/>
        </w:r>
      </w:hyperlink>
    </w:p>
    <w:p>
      <w:pPr>
        <w:pStyle w:val="TOC2"/>
        <w:tabs>
          <w:tab w:val="right" w:leader="dot" w:pos="8306"/>
        </w:tabs>
      </w:pPr>
      <w:hyperlink w:anchor="_Toc11019" w:history="1">
        <w:r>
          <w:rPr>
            <w:rFonts w:ascii="仿宋" w:eastAsia="仿宋" w:hAnsi="仿宋" w:cs="仿宋" w:hint="eastAsia"/>
            <w:lang w:eastAsia="zh-CN"/>
          </w:rPr>
          <w:t>(三)、资源节约措施</w:t>
        </w:r>
        <w:r>
          <w:tab/>
        </w:r>
        <w:r>
          <w:fldChar w:fldCharType="begin"/>
        </w:r>
        <w:r>
          <w:instrText xml:space="preserve"> PAGEREF _Toc11019 \h </w:instrText>
        </w:r>
        <w:r>
          <w:fldChar w:fldCharType="separate"/>
        </w:r>
        <w:r>
          <w:t>25</w:t>
        </w:r>
        <w:r>
          <w:fldChar w:fldCharType="end"/>
        </w:r>
      </w:hyperlink>
    </w:p>
    <w:p>
      <w:pPr>
        <w:pStyle w:val="TOC1"/>
        <w:tabs>
          <w:tab w:val="right" w:leader="dot" w:pos="8306"/>
        </w:tabs>
      </w:pPr>
      <w:hyperlink w:anchor="_Toc8571" w:history="1">
        <w:r>
          <w:rPr>
            <w:rFonts w:ascii="仿宋" w:eastAsia="仿宋" w:hAnsi="仿宋" w:cs="仿宋" w:hint="eastAsia"/>
            <w:lang w:eastAsia="zh-CN"/>
          </w:rPr>
          <w:t>六、经济影响分析</w:t>
        </w:r>
        <w:r>
          <w:tab/>
        </w:r>
        <w:r>
          <w:fldChar w:fldCharType="begin"/>
        </w:r>
        <w:r>
          <w:instrText xml:space="preserve"> PAGEREF _Toc8571 \h </w:instrText>
        </w:r>
        <w:r>
          <w:fldChar w:fldCharType="separate"/>
        </w:r>
        <w:r>
          <w:t>26</w:t>
        </w:r>
        <w:r>
          <w:fldChar w:fldCharType="end"/>
        </w:r>
      </w:hyperlink>
    </w:p>
    <w:p>
      <w:pPr>
        <w:pStyle w:val="TOC2"/>
        <w:tabs>
          <w:tab w:val="right" w:leader="dot" w:pos="8306"/>
        </w:tabs>
      </w:pPr>
      <w:hyperlink w:anchor="_Toc14309" w:history="1">
        <w:r>
          <w:rPr>
            <w:rFonts w:ascii="仿宋" w:eastAsia="仿宋" w:hAnsi="仿宋" w:cs="仿宋" w:hint="eastAsia"/>
            <w:lang w:eastAsia="zh-CN"/>
          </w:rPr>
          <w:t>(一)、经济费用效益或费用效果分析</w:t>
        </w:r>
        <w:r>
          <w:tab/>
        </w:r>
        <w:r>
          <w:fldChar w:fldCharType="begin"/>
        </w:r>
        <w:r>
          <w:instrText xml:space="preserve"> PAGEREF _Toc14309 \h </w:instrText>
        </w:r>
        <w:r>
          <w:fldChar w:fldCharType="separate"/>
        </w:r>
        <w:r>
          <w:t>26</w:t>
        </w:r>
        <w:r>
          <w:fldChar w:fldCharType="end"/>
        </w:r>
      </w:hyperlink>
    </w:p>
    <w:p>
      <w:pPr>
        <w:pStyle w:val="TOC2"/>
        <w:tabs>
          <w:tab w:val="right" w:leader="dot" w:pos="8306"/>
        </w:tabs>
      </w:pPr>
      <w:hyperlink w:anchor="_Toc23850" w:history="1">
        <w:r>
          <w:rPr>
            <w:rFonts w:ascii="仿宋" w:eastAsia="仿宋" w:hAnsi="仿宋" w:cs="仿宋" w:hint="eastAsia"/>
            <w:lang w:eastAsia="zh-CN"/>
          </w:rPr>
          <w:t>(二)、行业影响分析</w:t>
        </w:r>
        <w:r>
          <w:tab/>
        </w:r>
        <w:r>
          <w:fldChar w:fldCharType="begin"/>
        </w:r>
        <w:r>
          <w:instrText xml:space="preserve"> PAGEREF _Toc23850 \h </w:instrText>
        </w:r>
        <w:r>
          <w:fldChar w:fldCharType="separate"/>
        </w:r>
        <w:r>
          <w:t>29</w:t>
        </w:r>
        <w:r>
          <w:fldChar w:fldCharType="end"/>
        </w:r>
      </w:hyperlink>
    </w:p>
    <w:p>
      <w:pPr>
        <w:pStyle w:val="TOC2"/>
        <w:tabs>
          <w:tab w:val="right" w:leader="dot" w:pos="8306"/>
        </w:tabs>
      </w:pPr>
      <w:hyperlink w:anchor="_Toc29377" w:history="1">
        <w:r>
          <w:rPr>
            <w:rFonts w:ascii="仿宋" w:eastAsia="仿宋" w:hAnsi="仿宋" w:cs="仿宋" w:hint="eastAsia"/>
            <w:lang w:eastAsia="zh-CN"/>
          </w:rPr>
          <w:t>(三)、区域经济影响分析</w:t>
        </w:r>
        <w:r>
          <w:tab/>
        </w:r>
        <w:r>
          <w:fldChar w:fldCharType="begin"/>
        </w:r>
        <w:r>
          <w:instrText xml:space="preserve"> PAGEREF _Toc29377 \h </w:instrText>
        </w:r>
        <w:r>
          <w:fldChar w:fldCharType="separate"/>
        </w:r>
        <w:r>
          <w:t>30</w:t>
        </w:r>
        <w:r>
          <w:fldChar w:fldCharType="end"/>
        </w:r>
      </w:hyperlink>
    </w:p>
    <w:p>
      <w:pPr>
        <w:pStyle w:val="TOC2"/>
        <w:tabs>
          <w:tab w:val="right" w:leader="dot" w:pos="8306"/>
        </w:tabs>
      </w:pPr>
      <w:hyperlink w:anchor="_Toc9462" w:history="1">
        <w:r>
          <w:rPr>
            <w:rFonts w:ascii="仿宋" w:eastAsia="仿宋" w:hAnsi="仿宋" w:cs="仿宋" w:hint="eastAsia"/>
            <w:lang w:eastAsia="zh-CN"/>
          </w:rPr>
          <w:t>(四)、宏观经济影响分析</w:t>
        </w:r>
        <w:r>
          <w:tab/>
        </w:r>
        <w:r>
          <w:fldChar w:fldCharType="begin"/>
        </w:r>
        <w:r>
          <w:instrText xml:space="preserve"> PAGEREF _Toc9462 \h </w:instrText>
        </w:r>
        <w:r>
          <w:fldChar w:fldCharType="separate"/>
        </w:r>
        <w:r>
          <w:t>31</w:t>
        </w:r>
        <w:r>
          <w:fldChar w:fldCharType="end"/>
        </w:r>
      </w:hyperlink>
    </w:p>
    <w:p>
      <w:pPr>
        <w:pStyle w:val="TOC1"/>
        <w:tabs>
          <w:tab w:val="right" w:leader="dot" w:pos="8306"/>
        </w:tabs>
      </w:pPr>
      <w:hyperlink w:anchor="_Toc27607" w:history="1">
        <w:r>
          <w:rPr>
            <w:rFonts w:ascii="仿宋" w:eastAsia="仿宋" w:hAnsi="仿宋" w:cs="仿宋" w:hint="eastAsia"/>
            <w:lang w:eastAsia="zh-CN"/>
          </w:rPr>
          <w:t>七、项目实施与管理方案</w:t>
        </w:r>
        <w:r>
          <w:tab/>
        </w:r>
        <w:r>
          <w:fldChar w:fldCharType="begin"/>
        </w:r>
        <w:r>
          <w:instrText xml:space="preserve"> PAGEREF _Toc27607 \h </w:instrText>
        </w:r>
        <w:r>
          <w:fldChar w:fldCharType="separate"/>
        </w:r>
        <w:r>
          <w:t>33</w:t>
        </w:r>
        <w:r>
          <w:fldChar w:fldCharType="end"/>
        </w:r>
      </w:hyperlink>
    </w:p>
    <w:p>
      <w:pPr>
        <w:pStyle w:val="TOC2"/>
        <w:tabs>
          <w:tab w:val="right" w:leader="dot" w:pos="8306"/>
        </w:tabs>
      </w:pPr>
      <w:hyperlink w:anchor="_Toc7013" w:history="1">
        <w:r>
          <w:rPr>
            <w:rFonts w:ascii="仿宋" w:eastAsia="仿宋" w:hAnsi="仿宋" w:cs="仿宋" w:hint="eastAsia"/>
            <w:lang w:eastAsia="zh-CN"/>
          </w:rPr>
          <w:t>(一)、项目实施计划</w:t>
        </w:r>
        <w:r>
          <w:tab/>
        </w:r>
        <w:r>
          <w:fldChar w:fldCharType="begin"/>
        </w:r>
        <w:r>
          <w:instrText xml:space="preserve"> PAGEREF _Toc7013 \h </w:instrText>
        </w:r>
        <w:r>
          <w:fldChar w:fldCharType="separate"/>
        </w:r>
        <w:r>
          <w:t>33</w:t>
        </w:r>
        <w:r>
          <w:fldChar w:fldCharType="end"/>
        </w:r>
      </w:hyperlink>
    </w:p>
    <w:p>
      <w:pPr>
        <w:pStyle w:val="TOC2"/>
        <w:tabs>
          <w:tab w:val="right" w:leader="dot" w:pos="8306"/>
        </w:tabs>
      </w:pPr>
      <w:hyperlink w:anchor="_Toc27160" w:history="1">
        <w:r>
          <w:rPr>
            <w:rFonts w:ascii="仿宋" w:eastAsia="仿宋" w:hAnsi="仿宋" w:cs="仿宋" w:hint="eastAsia"/>
            <w:lang w:eastAsia="zh-CN"/>
          </w:rPr>
          <w:t>(二)、项目组织机构与职责</w:t>
        </w:r>
        <w:r>
          <w:tab/>
        </w:r>
        <w:r>
          <w:fldChar w:fldCharType="begin"/>
        </w:r>
        <w:r>
          <w:instrText xml:space="preserve"> PAGEREF _Toc27160 \h </w:instrText>
        </w:r>
        <w:r>
          <w:fldChar w:fldCharType="separate"/>
        </w:r>
        <w:r>
          <w:t>34</w:t>
        </w:r>
        <w:r>
          <w:fldChar w:fldCharType="end"/>
        </w:r>
      </w:hyperlink>
    </w:p>
    <w:p>
      <w:pPr>
        <w:pStyle w:val="TOC2"/>
        <w:tabs>
          <w:tab w:val="right" w:leader="dot" w:pos="8306"/>
        </w:tabs>
      </w:pPr>
      <w:hyperlink w:anchor="_Toc26653" w:history="1">
        <w:r>
          <w:rPr>
            <w:rFonts w:ascii="仿宋" w:eastAsia="仿宋" w:hAnsi="仿宋" w:cs="仿宋" w:hint="eastAsia"/>
            <w:lang w:eastAsia="zh-CN"/>
          </w:rPr>
          <w:t>(三)、项目管理与监控体系</w:t>
        </w:r>
        <w:r>
          <w:tab/>
        </w:r>
        <w:r>
          <w:fldChar w:fldCharType="begin"/>
        </w:r>
        <w:r>
          <w:instrText xml:space="preserve"> PAGEREF _Toc26653 \h </w:instrText>
        </w:r>
        <w:r>
          <w:fldChar w:fldCharType="separate"/>
        </w:r>
        <w:r>
          <w:t>37</w:t>
        </w:r>
        <w:r>
          <w:fldChar w:fldCharType="end"/>
        </w:r>
      </w:hyperlink>
    </w:p>
    <w:p>
      <w:pPr>
        <w:pStyle w:val="TOC1"/>
        <w:tabs>
          <w:tab w:val="right" w:leader="dot" w:pos="8306"/>
        </w:tabs>
      </w:pPr>
      <w:hyperlink w:anchor="_Toc26911" w:history="1">
        <w:r>
          <w:rPr>
            <w:rFonts w:ascii="仿宋" w:eastAsia="仿宋" w:hAnsi="仿宋" w:cs="仿宋" w:hint="eastAsia"/>
            <w:lang w:eastAsia="zh-CN"/>
          </w:rPr>
          <w:t>八、土地利用与规划方案</w:t>
        </w:r>
        <w:r>
          <w:tab/>
        </w:r>
        <w:r>
          <w:fldChar w:fldCharType="begin"/>
        </w:r>
        <w:r>
          <w:instrText xml:space="preserve"> PAGEREF _Toc26911 \h </w:instrText>
        </w:r>
        <w:r>
          <w:fldChar w:fldCharType="separate"/>
        </w:r>
        <w:r>
          <w:t>38</w:t>
        </w:r>
        <w:r>
          <w:fldChar w:fldCharType="end"/>
        </w:r>
      </w:hyperlink>
    </w:p>
    <w:p>
      <w:pPr>
        <w:pStyle w:val="TOC2"/>
        <w:tabs>
          <w:tab w:val="right" w:leader="dot" w:pos="8306"/>
        </w:tabs>
      </w:pPr>
      <w:hyperlink w:anchor="_Toc2200" w:history="1">
        <w:r>
          <w:rPr>
            <w:rFonts w:ascii="仿宋" w:eastAsia="仿宋" w:hAnsi="仿宋" w:cs="仿宋" w:hint="eastAsia"/>
            <w:lang w:eastAsia="zh-CN"/>
          </w:rPr>
          <w:t>(一)、项目用地情况分析</w:t>
        </w:r>
        <w:r>
          <w:tab/>
        </w:r>
        <w:r>
          <w:fldChar w:fldCharType="begin"/>
        </w:r>
        <w:r>
          <w:instrText xml:space="preserve"> PAGEREF _Toc2200 \h </w:instrText>
        </w:r>
        <w:r>
          <w:fldChar w:fldCharType="separate"/>
        </w:r>
        <w:r>
          <w:t>38</w:t>
        </w:r>
        <w:r>
          <w:fldChar w:fldCharType="end"/>
        </w:r>
      </w:hyperlink>
    </w:p>
    <w:p>
      <w:pPr>
        <w:pStyle w:val="TOC2"/>
        <w:tabs>
          <w:tab w:val="right" w:leader="dot" w:pos="8306"/>
        </w:tabs>
      </w:pPr>
      <w:hyperlink w:anchor="_Toc18343" w:history="1">
        <w:r>
          <w:rPr>
            <w:rFonts w:ascii="仿宋" w:eastAsia="仿宋" w:hAnsi="仿宋" w:cs="仿宋" w:hint="eastAsia"/>
            <w:lang w:eastAsia="zh-CN"/>
          </w:rPr>
          <w:t>(二)、土地利用规划方案</w:t>
        </w:r>
        <w:r>
          <w:tab/>
        </w:r>
        <w:r>
          <w:fldChar w:fldCharType="begin"/>
        </w:r>
        <w:r>
          <w:instrText xml:space="preserve"> PAGEREF _Toc18343 \h </w:instrText>
        </w:r>
        <w:r>
          <w:fldChar w:fldCharType="separate"/>
        </w:r>
        <w:r>
          <w:t>39</w:t>
        </w:r>
        <w:r>
          <w:fldChar w:fldCharType="end"/>
        </w:r>
      </w:hyperlink>
    </w:p>
    <w:p>
      <w:pPr>
        <w:pStyle w:val="TOC1"/>
        <w:tabs>
          <w:tab w:val="right" w:leader="dot" w:pos="8306"/>
        </w:tabs>
      </w:pPr>
      <w:hyperlink w:anchor="_Toc25402" w:history="1">
        <w:r>
          <w:rPr>
            <w:rFonts w:ascii="仿宋" w:eastAsia="仿宋" w:hAnsi="仿宋" w:cs="仿宋" w:hint="eastAsia"/>
            <w:lang w:eastAsia="zh-CN"/>
          </w:rPr>
          <w:t>九、技术创新与产业升级</w:t>
        </w:r>
        <w:r>
          <w:tab/>
        </w:r>
        <w:r>
          <w:fldChar w:fldCharType="begin"/>
        </w:r>
        <w:r>
          <w:instrText xml:space="preserve"> PAGEREF _Toc25402 \h </w:instrText>
        </w:r>
        <w:r>
          <w:fldChar w:fldCharType="separate"/>
        </w:r>
        <w:r>
          <w:t>40</w:t>
        </w:r>
        <w:r>
          <w:fldChar w:fldCharType="end"/>
        </w:r>
      </w:hyperlink>
    </w:p>
    <w:p>
      <w:pPr>
        <w:pStyle w:val="TOC2"/>
        <w:tabs>
          <w:tab w:val="right" w:leader="dot" w:pos="8306"/>
        </w:tabs>
      </w:pPr>
      <w:hyperlink w:anchor="_Toc12976" w:history="1">
        <w:r>
          <w:rPr>
            <w:rFonts w:ascii="仿宋" w:eastAsia="仿宋" w:hAnsi="仿宋" w:cs="仿宋" w:hint="eastAsia"/>
            <w:lang w:eastAsia="zh-CN"/>
          </w:rPr>
          <w:t>(一)、技术创新方向与目标</w:t>
        </w:r>
        <w:r>
          <w:tab/>
        </w:r>
        <w:r>
          <w:fldChar w:fldCharType="begin"/>
        </w:r>
        <w:r>
          <w:instrText xml:space="preserve"> PAGEREF _Toc12976 \h </w:instrText>
        </w:r>
        <w:r>
          <w:fldChar w:fldCharType="separate"/>
        </w:r>
        <w:r>
          <w:t>40</w:t>
        </w:r>
        <w:r>
          <w:fldChar w:fldCharType="end"/>
        </w:r>
      </w:hyperlink>
    </w:p>
    <w:p>
      <w:pPr>
        <w:pStyle w:val="TOC2"/>
        <w:tabs>
          <w:tab w:val="right" w:leader="dot" w:pos="8306"/>
        </w:tabs>
      </w:pPr>
      <w:hyperlink w:anchor="_Toc6257" w:history="1">
        <w:r>
          <w:rPr>
            <w:rFonts w:ascii="仿宋" w:eastAsia="仿宋" w:hAnsi="仿宋" w:cs="仿宋" w:hint="eastAsia"/>
            <w:lang w:eastAsia="zh-CN"/>
          </w:rPr>
          <w:t>(二)、产业升级路径与措施</w:t>
        </w:r>
        <w:r>
          <w:tab/>
        </w:r>
        <w:r>
          <w:fldChar w:fldCharType="begin"/>
        </w:r>
        <w:r>
          <w:instrText xml:space="preserve"> PAGEREF _Toc6257 \h </w:instrText>
        </w:r>
        <w:r>
          <w:fldChar w:fldCharType="separate"/>
        </w:r>
        <w:r>
          <w:t>42</w:t>
        </w:r>
        <w:r>
          <w:fldChar w:fldCharType="end"/>
        </w:r>
      </w:hyperlink>
    </w:p>
    <w:p>
      <w:pPr>
        <w:pStyle w:val="TOC1"/>
        <w:tabs>
          <w:tab w:val="right" w:leader="dot" w:pos="8306"/>
        </w:tabs>
      </w:pPr>
      <w:hyperlink w:anchor="_Toc31411" w:history="1">
        <w:r>
          <w:rPr>
            <w:rFonts w:ascii="仿宋" w:eastAsia="仿宋" w:hAnsi="仿宋" w:cs="仿宋" w:hint="eastAsia"/>
            <w:lang w:eastAsia="zh-CN"/>
          </w:rPr>
          <w:t>十、客户关系管理与市场拓展</w:t>
        </w:r>
        <w:r>
          <w:tab/>
        </w:r>
        <w:r>
          <w:fldChar w:fldCharType="begin"/>
        </w:r>
        <w:r>
          <w:instrText xml:space="preserve"> PAGEREF _Toc31411 \h </w:instrText>
        </w:r>
        <w:r>
          <w:fldChar w:fldCharType="separate"/>
        </w:r>
        <w:r>
          <w:t>43</w:t>
        </w:r>
        <w:r>
          <w:fldChar w:fldCharType="end"/>
        </w:r>
      </w:hyperlink>
    </w:p>
    <w:p>
      <w:pPr>
        <w:pStyle w:val="TOC2"/>
        <w:tabs>
          <w:tab w:val="right" w:leader="dot" w:pos="8306"/>
        </w:tabs>
      </w:pPr>
      <w:hyperlink w:anchor="_Toc10636" w:history="1">
        <w:r>
          <w:rPr>
            <w:rFonts w:ascii="仿宋" w:eastAsia="仿宋" w:hAnsi="仿宋" w:cs="仿宋" w:hint="eastAsia"/>
            <w:lang w:eastAsia="zh-CN"/>
          </w:rPr>
          <w:t>(一)、客户关系管理策略</w:t>
        </w:r>
        <w:r>
          <w:tab/>
        </w:r>
        <w:r>
          <w:fldChar w:fldCharType="begin"/>
        </w:r>
        <w:r>
          <w:instrText xml:space="preserve"> PAGEREF _Toc10636 \h </w:instrText>
        </w:r>
        <w:r>
          <w:fldChar w:fldCharType="separate"/>
        </w:r>
        <w:r>
          <w:t>43</w:t>
        </w:r>
        <w:r>
          <w:fldChar w:fldCharType="end"/>
        </w:r>
      </w:hyperlink>
    </w:p>
    <w:p>
      <w:pPr>
        <w:pStyle w:val="TOC2"/>
        <w:tabs>
          <w:tab w:val="right" w:leader="dot" w:pos="8306"/>
        </w:tabs>
      </w:pPr>
      <w:hyperlink w:anchor="_Toc11160" w:history="1">
        <w:r>
          <w:rPr>
            <w:rFonts w:ascii="仿宋" w:eastAsia="仿宋" w:hAnsi="仿宋" w:cs="仿宋" w:hint="eastAsia"/>
            <w:lang w:eastAsia="zh-CN"/>
          </w:rPr>
          <w:t>(二)、市场拓展方案</w:t>
        </w:r>
        <w:r>
          <w:tab/>
        </w:r>
        <w:r>
          <w:fldChar w:fldCharType="begin"/>
        </w:r>
        <w:r>
          <w:instrText xml:space="preserve"> PAGEREF _Toc11160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 w:history="1">
        <w:r>
          <w:rPr>
            <w:rFonts w:ascii="仿宋" w:eastAsia="仿宋" w:hAnsi="仿宋" w:cs="仿宋" w:hint="eastAsia"/>
            <w:lang w:eastAsia="zh-CN"/>
          </w:rPr>
          <w:t>十一、资金管理与财务规划</w:t>
        </w:r>
        <w:r>
          <w:tab/>
        </w:r>
        <w:r>
          <w:fldChar w:fldCharType="begin"/>
        </w:r>
        <w:r>
          <w:instrText xml:space="preserve"> PAGEREF _Toc2906 \h </w:instrText>
        </w:r>
        <w:r>
          <w:fldChar w:fldCharType="separate"/>
        </w:r>
        <w:r>
          <w:t>45</w:t>
        </w:r>
        <w:r>
          <w:fldChar w:fldCharType="end"/>
        </w:r>
      </w:hyperlink>
    </w:p>
    <w:p>
      <w:pPr>
        <w:pStyle w:val="TOC2"/>
        <w:tabs>
          <w:tab w:val="right" w:leader="dot" w:pos="8306"/>
        </w:tabs>
      </w:pPr>
      <w:hyperlink w:anchor="_Toc17746" w:history="1">
        <w:r>
          <w:rPr>
            <w:rFonts w:ascii="仿宋" w:eastAsia="仿宋" w:hAnsi="仿宋" w:cs="仿宋" w:hint="eastAsia"/>
            <w:lang w:eastAsia="zh-CN"/>
          </w:rPr>
          <w:t>(一)、项目资金来源与筹措</w:t>
        </w:r>
        <w:r>
          <w:tab/>
        </w:r>
        <w:r>
          <w:fldChar w:fldCharType="begin"/>
        </w:r>
        <w:r>
          <w:instrText xml:space="preserve"> PAGEREF _Toc17746 \h </w:instrText>
        </w:r>
        <w:r>
          <w:fldChar w:fldCharType="separate"/>
        </w:r>
        <w:r>
          <w:t>45</w:t>
        </w:r>
        <w:r>
          <w:fldChar w:fldCharType="end"/>
        </w:r>
      </w:hyperlink>
    </w:p>
    <w:p>
      <w:pPr>
        <w:pStyle w:val="TOC2"/>
        <w:tabs>
          <w:tab w:val="right" w:leader="dot" w:pos="8306"/>
        </w:tabs>
      </w:pPr>
      <w:hyperlink w:anchor="_Toc10978" w:history="1">
        <w:r>
          <w:rPr>
            <w:rFonts w:ascii="仿宋" w:eastAsia="仿宋" w:hAnsi="仿宋" w:cs="仿宋" w:hint="eastAsia"/>
            <w:lang w:eastAsia="zh-CN"/>
          </w:rPr>
          <w:t>(二)、资金使用与监管</w:t>
        </w:r>
        <w:r>
          <w:tab/>
        </w:r>
        <w:r>
          <w:fldChar w:fldCharType="begin"/>
        </w:r>
        <w:r>
          <w:instrText xml:space="preserve"> PAGEREF _Toc10978 \h </w:instrText>
        </w:r>
        <w:r>
          <w:fldChar w:fldCharType="separate"/>
        </w:r>
        <w:r>
          <w:t>47</w:t>
        </w:r>
        <w:r>
          <w:fldChar w:fldCharType="end"/>
        </w:r>
      </w:hyperlink>
    </w:p>
    <w:p>
      <w:pPr>
        <w:pStyle w:val="TOC2"/>
        <w:tabs>
          <w:tab w:val="right" w:leader="dot" w:pos="8306"/>
        </w:tabs>
      </w:pPr>
      <w:hyperlink w:anchor="_Toc8768" w:history="1">
        <w:r>
          <w:rPr>
            <w:rFonts w:ascii="仿宋" w:eastAsia="仿宋" w:hAnsi="仿宋" w:cs="仿宋" w:hint="eastAsia"/>
            <w:lang w:eastAsia="zh-CN"/>
          </w:rPr>
          <w:t>(三)、财务规划与预测</w:t>
        </w:r>
        <w:r>
          <w:tab/>
        </w:r>
        <w:r>
          <w:fldChar w:fldCharType="begin"/>
        </w:r>
        <w:r>
          <w:instrText xml:space="preserve"> PAGEREF _Toc8768 \h </w:instrText>
        </w:r>
        <w:r>
          <w:fldChar w:fldCharType="separate"/>
        </w:r>
        <w:r>
          <w:t>48</w:t>
        </w:r>
        <w:r>
          <w:fldChar w:fldCharType="end"/>
        </w:r>
      </w:hyperlink>
    </w:p>
    <w:p>
      <w:pPr>
        <w:pStyle w:val="TOC1"/>
        <w:tabs>
          <w:tab w:val="right" w:leader="dot" w:pos="8306"/>
        </w:tabs>
      </w:pPr>
      <w:hyperlink w:anchor="_Toc23721" w:history="1">
        <w:r>
          <w:rPr>
            <w:rFonts w:ascii="仿宋" w:eastAsia="仿宋" w:hAnsi="仿宋" w:cs="仿宋" w:hint="eastAsia"/>
            <w:lang w:eastAsia="zh-CN"/>
          </w:rPr>
          <w:t>十二、环境保护与绿色发展</w:t>
        </w:r>
        <w:r>
          <w:tab/>
        </w:r>
        <w:r>
          <w:fldChar w:fldCharType="begin"/>
        </w:r>
        <w:r>
          <w:instrText xml:space="preserve"> PAGEREF _Toc23721 \h </w:instrText>
        </w:r>
        <w:r>
          <w:fldChar w:fldCharType="separate"/>
        </w:r>
        <w:r>
          <w:t>49</w:t>
        </w:r>
        <w:r>
          <w:fldChar w:fldCharType="end"/>
        </w:r>
      </w:hyperlink>
    </w:p>
    <w:p>
      <w:pPr>
        <w:pStyle w:val="TOC2"/>
        <w:tabs>
          <w:tab w:val="right" w:leader="dot" w:pos="8306"/>
        </w:tabs>
      </w:pPr>
      <w:hyperlink w:anchor="_Toc16847" w:history="1">
        <w:r>
          <w:rPr>
            <w:rFonts w:ascii="仿宋" w:eastAsia="仿宋" w:hAnsi="仿宋" w:cs="仿宋" w:hint="eastAsia"/>
            <w:lang w:eastAsia="zh-CN"/>
          </w:rPr>
          <w:t>(一)、环境保护措施</w:t>
        </w:r>
        <w:r>
          <w:tab/>
        </w:r>
        <w:r>
          <w:fldChar w:fldCharType="begin"/>
        </w:r>
        <w:r>
          <w:instrText xml:space="preserve"> PAGEREF _Toc16847 \h </w:instrText>
        </w:r>
        <w:r>
          <w:fldChar w:fldCharType="separate"/>
        </w:r>
        <w:r>
          <w:t>49</w:t>
        </w:r>
        <w:r>
          <w:fldChar w:fldCharType="end"/>
        </w:r>
      </w:hyperlink>
    </w:p>
    <w:p>
      <w:pPr>
        <w:pStyle w:val="TOC2"/>
        <w:tabs>
          <w:tab w:val="right" w:leader="dot" w:pos="8306"/>
        </w:tabs>
      </w:pPr>
      <w:hyperlink w:anchor="_Toc13160" w:history="1">
        <w:r>
          <w:rPr>
            <w:rFonts w:ascii="仿宋" w:eastAsia="仿宋" w:hAnsi="仿宋" w:cs="仿宋" w:hint="eastAsia"/>
            <w:lang w:eastAsia="zh-CN"/>
          </w:rPr>
          <w:t>(二)、绿色发展与可持续发展策略</w:t>
        </w:r>
        <w:r>
          <w:tab/>
        </w:r>
        <w:r>
          <w:fldChar w:fldCharType="begin"/>
        </w:r>
        <w:r>
          <w:instrText xml:space="preserve"> PAGEREF _Toc13160 \h </w:instrText>
        </w:r>
        <w:r>
          <w:fldChar w:fldCharType="separate"/>
        </w:r>
        <w:r>
          <w:t>51</w:t>
        </w:r>
        <w:r>
          <w:fldChar w:fldCharType="end"/>
        </w:r>
      </w:hyperlink>
    </w:p>
    <w:p>
      <w:pPr>
        <w:pStyle w:val="TOC1"/>
        <w:tabs>
          <w:tab w:val="right" w:leader="dot" w:pos="8306"/>
        </w:tabs>
      </w:pPr>
      <w:hyperlink w:anchor="_Toc8431" w:history="1">
        <w:r>
          <w:rPr>
            <w:rFonts w:ascii="仿宋" w:eastAsia="仿宋" w:hAnsi="仿宋" w:cs="仿宋" w:hint="eastAsia"/>
            <w:lang w:eastAsia="zh-CN"/>
          </w:rPr>
          <w:t>十三、创新驱动与持续发展</w:t>
        </w:r>
        <w:r>
          <w:tab/>
        </w:r>
        <w:r>
          <w:fldChar w:fldCharType="begin"/>
        </w:r>
        <w:r>
          <w:instrText xml:space="preserve"> PAGEREF _Toc8431 \h </w:instrText>
        </w:r>
        <w:r>
          <w:fldChar w:fldCharType="separate"/>
        </w:r>
        <w:r>
          <w:t>52</w:t>
        </w:r>
        <w:r>
          <w:fldChar w:fldCharType="end"/>
        </w:r>
      </w:hyperlink>
    </w:p>
    <w:p>
      <w:pPr>
        <w:pStyle w:val="TOC2"/>
        <w:tabs>
          <w:tab w:val="right" w:leader="dot" w:pos="8306"/>
        </w:tabs>
      </w:pPr>
      <w:hyperlink w:anchor="_Toc24855" w:history="1">
        <w:r>
          <w:rPr>
            <w:rFonts w:ascii="仿宋" w:eastAsia="仿宋" w:hAnsi="仿宋" w:cs="仿宋" w:hint="eastAsia"/>
            <w:lang w:eastAsia="zh-CN"/>
          </w:rPr>
          <w:t>(一)、创新驱动战略实施</w:t>
        </w:r>
        <w:r>
          <w:tab/>
        </w:r>
        <w:r>
          <w:fldChar w:fldCharType="begin"/>
        </w:r>
        <w:r>
          <w:instrText xml:space="preserve"> PAGEREF _Toc24855 \h </w:instrText>
        </w:r>
        <w:r>
          <w:fldChar w:fldCharType="separate"/>
        </w:r>
        <w:r>
          <w:t>52</w:t>
        </w:r>
        <w:r>
          <w:fldChar w:fldCharType="end"/>
        </w:r>
      </w:hyperlink>
    </w:p>
    <w:p>
      <w:pPr>
        <w:pStyle w:val="TOC2"/>
        <w:tabs>
          <w:tab w:val="right" w:leader="dot" w:pos="8306"/>
        </w:tabs>
      </w:pPr>
      <w:hyperlink w:anchor="_Toc22353" w:history="1">
        <w:r>
          <w:rPr>
            <w:rFonts w:ascii="仿宋" w:eastAsia="仿宋" w:hAnsi="仿宋" w:cs="仿宋" w:hint="eastAsia"/>
            <w:lang w:eastAsia="zh-CN"/>
          </w:rPr>
          <w:t>(二)、持续发展路径探索</w:t>
        </w:r>
        <w:r>
          <w:tab/>
        </w:r>
        <w:r>
          <w:fldChar w:fldCharType="begin"/>
        </w:r>
        <w:r>
          <w:instrText xml:space="preserve"> PAGEREF _Toc22353 \h </w:instrText>
        </w:r>
        <w:r>
          <w:fldChar w:fldCharType="separate"/>
        </w:r>
        <w:r>
          <w:t>54</w:t>
        </w:r>
        <w:r>
          <w:fldChar w:fldCharType="end"/>
        </w:r>
      </w:hyperlink>
    </w:p>
    <w:p>
      <w:pPr>
        <w:pStyle w:val="TOC1"/>
        <w:tabs>
          <w:tab w:val="right" w:leader="dot" w:pos="8306"/>
        </w:tabs>
      </w:pPr>
      <w:hyperlink w:anchor="_Toc7616" w:history="1">
        <w:r>
          <w:rPr>
            <w:rFonts w:ascii="仿宋" w:eastAsia="仿宋" w:hAnsi="仿宋" w:cs="仿宋" w:hint="eastAsia"/>
            <w:lang w:eastAsia="zh-CN"/>
          </w:rPr>
          <w:t>十四、项目施工方案</w:t>
        </w:r>
        <w:r>
          <w:tab/>
        </w:r>
        <w:r>
          <w:fldChar w:fldCharType="begin"/>
        </w:r>
        <w:r>
          <w:instrText xml:space="preserve"> PAGEREF _Toc7616 \h </w:instrText>
        </w:r>
        <w:r>
          <w:fldChar w:fldCharType="separate"/>
        </w:r>
        <w:r>
          <w:t>58</w:t>
        </w:r>
        <w:r>
          <w:fldChar w:fldCharType="end"/>
        </w:r>
      </w:hyperlink>
    </w:p>
    <w:p>
      <w:pPr>
        <w:pStyle w:val="TOC2"/>
        <w:tabs>
          <w:tab w:val="right" w:leader="dot" w:pos="8306"/>
        </w:tabs>
      </w:pPr>
      <w:hyperlink w:anchor="_Toc10129" w:history="1">
        <w:r>
          <w:rPr>
            <w:rFonts w:ascii="仿宋" w:eastAsia="仿宋" w:hAnsi="仿宋" w:cs="仿宋" w:hint="eastAsia"/>
            <w:lang w:eastAsia="zh-CN"/>
          </w:rPr>
          <w:t>(一)、施工组织设计</w:t>
        </w:r>
        <w:r>
          <w:tab/>
        </w:r>
        <w:r>
          <w:fldChar w:fldCharType="begin"/>
        </w:r>
        <w:r>
          <w:instrText xml:space="preserve"> PAGEREF _Toc10129 \h </w:instrText>
        </w:r>
        <w:r>
          <w:fldChar w:fldCharType="separate"/>
        </w:r>
        <w:r>
          <w:t>58</w:t>
        </w:r>
        <w:r>
          <w:fldChar w:fldCharType="end"/>
        </w:r>
      </w:hyperlink>
    </w:p>
    <w:p>
      <w:pPr>
        <w:pStyle w:val="TOC2"/>
        <w:tabs>
          <w:tab w:val="right" w:leader="dot" w:pos="8306"/>
        </w:tabs>
      </w:pPr>
      <w:hyperlink w:anchor="_Toc10612" w:history="1">
        <w:r>
          <w:rPr>
            <w:rFonts w:ascii="仿宋" w:eastAsia="仿宋" w:hAnsi="仿宋" w:cs="仿宋" w:hint="eastAsia"/>
            <w:lang w:eastAsia="zh-CN"/>
          </w:rPr>
          <w:t>(二)、施工工艺与技术路线</w:t>
        </w:r>
        <w:r>
          <w:tab/>
        </w:r>
        <w:r>
          <w:fldChar w:fldCharType="begin"/>
        </w:r>
        <w:r>
          <w:instrText xml:space="preserve"> PAGEREF _Toc10612 \h </w:instrText>
        </w:r>
        <w:r>
          <w:fldChar w:fldCharType="separate"/>
        </w:r>
        <w:r>
          <w:t>59</w:t>
        </w:r>
        <w:r>
          <w:fldChar w:fldCharType="end"/>
        </w:r>
      </w:hyperlink>
    </w:p>
    <w:p>
      <w:pPr>
        <w:pStyle w:val="TOC2"/>
        <w:tabs>
          <w:tab w:val="right" w:leader="dot" w:pos="8306"/>
        </w:tabs>
      </w:pPr>
      <w:hyperlink w:anchor="_Toc25016" w:history="1">
        <w:r>
          <w:rPr>
            <w:rFonts w:ascii="仿宋" w:eastAsia="仿宋" w:hAnsi="仿宋" w:cs="仿宋" w:hint="eastAsia"/>
            <w:lang w:eastAsia="zh-CN"/>
          </w:rPr>
          <w:t>(三)、关键节点施工计划</w:t>
        </w:r>
        <w:r>
          <w:tab/>
        </w:r>
        <w:r>
          <w:fldChar w:fldCharType="begin"/>
        </w:r>
        <w:r>
          <w:instrText xml:space="preserve"> PAGEREF _Toc25016 \h </w:instrText>
        </w:r>
        <w:r>
          <w:fldChar w:fldCharType="separate"/>
        </w:r>
        <w:r>
          <w:t>60</w:t>
        </w:r>
        <w:r>
          <w:fldChar w:fldCharType="end"/>
        </w:r>
      </w:hyperlink>
    </w:p>
    <w:p>
      <w:pPr>
        <w:pStyle w:val="TOC2"/>
        <w:tabs>
          <w:tab w:val="right" w:leader="dot" w:pos="8306"/>
        </w:tabs>
      </w:pPr>
      <w:hyperlink w:anchor="_Toc27476" w:history="1">
        <w:r>
          <w:rPr>
            <w:rFonts w:ascii="仿宋" w:eastAsia="仿宋" w:hAnsi="仿宋" w:cs="仿宋" w:hint="eastAsia"/>
            <w:lang w:eastAsia="zh-CN"/>
          </w:rPr>
          <w:t>(四)、施工现场管理</w:t>
        </w:r>
        <w:r>
          <w:tab/>
        </w:r>
        <w:r>
          <w:fldChar w:fldCharType="begin"/>
        </w:r>
        <w:r>
          <w:instrText xml:space="preserve"> PAGEREF _Toc27476 \h </w:instrText>
        </w:r>
        <w:r>
          <w:fldChar w:fldCharType="separate"/>
        </w:r>
        <w:r>
          <w:t>62</w:t>
        </w:r>
        <w:r>
          <w:fldChar w:fldCharType="end"/>
        </w:r>
      </w:hyperlink>
    </w:p>
    <w:p>
      <w:pPr>
        <w:pStyle w:val="TOC1"/>
        <w:tabs>
          <w:tab w:val="right" w:leader="dot" w:pos="8306"/>
        </w:tabs>
      </w:pPr>
      <w:hyperlink w:anchor="_Toc12983" w:history="1">
        <w:r>
          <w:rPr>
            <w:rFonts w:ascii="仿宋" w:eastAsia="仿宋" w:hAnsi="仿宋" w:cs="仿宋" w:hint="eastAsia"/>
            <w:lang w:eastAsia="zh-CN"/>
          </w:rPr>
          <w:t>十五、合作与交流机制建立</w:t>
        </w:r>
        <w:r>
          <w:tab/>
        </w:r>
        <w:r>
          <w:fldChar w:fldCharType="begin"/>
        </w:r>
        <w:r>
          <w:instrText xml:space="preserve"> PAGEREF _Toc12983 \h </w:instrText>
        </w:r>
        <w:r>
          <w:fldChar w:fldCharType="separate"/>
        </w:r>
        <w:r>
          <w:t>64</w:t>
        </w:r>
        <w:r>
          <w:fldChar w:fldCharType="end"/>
        </w:r>
      </w:hyperlink>
    </w:p>
    <w:p>
      <w:pPr>
        <w:pStyle w:val="TOC2"/>
        <w:tabs>
          <w:tab w:val="right" w:leader="dot" w:pos="8306"/>
        </w:tabs>
      </w:pPr>
      <w:hyperlink w:anchor="_Toc32153" w:history="1">
        <w:r>
          <w:rPr>
            <w:rFonts w:ascii="仿宋" w:eastAsia="仿宋" w:hAnsi="仿宋" w:cs="仿宋" w:hint="eastAsia"/>
            <w:lang w:eastAsia="zh-CN"/>
          </w:rPr>
          <w:t>(一)、合作伙伴选择与合作方式</w:t>
        </w:r>
        <w:r>
          <w:tab/>
        </w:r>
        <w:r>
          <w:fldChar w:fldCharType="begin"/>
        </w:r>
        <w:r>
          <w:instrText xml:space="preserve"> PAGEREF _Toc32153 \h </w:instrText>
        </w:r>
        <w:r>
          <w:fldChar w:fldCharType="separate"/>
        </w:r>
        <w:r>
          <w:t>64</w:t>
        </w:r>
        <w:r>
          <w:fldChar w:fldCharType="end"/>
        </w:r>
      </w:hyperlink>
    </w:p>
    <w:p>
      <w:pPr>
        <w:pStyle w:val="TOC2"/>
        <w:tabs>
          <w:tab w:val="right" w:leader="dot" w:pos="8306"/>
        </w:tabs>
      </w:pPr>
      <w:hyperlink w:anchor="_Toc4296" w:history="1">
        <w:r>
          <w:rPr>
            <w:rFonts w:ascii="仿宋" w:eastAsia="仿宋" w:hAnsi="仿宋" w:cs="仿宋" w:hint="eastAsia"/>
            <w:lang w:eastAsia="zh-CN"/>
          </w:rPr>
          <w:t>(二)、交流与合作平台搭建</w:t>
        </w:r>
        <w:r>
          <w:tab/>
        </w:r>
        <w:r>
          <w:fldChar w:fldCharType="begin"/>
        </w:r>
        <w:r>
          <w:instrText xml:space="preserve"> PAGEREF _Toc4296 \h </w:instrText>
        </w:r>
        <w:r>
          <w:fldChar w:fldCharType="separate"/>
        </w:r>
        <w:r>
          <w:t>65</w:t>
        </w:r>
        <w:r>
          <w:fldChar w:fldCharType="end"/>
        </w:r>
      </w:hyperlink>
    </w:p>
    <w:p>
      <w:pPr>
        <w:pStyle w:val="TOC1"/>
        <w:tabs>
          <w:tab w:val="right" w:leader="dot" w:pos="8306"/>
        </w:tabs>
      </w:pPr>
      <w:hyperlink w:anchor="_Toc14059" w:history="1">
        <w:r>
          <w:rPr>
            <w:rFonts w:ascii="仿宋" w:eastAsia="仿宋" w:hAnsi="仿宋" w:cs="仿宋" w:hint="eastAsia"/>
            <w:lang w:eastAsia="zh-CN"/>
          </w:rPr>
          <w:t>十六、设施与设备管理</w:t>
        </w:r>
        <w:r>
          <w:tab/>
        </w:r>
        <w:r>
          <w:fldChar w:fldCharType="begin"/>
        </w:r>
        <w:r>
          <w:instrText xml:space="preserve"> PAGEREF _Toc14059 \h </w:instrText>
        </w:r>
        <w:r>
          <w:fldChar w:fldCharType="separate"/>
        </w:r>
        <w:r>
          <w:t>67</w:t>
        </w:r>
        <w:r>
          <w:fldChar w:fldCharType="end"/>
        </w:r>
      </w:hyperlink>
    </w:p>
    <w:p>
      <w:pPr>
        <w:pStyle w:val="TOC2"/>
        <w:tabs>
          <w:tab w:val="right" w:leader="dot" w:pos="8306"/>
        </w:tabs>
      </w:pPr>
      <w:hyperlink w:anchor="_Toc13278" w:history="1">
        <w:r>
          <w:rPr>
            <w:rFonts w:ascii="仿宋" w:eastAsia="仿宋" w:hAnsi="仿宋" w:cs="仿宋" w:hint="eastAsia"/>
            <w:lang w:eastAsia="zh-CN"/>
          </w:rPr>
          <w:t>(一)、设施规划与配置</w:t>
        </w:r>
        <w:r>
          <w:tab/>
        </w:r>
        <w:r>
          <w:fldChar w:fldCharType="begin"/>
        </w:r>
        <w:r>
          <w:instrText xml:space="preserve"> PAGEREF _Toc13278 \h </w:instrText>
        </w:r>
        <w:r>
          <w:fldChar w:fldCharType="separate"/>
        </w:r>
        <w:r>
          <w:t>67</w:t>
        </w:r>
        <w:r>
          <w:fldChar w:fldCharType="end"/>
        </w:r>
      </w:hyperlink>
    </w:p>
    <w:p>
      <w:pPr>
        <w:pStyle w:val="TOC2"/>
        <w:tabs>
          <w:tab w:val="right" w:leader="dot" w:pos="8306"/>
        </w:tabs>
      </w:pPr>
      <w:hyperlink w:anchor="_Toc925" w:history="1">
        <w:r>
          <w:rPr>
            <w:rFonts w:ascii="仿宋" w:eastAsia="仿宋" w:hAnsi="仿宋" w:cs="仿宋" w:hint="eastAsia"/>
            <w:lang w:eastAsia="zh-CN"/>
          </w:rPr>
          <w:t>(二)、设备采购与维护管理</w:t>
        </w:r>
        <w:r>
          <w:tab/>
        </w:r>
        <w:r>
          <w:fldChar w:fldCharType="begin"/>
        </w:r>
        <w:r>
          <w:instrText xml:space="preserve"> PAGEREF _Toc925 \h </w:instrText>
        </w:r>
        <w:r>
          <w:fldChar w:fldCharType="separate"/>
        </w:r>
        <w:r>
          <w:t>68</w:t>
        </w:r>
        <w:r>
          <w:fldChar w:fldCharType="end"/>
        </w:r>
      </w:hyperlink>
    </w:p>
    <w:p>
      <w:pPr>
        <w:pStyle w:val="TOC2"/>
        <w:tabs>
          <w:tab w:val="right" w:leader="dot" w:pos="8306"/>
        </w:tabs>
      </w:pPr>
      <w:hyperlink w:anchor="_Toc17033" w:history="1">
        <w:r>
          <w:rPr>
            <w:rFonts w:ascii="仿宋" w:eastAsia="仿宋" w:hAnsi="仿宋" w:cs="仿宋" w:hint="eastAsia"/>
            <w:lang w:eastAsia="zh-CN"/>
          </w:rPr>
          <w:t>(三)、设施设备升级策略</w:t>
        </w:r>
        <w:r>
          <w:tab/>
        </w:r>
        <w:r>
          <w:fldChar w:fldCharType="begin"/>
        </w:r>
        <w:r>
          <w:instrText xml:space="preserve"> PAGEREF _Toc17033 \h </w:instrText>
        </w:r>
        <w:r>
          <w:fldChar w:fldCharType="separate"/>
        </w:r>
        <w:r>
          <w:t>68</w:t>
        </w:r>
        <w:r>
          <w:fldChar w:fldCharType="end"/>
        </w:r>
      </w:hyperlink>
    </w:p>
    <w:p>
      <w:pPr>
        <w:pStyle w:val="TOC1"/>
        <w:tabs>
          <w:tab w:val="right" w:leader="dot" w:pos="8306"/>
        </w:tabs>
      </w:pPr>
      <w:hyperlink w:anchor="_Toc13691" w:history="1">
        <w:r>
          <w:rPr>
            <w:rFonts w:ascii="仿宋" w:eastAsia="仿宋" w:hAnsi="仿宋" w:cs="仿宋" w:hint="eastAsia"/>
            <w:lang w:eastAsia="zh-CN"/>
          </w:rPr>
          <w:t>十七、人力资源管理与开发</w:t>
        </w:r>
        <w:r>
          <w:tab/>
        </w:r>
        <w:r>
          <w:fldChar w:fldCharType="begin"/>
        </w:r>
        <w:r>
          <w:instrText xml:space="preserve"> PAGEREF _Toc13691 \h </w:instrText>
        </w:r>
        <w:r>
          <w:fldChar w:fldCharType="separate"/>
        </w:r>
        <w:r>
          <w:t>69</w:t>
        </w:r>
        <w:r>
          <w:fldChar w:fldCharType="end"/>
        </w:r>
      </w:hyperlink>
    </w:p>
    <w:p>
      <w:pPr>
        <w:pStyle w:val="TOC2"/>
        <w:tabs>
          <w:tab w:val="right" w:leader="dot" w:pos="8306"/>
        </w:tabs>
      </w:pPr>
      <w:hyperlink w:anchor="_Toc24308" w:history="1">
        <w:r>
          <w:rPr>
            <w:rFonts w:ascii="仿宋" w:eastAsia="仿宋" w:hAnsi="仿宋" w:cs="仿宋" w:hint="eastAsia"/>
            <w:lang w:eastAsia="zh-CN"/>
          </w:rPr>
          <w:t>(一)、人力资源规划</w:t>
        </w:r>
        <w:r>
          <w:tab/>
        </w:r>
        <w:r>
          <w:fldChar w:fldCharType="begin"/>
        </w:r>
        <w:r>
          <w:instrText xml:space="preserve"> PAGEREF _Toc24308 \h </w:instrText>
        </w:r>
        <w:r>
          <w:fldChar w:fldCharType="separate"/>
        </w:r>
        <w:r>
          <w:t>69</w:t>
        </w:r>
        <w:r>
          <w:fldChar w:fldCharType="end"/>
        </w:r>
      </w:hyperlink>
    </w:p>
    <w:p>
      <w:pPr>
        <w:pStyle w:val="TOC2"/>
        <w:tabs>
          <w:tab w:val="right" w:leader="dot" w:pos="8306"/>
        </w:tabs>
      </w:pPr>
      <w:hyperlink w:anchor="_Toc26444" w:history="1">
        <w:r>
          <w:rPr>
            <w:rFonts w:ascii="仿宋" w:eastAsia="仿宋" w:hAnsi="仿宋" w:cs="仿宋" w:hint="eastAsia"/>
            <w:lang w:eastAsia="zh-CN"/>
          </w:rPr>
          <w:t>(二)、人力资源开发与培训</w:t>
        </w:r>
        <w:r>
          <w:tab/>
        </w:r>
        <w:r>
          <w:fldChar w:fldCharType="begin"/>
        </w:r>
        <w:r>
          <w:instrText xml:space="preserve"> PAGEREF _Toc26444 \h </w:instrText>
        </w:r>
        <w:r>
          <w:fldChar w:fldCharType="separate"/>
        </w:r>
        <w:r>
          <w:t>71</w:t>
        </w:r>
        <w:r>
          <w:fldChar w:fldCharType="end"/>
        </w:r>
      </w:hyperlink>
    </w:p>
    <w:p>
      <w:pPr>
        <w:pStyle w:val="TOC1"/>
        <w:tabs>
          <w:tab w:val="right" w:leader="dot" w:pos="8306"/>
        </w:tabs>
      </w:pPr>
      <w:hyperlink w:anchor="_Toc23789" w:history="1">
        <w:r>
          <w:rPr>
            <w:rFonts w:ascii="仿宋" w:eastAsia="仿宋" w:hAnsi="仿宋" w:cs="仿宋" w:hint="eastAsia"/>
            <w:lang w:eastAsia="zh-CN"/>
          </w:rPr>
          <w:t>十八、产业协同与集群发展</w:t>
        </w:r>
        <w:r>
          <w:tab/>
        </w:r>
        <w:r>
          <w:fldChar w:fldCharType="begin"/>
        </w:r>
        <w:r>
          <w:instrText xml:space="preserve"> PAGEREF _Toc23789 \h </w:instrText>
        </w:r>
        <w:r>
          <w:fldChar w:fldCharType="separate"/>
        </w:r>
        <w:r>
          <w:t>73</w:t>
        </w:r>
        <w:r>
          <w:fldChar w:fldCharType="end"/>
        </w:r>
      </w:hyperlink>
    </w:p>
    <w:p>
      <w:pPr>
        <w:pStyle w:val="TOC2"/>
        <w:tabs>
          <w:tab w:val="right" w:leader="dot" w:pos="8306"/>
        </w:tabs>
      </w:pPr>
      <w:hyperlink w:anchor="_Toc14654" w:history="1">
        <w:r>
          <w:rPr>
            <w:rFonts w:ascii="仿宋" w:eastAsia="仿宋" w:hAnsi="仿宋" w:cs="仿宋" w:hint="eastAsia"/>
            <w:lang w:eastAsia="zh-CN"/>
          </w:rPr>
          <w:t>(一)、产业协同机制建设</w:t>
        </w:r>
        <w:r>
          <w:tab/>
        </w:r>
        <w:r>
          <w:fldChar w:fldCharType="begin"/>
        </w:r>
        <w:r>
          <w:instrText xml:space="preserve"> PAGEREF _Toc14654 \h </w:instrText>
        </w:r>
        <w:r>
          <w:fldChar w:fldCharType="separate"/>
        </w:r>
        <w:r>
          <w:t>73</w:t>
        </w:r>
        <w:r>
          <w:fldChar w:fldCharType="end"/>
        </w:r>
      </w:hyperlink>
    </w:p>
    <w:p>
      <w:pPr>
        <w:pStyle w:val="TOC2"/>
        <w:tabs>
          <w:tab w:val="right" w:leader="dot" w:pos="8306"/>
        </w:tabs>
      </w:pPr>
      <w:hyperlink w:anchor="_Toc28952" w:history="1">
        <w:r>
          <w:rPr>
            <w:rFonts w:ascii="仿宋" w:eastAsia="仿宋" w:hAnsi="仿宋" w:cs="仿宋" w:hint="eastAsia"/>
            <w:lang w:eastAsia="zh-CN"/>
          </w:rPr>
          <w:t>(二)、产业集群培育与发展</w:t>
        </w:r>
        <w:r>
          <w:tab/>
        </w:r>
        <w:r>
          <w:fldChar w:fldCharType="begin"/>
        </w:r>
        <w:r>
          <w:instrText xml:space="preserve"> PAGEREF _Toc28952 \h </w:instrText>
        </w:r>
        <w:r>
          <w:fldChar w:fldCharType="separate"/>
        </w:r>
        <w:r>
          <w:t>75</w:t>
        </w:r>
        <w:r>
          <w:fldChar w:fldCharType="end"/>
        </w:r>
      </w:hyperlink>
    </w:p>
    <w:p>
      <w:pPr>
        <w:pStyle w:val="TOC1"/>
        <w:tabs>
          <w:tab w:val="right" w:leader="dot" w:pos="8306"/>
        </w:tabs>
      </w:pPr>
      <w:hyperlink w:anchor="_Toc5588" w:history="1">
        <w:r>
          <w:rPr>
            <w:rFonts w:ascii="仿宋" w:eastAsia="仿宋" w:hAnsi="仿宋" w:cs="仿宋" w:hint="eastAsia"/>
            <w:lang w:eastAsia="zh-CN"/>
          </w:rPr>
          <w:t>十九、法律法规与政策遵循</w:t>
        </w:r>
        <w:r>
          <w:tab/>
        </w:r>
        <w:r>
          <w:fldChar w:fldCharType="begin"/>
        </w:r>
        <w:r>
          <w:instrText xml:space="preserve"> PAGEREF _Toc5588 \h </w:instrText>
        </w:r>
        <w:r>
          <w:fldChar w:fldCharType="separate"/>
        </w:r>
        <w:r>
          <w:t>75</w:t>
        </w:r>
        <w:r>
          <w:fldChar w:fldCharType="end"/>
        </w:r>
      </w:hyperlink>
    </w:p>
    <w:p>
      <w:pPr>
        <w:pStyle w:val="TOC2"/>
        <w:tabs>
          <w:tab w:val="right" w:leader="dot" w:pos="8306"/>
        </w:tabs>
      </w:pPr>
      <w:hyperlink w:anchor="_Toc27316" w:history="1">
        <w:r>
          <w:rPr>
            <w:rFonts w:ascii="仿宋" w:eastAsia="仿宋" w:hAnsi="仿宋" w:cs="仿宋" w:hint="eastAsia"/>
            <w:lang w:eastAsia="zh-CN"/>
          </w:rPr>
          <w:t>(一)、法律法规遵守</w:t>
        </w:r>
        <w:r>
          <w:tab/>
        </w:r>
        <w:r>
          <w:fldChar w:fldCharType="begin"/>
        </w:r>
        <w:r>
          <w:instrText xml:space="preserve"> PAGEREF _Toc27316 \h </w:instrText>
        </w:r>
        <w:r>
          <w:fldChar w:fldCharType="separate"/>
        </w:r>
        <w:r>
          <w:t>75</w:t>
        </w:r>
        <w:r>
          <w:fldChar w:fldCharType="end"/>
        </w:r>
      </w:hyperlink>
    </w:p>
    <w:p>
      <w:pPr>
        <w:pStyle w:val="TOC2"/>
        <w:tabs>
          <w:tab w:val="right" w:leader="dot" w:pos="8306"/>
        </w:tabs>
      </w:pPr>
      <w:hyperlink w:anchor="_Toc27400" w:history="1">
        <w:r>
          <w:rPr>
            <w:rFonts w:ascii="仿宋" w:eastAsia="仿宋" w:hAnsi="仿宋" w:cs="仿宋" w:hint="eastAsia"/>
            <w:lang w:eastAsia="zh-CN"/>
          </w:rPr>
          <w:t>(二)、政策导向与利用</w:t>
        </w:r>
        <w:r>
          <w:tab/>
        </w:r>
        <w:r>
          <w:fldChar w:fldCharType="begin"/>
        </w:r>
        <w:r>
          <w:instrText xml:space="preserve"> PAGEREF _Toc27400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0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1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4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糖醇项目与土地用途规划：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糖醇项目的容积率和建筑密度：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用地控制指标通常规定了容积率和建筑密度的要求。对于糖醇项目来说，这将影响建筑物的规模和高度。必须确保项目的设计符合容积率和建筑密度的限制，以遵守用地控制法规。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糖醇项目的建筑线限制：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用地控制指标还可能规定了建筑物与街道或相邻土地的距离，这被称为建筑线限制。糖醇项目必须遵守这些规定，以确保建筑的位置符合法规。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糖醇项目的环境影响和可持续性：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用地控制指标可能包括环境保护要求，例如绿地比例和污染防控措施。对于糖醇项目，这意味着必须考虑如何保护当地生态系统、水资源和空气质量，以确保项目的可持续性。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糖醇项目的规划和设计团队需要定期审查和更新用地控制指标，以确保项目的合规性。如果需要调整用地控制指标，必须与政府部门和相关利益相关者协商，以确保变更是合法的和有利于城市的发展。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在整个项目规划和实施过程中，与用地控制指标的合作和遵守是至关重要的。这有助于确保糖醇项目是一个合法、可持续且与城市规划一致的发展项目。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7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每个城市都有自己的规划目标和愿景，包括住宅区、商业区和工业区的平衡发展。糖醇项目需要与城市规划目标保持一致，以确保项目不会破坏城市的整体规划。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https://d.book118.com/348070056003006045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87328"/>
    <w:rsid w:val="5AA873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7005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2024-02-18T09:20:00Z</dcterms:created>
  <dcterms:modified xsi:type="dcterms:W3CDTF">2024-02-18T09:20:47Z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250D0FC051AB4B55AC305DC8ECDDA4C9_11</vt:lpwstr>
  </property>
  <property fmtid="{D5CDD505-2E9C-101B-9397-08002B2CF9AE}" pid="3" name="KSOProductBuildVer">
    <vt:lpwstr>2052-12.1.0.16250</vt:lpwstr>
  </property>
</Properties>
</file>