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D11A6" w14:paraId="4D2CB5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1A6" w14:paraId="3BF94A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1A6" w14:paraId="79708D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1A6" w:rsidRPr="00BD11A6" w14:paraId="2A6F6E0E" w14:textId="4FC4EE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11A6">
        <w:rPr>
          <w:rFonts w:ascii="宋体" w:eastAsia="宋体" w:hAnsi="宋体" w:hint="eastAsia"/>
          <w:b/>
          <w:sz w:val="60"/>
        </w:rPr>
        <w:t>电子产品制造设备：工装夹具项目风险分析和评估报告</w:t>
      </w:r>
    </w:p>
    <w:p w:rsidR="00BD11A6" w:rsidP="00BD11A6" w14:paraId="6E87681C" w14:textId="7C2ECCB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D11A6">
        <w:rPr>
          <w:rFonts w:ascii="仿宋" w:eastAsia="仿宋" w:hAnsi="仿宋" w:hint="eastAsia"/>
          <w:b/>
          <w:sz w:val="40"/>
        </w:rPr>
        <w:t>目录</w:t>
      </w:r>
    </w:p>
    <w:p w:rsidR="00BD11A6" w14:paraId="4F024E32" w14:textId="4431F9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D11A6" w14:paraId="267EAFBA" w14:textId="126E2B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1A6" w14:paraId="65284B0F" w14:textId="76FBC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1A6" w14:paraId="55D46C25" w14:textId="48287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D11A6" w14:paraId="51459E48" w14:textId="63678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11A6" w14:paraId="76D61E00" w14:textId="4A282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11A6" w14:paraId="0F49CAC8" w14:textId="67C96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D11A6" w14:paraId="1CF519F9" w14:textId="2BCFAB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D11A6" w14:paraId="01F22B98" w14:textId="218CE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D11A6" w14:paraId="427F1A4B" w14:textId="6A916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11A6" w14:paraId="2120924E" w14:textId="08A54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D11A6" w14:paraId="799989C2" w14:textId="00C7A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11A6" w14:paraId="1246C600" w14:textId="4A991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1A6" w14:paraId="40269E7B" w14:textId="67C8A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D11A6" w14:paraId="249A9C2B" w14:textId="1CDC7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11A6" w14:paraId="5A65DC09" w14:textId="545E9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11A6" w14:paraId="10B72AE0" w14:textId="01EE7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D11A6" w14:paraId="5DF4928A" w14:textId="1DEAB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D11A6" w14:paraId="0AA696B2" w14:textId="64994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D11A6" w14:paraId="33EFE6FB" w14:textId="07D0C5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D11A6" w14:paraId="157D0D7E" w14:textId="0AF47CE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D11A6" w14:paraId="797B5A3C" w14:textId="27988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D11A6" w14:paraId="0C41AA3C" w14:textId="31790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D11A6" w14:paraId="4E2C6BC7" w14:textId="3C1268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D11A6" w14:paraId="192FA309" w14:textId="5F5DA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D11A6" w14:paraId="538E5FC5" w14:textId="2C30E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D11A6" w14:paraId="17FCD7B2" w14:textId="076D1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D11A6" w14:paraId="59EB73F2" w14:textId="36155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D11A6" w14:paraId="38CBF22A" w14:textId="0118A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D11A6" w14:paraId="03161AA4" w14:textId="1D5F1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D11A6" w14:paraId="0208AFD7" w14:textId="78A52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D11A6" w14:paraId="224E8FAB" w14:textId="2D4D1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D11A6" w14:paraId="3AEA6550" w14:textId="40069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D11A6" w14:paraId="4D3D8A39" w14:textId="10F8C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D11A6" w14:paraId="4CEC9695" w14:textId="354E6A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D11A6" w14:paraId="2B599EDB" w14:textId="6DF0C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D11A6" w14:paraId="28301166" w14:textId="199EC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D11A6" w14:paraId="571847BA" w14:textId="3283F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D11A6" w14:paraId="598483F5" w14:textId="3CDCD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D11A6" w14:paraId="4BC74298" w14:textId="4B092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D11A6" w14:paraId="36528CF9" w14:textId="29E18C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D11A6" w14:paraId="17F6F870" w14:textId="34975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D11A6" w14:paraId="78A59B34" w14:textId="5B410A9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D11A6" w14:paraId="044014C7" w14:textId="549BA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D11A6" w14:paraId="2969C593" w14:textId="04F8B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D11A6" w14:paraId="59CD637B" w14:textId="004DE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D11A6" w14:paraId="376E3FAC" w14:textId="4DDF67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D11A6" w14:paraId="1B8D8918" w14:textId="1D36A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D11A6" w14:paraId="1FD12EDE" w14:textId="69DD4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D11A6" w14:paraId="36FFC9A0" w14:textId="210BB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D11A6" w14:paraId="0DE6C3D6" w14:textId="668C01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D11A6" w14:paraId="68F3B1DF" w14:textId="00D19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D11A6" w14:paraId="67FB9CA3" w14:textId="78FF3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_Toc157981409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D11A6" w14:paraId="3AB5173F" w14:textId="3B4C7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D11A6" w14:paraId="5049934B" w14:textId="45A0D6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十二、电子产品制造设备：工装夹具项目安全现状评价报告的后续管理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D11A6" w14:paraId="31A4820F" w14:textId="7AA18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D11A6" w14:paraId="0F1E3CD0" w14:textId="0C764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D11A6" w14:paraId="160FB65B" w14:textId="054B7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D11A6" w14:paraId="73D37CC6" w14:textId="5FA8F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D11A6" w14:paraId="1366AF38" w14:textId="7C8D1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D11A6" w14:paraId="655CB169" w14:textId="01A41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D11A6" w14:paraId="300F0095" w14:textId="04B1E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BD11A6" w14:paraId="4A961C22" w14:textId="0A9D3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_Toc157981419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BD11A6" w14:paraId="7BC2338B" w14:textId="7F6D1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_Toc157981420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BD11A6" w14:paraId="64404A9D" w14:textId="36387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_Toc157981421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https://d.book118.com/348070116043006035</w:t>
        </w:r>
      </w:hyperlink>
    </w:p>
    <w:p w:rsidR="00BD11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P="006522F1" w14:paraId="55E6A8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1A6" w14:paraId="44B9E9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P="006522F1" w14:paraId="0CD851F7" w14:textId="167431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11A6" w14:paraId="486250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paraId="2AF13C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P="006522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1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P="006522F1" w14:textId="167431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11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P="006522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1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P="006522F1" w14:textId="167431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D11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P="006522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1A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P="006522F1" w14:textId="167431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D11A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paraId="12337BA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RPr="00BD11A6" w:rsidP="00BD11A6" w14:paraId="4E7948F7" w14:textId="03A867C9">
    <w:pPr>
      <w:pStyle w:val="Header"/>
      <w:rPr>
        <w:rFonts w:ascii="仿宋" w:eastAsia="仿宋" w:hAnsi="仿宋"/>
      </w:rPr>
    </w:pPr>
    <w:r w:rsidRPr="00BD11A6">
      <w:rPr>
        <w:rFonts w:ascii="仿宋" w:eastAsia="仿宋" w:hAnsi="仿宋" w:hint="eastAsia"/>
      </w:rPr>
      <w:t>电子产品制造设备：工装夹具项目风险分析和评估报告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paraId="224EA6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RPr="00BD11A6" w:rsidP="00BD11A6" w14:textId="03A867C9">
    <w:pPr>
      <w:pStyle w:val="Header"/>
      <w:rPr>
        <w:rFonts w:ascii="仿宋" w:eastAsia="仿宋" w:hAnsi="仿宋"/>
      </w:rPr>
    </w:pPr>
    <w:r w:rsidRPr="00BD11A6">
      <w:rPr>
        <w:rFonts w:ascii="仿宋" w:eastAsia="仿宋" w:hAnsi="仿宋" w:hint="eastAsia"/>
      </w:rPr>
      <w:t>电子产品制造设备：工装夹具项目风险分析和评估报告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RPr="00BD11A6" w:rsidP="00BD11A6" w14:textId="03A867C9">
    <w:pPr>
      <w:pStyle w:val="Header"/>
      <w:rPr>
        <w:rFonts w:ascii="仿宋" w:eastAsia="仿宋" w:hAnsi="仿宋"/>
      </w:rPr>
    </w:pPr>
    <w:r w:rsidRPr="00BD11A6">
      <w:rPr>
        <w:rFonts w:ascii="仿宋" w:eastAsia="仿宋" w:hAnsi="仿宋" w:hint="eastAsia"/>
      </w:rPr>
      <w:t>电子产品制造设备：工装夹具项目风险分析和评估报告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:rsidRPr="00BD11A6" w:rsidP="00BD11A6" w14:textId="03A867C9">
    <w:pPr>
      <w:pStyle w:val="Header"/>
      <w:rPr>
        <w:rFonts w:ascii="仿宋" w:eastAsia="仿宋" w:hAnsi="仿宋"/>
      </w:rPr>
    </w:pPr>
    <w:r w:rsidRPr="00BD11A6">
      <w:rPr>
        <w:rFonts w:ascii="仿宋" w:eastAsia="仿宋" w:hAnsi="仿宋" w:hint="eastAsia"/>
      </w:rPr>
      <w:t>电子产品制造设备：工装夹具项目风险分析和评估报告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1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A6"/>
    <w:rsid w:val="006522F1"/>
    <w:rsid w:val="00BD11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3537B5"/>
  <w15:chartTrackingRefBased/>
  <w15:docId w15:val="{72874DA3-AE0F-4272-91C5-6E76021C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D11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D11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D11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D11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D11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D11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D11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D11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11A6"/>
  </w:style>
  <w:style w:type="paragraph" w:styleId="TOC1">
    <w:name w:val="toc 1"/>
    <w:basedOn w:val="Normal"/>
    <w:next w:val="Normal"/>
    <w:autoRedefine/>
    <w:uiPriority w:val="39"/>
    <w:unhideWhenUsed/>
    <w:rsid w:val="00BD11A6"/>
  </w:style>
  <w:style w:type="paragraph" w:styleId="TOC2">
    <w:name w:val="toc 2"/>
    <w:basedOn w:val="Normal"/>
    <w:next w:val="Normal"/>
    <w:autoRedefine/>
    <w:uiPriority w:val="39"/>
    <w:unhideWhenUsed/>
    <w:rsid w:val="00BD11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48070116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6926</Words>
  <Characters>39483</Characters>
  <Application>Microsoft Office Word</Application>
  <DocSecurity>0</DocSecurity>
  <Lines>329</Lines>
  <Paragraphs>92</Paragraphs>
  <ScaleCrop>false</ScaleCrop>
  <Company/>
  <LinksUpToDate>false</LinksUpToDate>
  <CharactersWithSpaces>46317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2024-02-04T15:21:00Z</dcterms:created>
  <dcterms:modified xsi:type="dcterms:W3CDTF">2024-02-04T15:22:00Z</dcterms:modified>
</cp:coreProperties>
</file>