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4" w:history="1">
        <w:r>
          <w:rPr>
            <w:rFonts w:ascii="仿宋" w:eastAsia="仿宋" w:hAnsi="仿宋" w:cs="仿宋" w:hint="eastAsia"/>
            <w:lang w:eastAsia="zh-CN"/>
          </w:rPr>
          <w:t>前言</w:t>
        </w:r>
        <w:r>
          <w:tab/>
        </w:r>
        <w:r>
          <w:fldChar w:fldCharType="begin"/>
        </w:r>
        <w:r>
          <w:instrText xml:space="preserve"> PAGEREF _Toc6514 \h </w:instrText>
        </w:r>
        <w:r>
          <w:fldChar w:fldCharType="separate"/>
        </w:r>
        <w:r>
          <w:t>3</w:t>
        </w:r>
        <w:r>
          <w:fldChar w:fldCharType="end"/>
        </w:r>
      </w:hyperlink>
    </w:p>
    <w:p>
      <w:pPr>
        <w:pStyle w:val="TOC1"/>
        <w:tabs>
          <w:tab w:val="right" w:leader="dot" w:pos="8306"/>
        </w:tabs>
      </w:pPr>
      <w:hyperlink w:anchor="_Toc29847" w:history="1">
        <w:r>
          <w:rPr>
            <w:rFonts w:ascii="仿宋" w:eastAsia="仿宋" w:hAnsi="仿宋" w:cs="仿宋" w:hint="eastAsia"/>
            <w:lang w:eastAsia="zh-CN"/>
          </w:rPr>
          <w:t>一、花椒项目选址可行性分析</w:t>
        </w:r>
        <w:r>
          <w:tab/>
        </w:r>
        <w:r>
          <w:fldChar w:fldCharType="begin"/>
        </w:r>
        <w:r>
          <w:instrText xml:space="preserve"> PAGEREF _Toc29847 \h </w:instrText>
        </w:r>
        <w:r>
          <w:fldChar w:fldCharType="separate"/>
        </w:r>
        <w:r>
          <w:t>3</w:t>
        </w:r>
        <w:r>
          <w:fldChar w:fldCharType="end"/>
        </w:r>
      </w:hyperlink>
    </w:p>
    <w:p>
      <w:pPr>
        <w:pStyle w:val="TOC2"/>
        <w:tabs>
          <w:tab w:val="right" w:leader="dot" w:pos="8306"/>
        </w:tabs>
      </w:pPr>
      <w:hyperlink w:anchor="_Toc9793" w:history="1">
        <w:r>
          <w:rPr>
            <w:rFonts w:ascii="仿宋" w:eastAsia="仿宋" w:hAnsi="仿宋" w:cs="仿宋" w:hint="eastAsia"/>
            <w:lang w:eastAsia="zh-CN"/>
          </w:rPr>
          <w:t>(一)、花椒项目选址</w:t>
        </w:r>
        <w:r>
          <w:tab/>
        </w:r>
        <w:r>
          <w:fldChar w:fldCharType="begin"/>
        </w:r>
        <w:r>
          <w:instrText xml:space="preserve"> PAGEREF _Toc9793 \h </w:instrText>
        </w:r>
        <w:r>
          <w:fldChar w:fldCharType="separate"/>
        </w:r>
        <w:r>
          <w:t>3</w:t>
        </w:r>
        <w:r>
          <w:fldChar w:fldCharType="end"/>
        </w:r>
      </w:hyperlink>
    </w:p>
    <w:p>
      <w:pPr>
        <w:pStyle w:val="TOC2"/>
        <w:tabs>
          <w:tab w:val="right" w:leader="dot" w:pos="8306"/>
        </w:tabs>
      </w:pPr>
      <w:hyperlink w:anchor="_Toc4903" w:history="1">
        <w:r>
          <w:rPr>
            <w:rFonts w:ascii="仿宋" w:eastAsia="仿宋" w:hAnsi="仿宋" w:cs="仿宋" w:hint="eastAsia"/>
            <w:lang w:eastAsia="zh-CN"/>
          </w:rPr>
          <w:t>(二)、用地控制指标</w:t>
        </w:r>
        <w:r>
          <w:tab/>
        </w:r>
        <w:r>
          <w:fldChar w:fldCharType="begin"/>
        </w:r>
        <w:r>
          <w:instrText xml:space="preserve"> PAGEREF _Toc4903 \h </w:instrText>
        </w:r>
        <w:r>
          <w:fldChar w:fldCharType="separate"/>
        </w:r>
        <w:r>
          <w:t>3</w:t>
        </w:r>
        <w:r>
          <w:fldChar w:fldCharType="end"/>
        </w:r>
      </w:hyperlink>
    </w:p>
    <w:p>
      <w:pPr>
        <w:pStyle w:val="TOC2"/>
        <w:tabs>
          <w:tab w:val="right" w:leader="dot" w:pos="8306"/>
        </w:tabs>
      </w:pPr>
      <w:hyperlink w:anchor="_Toc9525" w:history="1">
        <w:r>
          <w:rPr>
            <w:rFonts w:ascii="仿宋" w:eastAsia="仿宋" w:hAnsi="仿宋" w:cs="仿宋" w:hint="eastAsia"/>
            <w:lang w:eastAsia="zh-CN"/>
          </w:rPr>
          <w:t>(三)、节约用地措施</w:t>
        </w:r>
        <w:r>
          <w:tab/>
        </w:r>
        <w:r>
          <w:fldChar w:fldCharType="begin"/>
        </w:r>
        <w:r>
          <w:instrText xml:space="preserve"> PAGEREF _Toc9525 \h </w:instrText>
        </w:r>
        <w:r>
          <w:fldChar w:fldCharType="separate"/>
        </w:r>
        <w:r>
          <w:t>5</w:t>
        </w:r>
        <w:r>
          <w:fldChar w:fldCharType="end"/>
        </w:r>
      </w:hyperlink>
    </w:p>
    <w:p>
      <w:pPr>
        <w:pStyle w:val="TOC2"/>
        <w:tabs>
          <w:tab w:val="right" w:leader="dot" w:pos="8306"/>
        </w:tabs>
      </w:pPr>
      <w:hyperlink w:anchor="_Toc2423" w:history="1">
        <w:r>
          <w:rPr>
            <w:rFonts w:ascii="仿宋" w:eastAsia="仿宋" w:hAnsi="仿宋" w:cs="仿宋" w:hint="eastAsia"/>
            <w:lang w:eastAsia="zh-CN"/>
          </w:rPr>
          <w:t>(四)、总图布置方案</w:t>
        </w:r>
        <w:r>
          <w:tab/>
        </w:r>
        <w:r>
          <w:fldChar w:fldCharType="begin"/>
        </w:r>
        <w:r>
          <w:instrText xml:space="preserve"> PAGEREF _Toc2423 \h </w:instrText>
        </w:r>
        <w:r>
          <w:fldChar w:fldCharType="separate"/>
        </w:r>
        <w:r>
          <w:t>6</w:t>
        </w:r>
        <w:r>
          <w:fldChar w:fldCharType="end"/>
        </w:r>
      </w:hyperlink>
    </w:p>
    <w:p>
      <w:pPr>
        <w:pStyle w:val="TOC2"/>
        <w:tabs>
          <w:tab w:val="right" w:leader="dot" w:pos="8306"/>
        </w:tabs>
      </w:pPr>
      <w:hyperlink w:anchor="_Toc24413" w:history="1">
        <w:r>
          <w:rPr>
            <w:rFonts w:ascii="仿宋" w:eastAsia="仿宋" w:hAnsi="仿宋" w:cs="仿宋" w:hint="eastAsia"/>
            <w:lang w:eastAsia="zh-CN"/>
          </w:rPr>
          <w:t>(五)、选址综合评价</w:t>
        </w:r>
        <w:r>
          <w:tab/>
        </w:r>
        <w:r>
          <w:fldChar w:fldCharType="begin"/>
        </w:r>
        <w:r>
          <w:instrText xml:space="preserve"> PAGEREF _Toc24413 \h </w:instrText>
        </w:r>
        <w:r>
          <w:fldChar w:fldCharType="separate"/>
        </w:r>
        <w:r>
          <w:t>7</w:t>
        </w:r>
        <w:r>
          <w:fldChar w:fldCharType="end"/>
        </w:r>
      </w:hyperlink>
    </w:p>
    <w:p>
      <w:pPr>
        <w:pStyle w:val="TOC1"/>
        <w:tabs>
          <w:tab w:val="right" w:leader="dot" w:pos="8306"/>
        </w:tabs>
      </w:pPr>
      <w:hyperlink w:anchor="_Toc8149" w:history="1">
        <w:r>
          <w:rPr>
            <w:rFonts w:ascii="仿宋" w:eastAsia="仿宋" w:hAnsi="仿宋" w:cs="仿宋" w:hint="eastAsia"/>
            <w:lang w:eastAsia="zh-CN"/>
          </w:rPr>
          <w:t>二、花椒项目概论</w:t>
        </w:r>
        <w:r>
          <w:tab/>
        </w:r>
        <w:r>
          <w:fldChar w:fldCharType="begin"/>
        </w:r>
        <w:r>
          <w:instrText xml:space="preserve"> PAGEREF _Toc8149 \h </w:instrText>
        </w:r>
        <w:r>
          <w:fldChar w:fldCharType="separate"/>
        </w:r>
        <w:r>
          <w:t>8</w:t>
        </w:r>
        <w:r>
          <w:fldChar w:fldCharType="end"/>
        </w:r>
      </w:hyperlink>
    </w:p>
    <w:p>
      <w:pPr>
        <w:pStyle w:val="TOC2"/>
        <w:tabs>
          <w:tab w:val="right" w:leader="dot" w:pos="8306"/>
        </w:tabs>
      </w:pPr>
      <w:hyperlink w:anchor="_Toc31073" w:history="1">
        <w:r>
          <w:rPr>
            <w:rFonts w:ascii="仿宋" w:eastAsia="仿宋" w:hAnsi="仿宋" w:cs="仿宋" w:hint="eastAsia"/>
            <w:lang w:eastAsia="zh-CN"/>
          </w:rPr>
          <w:t>(一)、花椒项目概况</w:t>
        </w:r>
        <w:r>
          <w:tab/>
        </w:r>
        <w:r>
          <w:fldChar w:fldCharType="begin"/>
        </w:r>
        <w:r>
          <w:instrText xml:space="preserve"> PAGEREF _Toc31073 \h </w:instrText>
        </w:r>
        <w:r>
          <w:fldChar w:fldCharType="separate"/>
        </w:r>
        <w:r>
          <w:t>8</w:t>
        </w:r>
        <w:r>
          <w:fldChar w:fldCharType="end"/>
        </w:r>
      </w:hyperlink>
    </w:p>
    <w:p>
      <w:pPr>
        <w:pStyle w:val="TOC2"/>
        <w:tabs>
          <w:tab w:val="right" w:leader="dot" w:pos="8306"/>
        </w:tabs>
      </w:pPr>
      <w:hyperlink w:anchor="_Toc14229" w:history="1">
        <w:r>
          <w:rPr>
            <w:rFonts w:ascii="仿宋" w:eastAsia="仿宋" w:hAnsi="仿宋" w:cs="仿宋" w:hint="eastAsia"/>
            <w:lang w:eastAsia="zh-CN"/>
          </w:rPr>
          <w:t>(二)、花椒项目目标</w:t>
        </w:r>
        <w:r>
          <w:tab/>
        </w:r>
        <w:r>
          <w:fldChar w:fldCharType="begin"/>
        </w:r>
        <w:r>
          <w:instrText xml:space="preserve"> PAGEREF _Toc14229 \h </w:instrText>
        </w:r>
        <w:r>
          <w:fldChar w:fldCharType="separate"/>
        </w:r>
        <w:r>
          <w:t>10</w:t>
        </w:r>
        <w:r>
          <w:fldChar w:fldCharType="end"/>
        </w:r>
      </w:hyperlink>
    </w:p>
    <w:p>
      <w:pPr>
        <w:pStyle w:val="TOC2"/>
        <w:tabs>
          <w:tab w:val="right" w:leader="dot" w:pos="8306"/>
        </w:tabs>
      </w:pPr>
      <w:hyperlink w:anchor="_Toc2405" w:history="1">
        <w:r>
          <w:rPr>
            <w:rFonts w:ascii="仿宋" w:eastAsia="仿宋" w:hAnsi="仿宋" w:cs="仿宋" w:hint="eastAsia"/>
            <w:lang w:eastAsia="zh-CN"/>
          </w:rPr>
          <w:t>(三)、花椒项目提出的理由</w:t>
        </w:r>
        <w:r>
          <w:tab/>
        </w:r>
        <w:r>
          <w:fldChar w:fldCharType="begin"/>
        </w:r>
        <w:r>
          <w:instrText xml:space="preserve"> PAGEREF _Toc2405 \h </w:instrText>
        </w:r>
        <w:r>
          <w:fldChar w:fldCharType="separate"/>
        </w:r>
        <w:r>
          <w:t>11</w:t>
        </w:r>
        <w:r>
          <w:fldChar w:fldCharType="end"/>
        </w:r>
      </w:hyperlink>
    </w:p>
    <w:p>
      <w:pPr>
        <w:pStyle w:val="TOC2"/>
        <w:tabs>
          <w:tab w:val="right" w:leader="dot" w:pos="8306"/>
        </w:tabs>
      </w:pPr>
      <w:hyperlink w:anchor="_Toc26591" w:history="1">
        <w:r>
          <w:rPr>
            <w:rFonts w:ascii="仿宋" w:eastAsia="仿宋" w:hAnsi="仿宋" w:cs="仿宋" w:hint="eastAsia"/>
            <w:lang w:eastAsia="zh-CN"/>
          </w:rPr>
          <w:t>(四)、花椒项目意义</w:t>
        </w:r>
        <w:r>
          <w:tab/>
        </w:r>
        <w:r>
          <w:fldChar w:fldCharType="begin"/>
        </w:r>
        <w:r>
          <w:instrText xml:space="preserve"> PAGEREF _Toc26591 \h </w:instrText>
        </w:r>
        <w:r>
          <w:fldChar w:fldCharType="separate"/>
        </w:r>
        <w:r>
          <w:t>13</w:t>
        </w:r>
        <w:r>
          <w:fldChar w:fldCharType="end"/>
        </w:r>
      </w:hyperlink>
    </w:p>
    <w:p>
      <w:pPr>
        <w:pStyle w:val="TOC2"/>
        <w:tabs>
          <w:tab w:val="right" w:leader="dot" w:pos="8306"/>
        </w:tabs>
      </w:pPr>
      <w:hyperlink w:anchor="_Toc9504" w:history="1">
        <w:r>
          <w:rPr>
            <w:rFonts w:ascii="仿宋" w:eastAsia="仿宋" w:hAnsi="仿宋" w:cs="仿宋" w:hint="eastAsia"/>
            <w:lang w:eastAsia="zh-CN"/>
          </w:rPr>
          <w:t>(五)、花椒项目背景</w:t>
        </w:r>
        <w:r>
          <w:tab/>
        </w:r>
        <w:r>
          <w:fldChar w:fldCharType="begin"/>
        </w:r>
        <w:r>
          <w:instrText xml:space="preserve"> PAGEREF _Toc9504 \h </w:instrText>
        </w:r>
        <w:r>
          <w:fldChar w:fldCharType="separate"/>
        </w:r>
        <w:r>
          <w:t>14</w:t>
        </w:r>
        <w:r>
          <w:fldChar w:fldCharType="end"/>
        </w:r>
      </w:hyperlink>
    </w:p>
    <w:p>
      <w:pPr>
        <w:pStyle w:val="TOC1"/>
        <w:tabs>
          <w:tab w:val="right" w:leader="dot" w:pos="8306"/>
        </w:tabs>
      </w:pPr>
      <w:hyperlink w:anchor="_Toc9723" w:history="1">
        <w:r>
          <w:rPr>
            <w:rFonts w:ascii="仿宋" w:eastAsia="仿宋" w:hAnsi="仿宋" w:cs="仿宋" w:hint="eastAsia"/>
            <w:lang w:eastAsia="zh-CN"/>
          </w:rPr>
          <w:t>三、花椒项目土建工程</w:t>
        </w:r>
        <w:r>
          <w:tab/>
        </w:r>
        <w:r>
          <w:fldChar w:fldCharType="begin"/>
        </w:r>
        <w:r>
          <w:instrText xml:space="preserve"> PAGEREF _Toc9723 \h </w:instrText>
        </w:r>
        <w:r>
          <w:fldChar w:fldCharType="separate"/>
        </w:r>
        <w:r>
          <w:t>14</w:t>
        </w:r>
        <w:r>
          <w:fldChar w:fldCharType="end"/>
        </w:r>
      </w:hyperlink>
    </w:p>
    <w:p>
      <w:pPr>
        <w:pStyle w:val="TOC2"/>
        <w:tabs>
          <w:tab w:val="right" w:leader="dot" w:pos="8306"/>
        </w:tabs>
      </w:pPr>
      <w:hyperlink w:anchor="_Toc29058" w:history="1">
        <w:r>
          <w:rPr>
            <w:rFonts w:ascii="仿宋" w:eastAsia="仿宋" w:hAnsi="仿宋" w:cs="仿宋" w:hint="eastAsia"/>
            <w:lang w:eastAsia="zh-CN"/>
          </w:rPr>
          <w:t>(一)、建筑工程设计原则</w:t>
        </w:r>
        <w:r>
          <w:tab/>
        </w:r>
        <w:r>
          <w:fldChar w:fldCharType="begin"/>
        </w:r>
        <w:r>
          <w:instrText xml:space="preserve"> PAGEREF _Toc29058 \h </w:instrText>
        </w:r>
        <w:r>
          <w:fldChar w:fldCharType="separate"/>
        </w:r>
        <w:r>
          <w:t>14</w:t>
        </w:r>
        <w:r>
          <w:fldChar w:fldCharType="end"/>
        </w:r>
      </w:hyperlink>
    </w:p>
    <w:p>
      <w:pPr>
        <w:pStyle w:val="TOC2"/>
        <w:tabs>
          <w:tab w:val="right" w:leader="dot" w:pos="8306"/>
        </w:tabs>
      </w:pPr>
      <w:hyperlink w:anchor="_Toc31957" w:history="1">
        <w:r>
          <w:rPr>
            <w:rFonts w:ascii="仿宋" w:eastAsia="仿宋" w:hAnsi="仿宋" w:cs="仿宋" w:hint="eastAsia"/>
            <w:lang w:eastAsia="zh-CN"/>
          </w:rPr>
          <w:t>(二)、土建工程设计年限及安全等级</w:t>
        </w:r>
        <w:r>
          <w:tab/>
        </w:r>
        <w:r>
          <w:fldChar w:fldCharType="begin"/>
        </w:r>
        <w:r>
          <w:instrText xml:space="preserve"> PAGEREF _Toc31957 \h </w:instrText>
        </w:r>
        <w:r>
          <w:fldChar w:fldCharType="separate"/>
        </w:r>
        <w:r>
          <w:t>16</w:t>
        </w:r>
        <w:r>
          <w:fldChar w:fldCharType="end"/>
        </w:r>
      </w:hyperlink>
    </w:p>
    <w:p>
      <w:pPr>
        <w:pStyle w:val="TOC2"/>
        <w:tabs>
          <w:tab w:val="right" w:leader="dot" w:pos="8306"/>
        </w:tabs>
      </w:pPr>
      <w:hyperlink w:anchor="_Toc18583" w:history="1">
        <w:r>
          <w:rPr>
            <w:rFonts w:ascii="仿宋" w:eastAsia="仿宋" w:hAnsi="仿宋" w:cs="仿宋" w:hint="eastAsia"/>
            <w:lang w:eastAsia="zh-CN"/>
          </w:rPr>
          <w:t>(三)、建筑工程设计总体要求</w:t>
        </w:r>
        <w:r>
          <w:tab/>
        </w:r>
        <w:r>
          <w:fldChar w:fldCharType="begin"/>
        </w:r>
        <w:r>
          <w:instrText xml:space="preserve"> PAGEREF _Toc18583 \h </w:instrText>
        </w:r>
        <w:r>
          <w:fldChar w:fldCharType="separate"/>
        </w:r>
        <w:r>
          <w:t>17</w:t>
        </w:r>
        <w:r>
          <w:fldChar w:fldCharType="end"/>
        </w:r>
      </w:hyperlink>
    </w:p>
    <w:p>
      <w:pPr>
        <w:pStyle w:val="TOC2"/>
        <w:tabs>
          <w:tab w:val="right" w:leader="dot" w:pos="8306"/>
        </w:tabs>
      </w:pPr>
      <w:hyperlink w:anchor="_Toc13777" w:history="1">
        <w:r>
          <w:rPr>
            <w:rFonts w:ascii="仿宋" w:eastAsia="仿宋" w:hAnsi="仿宋" w:cs="仿宋" w:hint="eastAsia"/>
            <w:lang w:eastAsia="zh-CN"/>
          </w:rPr>
          <w:t>(四)、土建工程建设指标</w:t>
        </w:r>
        <w:r>
          <w:tab/>
        </w:r>
        <w:r>
          <w:fldChar w:fldCharType="begin"/>
        </w:r>
        <w:r>
          <w:instrText xml:space="preserve"> PAGEREF _Toc13777 \h </w:instrText>
        </w:r>
        <w:r>
          <w:fldChar w:fldCharType="separate"/>
        </w:r>
        <w:r>
          <w:t>17</w:t>
        </w:r>
        <w:r>
          <w:fldChar w:fldCharType="end"/>
        </w:r>
      </w:hyperlink>
    </w:p>
    <w:p>
      <w:pPr>
        <w:pStyle w:val="TOC1"/>
        <w:tabs>
          <w:tab w:val="right" w:leader="dot" w:pos="8306"/>
        </w:tabs>
      </w:pPr>
      <w:hyperlink w:anchor="_Toc28562" w:history="1">
        <w:r>
          <w:rPr>
            <w:rFonts w:ascii="仿宋" w:eastAsia="仿宋" w:hAnsi="仿宋" w:cs="仿宋" w:hint="eastAsia"/>
            <w:lang w:eastAsia="zh-CN"/>
          </w:rPr>
          <w:t>四、工艺说明</w:t>
        </w:r>
        <w:r>
          <w:tab/>
        </w:r>
        <w:r>
          <w:fldChar w:fldCharType="begin"/>
        </w:r>
        <w:r>
          <w:instrText xml:space="preserve"> PAGEREF _Toc28562 \h </w:instrText>
        </w:r>
        <w:r>
          <w:fldChar w:fldCharType="separate"/>
        </w:r>
        <w:r>
          <w:t>18</w:t>
        </w:r>
        <w:r>
          <w:fldChar w:fldCharType="end"/>
        </w:r>
      </w:hyperlink>
    </w:p>
    <w:p>
      <w:pPr>
        <w:pStyle w:val="TOC2"/>
        <w:tabs>
          <w:tab w:val="right" w:leader="dot" w:pos="8306"/>
        </w:tabs>
      </w:pPr>
      <w:hyperlink w:anchor="_Toc9521" w:history="1">
        <w:r>
          <w:rPr>
            <w:rFonts w:ascii="仿宋" w:eastAsia="仿宋" w:hAnsi="仿宋" w:cs="仿宋" w:hint="eastAsia"/>
            <w:lang w:eastAsia="zh-CN"/>
          </w:rPr>
          <w:t>(一)、技术管理特点</w:t>
        </w:r>
        <w:r>
          <w:tab/>
        </w:r>
        <w:r>
          <w:fldChar w:fldCharType="begin"/>
        </w:r>
        <w:r>
          <w:instrText xml:space="preserve"> PAGEREF _Toc9521 \h </w:instrText>
        </w:r>
        <w:r>
          <w:fldChar w:fldCharType="separate"/>
        </w:r>
        <w:r>
          <w:t>18</w:t>
        </w:r>
        <w:r>
          <w:fldChar w:fldCharType="end"/>
        </w:r>
      </w:hyperlink>
    </w:p>
    <w:p>
      <w:pPr>
        <w:pStyle w:val="TOC2"/>
        <w:tabs>
          <w:tab w:val="right" w:leader="dot" w:pos="8306"/>
        </w:tabs>
      </w:pPr>
      <w:hyperlink w:anchor="_Toc26147" w:history="1">
        <w:r>
          <w:rPr>
            <w:rFonts w:ascii="仿宋" w:eastAsia="仿宋" w:hAnsi="仿宋" w:cs="仿宋" w:hint="eastAsia"/>
            <w:lang w:eastAsia="zh-CN"/>
          </w:rPr>
          <w:t>(二)、花椒项目工艺技术设计方案</w:t>
        </w:r>
        <w:r>
          <w:tab/>
        </w:r>
        <w:r>
          <w:fldChar w:fldCharType="begin"/>
        </w:r>
        <w:r>
          <w:instrText xml:space="preserve"> PAGEREF _Toc26147 \h </w:instrText>
        </w:r>
        <w:r>
          <w:fldChar w:fldCharType="separate"/>
        </w:r>
        <w:r>
          <w:t>19</w:t>
        </w:r>
        <w:r>
          <w:fldChar w:fldCharType="end"/>
        </w:r>
      </w:hyperlink>
    </w:p>
    <w:p>
      <w:pPr>
        <w:pStyle w:val="TOC2"/>
        <w:tabs>
          <w:tab w:val="right" w:leader="dot" w:pos="8306"/>
        </w:tabs>
      </w:pPr>
      <w:hyperlink w:anchor="_Toc7820" w:history="1">
        <w:r>
          <w:rPr>
            <w:rFonts w:ascii="仿宋" w:eastAsia="仿宋" w:hAnsi="仿宋" w:cs="仿宋" w:hint="eastAsia"/>
            <w:lang w:eastAsia="zh-CN"/>
          </w:rPr>
          <w:t>(三)、设备选型方案</w:t>
        </w:r>
        <w:r>
          <w:tab/>
        </w:r>
        <w:r>
          <w:fldChar w:fldCharType="begin"/>
        </w:r>
        <w:r>
          <w:instrText xml:space="preserve"> PAGEREF _Toc7820 \h </w:instrText>
        </w:r>
        <w:r>
          <w:fldChar w:fldCharType="separate"/>
        </w:r>
        <w:r>
          <w:t>20</w:t>
        </w:r>
        <w:r>
          <w:fldChar w:fldCharType="end"/>
        </w:r>
      </w:hyperlink>
    </w:p>
    <w:p>
      <w:pPr>
        <w:pStyle w:val="TOC1"/>
        <w:tabs>
          <w:tab w:val="right" w:leader="dot" w:pos="8306"/>
        </w:tabs>
      </w:pPr>
      <w:hyperlink w:anchor="_Toc24965" w:history="1">
        <w:r>
          <w:rPr>
            <w:rFonts w:ascii="仿宋" w:eastAsia="仿宋" w:hAnsi="仿宋" w:cs="仿宋" w:hint="eastAsia"/>
            <w:lang w:eastAsia="zh-CN"/>
          </w:rPr>
          <w:t>五、花椒项目绩效评估</w:t>
        </w:r>
        <w:r>
          <w:tab/>
        </w:r>
        <w:r>
          <w:fldChar w:fldCharType="begin"/>
        </w:r>
        <w:r>
          <w:instrText xml:space="preserve"> PAGEREF _Toc24965 \h </w:instrText>
        </w:r>
        <w:r>
          <w:fldChar w:fldCharType="separate"/>
        </w:r>
        <w:r>
          <w:t>21</w:t>
        </w:r>
        <w:r>
          <w:fldChar w:fldCharType="end"/>
        </w:r>
      </w:hyperlink>
    </w:p>
    <w:p>
      <w:pPr>
        <w:pStyle w:val="TOC2"/>
        <w:tabs>
          <w:tab w:val="right" w:leader="dot" w:pos="8306"/>
        </w:tabs>
      </w:pPr>
      <w:hyperlink w:anchor="_Toc31279" w:history="1">
        <w:r>
          <w:rPr>
            <w:rFonts w:ascii="仿宋" w:eastAsia="仿宋" w:hAnsi="仿宋" w:cs="仿宋" w:hint="eastAsia"/>
            <w:lang w:eastAsia="zh-CN"/>
          </w:rPr>
          <w:t>(一)、绩效评估指标</w:t>
        </w:r>
        <w:r>
          <w:tab/>
        </w:r>
        <w:r>
          <w:fldChar w:fldCharType="begin"/>
        </w:r>
        <w:r>
          <w:instrText xml:space="preserve"> PAGEREF _Toc31279 \h </w:instrText>
        </w:r>
        <w:r>
          <w:fldChar w:fldCharType="separate"/>
        </w:r>
        <w:r>
          <w:t>21</w:t>
        </w:r>
        <w:r>
          <w:fldChar w:fldCharType="end"/>
        </w:r>
      </w:hyperlink>
    </w:p>
    <w:p>
      <w:pPr>
        <w:pStyle w:val="TOC2"/>
        <w:tabs>
          <w:tab w:val="right" w:leader="dot" w:pos="8306"/>
        </w:tabs>
      </w:pPr>
      <w:hyperlink w:anchor="_Toc22754" w:history="1">
        <w:r>
          <w:rPr>
            <w:rFonts w:ascii="仿宋" w:eastAsia="仿宋" w:hAnsi="仿宋" w:cs="仿宋" w:hint="eastAsia"/>
            <w:lang w:eastAsia="zh-CN"/>
          </w:rPr>
          <w:t>(二)、绩效评估方法</w:t>
        </w:r>
        <w:r>
          <w:tab/>
        </w:r>
        <w:r>
          <w:fldChar w:fldCharType="begin"/>
        </w:r>
        <w:r>
          <w:instrText xml:space="preserve"> PAGEREF _Toc22754 \h </w:instrText>
        </w:r>
        <w:r>
          <w:fldChar w:fldCharType="separate"/>
        </w:r>
        <w:r>
          <w:t>22</w:t>
        </w:r>
        <w:r>
          <w:fldChar w:fldCharType="end"/>
        </w:r>
      </w:hyperlink>
    </w:p>
    <w:p>
      <w:pPr>
        <w:pStyle w:val="TOC2"/>
        <w:tabs>
          <w:tab w:val="right" w:leader="dot" w:pos="8306"/>
        </w:tabs>
      </w:pPr>
      <w:hyperlink w:anchor="_Toc6754" w:history="1">
        <w:r>
          <w:rPr>
            <w:rFonts w:ascii="仿宋" w:eastAsia="仿宋" w:hAnsi="仿宋" w:cs="仿宋" w:hint="eastAsia"/>
            <w:lang w:eastAsia="zh-CN"/>
          </w:rPr>
          <w:t>(三)、绩效评估周期</w:t>
        </w:r>
        <w:r>
          <w:tab/>
        </w:r>
        <w:r>
          <w:fldChar w:fldCharType="begin"/>
        </w:r>
        <w:r>
          <w:instrText xml:space="preserve"> PAGEREF _Toc6754 \h </w:instrText>
        </w:r>
        <w:r>
          <w:fldChar w:fldCharType="separate"/>
        </w:r>
        <w:r>
          <w:t>23</w:t>
        </w:r>
        <w:r>
          <w:fldChar w:fldCharType="end"/>
        </w:r>
      </w:hyperlink>
    </w:p>
    <w:p>
      <w:pPr>
        <w:pStyle w:val="TOC1"/>
        <w:tabs>
          <w:tab w:val="right" w:leader="dot" w:pos="8306"/>
        </w:tabs>
      </w:pPr>
      <w:hyperlink w:anchor="_Toc30214" w:history="1">
        <w:r>
          <w:rPr>
            <w:rFonts w:ascii="仿宋" w:eastAsia="仿宋" w:hAnsi="仿宋" w:cs="仿宋" w:hint="eastAsia"/>
            <w:lang w:eastAsia="zh-CN"/>
          </w:rPr>
          <w:t>六、花椒项目危机管理</w:t>
        </w:r>
        <w:r>
          <w:tab/>
        </w:r>
        <w:r>
          <w:fldChar w:fldCharType="begin"/>
        </w:r>
        <w:r>
          <w:instrText xml:space="preserve"> PAGEREF _Toc30214 \h </w:instrText>
        </w:r>
        <w:r>
          <w:fldChar w:fldCharType="separate"/>
        </w:r>
        <w:r>
          <w:t>24</w:t>
        </w:r>
        <w:r>
          <w:fldChar w:fldCharType="end"/>
        </w:r>
      </w:hyperlink>
    </w:p>
    <w:p>
      <w:pPr>
        <w:pStyle w:val="TOC2"/>
        <w:tabs>
          <w:tab w:val="right" w:leader="dot" w:pos="8306"/>
        </w:tabs>
      </w:pPr>
      <w:hyperlink w:anchor="_Toc6111" w:history="1">
        <w:r>
          <w:rPr>
            <w:rFonts w:ascii="仿宋" w:eastAsia="仿宋" w:hAnsi="仿宋" w:cs="仿宋" w:hint="eastAsia"/>
            <w:lang w:eastAsia="zh-CN"/>
          </w:rPr>
          <w:t>(一)、危机预警与识别</w:t>
        </w:r>
        <w:r>
          <w:tab/>
        </w:r>
        <w:r>
          <w:fldChar w:fldCharType="begin"/>
        </w:r>
        <w:r>
          <w:instrText xml:space="preserve"> PAGEREF _Toc6111 \h </w:instrText>
        </w:r>
        <w:r>
          <w:fldChar w:fldCharType="separate"/>
        </w:r>
        <w:r>
          <w:t>24</w:t>
        </w:r>
        <w:r>
          <w:fldChar w:fldCharType="end"/>
        </w:r>
      </w:hyperlink>
    </w:p>
    <w:p>
      <w:pPr>
        <w:pStyle w:val="TOC2"/>
        <w:tabs>
          <w:tab w:val="right" w:leader="dot" w:pos="8306"/>
        </w:tabs>
      </w:pPr>
      <w:hyperlink w:anchor="_Toc5238" w:history="1">
        <w:r>
          <w:rPr>
            <w:rFonts w:ascii="仿宋" w:eastAsia="仿宋" w:hAnsi="仿宋" w:cs="仿宋" w:hint="eastAsia"/>
            <w:lang w:eastAsia="zh-CN"/>
          </w:rPr>
          <w:t>(二)、危机应对与恢复</w:t>
        </w:r>
        <w:r>
          <w:tab/>
        </w:r>
        <w:r>
          <w:fldChar w:fldCharType="begin"/>
        </w:r>
        <w:r>
          <w:instrText xml:space="preserve"> PAGEREF _Toc5238 \h </w:instrText>
        </w:r>
        <w:r>
          <w:fldChar w:fldCharType="separate"/>
        </w:r>
        <w:r>
          <w:t>25</w:t>
        </w:r>
        <w:r>
          <w:fldChar w:fldCharType="end"/>
        </w:r>
      </w:hyperlink>
    </w:p>
    <w:p>
      <w:pPr>
        <w:pStyle w:val="TOC1"/>
        <w:tabs>
          <w:tab w:val="right" w:leader="dot" w:pos="8306"/>
        </w:tabs>
      </w:pPr>
      <w:hyperlink w:anchor="_Toc14081" w:history="1">
        <w:r>
          <w:rPr>
            <w:rFonts w:ascii="仿宋" w:eastAsia="仿宋" w:hAnsi="仿宋" w:cs="仿宋" w:hint="eastAsia"/>
            <w:lang w:eastAsia="zh-CN"/>
          </w:rPr>
          <w:t>七、花椒项目环境影响分析</w:t>
        </w:r>
        <w:r>
          <w:tab/>
        </w:r>
        <w:r>
          <w:fldChar w:fldCharType="begin"/>
        </w:r>
        <w:r>
          <w:instrText xml:space="preserve"> PAGEREF _Toc14081 \h </w:instrText>
        </w:r>
        <w:r>
          <w:fldChar w:fldCharType="separate"/>
        </w:r>
        <w:r>
          <w:t>27</w:t>
        </w:r>
        <w:r>
          <w:fldChar w:fldCharType="end"/>
        </w:r>
      </w:hyperlink>
    </w:p>
    <w:p>
      <w:pPr>
        <w:pStyle w:val="TOC2"/>
        <w:tabs>
          <w:tab w:val="right" w:leader="dot" w:pos="8306"/>
        </w:tabs>
      </w:pPr>
      <w:hyperlink w:anchor="_Toc2654" w:history="1">
        <w:r>
          <w:rPr>
            <w:rFonts w:ascii="仿宋" w:eastAsia="仿宋" w:hAnsi="仿宋" w:cs="仿宋" w:hint="eastAsia"/>
            <w:lang w:eastAsia="zh-CN"/>
          </w:rPr>
          <w:t>(一)、建设区域环境质量现状</w:t>
        </w:r>
        <w:r>
          <w:tab/>
        </w:r>
        <w:r>
          <w:fldChar w:fldCharType="begin"/>
        </w:r>
        <w:r>
          <w:instrText xml:space="preserve"> PAGEREF _Toc2654 \h </w:instrText>
        </w:r>
        <w:r>
          <w:fldChar w:fldCharType="separate"/>
        </w:r>
        <w:r>
          <w:t>27</w:t>
        </w:r>
        <w:r>
          <w:fldChar w:fldCharType="end"/>
        </w:r>
      </w:hyperlink>
    </w:p>
    <w:p>
      <w:pPr>
        <w:pStyle w:val="TOC2"/>
        <w:tabs>
          <w:tab w:val="right" w:leader="dot" w:pos="8306"/>
        </w:tabs>
      </w:pPr>
      <w:hyperlink w:anchor="_Toc4984" w:history="1">
        <w:r>
          <w:rPr>
            <w:rFonts w:ascii="仿宋" w:eastAsia="仿宋" w:hAnsi="仿宋" w:cs="仿宋" w:hint="eastAsia"/>
            <w:lang w:eastAsia="zh-CN"/>
          </w:rPr>
          <w:t>(二)、建设期环境保护</w:t>
        </w:r>
        <w:r>
          <w:tab/>
        </w:r>
        <w:r>
          <w:fldChar w:fldCharType="begin"/>
        </w:r>
        <w:r>
          <w:instrText xml:space="preserve"> PAGEREF _Toc4984 \h </w:instrText>
        </w:r>
        <w:r>
          <w:fldChar w:fldCharType="separate"/>
        </w:r>
        <w:r>
          <w:t>28</w:t>
        </w:r>
        <w:r>
          <w:fldChar w:fldCharType="end"/>
        </w:r>
      </w:hyperlink>
    </w:p>
    <w:p>
      <w:pPr>
        <w:pStyle w:val="TOC2"/>
        <w:tabs>
          <w:tab w:val="right" w:leader="dot" w:pos="8306"/>
        </w:tabs>
      </w:pPr>
      <w:hyperlink w:anchor="_Toc4613" w:history="1">
        <w:r>
          <w:rPr>
            <w:rFonts w:ascii="仿宋" w:eastAsia="仿宋" w:hAnsi="仿宋" w:cs="仿宋" w:hint="eastAsia"/>
            <w:lang w:eastAsia="zh-CN"/>
          </w:rPr>
          <w:t>(三)、运营期环境保护</w:t>
        </w:r>
        <w:r>
          <w:tab/>
        </w:r>
        <w:r>
          <w:fldChar w:fldCharType="begin"/>
        </w:r>
        <w:r>
          <w:instrText xml:space="preserve"> PAGEREF _Toc4613 \h </w:instrText>
        </w:r>
        <w:r>
          <w:fldChar w:fldCharType="separate"/>
        </w:r>
        <w:r>
          <w:t>29</w:t>
        </w:r>
        <w:r>
          <w:fldChar w:fldCharType="end"/>
        </w:r>
      </w:hyperlink>
    </w:p>
    <w:p>
      <w:pPr>
        <w:pStyle w:val="TOC2"/>
        <w:tabs>
          <w:tab w:val="right" w:leader="dot" w:pos="8306"/>
        </w:tabs>
      </w:pPr>
      <w:hyperlink w:anchor="_Toc7808" w:history="1">
        <w:r>
          <w:rPr>
            <w:rFonts w:ascii="仿宋" w:eastAsia="仿宋" w:hAnsi="仿宋" w:cs="仿宋" w:hint="eastAsia"/>
            <w:lang w:eastAsia="zh-CN"/>
          </w:rPr>
          <w:t>(四)、花椒项目建设对区域经济的影响</w:t>
        </w:r>
        <w:r>
          <w:tab/>
        </w:r>
        <w:r>
          <w:fldChar w:fldCharType="begin"/>
        </w:r>
        <w:r>
          <w:instrText xml:space="preserve"> PAGEREF _Toc7808 \h </w:instrText>
        </w:r>
        <w:r>
          <w:fldChar w:fldCharType="separate"/>
        </w:r>
        <w:r>
          <w:t>31</w:t>
        </w:r>
        <w:r>
          <w:fldChar w:fldCharType="end"/>
        </w:r>
      </w:hyperlink>
    </w:p>
    <w:p>
      <w:pPr>
        <w:pStyle w:val="TOC2"/>
        <w:tabs>
          <w:tab w:val="right" w:leader="dot" w:pos="8306"/>
        </w:tabs>
      </w:pPr>
      <w:hyperlink w:anchor="_Toc8086" w:history="1">
        <w:r>
          <w:rPr>
            <w:rFonts w:ascii="仿宋" w:eastAsia="仿宋" w:hAnsi="仿宋" w:cs="仿宋" w:hint="eastAsia"/>
            <w:lang w:eastAsia="zh-CN"/>
          </w:rPr>
          <w:t>(五)、废弃物处理</w:t>
        </w:r>
        <w:r>
          <w:tab/>
        </w:r>
        <w:r>
          <w:fldChar w:fldCharType="begin"/>
        </w:r>
        <w:r>
          <w:instrText xml:space="preserve"> PAGEREF _Toc8086 \h </w:instrText>
        </w:r>
        <w:r>
          <w:fldChar w:fldCharType="separate"/>
        </w:r>
        <w:r>
          <w:t>32</w:t>
        </w:r>
        <w:r>
          <w:fldChar w:fldCharType="end"/>
        </w:r>
      </w:hyperlink>
    </w:p>
    <w:p>
      <w:pPr>
        <w:pStyle w:val="TOC2"/>
        <w:tabs>
          <w:tab w:val="right" w:leader="dot" w:pos="8306"/>
        </w:tabs>
      </w:pPr>
      <w:hyperlink w:anchor="_Toc11247" w:history="1">
        <w:r>
          <w:rPr>
            <w:rFonts w:ascii="仿宋" w:eastAsia="仿宋" w:hAnsi="仿宋" w:cs="仿宋" w:hint="eastAsia"/>
            <w:lang w:eastAsia="zh-CN"/>
          </w:rPr>
          <w:t>(六)、特殊环境影响分析</w:t>
        </w:r>
        <w:r>
          <w:tab/>
        </w:r>
        <w:r>
          <w:fldChar w:fldCharType="begin"/>
        </w:r>
        <w:r>
          <w:instrText xml:space="preserve"> PAGEREF _Toc11247 \h </w:instrText>
        </w:r>
        <w:r>
          <w:fldChar w:fldCharType="separate"/>
        </w:r>
        <w:r>
          <w:t>34</w:t>
        </w:r>
        <w:r>
          <w:fldChar w:fldCharType="end"/>
        </w:r>
      </w:hyperlink>
    </w:p>
    <w:p>
      <w:pPr>
        <w:pStyle w:val="TOC2"/>
        <w:tabs>
          <w:tab w:val="right" w:leader="dot" w:pos="8306"/>
        </w:tabs>
      </w:pPr>
      <w:hyperlink w:anchor="_Toc3716" w:history="1">
        <w:r>
          <w:rPr>
            <w:rFonts w:ascii="仿宋" w:eastAsia="仿宋" w:hAnsi="仿宋" w:cs="仿宋" w:hint="eastAsia"/>
            <w:lang w:eastAsia="zh-CN"/>
          </w:rPr>
          <w:t>(七)、清洁生产</w:t>
        </w:r>
        <w:r>
          <w:tab/>
        </w:r>
        <w:r>
          <w:fldChar w:fldCharType="begin"/>
        </w:r>
        <w:r>
          <w:instrText xml:space="preserve"> PAGEREF _Toc3716 \h </w:instrText>
        </w:r>
        <w:r>
          <w:fldChar w:fldCharType="separate"/>
        </w:r>
        <w:r>
          <w:t>35</w:t>
        </w:r>
        <w:r>
          <w:fldChar w:fldCharType="end"/>
        </w:r>
      </w:hyperlink>
    </w:p>
    <w:p>
      <w:pPr>
        <w:pStyle w:val="TOC2"/>
        <w:tabs>
          <w:tab w:val="right" w:leader="dot" w:pos="8306"/>
        </w:tabs>
      </w:pPr>
      <w:hyperlink w:anchor="_Toc27798" w:history="1">
        <w:r>
          <w:rPr>
            <w:rFonts w:ascii="仿宋" w:eastAsia="仿宋" w:hAnsi="仿宋" w:cs="仿宋" w:hint="eastAsia"/>
            <w:lang w:eastAsia="zh-CN"/>
          </w:rPr>
          <w:t>(八)、环境保护综合评价</w:t>
        </w:r>
        <w:r>
          <w:tab/>
        </w:r>
        <w:r>
          <w:fldChar w:fldCharType="begin"/>
        </w:r>
        <w:r>
          <w:instrText xml:space="preserve"> PAGEREF _Toc27798 \h </w:instrText>
        </w:r>
        <w:r>
          <w:fldChar w:fldCharType="separate"/>
        </w:r>
        <w:r>
          <w:t>36</w:t>
        </w:r>
        <w:r>
          <w:fldChar w:fldCharType="end"/>
        </w:r>
      </w:hyperlink>
    </w:p>
    <w:p>
      <w:pPr>
        <w:pStyle w:val="TOC1"/>
        <w:tabs>
          <w:tab w:val="right" w:leader="dot" w:pos="8306"/>
        </w:tabs>
      </w:pPr>
      <w:hyperlink w:anchor="_Toc10972" w:history="1">
        <w:r>
          <w:rPr>
            <w:rFonts w:ascii="仿宋" w:eastAsia="仿宋" w:hAnsi="仿宋" w:cs="仿宋" w:hint="eastAsia"/>
            <w:lang w:eastAsia="zh-CN"/>
          </w:rPr>
          <w:t>八、花椒项目风险管理</w:t>
        </w:r>
        <w:r>
          <w:tab/>
        </w:r>
        <w:r>
          <w:fldChar w:fldCharType="begin"/>
        </w:r>
        <w:r>
          <w:instrText xml:space="preserve"> PAGEREF _Toc10972 \h </w:instrText>
        </w:r>
        <w:r>
          <w:fldChar w:fldCharType="separate"/>
        </w:r>
        <w:r>
          <w:t>37</w:t>
        </w:r>
        <w:r>
          <w:fldChar w:fldCharType="end"/>
        </w:r>
      </w:hyperlink>
    </w:p>
    <w:p>
      <w:pPr>
        <w:pStyle w:val="TOC2"/>
        <w:tabs>
          <w:tab w:val="right" w:leader="dot" w:pos="8306"/>
        </w:tabs>
      </w:pPr>
      <w:hyperlink w:anchor="_Toc26824" w:history="1">
        <w:r>
          <w:rPr>
            <w:rFonts w:ascii="仿宋" w:eastAsia="仿宋" w:hAnsi="仿宋" w:cs="仿宋" w:hint="eastAsia"/>
            <w:lang w:eastAsia="zh-CN"/>
          </w:rPr>
          <w:t>(一)、风险识别与评估</w:t>
        </w:r>
        <w:r>
          <w:tab/>
        </w:r>
        <w:r>
          <w:fldChar w:fldCharType="begin"/>
        </w:r>
        <w:r>
          <w:instrText xml:space="preserve"> PAGEREF _Toc26824 \h </w:instrText>
        </w:r>
        <w:r>
          <w:fldChar w:fldCharType="separate"/>
        </w:r>
        <w:r>
          <w:t>37</w:t>
        </w:r>
        <w:r>
          <w:fldChar w:fldCharType="end"/>
        </w:r>
      </w:hyperlink>
    </w:p>
    <w:p>
      <w:pPr>
        <w:pStyle w:val="TOC2"/>
        <w:tabs>
          <w:tab w:val="right" w:leader="dot" w:pos="8306"/>
        </w:tabs>
      </w:pPr>
      <w:hyperlink w:anchor="_Toc32310" w:history="1">
        <w:r>
          <w:rPr>
            <w:rFonts w:ascii="仿宋" w:eastAsia="仿宋" w:hAnsi="仿宋" w:cs="仿宋" w:hint="eastAsia"/>
            <w:lang w:eastAsia="zh-CN"/>
          </w:rPr>
          <w:t>(二)、风险应对策略</w:t>
        </w:r>
        <w:r>
          <w:tab/>
        </w:r>
        <w:r>
          <w:fldChar w:fldCharType="begin"/>
        </w:r>
        <w:r>
          <w:instrText xml:space="preserve"> PAGEREF _Toc32310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10" w:history="1">
        <w:r>
          <w:rPr>
            <w:rFonts w:ascii="仿宋" w:eastAsia="仿宋" w:hAnsi="仿宋" w:cs="仿宋" w:hint="eastAsia"/>
            <w:lang w:eastAsia="zh-CN"/>
          </w:rPr>
          <w:t>(三)、风险监控与控制</w:t>
        </w:r>
        <w:r>
          <w:tab/>
        </w:r>
        <w:r>
          <w:fldChar w:fldCharType="begin"/>
        </w:r>
        <w:r>
          <w:instrText xml:space="preserve"> PAGEREF _Toc25610 \h </w:instrText>
        </w:r>
        <w:r>
          <w:fldChar w:fldCharType="separate"/>
        </w:r>
        <w:r>
          <w:t>40</w:t>
        </w:r>
        <w:r>
          <w:fldChar w:fldCharType="end"/>
        </w:r>
      </w:hyperlink>
    </w:p>
    <w:p>
      <w:pPr>
        <w:pStyle w:val="TOC1"/>
        <w:tabs>
          <w:tab w:val="right" w:leader="dot" w:pos="8306"/>
        </w:tabs>
      </w:pPr>
      <w:hyperlink w:anchor="_Toc17705" w:history="1">
        <w:r>
          <w:rPr>
            <w:rFonts w:ascii="仿宋" w:eastAsia="仿宋" w:hAnsi="仿宋" w:cs="仿宋" w:hint="eastAsia"/>
            <w:lang w:eastAsia="zh-CN"/>
          </w:rPr>
          <w:t>九、花椒项目投资规划</w:t>
        </w:r>
        <w:r>
          <w:tab/>
        </w:r>
        <w:r>
          <w:fldChar w:fldCharType="begin"/>
        </w:r>
        <w:r>
          <w:instrText xml:space="preserve"> PAGEREF _Toc17705 \h </w:instrText>
        </w:r>
        <w:r>
          <w:fldChar w:fldCharType="separate"/>
        </w:r>
        <w:r>
          <w:t>41</w:t>
        </w:r>
        <w:r>
          <w:fldChar w:fldCharType="end"/>
        </w:r>
      </w:hyperlink>
    </w:p>
    <w:p>
      <w:pPr>
        <w:pStyle w:val="TOC2"/>
        <w:tabs>
          <w:tab w:val="right" w:leader="dot" w:pos="8306"/>
        </w:tabs>
      </w:pPr>
      <w:hyperlink w:anchor="_Toc6957" w:history="1">
        <w:r>
          <w:rPr>
            <w:rFonts w:ascii="仿宋" w:eastAsia="仿宋" w:hAnsi="仿宋" w:cs="仿宋" w:hint="eastAsia"/>
            <w:lang w:eastAsia="zh-CN"/>
          </w:rPr>
          <w:t>(一)、花椒项目总投资估算</w:t>
        </w:r>
        <w:r>
          <w:tab/>
        </w:r>
        <w:r>
          <w:fldChar w:fldCharType="begin"/>
        </w:r>
        <w:r>
          <w:instrText xml:space="preserve"> PAGEREF _Toc6957 \h </w:instrText>
        </w:r>
        <w:r>
          <w:fldChar w:fldCharType="separate"/>
        </w:r>
        <w:r>
          <w:t>41</w:t>
        </w:r>
        <w:r>
          <w:fldChar w:fldCharType="end"/>
        </w:r>
      </w:hyperlink>
    </w:p>
    <w:p>
      <w:pPr>
        <w:pStyle w:val="TOC2"/>
        <w:tabs>
          <w:tab w:val="right" w:leader="dot" w:pos="8306"/>
        </w:tabs>
      </w:pPr>
      <w:hyperlink w:anchor="_Toc22895" w:history="1">
        <w:r>
          <w:rPr>
            <w:rFonts w:ascii="仿宋" w:eastAsia="仿宋" w:hAnsi="仿宋" w:cs="仿宋" w:hint="eastAsia"/>
            <w:lang w:eastAsia="zh-CN"/>
          </w:rPr>
          <w:t>(二)、资金筹措</w:t>
        </w:r>
        <w:r>
          <w:tab/>
        </w:r>
        <w:r>
          <w:fldChar w:fldCharType="begin"/>
        </w:r>
        <w:r>
          <w:instrText xml:space="preserve"> PAGEREF _Toc22895 \h </w:instrText>
        </w:r>
        <w:r>
          <w:fldChar w:fldCharType="separate"/>
        </w:r>
        <w:r>
          <w:t>42</w:t>
        </w:r>
        <w:r>
          <w:fldChar w:fldCharType="end"/>
        </w:r>
      </w:hyperlink>
    </w:p>
    <w:p>
      <w:pPr>
        <w:pStyle w:val="TOC1"/>
        <w:tabs>
          <w:tab w:val="right" w:leader="dot" w:pos="8306"/>
        </w:tabs>
      </w:pPr>
      <w:hyperlink w:anchor="_Toc6250" w:history="1">
        <w:r>
          <w:rPr>
            <w:rFonts w:ascii="仿宋" w:eastAsia="仿宋" w:hAnsi="仿宋" w:cs="仿宋" w:hint="eastAsia"/>
            <w:lang w:eastAsia="zh-CN"/>
          </w:rPr>
          <w:t>十、花椒项目人力资源管理</w:t>
        </w:r>
        <w:r>
          <w:tab/>
        </w:r>
        <w:r>
          <w:fldChar w:fldCharType="begin"/>
        </w:r>
        <w:r>
          <w:instrText xml:space="preserve"> PAGEREF _Toc6250 \h </w:instrText>
        </w:r>
        <w:r>
          <w:fldChar w:fldCharType="separate"/>
        </w:r>
        <w:r>
          <w:t>43</w:t>
        </w:r>
        <w:r>
          <w:fldChar w:fldCharType="end"/>
        </w:r>
      </w:hyperlink>
    </w:p>
    <w:p>
      <w:pPr>
        <w:pStyle w:val="TOC2"/>
        <w:tabs>
          <w:tab w:val="right" w:leader="dot" w:pos="8306"/>
        </w:tabs>
      </w:pPr>
      <w:hyperlink w:anchor="_Toc32288" w:history="1">
        <w:r>
          <w:rPr>
            <w:rFonts w:ascii="仿宋" w:eastAsia="仿宋" w:hAnsi="仿宋" w:cs="仿宋" w:hint="eastAsia"/>
            <w:lang w:eastAsia="zh-CN"/>
          </w:rPr>
          <w:t>(一)、建立健全的预算管理制度</w:t>
        </w:r>
        <w:r>
          <w:tab/>
        </w:r>
        <w:r>
          <w:fldChar w:fldCharType="begin"/>
        </w:r>
        <w:r>
          <w:instrText xml:space="preserve"> PAGEREF _Toc32288 \h </w:instrText>
        </w:r>
        <w:r>
          <w:fldChar w:fldCharType="separate"/>
        </w:r>
        <w:r>
          <w:t>43</w:t>
        </w:r>
        <w:r>
          <w:fldChar w:fldCharType="end"/>
        </w:r>
      </w:hyperlink>
    </w:p>
    <w:p>
      <w:pPr>
        <w:pStyle w:val="TOC2"/>
        <w:tabs>
          <w:tab w:val="right" w:leader="dot" w:pos="8306"/>
        </w:tabs>
      </w:pPr>
      <w:hyperlink w:anchor="_Toc30013" w:history="1">
        <w:r>
          <w:rPr>
            <w:rFonts w:ascii="仿宋" w:eastAsia="仿宋" w:hAnsi="仿宋" w:cs="仿宋" w:hint="eastAsia"/>
            <w:lang w:eastAsia="zh-CN"/>
          </w:rPr>
          <w:t>(二)、加强资金流动监控</w:t>
        </w:r>
        <w:r>
          <w:tab/>
        </w:r>
        <w:r>
          <w:fldChar w:fldCharType="begin"/>
        </w:r>
        <w:r>
          <w:instrText xml:space="preserve"> PAGEREF _Toc30013 \h </w:instrText>
        </w:r>
        <w:r>
          <w:fldChar w:fldCharType="separate"/>
        </w:r>
        <w:r>
          <w:t>44</w:t>
        </w:r>
        <w:r>
          <w:fldChar w:fldCharType="end"/>
        </w:r>
      </w:hyperlink>
    </w:p>
    <w:p>
      <w:pPr>
        <w:pStyle w:val="TOC2"/>
        <w:tabs>
          <w:tab w:val="right" w:leader="dot" w:pos="8306"/>
        </w:tabs>
      </w:pPr>
      <w:hyperlink w:anchor="_Toc9886" w:history="1">
        <w:r>
          <w:rPr>
            <w:rFonts w:ascii="仿宋" w:eastAsia="仿宋" w:hAnsi="仿宋" w:cs="仿宋" w:hint="eastAsia"/>
            <w:lang w:eastAsia="zh-CN"/>
          </w:rPr>
          <w:t>(三)、制定完善的风险控制机制</w:t>
        </w:r>
        <w:r>
          <w:tab/>
        </w:r>
        <w:r>
          <w:fldChar w:fldCharType="begin"/>
        </w:r>
        <w:r>
          <w:instrText xml:space="preserve"> PAGEREF _Toc9886 \h </w:instrText>
        </w:r>
        <w:r>
          <w:fldChar w:fldCharType="separate"/>
        </w:r>
        <w:r>
          <w:t>46</w:t>
        </w:r>
        <w:r>
          <w:fldChar w:fldCharType="end"/>
        </w:r>
      </w:hyperlink>
    </w:p>
    <w:p>
      <w:pPr>
        <w:pStyle w:val="TOC2"/>
        <w:tabs>
          <w:tab w:val="right" w:leader="dot" w:pos="8306"/>
        </w:tabs>
      </w:pPr>
      <w:hyperlink w:anchor="_Toc24576" w:history="1">
        <w:r>
          <w:rPr>
            <w:rFonts w:ascii="仿宋" w:eastAsia="仿宋" w:hAnsi="仿宋" w:cs="仿宋" w:hint="eastAsia"/>
            <w:lang w:eastAsia="zh-CN"/>
          </w:rPr>
          <w:t>(四)、优化成本管理</w:t>
        </w:r>
        <w:r>
          <w:tab/>
        </w:r>
        <w:r>
          <w:fldChar w:fldCharType="begin"/>
        </w:r>
        <w:r>
          <w:instrText xml:space="preserve"> PAGEREF _Toc24576 \h </w:instrText>
        </w:r>
        <w:r>
          <w:fldChar w:fldCharType="separate"/>
        </w:r>
        <w:r>
          <w:t>47</w:t>
        </w:r>
        <w:r>
          <w:fldChar w:fldCharType="end"/>
        </w:r>
      </w:hyperlink>
    </w:p>
    <w:p>
      <w:pPr>
        <w:pStyle w:val="TOC1"/>
        <w:tabs>
          <w:tab w:val="right" w:leader="dot" w:pos="8306"/>
        </w:tabs>
      </w:pPr>
      <w:hyperlink w:anchor="_Toc22072" w:history="1">
        <w:r>
          <w:rPr>
            <w:rFonts w:ascii="仿宋" w:eastAsia="仿宋" w:hAnsi="仿宋" w:cs="仿宋" w:hint="eastAsia"/>
            <w:lang w:eastAsia="zh-CN"/>
          </w:rPr>
          <w:t>十一、花椒项目人力资源培养与发展</w:t>
        </w:r>
        <w:r>
          <w:tab/>
        </w:r>
        <w:r>
          <w:fldChar w:fldCharType="begin"/>
        </w:r>
        <w:r>
          <w:instrText xml:space="preserve"> PAGEREF _Toc22072 \h </w:instrText>
        </w:r>
        <w:r>
          <w:fldChar w:fldCharType="separate"/>
        </w:r>
        <w:r>
          <w:t>48</w:t>
        </w:r>
        <w:r>
          <w:fldChar w:fldCharType="end"/>
        </w:r>
      </w:hyperlink>
    </w:p>
    <w:p>
      <w:pPr>
        <w:pStyle w:val="TOC2"/>
        <w:tabs>
          <w:tab w:val="right" w:leader="dot" w:pos="8306"/>
        </w:tabs>
      </w:pPr>
      <w:hyperlink w:anchor="_Toc11174" w:history="1">
        <w:r>
          <w:rPr>
            <w:rFonts w:ascii="仿宋" w:eastAsia="仿宋" w:hAnsi="仿宋" w:cs="仿宋" w:hint="eastAsia"/>
            <w:lang w:eastAsia="zh-CN"/>
          </w:rPr>
          <w:t>(一)、人才需求与规划</w:t>
        </w:r>
        <w:r>
          <w:tab/>
        </w:r>
        <w:r>
          <w:fldChar w:fldCharType="begin"/>
        </w:r>
        <w:r>
          <w:instrText xml:space="preserve"> PAGEREF _Toc11174 \h </w:instrText>
        </w:r>
        <w:r>
          <w:fldChar w:fldCharType="separate"/>
        </w:r>
        <w:r>
          <w:t>48</w:t>
        </w:r>
        <w:r>
          <w:fldChar w:fldCharType="end"/>
        </w:r>
      </w:hyperlink>
    </w:p>
    <w:p>
      <w:pPr>
        <w:pStyle w:val="TOC2"/>
        <w:tabs>
          <w:tab w:val="right" w:leader="dot" w:pos="8306"/>
        </w:tabs>
      </w:pPr>
      <w:hyperlink w:anchor="_Toc25994" w:history="1">
        <w:r>
          <w:rPr>
            <w:rFonts w:ascii="仿宋" w:eastAsia="仿宋" w:hAnsi="仿宋" w:cs="仿宋" w:hint="eastAsia"/>
            <w:lang w:eastAsia="zh-CN"/>
          </w:rPr>
          <w:t>(二)、培训与发展计划</w:t>
        </w:r>
        <w:r>
          <w:tab/>
        </w:r>
        <w:r>
          <w:fldChar w:fldCharType="begin"/>
        </w:r>
        <w:r>
          <w:instrText xml:space="preserve"> PAGEREF _Toc25994 \h </w:instrText>
        </w:r>
        <w:r>
          <w:fldChar w:fldCharType="separate"/>
        </w:r>
        <w:r>
          <w:t>49</w:t>
        </w:r>
        <w:r>
          <w:fldChar w:fldCharType="end"/>
        </w:r>
      </w:hyperlink>
    </w:p>
    <w:p>
      <w:pPr>
        <w:pStyle w:val="TOC1"/>
        <w:tabs>
          <w:tab w:val="right" w:leader="dot" w:pos="8306"/>
        </w:tabs>
      </w:pPr>
      <w:hyperlink w:anchor="_Toc8706" w:history="1">
        <w:r>
          <w:rPr>
            <w:rFonts w:ascii="仿宋" w:eastAsia="仿宋" w:hAnsi="仿宋" w:cs="仿宋" w:hint="eastAsia"/>
            <w:lang w:eastAsia="zh-CN"/>
          </w:rPr>
          <w:t>十二、花椒项目财务管理</w:t>
        </w:r>
        <w:r>
          <w:tab/>
        </w:r>
        <w:r>
          <w:fldChar w:fldCharType="begin"/>
        </w:r>
        <w:r>
          <w:instrText xml:space="preserve"> PAGEREF _Toc8706 \h </w:instrText>
        </w:r>
        <w:r>
          <w:fldChar w:fldCharType="separate"/>
        </w:r>
        <w:r>
          <w:t>49</w:t>
        </w:r>
        <w:r>
          <w:fldChar w:fldCharType="end"/>
        </w:r>
      </w:hyperlink>
    </w:p>
    <w:p>
      <w:pPr>
        <w:pStyle w:val="TOC2"/>
        <w:tabs>
          <w:tab w:val="right" w:leader="dot" w:pos="8306"/>
        </w:tabs>
      </w:pPr>
      <w:hyperlink w:anchor="_Toc9245" w:history="1">
        <w:r>
          <w:rPr>
            <w:rFonts w:ascii="仿宋" w:eastAsia="仿宋" w:hAnsi="仿宋" w:cs="仿宋" w:hint="eastAsia"/>
            <w:lang w:eastAsia="zh-CN"/>
          </w:rPr>
          <w:t>(一)、资金需求大</w:t>
        </w:r>
        <w:r>
          <w:tab/>
        </w:r>
        <w:r>
          <w:fldChar w:fldCharType="begin"/>
        </w:r>
        <w:r>
          <w:instrText xml:space="preserve"> PAGEREF _Toc9245 \h </w:instrText>
        </w:r>
        <w:r>
          <w:fldChar w:fldCharType="separate"/>
        </w:r>
        <w:r>
          <w:t>49</w:t>
        </w:r>
        <w:r>
          <w:fldChar w:fldCharType="end"/>
        </w:r>
      </w:hyperlink>
    </w:p>
    <w:p>
      <w:pPr>
        <w:pStyle w:val="TOC2"/>
        <w:tabs>
          <w:tab w:val="right" w:leader="dot" w:pos="8306"/>
        </w:tabs>
      </w:pPr>
      <w:hyperlink w:anchor="_Toc21878" w:history="1">
        <w:r>
          <w:rPr>
            <w:rFonts w:ascii="仿宋" w:eastAsia="仿宋" w:hAnsi="仿宋" w:cs="仿宋" w:hint="eastAsia"/>
            <w:lang w:eastAsia="zh-CN"/>
          </w:rPr>
          <w:t>(二)、研发周期长</w:t>
        </w:r>
        <w:r>
          <w:tab/>
        </w:r>
        <w:r>
          <w:fldChar w:fldCharType="begin"/>
        </w:r>
        <w:r>
          <w:instrText xml:space="preserve"> PAGEREF _Toc21878 \h </w:instrText>
        </w:r>
        <w:r>
          <w:fldChar w:fldCharType="separate"/>
        </w:r>
        <w:r>
          <w:t>50</w:t>
        </w:r>
        <w:r>
          <w:fldChar w:fldCharType="end"/>
        </w:r>
      </w:hyperlink>
    </w:p>
    <w:p>
      <w:pPr>
        <w:pStyle w:val="TOC2"/>
        <w:tabs>
          <w:tab w:val="right" w:leader="dot" w:pos="8306"/>
        </w:tabs>
      </w:pPr>
      <w:hyperlink w:anchor="_Toc16348" w:history="1">
        <w:r>
          <w:rPr>
            <w:rFonts w:ascii="仿宋" w:eastAsia="仿宋" w:hAnsi="仿宋" w:cs="仿宋" w:hint="eastAsia"/>
            <w:lang w:eastAsia="zh-CN"/>
          </w:rPr>
          <w:t>(三)、市场风险大</w:t>
        </w:r>
        <w:r>
          <w:tab/>
        </w:r>
        <w:r>
          <w:fldChar w:fldCharType="begin"/>
        </w:r>
        <w:r>
          <w:instrText xml:space="preserve"> PAGEREF _Toc16348 \h </w:instrText>
        </w:r>
        <w:r>
          <w:fldChar w:fldCharType="separate"/>
        </w:r>
        <w:r>
          <w:t>51</w:t>
        </w:r>
        <w:r>
          <w:fldChar w:fldCharType="end"/>
        </w:r>
      </w:hyperlink>
    </w:p>
    <w:p>
      <w:pPr>
        <w:pStyle w:val="TOC2"/>
        <w:tabs>
          <w:tab w:val="right" w:leader="dot" w:pos="8306"/>
        </w:tabs>
      </w:pPr>
      <w:hyperlink w:anchor="_Toc21769" w:history="1">
        <w:r>
          <w:rPr>
            <w:rFonts w:ascii="仿宋" w:eastAsia="仿宋" w:hAnsi="仿宋" w:cs="仿宋" w:hint="eastAsia"/>
            <w:lang w:eastAsia="zh-CN"/>
          </w:rPr>
          <w:t>(四)、利润率高</w:t>
        </w:r>
        <w:r>
          <w:tab/>
        </w:r>
        <w:r>
          <w:fldChar w:fldCharType="begin"/>
        </w:r>
        <w:r>
          <w:instrText xml:space="preserve"> PAGEREF _Toc21769 \h </w:instrText>
        </w:r>
        <w:r>
          <w:fldChar w:fldCharType="separate"/>
        </w:r>
        <w:r>
          <w:t>54</w:t>
        </w:r>
        <w:r>
          <w:fldChar w:fldCharType="end"/>
        </w:r>
      </w:hyperlink>
    </w:p>
    <w:p>
      <w:pPr>
        <w:pStyle w:val="TOC1"/>
        <w:tabs>
          <w:tab w:val="right" w:leader="dot" w:pos="8306"/>
        </w:tabs>
      </w:pPr>
      <w:hyperlink w:anchor="_Toc26964" w:history="1">
        <w:r>
          <w:rPr>
            <w:rFonts w:ascii="仿宋" w:eastAsia="仿宋" w:hAnsi="仿宋" w:cs="仿宋" w:hint="eastAsia"/>
            <w:lang w:eastAsia="zh-CN"/>
          </w:rPr>
          <w:t>十三、花椒项目实施保障措施</w:t>
        </w:r>
        <w:r>
          <w:tab/>
        </w:r>
        <w:r>
          <w:fldChar w:fldCharType="begin"/>
        </w:r>
        <w:r>
          <w:instrText xml:space="preserve"> PAGEREF _Toc26964 \h </w:instrText>
        </w:r>
        <w:r>
          <w:fldChar w:fldCharType="separate"/>
        </w:r>
        <w:r>
          <w:t>56</w:t>
        </w:r>
        <w:r>
          <w:fldChar w:fldCharType="end"/>
        </w:r>
      </w:hyperlink>
    </w:p>
    <w:p>
      <w:pPr>
        <w:pStyle w:val="TOC2"/>
        <w:tabs>
          <w:tab w:val="right" w:leader="dot" w:pos="8306"/>
        </w:tabs>
      </w:pPr>
      <w:hyperlink w:anchor="_Toc32302" w:history="1">
        <w:r>
          <w:rPr>
            <w:rFonts w:ascii="仿宋" w:eastAsia="仿宋" w:hAnsi="仿宋" w:cs="仿宋" w:hint="eastAsia"/>
            <w:lang w:eastAsia="zh-CN"/>
          </w:rPr>
          <w:t>(一)、花椒项目实施保障机制</w:t>
        </w:r>
        <w:r>
          <w:tab/>
        </w:r>
        <w:r>
          <w:fldChar w:fldCharType="begin"/>
        </w:r>
        <w:r>
          <w:instrText xml:space="preserve"> PAGEREF _Toc32302 \h </w:instrText>
        </w:r>
        <w:r>
          <w:fldChar w:fldCharType="separate"/>
        </w:r>
        <w:r>
          <w:t>56</w:t>
        </w:r>
        <w:r>
          <w:fldChar w:fldCharType="end"/>
        </w:r>
      </w:hyperlink>
    </w:p>
    <w:p>
      <w:pPr>
        <w:pStyle w:val="TOC2"/>
        <w:tabs>
          <w:tab w:val="right" w:leader="dot" w:pos="8306"/>
        </w:tabs>
      </w:pPr>
      <w:hyperlink w:anchor="_Toc8926" w:history="1">
        <w:r>
          <w:rPr>
            <w:rFonts w:ascii="仿宋" w:eastAsia="仿宋" w:hAnsi="仿宋" w:cs="仿宋" w:hint="eastAsia"/>
            <w:lang w:eastAsia="zh-CN"/>
          </w:rPr>
          <w:t>(二)、花椒项目法律合规要求</w:t>
        </w:r>
        <w:r>
          <w:tab/>
        </w:r>
        <w:r>
          <w:fldChar w:fldCharType="begin"/>
        </w:r>
        <w:r>
          <w:instrText xml:space="preserve"> PAGEREF _Toc8926 \h </w:instrText>
        </w:r>
        <w:r>
          <w:fldChar w:fldCharType="separate"/>
        </w:r>
        <w:r>
          <w:t>59</w:t>
        </w:r>
        <w:r>
          <w:fldChar w:fldCharType="end"/>
        </w:r>
      </w:hyperlink>
    </w:p>
    <w:p>
      <w:pPr>
        <w:pStyle w:val="TOC2"/>
        <w:tabs>
          <w:tab w:val="right" w:leader="dot" w:pos="8306"/>
        </w:tabs>
      </w:pPr>
      <w:hyperlink w:anchor="_Toc16836" w:history="1">
        <w:r>
          <w:rPr>
            <w:rFonts w:ascii="仿宋" w:eastAsia="仿宋" w:hAnsi="仿宋" w:cs="仿宋" w:hint="eastAsia"/>
            <w:lang w:eastAsia="zh-CN"/>
          </w:rPr>
          <w:t>(三)、花椒项目合同管理与法律事务</w:t>
        </w:r>
        <w:r>
          <w:tab/>
        </w:r>
        <w:r>
          <w:fldChar w:fldCharType="begin"/>
        </w:r>
        <w:r>
          <w:instrText xml:space="preserve"> PAGEREF _Toc16836 \h </w:instrText>
        </w:r>
        <w:r>
          <w:fldChar w:fldCharType="separate"/>
        </w:r>
        <w:r>
          <w:t>63</w:t>
        </w:r>
        <w:r>
          <w:fldChar w:fldCharType="end"/>
        </w:r>
      </w:hyperlink>
    </w:p>
    <w:p>
      <w:pPr>
        <w:pStyle w:val="TOC2"/>
        <w:tabs>
          <w:tab w:val="right" w:leader="dot" w:pos="8306"/>
        </w:tabs>
      </w:pPr>
      <w:hyperlink w:anchor="_Toc23070" w:history="1">
        <w:r>
          <w:rPr>
            <w:rFonts w:ascii="仿宋" w:eastAsia="仿宋" w:hAnsi="仿宋" w:cs="仿宋" w:hint="eastAsia"/>
            <w:lang w:eastAsia="zh-CN"/>
          </w:rPr>
          <w:t>(四)、花椒项目知识产权保护策略</w:t>
        </w:r>
        <w:r>
          <w:tab/>
        </w:r>
        <w:r>
          <w:fldChar w:fldCharType="begin"/>
        </w:r>
        <w:r>
          <w:instrText xml:space="preserve"> PAGEREF _Toc23070 \h </w:instrText>
        </w:r>
        <w:r>
          <w:fldChar w:fldCharType="separate"/>
        </w:r>
        <w:r>
          <w:t>69</w:t>
        </w:r>
        <w:r>
          <w:fldChar w:fldCharType="end"/>
        </w:r>
      </w:hyperlink>
    </w:p>
    <w:p>
      <w:pPr>
        <w:pStyle w:val="TOC1"/>
        <w:tabs>
          <w:tab w:val="right" w:leader="dot" w:pos="8306"/>
        </w:tabs>
      </w:pPr>
      <w:hyperlink w:anchor="_Toc7704" w:history="1">
        <w:r>
          <w:rPr>
            <w:rFonts w:ascii="仿宋" w:eastAsia="仿宋" w:hAnsi="仿宋" w:cs="仿宋" w:hint="eastAsia"/>
            <w:lang w:eastAsia="zh-CN"/>
          </w:rPr>
          <w:t>十四、花椒项目变更管理</w:t>
        </w:r>
        <w:r>
          <w:tab/>
        </w:r>
        <w:r>
          <w:fldChar w:fldCharType="begin"/>
        </w:r>
        <w:r>
          <w:instrText xml:space="preserve"> PAGEREF _Toc7704 \h </w:instrText>
        </w:r>
        <w:r>
          <w:fldChar w:fldCharType="separate"/>
        </w:r>
        <w:r>
          <w:t>72</w:t>
        </w:r>
        <w:r>
          <w:fldChar w:fldCharType="end"/>
        </w:r>
      </w:hyperlink>
    </w:p>
    <w:p>
      <w:pPr>
        <w:pStyle w:val="TOC2"/>
        <w:tabs>
          <w:tab w:val="right" w:leader="dot" w:pos="8306"/>
        </w:tabs>
      </w:pPr>
      <w:hyperlink w:anchor="_Toc9858" w:history="1">
        <w:r>
          <w:rPr>
            <w:rFonts w:ascii="仿宋" w:eastAsia="仿宋" w:hAnsi="仿宋" w:cs="仿宋" w:hint="eastAsia"/>
            <w:lang w:eastAsia="zh-CN"/>
          </w:rPr>
          <w:t>(一)、变更申请与评估</w:t>
        </w:r>
        <w:r>
          <w:tab/>
        </w:r>
        <w:r>
          <w:fldChar w:fldCharType="begin"/>
        </w:r>
        <w:r>
          <w:instrText xml:space="preserve"> PAGEREF _Toc9858 \h </w:instrText>
        </w:r>
        <w:r>
          <w:fldChar w:fldCharType="separate"/>
        </w:r>
        <w:r>
          <w:t>72</w:t>
        </w:r>
        <w:r>
          <w:fldChar w:fldCharType="end"/>
        </w:r>
      </w:hyperlink>
    </w:p>
    <w:p>
      <w:pPr>
        <w:pStyle w:val="TOC2"/>
        <w:tabs>
          <w:tab w:val="right" w:leader="dot" w:pos="8306"/>
        </w:tabs>
      </w:pPr>
      <w:hyperlink w:anchor="_Toc24046" w:history="1">
        <w:r>
          <w:rPr>
            <w:rFonts w:ascii="仿宋" w:eastAsia="仿宋" w:hAnsi="仿宋" w:cs="仿宋" w:hint="eastAsia"/>
            <w:lang w:eastAsia="zh-CN"/>
          </w:rPr>
          <w:t>(二)、变更实施与控制</w:t>
        </w:r>
        <w:r>
          <w:tab/>
        </w:r>
        <w:r>
          <w:fldChar w:fldCharType="begin"/>
        </w:r>
        <w:r>
          <w:instrText xml:space="preserve"> PAGEREF _Toc24046 \h </w:instrText>
        </w:r>
        <w:r>
          <w:fldChar w:fldCharType="separate"/>
        </w:r>
        <w:r>
          <w:t>72</w:t>
        </w:r>
        <w:r>
          <w:fldChar w:fldCharType="end"/>
        </w:r>
      </w:hyperlink>
    </w:p>
    <w:p>
      <w:pPr>
        <w:pStyle w:val="TOC1"/>
        <w:tabs>
          <w:tab w:val="right" w:leader="dot" w:pos="8306"/>
        </w:tabs>
      </w:pPr>
      <w:hyperlink w:anchor="_Toc7328" w:history="1">
        <w:r>
          <w:rPr>
            <w:rFonts w:ascii="仿宋" w:eastAsia="仿宋" w:hAnsi="仿宋" w:cs="仿宋" w:hint="eastAsia"/>
            <w:lang w:eastAsia="zh-CN"/>
          </w:rPr>
          <w:t>十五、风险识别与分类</w:t>
        </w:r>
        <w:r>
          <w:tab/>
        </w:r>
        <w:r>
          <w:fldChar w:fldCharType="begin"/>
        </w:r>
        <w:r>
          <w:instrText xml:space="preserve"> PAGEREF _Toc7328 \h </w:instrText>
        </w:r>
        <w:r>
          <w:fldChar w:fldCharType="separate"/>
        </w:r>
        <w:r>
          <w:t>73</w:t>
        </w:r>
        <w:r>
          <w:fldChar w:fldCharType="end"/>
        </w:r>
      </w:hyperlink>
    </w:p>
    <w:p>
      <w:pPr>
        <w:pStyle w:val="TOC2"/>
        <w:tabs>
          <w:tab w:val="right" w:leader="dot" w:pos="8306"/>
        </w:tabs>
      </w:pPr>
      <w:hyperlink w:anchor="_Toc27867" w:history="1">
        <w:r>
          <w:rPr>
            <w:rFonts w:ascii="仿宋" w:eastAsia="仿宋" w:hAnsi="仿宋" w:cs="仿宋" w:hint="eastAsia"/>
            <w:lang w:eastAsia="zh-CN"/>
          </w:rPr>
          <w:t>(一)、风险识别</w:t>
        </w:r>
        <w:r>
          <w:tab/>
        </w:r>
        <w:r>
          <w:fldChar w:fldCharType="begin"/>
        </w:r>
        <w:r>
          <w:instrText xml:space="preserve"> PAGEREF _Toc27867 \h </w:instrText>
        </w:r>
        <w:r>
          <w:fldChar w:fldCharType="separate"/>
        </w:r>
        <w:r>
          <w:t>73</w:t>
        </w:r>
        <w:r>
          <w:fldChar w:fldCharType="end"/>
        </w:r>
      </w:hyperlink>
    </w:p>
    <w:p>
      <w:pPr>
        <w:pStyle w:val="TOC2"/>
        <w:tabs>
          <w:tab w:val="right" w:leader="dot" w:pos="8306"/>
        </w:tabs>
      </w:pPr>
      <w:hyperlink w:anchor="_Toc26022" w:history="1">
        <w:r>
          <w:rPr>
            <w:rFonts w:ascii="仿宋" w:eastAsia="仿宋" w:hAnsi="仿宋" w:cs="仿宋" w:hint="eastAsia"/>
            <w:lang w:eastAsia="zh-CN"/>
          </w:rPr>
          <w:t>(二)、风险分类</w:t>
        </w:r>
        <w:r>
          <w:tab/>
        </w:r>
        <w:r>
          <w:fldChar w:fldCharType="begin"/>
        </w:r>
        <w:r>
          <w:instrText xml:space="preserve"> PAGEREF _Toc26022 \h </w:instrText>
        </w:r>
        <w:r>
          <w:fldChar w:fldCharType="separate"/>
        </w:r>
        <w:r>
          <w:t>74</w:t>
        </w:r>
        <w:r>
          <w:fldChar w:fldCharType="end"/>
        </w:r>
      </w:hyperlink>
    </w:p>
    <w:p>
      <w:pPr>
        <w:pStyle w:val="TOC1"/>
        <w:tabs>
          <w:tab w:val="right" w:leader="dot" w:pos="8306"/>
        </w:tabs>
      </w:pPr>
      <w:hyperlink w:anchor="_Toc21373" w:history="1">
        <w:r>
          <w:rPr>
            <w:rFonts w:ascii="仿宋" w:eastAsia="仿宋" w:hAnsi="仿宋" w:cs="仿宋" w:hint="eastAsia"/>
            <w:lang w:eastAsia="zh-CN"/>
          </w:rPr>
          <w:t>十六、营销与推广策略</w:t>
        </w:r>
        <w:r>
          <w:tab/>
        </w:r>
        <w:r>
          <w:fldChar w:fldCharType="begin"/>
        </w:r>
        <w:r>
          <w:instrText xml:space="preserve"> PAGEREF _Toc21373 \h </w:instrText>
        </w:r>
        <w:r>
          <w:fldChar w:fldCharType="separate"/>
        </w:r>
        <w:r>
          <w:t>76</w:t>
        </w:r>
        <w:r>
          <w:fldChar w:fldCharType="end"/>
        </w:r>
      </w:hyperlink>
    </w:p>
    <w:p>
      <w:pPr>
        <w:pStyle w:val="TOC2"/>
        <w:tabs>
          <w:tab w:val="right" w:leader="dot" w:pos="8306"/>
        </w:tabs>
      </w:pPr>
      <w:hyperlink w:anchor="_Toc832" w:history="1">
        <w:r>
          <w:rPr>
            <w:rFonts w:ascii="仿宋" w:eastAsia="仿宋" w:hAnsi="仿宋" w:cs="仿宋" w:hint="eastAsia"/>
            <w:lang w:eastAsia="zh-CN"/>
          </w:rPr>
          <w:t>(一)、产品/服务定位与特点</w:t>
        </w:r>
        <w:r>
          <w:tab/>
        </w:r>
        <w:r>
          <w:fldChar w:fldCharType="begin"/>
        </w:r>
        <w:r>
          <w:instrText xml:space="preserve"> PAGEREF _Toc832 \h </w:instrText>
        </w:r>
        <w:r>
          <w:fldChar w:fldCharType="separate"/>
        </w:r>
        <w:r>
          <w:t>76</w:t>
        </w:r>
        <w:r>
          <w:fldChar w:fldCharType="end"/>
        </w:r>
      </w:hyperlink>
    </w:p>
    <w:p>
      <w:pPr>
        <w:pStyle w:val="TOC2"/>
        <w:tabs>
          <w:tab w:val="right" w:leader="dot" w:pos="8306"/>
        </w:tabs>
      </w:pPr>
      <w:hyperlink w:anchor="_Toc16973" w:history="1">
        <w:r>
          <w:rPr>
            <w:rFonts w:ascii="仿宋" w:eastAsia="仿宋" w:hAnsi="仿宋" w:cs="仿宋" w:hint="eastAsia"/>
            <w:lang w:eastAsia="zh-CN"/>
          </w:rPr>
          <w:t>(二)、市场定位与竞争分析</w:t>
        </w:r>
        <w:r>
          <w:tab/>
        </w:r>
        <w:r>
          <w:fldChar w:fldCharType="begin"/>
        </w:r>
        <w:r>
          <w:instrText xml:space="preserve"> PAGEREF _Toc16973 \h </w:instrText>
        </w:r>
        <w:r>
          <w:fldChar w:fldCharType="separate"/>
        </w:r>
        <w:r>
          <w:t>77</w:t>
        </w:r>
        <w:r>
          <w:fldChar w:fldCharType="end"/>
        </w:r>
      </w:hyperlink>
    </w:p>
    <w:p>
      <w:pPr>
        <w:pStyle w:val="TOC2"/>
        <w:tabs>
          <w:tab w:val="right" w:leader="dot" w:pos="8306"/>
        </w:tabs>
      </w:pPr>
      <w:hyperlink w:anchor="_Toc11158" w:history="1">
        <w:r>
          <w:rPr>
            <w:rFonts w:ascii="仿宋" w:eastAsia="仿宋" w:hAnsi="仿宋" w:cs="仿宋" w:hint="eastAsia"/>
            <w:lang w:eastAsia="zh-CN"/>
          </w:rPr>
          <w:t>(三)、营销渠道与策略</w:t>
        </w:r>
        <w:r>
          <w:tab/>
        </w:r>
        <w:r>
          <w:fldChar w:fldCharType="begin"/>
        </w:r>
        <w:r>
          <w:instrText xml:space="preserve"> PAGEREF _Toc11158 \h </w:instrText>
        </w:r>
        <w:r>
          <w:fldChar w:fldCharType="separate"/>
        </w:r>
        <w:r>
          <w:t>78</w:t>
        </w:r>
        <w:r>
          <w:fldChar w:fldCharType="end"/>
        </w:r>
      </w:hyperlink>
    </w:p>
    <w:p>
      <w:pPr>
        <w:pStyle w:val="TOC2"/>
        <w:tabs>
          <w:tab w:val="right" w:leader="dot" w:pos="8306"/>
        </w:tabs>
      </w:pPr>
      <w:hyperlink w:anchor="_Toc2077" w:history="1">
        <w:r>
          <w:rPr>
            <w:rFonts w:ascii="仿宋" w:eastAsia="仿宋" w:hAnsi="仿宋" w:cs="仿宋" w:hint="eastAsia"/>
            <w:lang w:eastAsia="zh-CN"/>
          </w:rPr>
          <w:t>(四)、推广与宣传活动</w:t>
        </w:r>
        <w:r>
          <w:tab/>
        </w:r>
        <w:r>
          <w:fldChar w:fldCharType="begin"/>
        </w:r>
        <w:r>
          <w:instrText xml:space="preserve"> PAGEREF _Toc2077 \h </w:instrText>
        </w:r>
        <w:r>
          <w:fldChar w:fldCharType="separate"/>
        </w:r>
        <w:r>
          <w:t>80</w:t>
        </w:r>
        <w:r>
          <w:fldChar w:fldCharType="end"/>
        </w:r>
      </w:hyperlink>
    </w:p>
    <w:p>
      <w:pPr>
        <w:pStyle w:val="TOC1"/>
        <w:tabs>
          <w:tab w:val="right" w:leader="dot" w:pos="8306"/>
        </w:tabs>
      </w:pPr>
      <w:hyperlink w:anchor="_Toc18002" w:history="1">
        <w:r>
          <w:rPr>
            <w:rFonts w:ascii="仿宋" w:eastAsia="仿宋" w:hAnsi="仿宋" w:cs="仿宋" w:hint="eastAsia"/>
            <w:lang w:eastAsia="zh-CN"/>
          </w:rPr>
          <w:t>十七、供应链管理</w:t>
        </w:r>
        <w:r>
          <w:tab/>
        </w:r>
        <w:r>
          <w:fldChar w:fldCharType="begin"/>
        </w:r>
        <w:r>
          <w:instrText xml:space="preserve"> PAGEREF _Toc18002 \h </w:instrText>
        </w:r>
        <w:r>
          <w:fldChar w:fldCharType="separate"/>
        </w:r>
        <w:r>
          <w:t>85</w:t>
        </w:r>
        <w:r>
          <w:fldChar w:fldCharType="end"/>
        </w:r>
      </w:hyperlink>
    </w:p>
    <w:p>
      <w:pPr>
        <w:pStyle w:val="TOC2"/>
        <w:tabs>
          <w:tab w:val="right" w:leader="dot" w:pos="8306"/>
        </w:tabs>
      </w:pPr>
      <w:hyperlink w:anchor="_Toc31112" w:history="1">
        <w:r>
          <w:rPr>
            <w:rFonts w:ascii="仿宋" w:eastAsia="仿宋" w:hAnsi="仿宋" w:cs="仿宋" w:hint="eastAsia"/>
            <w:lang w:eastAsia="zh-CN"/>
          </w:rPr>
          <w:t>(一)、供应链战略规划</w:t>
        </w:r>
        <w:r>
          <w:tab/>
        </w:r>
        <w:r>
          <w:fldChar w:fldCharType="begin"/>
        </w:r>
        <w:r>
          <w:instrText xml:space="preserve"> PAGEREF _Toc31112 \h </w:instrText>
        </w:r>
        <w:r>
          <w:fldChar w:fldCharType="separate"/>
        </w:r>
        <w:r>
          <w:t>85</w:t>
        </w:r>
        <w:r>
          <w:fldChar w:fldCharType="end"/>
        </w:r>
      </w:hyperlink>
    </w:p>
    <w:p>
      <w:pPr>
        <w:pStyle w:val="TOC2"/>
        <w:tabs>
          <w:tab w:val="right" w:leader="dot" w:pos="8306"/>
        </w:tabs>
      </w:pPr>
      <w:hyperlink w:anchor="_Toc6867" w:history="1">
        <w:r>
          <w:rPr>
            <w:rFonts w:ascii="仿宋" w:eastAsia="仿宋" w:hAnsi="仿宋" w:cs="仿宋" w:hint="eastAsia"/>
            <w:lang w:eastAsia="zh-CN"/>
          </w:rPr>
          <w:t>(二)、供应商选择与合作</w:t>
        </w:r>
        <w:r>
          <w:tab/>
        </w:r>
        <w:r>
          <w:fldChar w:fldCharType="begin"/>
        </w:r>
        <w:r>
          <w:instrText xml:space="preserve"> PAGEREF _Toc6867 \h </w:instrText>
        </w:r>
        <w:r>
          <w:fldChar w:fldCharType="separate"/>
        </w:r>
        <w:r>
          <w:t>86</w:t>
        </w:r>
        <w:r>
          <w:fldChar w:fldCharType="end"/>
        </w:r>
      </w:hyperlink>
    </w:p>
    <w:p>
      <w:pPr>
        <w:pStyle w:val="TOC2"/>
        <w:tabs>
          <w:tab w:val="right" w:leader="dot" w:pos="8306"/>
        </w:tabs>
      </w:pPr>
      <w:hyperlink w:anchor="_Toc14556" w:history="1">
        <w:r>
          <w:rPr>
            <w:rFonts w:ascii="仿宋" w:eastAsia="仿宋" w:hAnsi="仿宋" w:cs="仿宋" w:hint="eastAsia"/>
            <w:lang w:eastAsia="zh-CN"/>
          </w:rPr>
          <w:t>(三)、物流与库存管理</w:t>
        </w:r>
        <w:r>
          <w:tab/>
        </w:r>
        <w:r>
          <w:fldChar w:fldCharType="begin"/>
        </w:r>
        <w:r>
          <w:instrText xml:space="preserve"> PAGEREF _Toc14556 \h </w:instrText>
        </w:r>
        <w:r>
          <w:fldChar w:fldCharType="separate"/>
        </w:r>
        <w:r>
          <w:t>88</w:t>
        </w:r>
        <w:r>
          <w:fldChar w:fldCharType="end"/>
        </w:r>
      </w:hyperlink>
    </w:p>
    <w:p>
      <w:pPr>
        <w:pStyle w:val="TOC1"/>
        <w:tabs>
          <w:tab w:val="right" w:leader="dot" w:pos="8306"/>
        </w:tabs>
      </w:pPr>
      <w:hyperlink w:anchor="_Toc244" w:history="1">
        <w:r>
          <w:rPr>
            <w:rFonts w:ascii="仿宋" w:eastAsia="仿宋" w:hAnsi="仿宋" w:cs="仿宋" w:hint="eastAsia"/>
            <w:lang w:eastAsia="zh-CN"/>
          </w:rPr>
          <w:t>十八、花椒项目实施时间节点</w:t>
        </w:r>
        <w:r>
          <w:tab/>
        </w:r>
        <w:r>
          <w:fldChar w:fldCharType="begin"/>
        </w:r>
        <w:r>
          <w:instrText xml:space="preserve"> PAGEREF _Toc244 \h </w:instrText>
        </w:r>
        <w:r>
          <w:fldChar w:fldCharType="separate"/>
        </w:r>
        <w:r>
          <w:t>89</w:t>
        </w:r>
        <w:r>
          <w:fldChar w:fldCharType="end"/>
        </w:r>
      </w:hyperlink>
    </w:p>
    <w:p>
      <w:pPr>
        <w:pStyle w:val="TOC2"/>
        <w:tabs>
          <w:tab w:val="right" w:leader="dot" w:pos="8306"/>
        </w:tabs>
      </w:pPr>
      <w:hyperlink w:anchor="_Toc2624" w:history="1">
        <w:r>
          <w:rPr>
            <w:rFonts w:ascii="仿宋" w:eastAsia="仿宋" w:hAnsi="仿宋" w:cs="仿宋" w:hint="eastAsia"/>
            <w:lang w:eastAsia="zh-CN"/>
          </w:rPr>
          <w:t>(一)、花椒项目启动阶段时间节点</w:t>
        </w:r>
        <w:r>
          <w:tab/>
        </w:r>
        <w:r>
          <w:fldChar w:fldCharType="begin"/>
        </w:r>
        <w:r>
          <w:instrText xml:space="preserve"> PAGEREF _Toc2624 \h </w:instrText>
        </w:r>
        <w:r>
          <w:fldChar w:fldCharType="separate"/>
        </w:r>
        <w:r>
          <w:t>89</w:t>
        </w:r>
        <w:r>
          <w:fldChar w:fldCharType="end"/>
        </w:r>
      </w:hyperlink>
    </w:p>
    <w:p>
      <w:pPr>
        <w:pStyle w:val="TOC2"/>
        <w:tabs>
          <w:tab w:val="right" w:leader="dot" w:pos="8306"/>
        </w:tabs>
      </w:pPr>
      <w:hyperlink w:anchor="_Toc12563" w:history="1">
        <w:r>
          <w:rPr>
            <w:rFonts w:ascii="仿宋" w:eastAsia="仿宋" w:hAnsi="仿宋" w:cs="仿宋" w:hint="eastAsia"/>
            <w:lang w:eastAsia="zh-CN"/>
          </w:rPr>
          <w:t>(二)、花椒项目执行阶段时间节点</w:t>
        </w:r>
        <w:r>
          <w:tab/>
        </w:r>
        <w:r>
          <w:fldChar w:fldCharType="begin"/>
        </w:r>
        <w:r>
          <w:instrText xml:space="preserve"> PAGEREF _Toc12563 \h </w:instrText>
        </w:r>
        <w:r>
          <w:fldChar w:fldCharType="separate"/>
        </w:r>
        <w:r>
          <w:t>90</w:t>
        </w:r>
        <w:r>
          <w:fldChar w:fldCharType="end"/>
        </w:r>
      </w:hyperlink>
    </w:p>
    <w:p>
      <w:pPr>
        <w:pStyle w:val="TOC2"/>
        <w:tabs>
          <w:tab w:val="right" w:leader="dot" w:pos="8306"/>
        </w:tabs>
      </w:pPr>
      <w:hyperlink w:anchor="_Toc32295" w:history="1">
        <w:r>
          <w:rPr>
            <w:rFonts w:ascii="仿宋" w:eastAsia="仿宋" w:hAnsi="仿宋" w:cs="仿宋" w:hint="eastAsia"/>
            <w:lang w:eastAsia="zh-CN"/>
          </w:rPr>
          <w:t>(三)、花椒项目完成阶段时间节点</w:t>
        </w:r>
        <w:r>
          <w:tab/>
        </w:r>
        <w:r>
          <w:fldChar w:fldCharType="begin"/>
        </w:r>
        <w:r>
          <w:instrText xml:space="preserve"> PAGEREF _Toc32295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47"/>
      <w:r>
        <w:rPr>
          <w:rFonts w:ascii="仿宋" w:eastAsia="仿宋" w:hAnsi="仿宋" w:cs="仿宋" w:hint="eastAsia"/>
          <w:sz w:val="28"/>
          <w:lang w:eastAsia="zh-CN"/>
        </w:rPr>
        <w:t>一、花椒项目选址可行性分析</w:t>
      </w:r>
      <w:bookmarkEnd w:id="2"/>
    </w:p>
    <w:p>
      <w:pPr>
        <w:pStyle w:val="Heading2"/>
        <w:rPr>
          <w:rFonts w:ascii="仿宋" w:eastAsia="仿宋" w:hAnsi="仿宋" w:cs="仿宋" w:hint="eastAsia"/>
          <w:lang w:eastAsia="zh-CN"/>
        </w:rPr>
      </w:pPr>
      <w:bookmarkStart w:id="3" w:name="_Toc9793"/>
      <w:r>
        <w:rPr>
          <w:rFonts w:ascii="仿宋" w:eastAsia="仿宋" w:hAnsi="仿宋" w:cs="仿宋" w:hint="eastAsia"/>
          <w:lang w:eastAsia="zh-CN"/>
        </w:rPr>
        <w:t>(一)、花椒项目选址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该花椒项目选址位于XX省XX市XX区XXX街道</w:t>
      </w:r>
    </w:p>
    <w:p>
      <w:pPr>
        <w:pStyle w:val="Heading2"/>
        <w:ind w:firstLine="560" w:firstLineChars="200"/>
        <w:rPr>
          <w:rFonts w:ascii="仿宋" w:eastAsia="仿宋" w:hAnsi="仿宋" w:cs="仿宋" w:hint="eastAsia"/>
          <w:sz w:val="28"/>
          <w:lang w:eastAsia="zh-CN"/>
        </w:rPr>
      </w:pPr>
      <w:bookmarkStart w:id="4" w:name="_Toc49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花椒项目的征地面积将根据花椒项目的实际规模和需求进行精确规划。具体面积XXX平方米，旨在确保花椒项目不仅能够满足当前的发展需求，还能够预留空间以适应未来的扩展。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花椒项目计划建设的建筑总规模具体面积XXX平方米。这一规模的确定综合考虑了花椒项目的性质、规模，以及城市规划的相关要求，确保建筑布局与周边环境协调一致。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绿地率是花椒项目用地中被规划为绿地的比例。具体面积XXX平方米，旨在通过合理规划绿地，改善花椒项目周边环境，提升居民生活质量，并符合城市整体绿化规划。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确保花椒项目选址与当地城市规划相一致，具体面积XXX平方米。通过与城市规划部门深入沟通，确保花椒项目不仅符合城市的整体发展方向，还能够融入城市的发展布局，为城市的长远发展贡献力量。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充分了解并确保花椒项目选址符合当地产业政策，具体面积XXX平方米。这包括花椒项目对当地经济的促进作用，以及对相关产业的带动效应，确保花椒项目与地方政府的产业政策保持一致，促进共赢合作。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用地总体要求必须符合环保和可持续发展的原则，具体面积XXX平方米。通过采用绿色建筑设计、节能减排等措施，确保花椒项目在建设和运营过程中对环境的影响最小化，达到可持续发展的要求。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确保花椒项目选址具备必要的公共设施配套，具体面积XXX平方米。这包括交通便利性、教育、医疗等基础设施，以提高居民生活品质，使得花椒项目选址更具吸引力。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考虑用地总体要求对当地社会稳定性的影响，具体面积XXX平方米。通过深入了解当地社区反馈，确保花椒项目的选址和建设过程对当地社会和谐稳定产生积极作用。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花椒项目选址不仅符合法规和规划，还在实际操作中具有可行性。这一全面规划将为花椒项目的成功实施提供坚实的基础，确保花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5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花椒项目的设备规划和空间设计中，我们将采取灵活设备布局的措施。设备布局将根据实际需求进行灵活设计，避免不必要的浪费。通过合理规划设备摆放位置，我们将提高设备的利用率，减少设备间距，以确保花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花椒项目内部引入共享设施的概念，例如共享会议室、办公区等。通过这种方式，我们可以减少对资源的重复建设，提高资源共享效率，从而减小花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花椒项目的总图布置中，我们将不同功能区域进行明确的规划，以最大程度满足花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4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我们首先关注市场因素，包括潜在客户分布、竞争对手位置、市场需求等。通过深入的市场调研，我们能够更准确地评估选址对于市场开拓和产品销售的影响，确保花椒项目能够在有利的市场环境中蓬勃发展。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花椒项目对环境的影响是综合评价的重要因素之一。我们将详细考虑选址周边的自然环境、生态保护区、水源地等情况，确保花椒项目的建设和运营对环境影响最小化，并符合当地的环保法规标准。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对选址的评价还需充分考虑当地政府的产业政策和法规。我们将详细了解花椒项目所在地的相关政策，确保花椒项目的规划和运营与当地法规相符，降低不必要的法律风险。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考虑到社会稳定性对企业运营的重要性，我们将评估选址地区的社会安全情况、劳工关系、社区反馈等方面，以确保花椒项目的建设和运营不会受到社会稳定性的负面影响。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最后，我们将综合考虑用地成本，包括土地购置费用、土地开发成本等。通过对用地成本的详细评估，我们能够做出更为精确的经济效益分析，为花椒项目的投资决策提供有力支持。</w:t>
      </w:r>
    </w:p>
    <w:p>
      <w:pPr>
        <w:pStyle w:val="Heading1"/>
        <w:ind w:firstLine="560" w:firstLineChars="200"/>
        <w:rPr>
          <w:rFonts w:ascii="仿宋" w:eastAsia="仿宋" w:hAnsi="仿宋" w:cs="仿宋" w:hint="eastAsia"/>
          <w:sz w:val="28"/>
          <w:lang w:eastAsia="zh-CN"/>
        </w:rPr>
      </w:pPr>
      <w:bookmarkStart w:id="8" w:name="_Toc8149"/>
      <w:r>
        <w:rPr>
          <w:rFonts w:ascii="仿宋" w:eastAsia="仿宋" w:hAnsi="仿宋" w:cs="仿宋" w:hint="eastAsia"/>
          <w:sz w:val="28"/>
          <w:lang w:eastAsia="zh-CN"/>
        </w:rPr>
        <w:t>二、花椒项目概论</w:t>
      </w:r>
      <w:bookmarkEnd w:id="8"/>
    </w:p>
    <w:p>
      <w:pPr>
        <w:pStyle w:val="Heading2"/>
        <w:rPr>
          <w:rFonts w:ascii="仿宋" w:eastAsia="仿宋" w:hAnsi="仿宋" w:cs="仿宋" w:hint="eastAsia"/>
          <w:lang w:eastAsia="zh-CN"/>
        </w:rPr>
      </w:pPr>
      <w:bookmarkStart w:id="9" w:name="_Toc31073"/>
      <w:r>
        <w:rPr>
          <w:rFonts w:ascii="仿宋" w:eastAsia="仿宋" w:hAnsi="仿宋" w:cs="仿宋" w:hint="eastAsia"/>
          <w:lang w:eastAsia="zh-CN"/>
        </w:rPr>
        <w:t>(一)、花椒项目概况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起源追溯至对市场的深入洞察。市场的不断演变与变革为花椒项目提供了难得的机遇。当前市场存在的需求缺口和变革的大环境共同构成了花椒项目的背景。这个花椒项目旨在充分利用市场机遇，填补行业中尚未满足的需求，为客户提供全新的解决方案。市场的变革和需求的增长使得这个花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花椒项目名称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花椒项目正式命名为花椒。这个名称不仅仅是一个标识，更代表了花椒项目的核心理念和愿景。它蕴含着花椒项目所要解决问题的关键字，具有强烈的表达和辨识度，为花椒项目树立了鲜明的品牌形象。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核心目标是提供一种全新、高效的解决方案，满足客户日益增长的需求。花椒项目追求的不仅仅是满足市场需求，更是在市场中获得卓越的竞争优势。通过不断提升产品或服务的质量和创新水平，花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全面涵盖了产品研发、制造、市场推广和售后服务，确保从产品设计到最终用户体验的全方位关注。这一全面的花椒项目范围是为了确保花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花椒项目计划在未来18个月内完成，包括研发、测试、市场试点和正式推出等不同阶段。这个时间表的合理设计是为了确保花椒项目各个阶段的顺利推进，以便按时交付高质量的成果。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花椒项目总预算估算为XX百万美元，主要分配在研发、市场推广、人员培训和运营等方面。这一充足的预算为花椒项目提供了充足的资源，确保花椒项目在各个方面都能取得优异的表现。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花椒项目风险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花椒项目可能面临的风险包括市场接受度低、技术难题、竞争激烈等。花椒项目团队已经制定了相应的风险应对计划，通过前瞻性的风险管理，确保花椒项目在面对不确定性时能够迅速做出应对。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花椒项目汇聚了一支经验丰富、多领域专业素养的核心团队，确保花椒项目在各个方面都能拥有高水平的执行力。团队的协同作战是花椒项目成功的关键因素之一。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花椒项目的背景根植于市场对更高效、创新产品的渴望，同时也受到科技发展对行业格局的深刻改变的影响。这为花椒项目提供了广阔的发展空间和市场需求。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截至目前，花椒项目已完成市场调研和技术验证，取得了初步的成功。这为花椒项目在未来的发展奠定了坚实的基础，为更远大的目标打下了坚实的基石。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229"/>
      <w:r>
        <w:rPr>
          <w:rFonts w:ascii="仿宋" w:eastAsia="仿宋" w:hAnsi="仿宋" w:cs="仿宋" w:hint="eastAsia"/>
          <w:sz w:val="28"/>
          <w:lang w:eastAsia="zh-CN"/>
        </w:rPr>
        <w:t>(二)、花椒项目目标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keyword》花椒项目首要业务目标是在市场中占据有利地位，实现产品/服务的成功推广和销售。通过不断提升产品质量、创新性，花椒项目追求成为行业中的领导者，赢得更多客户的青睐。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在科技迅速发展的时代，花椒项目着眼于技术创新。通过持续的研发和技术升级，花椒项目旨在推出更具创新性的产品或服务，以满足市场对新鲜、先进解决方案的需求。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为了建立可持续的客户关系，花椒项目设定了客户满意度目标。通过提供卓越的产品质量和优质的客户服务，花椒项目追求赢得客户的信任和忠诚度，确保他们的满意度达到行业领先水平。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花椒项目注重社会责任和可持续发展。通过实施环保、社会责任花椒项目，花椒项目致力于在经济发展的同时保护环境，促进社会公平，实现可持续经营。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花椒项目的团队是实现目标的核心驱动力。因此，花椒项目设定了团队发展目标，包括提升团队成员的专业技能、培养领导力，以及搭建协同高效的团队工作氛围。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05"/>
      <w:r>
        <w:rPr>
          <w:rFonts w:ascii="仿宋" w:eastAsia="仿宋" w:hAnsi="仿宋" w:cs="仿宋" w:hint="eastAsia"/>
          <w:sz w:val="28"/>
          <w:lang w:eastAsia="zh-CN"/>
        </w:rPr>
        <w:t>(三)、花椒项目提出的理由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花椒项目提出的理由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提出源于对市场机遇的深刻洞察。当前市场中存在的需求缺口和行业发展趋势表明，有巨大的商业机会等待被开发。通过准确捕捉市场机遇，花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花椒项目的理念基于对技术创新的信仰。通过持续的研发和技术投入，花椒项目有望推出更具创新性的产品或服务。在科技飞速发展的当下，花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提出是为了增强企业的行业竞争力。通过提升产品或服务的质量和独特性，花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响应了消费者需求的变化。随着社会和科技的不断发展，消费者对产品和服务的需求也在发生变化。通过深入了解并及时回应消费者的新需求，花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花椒项目的提出是企业战略发展规划的一部分。在面对日益激烈的市场竞争和不断变化的商业环境中，花椒项目作为企业战略的一环，旨在为企业开辟新的增长领域，巩固企业在行业中的地位。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花椒项目的提出不仅仅是基于商业考量，还注重社会责任。通过推出环保、社会责任等方面的花椒项目，花椒企业可以在社会中树立积极形象，为社会做出积极贡献，实现经济效益和社会效益的双赢。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花椒项目的提出反映了对利益相关者期望的关注。包括客户、员工、投资者等利益相关者在企业发展中都有着各自的期望，花椒项目力求在满足这些期望的同时，取得更大的共赢。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591"/>
      <w:r>
        <w:rPr>
          <w:rFonts w:ascii="仿宋" w:eastAsia="仿宋" w:hAnsi="仿宋" w:cs="仿宋" w:hint="eastAsia"/>
          <w:sz w:val="28"/>
          <w:lang w:eastAsia="zh-CN"/>
        </w:rPr>
        <w:t>(四)、花椒项目意义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花椒项目的首要意义在于提升企业的市场竞争力。通过持续的创新和对产品质量的高标准要求，花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椒项目的推进将促使行业技术水平的提升。通过引入先进技术和创新性解决方案，花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在社会层面，花椒项目不仅创造了大量就业机会，提高了就业水平，还注重社会责任和环保。通过参与社会公益事业和推动环保花椒项目，花椒项目为社会贡献了一份力量，体现了企业对社会的积极回馈。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综合而言，花椒项目意义重大，不仅推动了企业的发展，也为行业和社会的进步贡献了积极力量。这是一个全面而深刻的影响，将在未来产生可持续的正面效应。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504"/>
      <w:r>
        <w:rPr>
          <w:rFonts w:ascii="仿宋" w:eastAsia="仿宋" w:hAnsi="仿宋" w:cs="仿宋" w:hint="eastAsia"/>
          <w:sz w:val="28"/>
          <w:lang w:eastAsia="zh-CN"/>
        </w:rPr>
        <w:t>(五)、花椒项目背景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在当今迅猛发展的商业环境中，花椒项目的动因根植于对多方面因素的审慎考量。这个花椒项目的提出并非孤立的决策，而是对企业所处背景深入思考的产物。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市场的不断演变是花椒项目背后的首要原因。科技的迅速发展和全球市场的快速变化使得企业必须灵活应对。花椒项目应运而生，旨在通过创新性的解决方案迎合市场的多变需求，赢得竞争中的先机。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竞争的激烈程度也是花椒项目背景中不可忽视的一环。企业需要在激烈竞争中脱颖而出，为此，花椒项目致力于打破常规，提供独特的价值主张，以吸引客户并确保市场份额的增长。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此外，社会对企业责任的期望也在逐渐升高。花椒项目充分融入了社会责任的理念，通过可持续经营和社会公益花椒项目，企图为社会贡献一份力量，在商业成功的同时关注社会价值。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723"/>
      <w:r>
        <w:rPr>
          <w:rFonts w:ascii="仿宋" w:eastAsia="仿宋" w:hAnsi="仿宋" w:cs="仿宋" w:hint="eastAsia"/>
          <w:sz w:val="28"/>
          <w:lang w:eastAsia="zh-CN"/>
        </w:rPr>
        <w:t>三、花椒项目土建工程</w:t>
      </w:r>
      <w:bookmarkEnd w:id="14"/>
    </w:p>
    <w:p>
      <w:pPr>
        <w:pStyle w:val="Heading2"/>
        <w:rPr>
          <w:rFonts w:ascii="仿宋" w:eastAsia="仿宋" w:hAnsi="仿宋" w:cs="仿宋" w:hint="eastAsia"/>
          <w:lang w:eastAsia="zh-CN"/>
        </w:rPr>
      </w:pPr>
      <w:bookmarkStart w:id="15" w:name="_Toc2905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在花椒项目的建筑工程设计中，我们将秉承一系列重要的设计原则，以确保花椒项目建筑在功能、美观、可持续性等方面达到最佳效果。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在建筑设计中，我们将综合考虑建设和运营成本。通过精细的经济效益分析，确保设计方案在高效利用资源的同时，对花椒项目的长期盈利能力有积极的贡献。</w:t>
      </w:r>
    </w:p>
    <w:p>
      <w:pPr>
        <w:pStyle w:val="Heading2"/>
        <w:ind w:firstLine="560" w:firstLineChars="200"/>
        <w:rPr>
          <w:rFonts w:ascii="仿宋" w:eastAsia="仿宋" w:hAnsi="仿宋" w:cs="仿宋" w:hint="eastAsia"/>
          <w:sz w:val="28"/>
          <w:lang w:eastAsia="zh-CN"/>
        </w:rPr>
      </w:pPr>
      <w:bookmarkStart w:id="16" w:name="_Toc3195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椒项目的土建工程设计中，我们将精准设定设计年限，结合花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https://d.book118.com/348075112025006026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E72BE"/>
    <w:rsid w:val="515E7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7511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2024-01-11T05:17:00Z</dcterms:created>
  <dcterms:modified xsi:type="dcterms:W3CDTF">2024-01-11T05:17:54Z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B7C0C17FCA02429FA91D3CEB1840A4C5_11</vt:lpwstr>
  </property>
  <property fmtid="{D5CDD505-2E9C-101B-9397-08002B2CF9AE}" pid="3" name="KSOProductBuildVer">
    <vt:lpwstr>2052-12.1.0.16120</vt:lpwstr>
  </property>
</Properties>
</file>