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30F4" w14:paraId="60A449AC" w14:textId="77777777">
      <w:pPr>
        <w:widowControl/>
        <w:jc w:val="left"/>
        <w:rPr>
          <w:rFonts w:ascii="仿宋" w:eastAsia="仿宋" w:hAnsi="仿宋"/>
          <w:b/>
          <w:sz w:val="40"/>
        </w:rPr>
      </w:pPr>
    </w:p>
    <w:p w:rsidR="000C30F4" w14:paraId="55ACB3DC" w14:textId="77777777">
      <w:pPr>
        <w:widowControl/>
        <w:jc w:val="left"/>
        <w:rPr>
          <w:rFonts w:ascii="仿宋" w:eastAsia="仿宋" w:hAnsi="仿宋"/>
          <w:b/>
          <w:sz w:val="40"/>
        </w:rPr>
      </w:pPr>
    </w:p>
    <w:p w:rsidR="000C30F4" w14:paraId="18B44C9A" w14:textId="77777777">
      <w:pPr>
        <w:widowControl/>
        <w:jc w:val="left"/>
        <w:rPr>
          <w:rFonts w:ascii="仿宋" w:eastAsia="仿宋" w:hAnsi="仿宋"/>
          <w:b/>
          <w:sz w:val="40"/>
        </w:rPr>
      </w:pPr>
    </w:p>
    <w:p w:rsidR="000C30F4" w:rsidRPr="000C30F4" w14:paraId="601E8750" w14:textId="6B561C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30F4">
        <w:rPr>
          <w:rFonts w:ascii="宋体" w:eastAsia="宋体" w:hAnsi="宋体" w:hint="eastAsia"/>
          <w:b/>
          <w:sz w:val="60"/>
        </w:rPr>
        <w:t>喹诺酮类药行业商业计划报告书</w:t>
      </w:r>
    </w:p>
    <w:p w:rsidR="000C30F4" w:rsidP="000C30F4" w14:paraId="17D6AE34" w14:textId="1E1D2B9A">
      <w:pPr>
        <w:widowControl/>
        <w:jc w:val="center"/>
        <w:rPr>
          <w:rFonts w:ascii="仿宋" w:eastAsia="仿宋" w:hAnsi="仿宋" w:hint="eastAsia"/>
          <w:b/>
          <w:sz w:val="40"/>
        </w:rPr>
      </w:pPr>
      <w:r w:rsidRPr="000C30F4">
        <w:rPr>
          <w:rFonts w:ascii="仿宋" w:eastAsia="仿宋" w:hAnsi="仿宋" w:hint="eastAsia"/>
          <w:b/>
          <w:sz w:val="40"/>
        </w:rPr>
        <w:t>目录</w:t>
      </w:r>
    </w:p>
    <w:p w:rsidR="000C30F4" w14:paraId="7EF2E793" w14:textId="75EE686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_Toc155640912 \h </w:instrText>
      </w:r>
      <w:r>
        <w:rPr>
          <w:noProof/>
        </w:rPr>
        <w:fldChar w:fldCharType="separate"/>
      </w:r>
      <w:r>
        <w:rPr>
          <w:noProof/>
        </w:rPr>
        <w:t>3</w:t>
      </w:r>
      <w:r>
        <w:rPr>
          <w:noProof/>
        </w:rPr>
        <w:fldChar w:fldCharType="end"/>
      </w:r>
    </w:p>
    <w:p w:rsidR="000C30F4" w14:paraId="47AAEA83" w14:textId="288418D5">
      <w:pPr>
        <w:pStyle w:val="TOC1"/>
        <w:tabs>
          <w:tab w:val="right" w:leader="dot" w:pos="8296"/>
        </w:tabs>
        <w:rPr>
          <w:noProof/>
        </w:rPr>
      </w:pPr>
      <w:r>
        <w:rPr>
          <w:noProof/>
        </w:rPr>
        <w:t>一、发展规划、产业政策和行业准入分析</w:t>
      </w:r>
      <w:r>
        <w:rPr>
          <w:noProof/>
        </w:rPr>
        <w:tab/>
      </w:r>
      <w:r>
        <w:rPr>
          <w:noProof/>
        </w:rPr>
        <w:fldChar w:fldCharType="begin"/>
      </w:r>
      <w:r>
        <w:rPr>
          <w:noProof/>
        </w:rPr>
        <w:instrText xml:space="preserve"> PAGEREF _Toc155640913 \h </w:instrText>
      </w:r>
      <w:r>
        <w:rPr>
          <w:noProof/>
        </w:rPr>
        <w:fldChar w:fldCharType="separate"/>
      </w:r>
      <w:r>
        <w:rPr>
          <w:noProof/>
        </w:rPr>
        <w:t>3</w:t>
      </w:r>
      <w:r>
        <w:rPr>
          <w:noProof/>
        </w:rPr>
        <w:fldChar w:fldCharType="end"/>
      </w:r>
    </w:p>
    <w:p w:rsidR="000C30F4" w14:paraId="02F38407" w14:textId="2E61F98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_Toc155640914 \h </w:instrText>
      </w:r>
      <w:r>
        <w:rPr>
          <w:noProof/>
        </w:rPr>
        <w:fldChar w:fldCharType="separate"/>
      </w:r>
      <w:r>
        <w:rPr>
          <w:noProof/>
        </w:rPr>
        <w:t>3</w:t>
      </w:r>
      <w:r>
        <w:rPr>
          <w:noProof/>
        </w:rPr>
        <w:fldChar w:fldCharType="end"/>
      </w:r>
    </w:p>
    <w:p w:rsidR="000C30F4" w14:paraId="531CAB40" w14:textId="2D08C5E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_Toc155640915 \h </w:instrText>
      </w:r>
      <w:r>
        <w:rPr>
          <w:noProof/>
        </w:rPr>
        <w:fldChar w:fldCharType="separate"/>
      </w:r>
      <w:r>
        <w:rPr>
          <w:noProof/>
        </w:rPr>
        <w:t>5</w:t>
      </w:r>
      <w:r>
        <w:rPr>
          <w:noProof/>
        </w:rPr>
        <w:fldChar w:fldCharType="end"/>
      </w:r>
    </w:p>
    <w:p w:rsidR="000C30F4" w14:paraId="0DE2A4A0" w14:textId="62FD474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_Toc155640916 \h </w:instrText>
      </w:r>
      <w:r>
        <w:rPr>
          <w:noProof/>
        </w:rPr>
        <w:fldChar w:fldCharType="separate"/>
      </w:r>
      <w:r>
        <w:rPr>
          <w:noProof/>
        </w:rPr>
        <w:t>6</w:t>
      </w:r>
      <w:r>
        <w:rPr>
          <w:noProof/>
        </w:rPr>
        <w:fldChar w:fldCharType="end"/>
      </w:r>
    </w:p>
    <w:p w:rsidR="000C30F4" w14:paraId="4AD24798" w14:textId="5F046872">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_Toc155640917 \h </w:instrText>
      </w:r>
      <w:r>
        <w:rPr>
          <w:noProof/>
        </w:rPr>
        <w:fldChar w:fldCharType="separate"/>
      </w:r>
      <w:r>
        <w:rPr>
          <w:noProof/>
        </w:rPr>
        <w:t>8</w:t>
      </w:r>
      <w:r>
        <w:rPr>
          <w:noProof/>
        </w:rPr>
        <w:fldChar w:fldCharType="end"/>
      </w:r>
    </w:p>
    <w:p w:rsidR="000C30F4" w14:paraId="00117846" w14:textId="2453B2E5">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_Toc155640918 \h </w:instrText>
      </w:r>
      <w:r>
        <w:rPr>
          <w:noProof/>
        </w:rPr>
        <w:fldChar w:fldCharType="separate"/>
      </w:r>
      <w:r>
        <w:rPr>
          <w:noProof/>
        </w:rPr>
        <w:t>8</w:t>
      </w:r>
      <w:r>
        <w:rPr>
          <w:noProof/>
        </w:rPr>
        <w:fldChar w:fldCharType="end"/>
      </w:r>
    </w:p>
    <w:p w:rsidR="000C30F4" w14:paraId="393FD80B" w14:textId="6B49FE05">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_Toc155640919 \h </w:instrText>
      </w:r>
      <w:r>
        <w:rPr>
          <w:noProof/>
        </w:rPr>
        <w:fldChar w:fldCharType="separate"/>
      </w:r>
      <w:r>
        <w:rPr>
          <w:noProof/>
        </w:rPr>
        <w:t>8</w:t>
      </w:r>
      <w:r>
        <w:rPr>
          <w:noProof/>
        </w:rPr>
        <w:fldChar w:fldCharType="end"/>
      </w:r>
    </w:p>
    <w:p w:rsidR="000C30F4" w14:paraId="614FE3D4" w14:textId="69F8C81F">
      <w:pPr>
        <w:pStyle w:val="TOC1"/>
        <w:tabs>
          <w:tab w:val="right" w:leader="dot" w:pos="8296"/>
        </w:tabs>
        <w:rPr>
          <w:noProof/>
        </w:rPr>
      </w:pPr>
      <w:r>
        <w:rPr>
          <w:noProof/>
        </w:rPr>
        <w:t>三、节能方案分析</w:t>
      </w:r>
      <w:r>
        <w:rPr>
          <w:noProof/>
        </w:rPr>
        <w:tab/>
      </w:r>
      <w:r>
        <w:rPr>
          <w:noProof/>
        </w:rPr>
        <w:fldChar w:fldCharType="begin"/>
      </w:r>
      <w:r>
        <w:rPr>
          <w:noProof/>
        </w:rPr>
        <w:instrText xml:space="preserve"> PAGEREF _Toc155640920 \h </w:instrText>
      </w:r>
      <w:r>
        <w:rPr>
          <w:noProof/>
        </w:rPr>
        <w:fldChar w:fldCharType="separate"/>
      </w:r>
      <w:r>
        <w:rPr>
          <w:noProof/>
        </w:rPr>
        <w:t>9</w:t>
      </w:r>
      <w:r>
        <w:rPr>
          <w:noProof/>
        </w:rPr>
        <w:fldChar w:fldCharType="end"/>
      </w:r>
    </w:p>
    <w:p w:rsidR="000C30F4" w14:paraId="50E42E95" w14:textId="4CC5F6E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_Toc155640921 \h </w:instrText>
      </w:r>
      <w:r>
        <w:rPr>
          <w:noProof/>
        </w:rPr>
        <w:fldChar w:fldCharType="separate"/>
      </w:r>
      <w:r>
        <w:rPr>
          <w:noProof/>
        </w:rPr>
        <w:t>9</w:t>
      </w:r>
      <w:r>
        <w:rPr>
          <w:noProof/>
        </w:rPr>
        <w:fldChar w:fldCharType="end"/>
      </w:r>
    </w:p>
    <w:p w:rsidR="000C30F4" w14:paraId="5CDBD98D" w14:textId="2CD92E0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_Toc155640922 \h </w:instrText>
      </w:r>
      <w:r>
        <w:rPr>
          <w:noProof/>
        </w:rPr>
        <w:fldChar w:fldCharType="separate"/>
      </w:r>
      <w:r>
        <w:rPr>
          <w:noProof/>
        </w:rPr>
        <w:t>9</w:t>
      </w:r>
      <w:r>
        <w:rPr>
          <w:noProof/>
        </w:rPr>
        <w:fldChar w:fldCharType="end"/>
      </w:r>
    </w:p>
    <w:p w:rsidR="000C30F4" w14:paraId="7935E4BD" w14:textId="7835648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_Toc155640923 \h </w:instrText>
      </w:r>
      <w:r>
        <w:rPr>
          <w:noProof/>
        </w:rPr>
        <w:fldChar w:fldCharType="separate"/>
      </w:r>
      <w:r>
        <w:rPr>
          <w:noProof/>
        </w:rPr>
        <w:t>10</w:t>
      </w:r>
      <w:r>
        <w:rPr>
          <w:noProof/>
        </w:rPr>
        <w:fldChar w:fldCharType="end"/>
      </w:r>
    </w:p>
    <w:p w:rsidR="000C30F4" w14:paraId="239523CB" w14:textId="402B4201">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_Toc155640924 \h </w:instrText>
      </w:r>
      <w:r>
        <w:rPr>
          <w:noProof/>
        </w:rPr>
        <w:fldChar w:fldCharType="separate"/>
      </w:r>
      <w:r>
        <w:rPr>
          <w:noProof/>
        </w:rPr>
        <w:t>12</w:t>
      </w:r>
      <w:r>
        <w:rPr>
          <w:noProof/>
        </w:rPr>
        <w:fldChar w:fldCharType="end"/>
      </w:r>
    </w:p>
    <w:p w:rsidR="000C30F4" w14:paraId="2B8AE369" w14:textId="25F1377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_Toc155640925 \h </w:instrText>
      </w:r>
      <w:r>
        <w:rPr>
          <w:noProof/>
        </w:rPr>
        <w:fldChar w:fldCharType="separate"/>
      </w:r>
      <w:r>
        <w:rPr>
          <w:noProof/>
        </w:rPr>
        <w:t>12</w:t>
      </w:r>
      <w:r>
        <w:rPr>
          <w:noProof/>
        </w:rPr>
        <w:fldChar w:fldCharType="end"/>
      </w:r>
    </w:p>
    <w:p w:rsidR="000C30F4" w14:paraId="0A43039F" w14:textId="7ECFB6D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_Toc155640926 \h </w:instrText>
      </w:r>
      <w:r>
        <w:rPr>
          <w:noProof/>
        </w:rPr>
        <w:fldChar w:fldCharType="separate"/>
      </w:r>
      <w:r>
        <w:rPr>
          <w:noProof/>
        </w:rPr>
        <w:t>12</w:t>
      </w:r>
      <w:r>
        <w:rPr>
          <w:noProof/>
        </w:rPr>
        <w:fldChar w:fldCharType="end"/>
      </w:r>
    </w:p>
    <w:p w:rsidR="000C30F4" w14:paraId="47EEA162" w14:textId="1AE70DA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_Toc155640927 \h </w:instrText>
      </w:r>
      <w:r>
        <w:rPr>
          <w:noProof/>
        </w:rPr>
        <w:fldChar w:fldCharType="separate"/>
      </w:r>
      <w:r>
        <w:rPr>
          <w:noProof/>
        </w:rPr>
        <w:t>14</w:t>
      </w:r>
      <w:r>
        <w:rPr>
          <w:noProof/>
        </w:rPr>
        <w:fldChar w:fldCharType="end"/>
      </w:r>
    </w:p>
    <w:p w:rsidR="000C30F4" w14:paraId="28B21667" w14:textId="0AD4547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_Toc155640928 \h </w:instrText>
      </w:r>
      <w:r>
        <w:rPr>
          <w:noProof/>
        </w:rPr>
        <w:fldChar w:fldCharType="separate"/>
      </w:r>
      <w:r>
        <w:rPr>
          <w:noProof/>
        </w:rPr>
        <w:t>17</w:t>
      </w:r>
      <w:r>
        <w:rPr>
          <w:noProof/>
        </w:rPr>
        <w:fldChar w:fldCharType="end"/>
      </w:r>
    </w:p>
    <w:p w:rsidR="000C30F4" w14:paraId="5312332D" w14:textId="58524C1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_Toc155640929 \h </w:instrText>
      </w:r>
      <w:r>
        <w:rPr>
          <w:noProof/>
        </w:rPr>
        <w:fldChar w:fldCharType="separate"/>
      </w:r>
      <w:r>
        <w:rPr>
          <w:noProof/>
        </w:rPr>
        <w:t>17</w:t>
      </w:r>
      <w:r>
        <w:rPr>
          <w:noProof/>
        </w:rPr>
        <w:fldChar w:fldCharType="end"/>
      </w:r>
    </w:p>
    <w:p w:rsidR="000C30F4" w14:paraId="7C42234E" w14:textId="78FD8120">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_Toc155640930 \h </w:instrText>
      </w:r>
      <w:r>
        <w:rPr>
          <w:noProof/>
        </w:rPr>
        <w:fldChar w:fldCharType="separate"/>
      </w:r>
      <w:r>
        <w:rPr>
          <w:noProof/>
        </w:rPr>
        <w:t>18</w:t>
      </w:r>
      <w:r>
        <w:rPr>
          <w:noProof/>
        </w:rPr>
        <w:fldChar w:fldCharType="end"/>
      </w:r>
    </w:p>
    <w:p w:rsidR="000C30F4" w14:paraId="10515F00" w14:textId="6AF8F1E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_Toc155640931 \h </w:instrText>
      </w:r>
      <w:r>
        <w:rPr>
          <w:noProof/>
        </w:rPr>
        <w:fldChar w:fldCharType="separate"/>
      </w:r>
      <w:r>
        <w:rPr>
          <w:noProof/>
        </w:rPr>
        <w:t>18</w:t>
      </w:r>
      <w:r>
        <w:rPr>
          <w:noProof/>
        </w:rPr>
        <w:fldChar w:fldCharType="end"/>
      </w:r>
    </w:p>
    <w:p w:rsidR="000C30F4" w14:paraId="1CB639A0" w14:textId="68117EC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_Toc155640932 \h </w:instrText>
      </w:r>
      <w:r>
        <w:rPr>
          <w:noProof/>
        </w:rPr>
        <w:fldChar w:fldCharType="separate"/>
      </w:r>
      <w:r>
        <w:rPr>
          <w:noProof/>
        </w:rPr>
        <w:t>20</w:t>
      </w:r>
      <w:r>
        <w:rPr>
          <w:noProof/>
        </w:rPr>
        <w:fldChar w:fldCharType="end"/>
      </w:r>
    </w:p>
    <w:p w:rsidR="000C30F4" w14:paraId="15CD7290" w14:textId="6A2F10A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_Toc155640933 \h </w:instrText>
      </w:r>
      <w:r>
        <w:rPr>
          <w:noProof/>
        </w:rPr>
        <w:fldChar w:fldCharType="separate"/>
      </w:r>
      <w:r>
        <w:rPr>
          <w:noProof/>
        </w:rPr>
        <w:t>21</w:t>
      </w:r>
      <w:r>
        <w:rPr>
          <w:noProof/>
        </w:rPr>
        <w:fldChar w:fldCharType="end"/>
      </w:r>
    </w:p>
    <w:p w:rsidR="000C30F4" w14:paraId="05B0C413" w14:textId="20B8F4D6">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_Toc155640934 \h </w:instrText>
      </w:r>
      <w:r>
        <w:rPr>
          <w:noProof/>
        </w:rPr>
        <w:fldChar w:fldCharType="separate"/>
      </w:r>
      <w:r>
        <w:rPr>
          <w:noProof/>
        </w:rPr>
        <w:t>21</w:t>
      </w:r>
      <w:r>
        <w:rPr>
          <w:noProof/>
        </w:rPr>
        <w:fldChar w:fldCharType="end"/>
      </w:r>
    </w:p>
    <w:p w:rsidR="000C30F4" w14:paraId="695EC47F" w14:textId="659C24D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_Toc155640935 \h </w:instrText>
      </w:r>
      <w:r>
        <w:rPr>
          <w:noProof/>
        </w:rPr>
        <w:fldChar w:fldCharType="separate"/>
      </w:r>
      <w:r>
        <w:rPr>
          <w:noProof/>
        </w:rPr>
        <w:t>22</w:t>
      </w:r>
      <w:r>
        <w:rPr>
          <w:noProof/>
        </w:rPr>
        <w:fldChar w:fldCharType="end"/>
      </w:r>
    </w:p>
    <w:p w:rsidR="000C30F4" w14:paraId="73A533CB" w14:textId="5D8B7B0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_Toc155640936 \h </w:instrText>
      </w:r>
      <w:r>
        <w:rPr>
          <w:noProof/>
        </w:rPr>
        <w:fldChar w:fldCharType="separate"/>
      </w:r>
      <w:r>
        <w:rPr>
          <w:noProof/>
        </w:rPr>
        <w:t>22</w:t>
      </w:r>
      <w:r>
        <w:rPr>
          <w:noProof/>
        </w:rPr>
        <w:fldChar w:fldCharType="end"/>
      </w:r>
    </w:p>
    <w:p w:rsidR="000C30F4" w14:paraId="23C0F606" w14:textId="4CF668B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_Toc155640937 \h </w:instrText>
      </w:r>
      <w:r>
        <w:rPr>
          <w:noProof/>
        </w:rPr>
        <w:fldChar w:fldCharType="separate"/>
      </w:r>
      <w:r>
        <w:rPr>
          <w:noProof/>
        </w:rPr>
        <w:t>22</w:t>
      </w:r>
      <w:r>
        <w:rPr>
          <w:noProof/>
        </w:rPr>
        <w:fldChar w:fldCharType="end"/>
      </w:r>
    </w:p>
    <w:p w:rsidR="000C30F4" w14:paraId="3CAB00A6" w14:textId="17D2677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_Toc155640938 \h </w:instrText>
      </w:r>
      <w:r>
        <w:rPr>
          <w:noProof/>
        </w:rPr>
        <w:fldChar w:fldCharType="separate"/>
      </w:r>
      <w:r>
        <w:rPr>
          <w:noProof/>
        </w:rPr>
        <w:t>23</w:t>
      </w:r>
      <w:r>
        <w:rPr>
          <w:noProof/>
        </w:rPr>
        <w:fldChar w:fldCharType="end"/>
      </w:r>
    </w:p>
    <w:p w:rsidR="000C30F4" w14:paraId="0744AA30" w14:textId="4F3FC59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_Toc155640939 \h </w:instrText>
      </w:r>
      <w:r>
        <w:rPr>
          <w:noProof/>
        </w:rPr>
        <w:fldChar w:fldCharType="separate"/>
      </w:r>
      <w:r>
        <w:rPr>
          <w:noProof/>
        </w:rPr>
        <w:t>23</w:t>
      </w:r>
      <w:r>
        <w:rPr>
          <w:noProof/>
        </w:rPr>
        <w:fldChar w:fldCharType="end"/>
      </w:r>
    </w:p>
    <w:p w:rsidR="000C30F4" w14:paraId="7041AAA8" w14:textId="146AB1A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_Toc155640940 \h </w:instrText>
      </w:r>
      <w:r>
        <w:rPr>
          <w:noProof/>
        </w:rPr>
        <w:fldChar w:fldCharType="separate"/>
      </w:r>
      <w:r>
        <w:rPr>
          <w:noProof/>
        </w:rPr>
        <w:t>24</w:t>
      </w:r>
      <w:r>
        <w:rPr>
          <w:noProof/>
        </w:rPr>
        <w:fldChar w:fldCharType="end"/>
      </w:r>
    </w:p>
    <w:p w:rsidR="000C30F4" w14:paraId="223CEA37" w14:textId="334F589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_Toc155640941 \h </w:instrText>
      </w:r>
      <w:r>
        <w:rPr>
          <w:noProof/>
        </w:rPr>
        <w:fldChar w:fldCharType="separate"/>
      </w:r>
      <w:r>
        <w:rPr>
          <w:noProof/>
        </w:rPr>
        <w:t>25</w:t>
      </w:r>
      <w:r>
        <w:rPr>
          <w:noProof/>
        </w:rPr>
        <w:fldChar w:fldCharType="end"/>
      </w:r>
    </w:p>
    <w:p w:rsidR="000C30F4" w14:paraId="15F20B23" w14:textId="1488F076">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_Toc155640942 \h </w:instrText>
      </w:r>
      <w:r>
        <w:rPr>
          <w:noProof/>
        </w:rPr>
        <w:fldChar w:fldCharType="separate"/>
      </w:r>
      <w:r>
        <w:rPr>
          <w:noProof/>
        </w:rPr>
        <w:t>26</w:t>
      </w:r>
      <w:r>
        <w:rPr>
          <w:noProof/>
        </w:rPr>
        <w:fldChar w:fldCharType="end"/>
      </w:r>
    </w:p>
    <w:p w:rsidR="000C30F4" w14:paraId="01A1F850" w14:textId="58E131C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_Toc155640943 \h </w:instrText>
      </w:r>
      <w:r>
        <w:rPr>
          <w:noProof/>
        </w:rPr>
        <w:fldChar w:fldCharType="separate"/>
      </w:r>
      <w:r>
        <w:rPr>
          <w:noProof/>
        </w:rPr>
        <w:t>26</w:t>
      </w:r>
      <w:r>
        <w:rPr>
          <w:noProof/>
        </w:rPr>
        <w:fldChar w:fldCharType="end"/>
      </w:r>
    </w:p>
    <w:p w:rsidR="000C30F4" w14:paraId="3DBFCA30" w14:textId="30D30A50">
      <w:pPr>
        <w:pStyle w:val="TOC2"/>
        <w:tabs>
          <w:tab w:val="right" w:leader="dot" w:pos="8296"/>
        </w:tabs>
        <w:rPr>
          <w:noProof/>
        </w:rPr>
      </w:pPr>
      <w:r>
        <w:rPr>
          <w:noProof/>
        </w:rPr>
        <w:t>(二)、喹诺酮类药项目技术工艺分析</w:t>
      </w:r>
      <w:r>
        <w:rPr>
          <w:noProof/>
        </w:rPr>
        <w:tab/>
      </w:r>
      <w:r>
        <w:rPr>
          <w:noProof/>
        </w:rPr>
        <w:fldChar w:fldCharType="begin"/>
      </w:r>
      <w:r>
        <w:rPr>
          <w:noProof/>
        </w:rPr>
        <w:instrText xml:space="preserve"> PAGEREF _Toc155640944 \h </w:instrText>
      </w:r>
      <w:r>
        <w:rPr>
          <w:noProof/>
        </w:rPr>
        <w:fldChar w:fldCharType="separate"/>
      </w:r>
      <w:r>
        <w:rPr>
          <w:noProof/>
        </w:rPr>
        <w:t>26</w:t>
      </w:r>
      <w:r>
        <w:rPr>
          <w:noProof/>
        </w:rPr>
        <w:fldChar w:fldCharType="end"/>
      </w:r>
    </w:p>
    <w:p w:rsidR="000C30F4" w14:paraId="01BC64F7" w14:textId="7C42BF7B">
      <w:pPr>
        <w:pStyle w:val="TOC2"/>
        <w:tabs>
          <w:tab w:val="right" w:leader="dot" w:pos="8296"/>
        </w:tabs>
        <w:rPr>
          <w:noProof/>
        </w:rPr>
      </w:pPr>
      <w:r>
        <w:rPr>
          <w:noProof/>
        </w:rPr>
        <w:t>(三)、喹诺酮类药项目技术流程</w:t>
      </w:r>
      <w:r>
        <w:rPr>
          <w:noProof/>
        </w:rPr>
        <w:tab/>
      </w:r>
      <w:r>
        <w:rPr>
          <w:noProof/>
        </w:rPr>
        <w:fldChar w:fldCharType="begin"/>
      </w:r>
      <w:r>
        <w:rPr>
          <w:noProof/>
        </w:rPr>
        <w:instrText xml:space="preserve"> PAGEREF _Toc155640945 \h </w:instrText>
      </w:r>
      <w:r>
        <w:rPr>
          <w:noProof/>
        </w:rPr>
        <w:fldChar w:fldCharType="separate"/>
      </w:r>
      <w:r>
        <w:rPr>
          <w:noProof/>
        </w:rPr>
        <w:t>28</w:t>
      </w:r>
      <w:r>
        <w:rPr>
          <w:noProof/>
        </w:rPr>
        <w:fldChar w:fldCharType="end"/>
      </w:r>
    </w:p>
    <w:p w:rsidR="000C30F4" w14:paraId="337A0849" w14:textId="780BCD50">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_Toc155640946 \h </w:instrText>
      </w:r>
      <w:r>
        <w:rPr>
          <w:noProof/>
        </w:rPr>
        <w:fldChar w:fldCharType="separate"/>
      </w:r>
      <w:r>
        <w:rPr>
          <w:noProof/>
        </w:rPr>
        <w:t>28</w:t>
      </w:r>
      <w:r>
        <w:rPr>
          <w:noProof/>
        </w:rPr>
        <w:fldChar w:fldCharType="end"/>
      </w:r>
    </w:p>
    <w:p w:rsidR="000C30F4" w14:paraId="6B9CA6F8" w14:textId="35BFF9F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_Toc155640947 \h </w:instrText>
      </w:r>
      <w:r>
        <w:rPr>
          <w:noProof/>
        </w:rPr>
        <w:fldChar w:fldCharType="separate"/>
      </w:r>
      <w:r>
        <w:rPr>
          <w:noProof/>
        </w:rPr>
        <w:t>28</w:t>
      </w:r>
      <w:r>
        <w:rPr>
          <w:noProof/>
        </w:rPr>
        <w:fldChar w:fldCharType="end"/>
      </w:r>
    </w:p>
    <w:p w:rsidR="000C30F4" w14:paraId="73BE6FC0" w14:textId="23B172FB">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_Toc155640948 \h </w:instrText>
      </w:r>
      <w:r>
        <w:rPr>
          <w:noProof/>
        </w:rPr>
        <w:fldChar w:fldCharType="separate"/>
      </w:r>
      <w:r>
        <w:rPr>
          <w:noProof/>
        </w:rPr>
        <w:t>30</w:t>
      </w:r>
      <w:r>
        <w:rPr>
          <w:noProof/>
        </w:rPr>
        <w:fldChar w:fldCharType="end"/>
      </w:r>
    </w:p>
    <w:p w:rsidR="000C30F4" w14:paraId="6BD21C19" w14:textId="6C75418D">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_Toc155640949 \h </w:instrText>
      </w:r>
      <w:r>
        <w:rPr>
          <w:noProof/>
        </w:rPr>
        <w:fldChar w:fldCharType="separate"/>
      </w:r>
      <w:r>
        <w:rPr>
          <w:noProof/>
        </w:rPr>
        <w:t>31</w:t>
      </w:r>
      <w:r>
        <w:rPr>
          <w:noProof/>
        </w:rPr>
        <w:fldChar w:fldCharType="end"/>
      </w:r>
    </w:p>
    <w:p w:rsidR="000C30F4" w14:paraId="768CD4F4" w14:textId="27D09C84">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_Toc155640950 \h </w:instrText>
      </w:r>
      <w:r>
        <w:rPr>
          <w:noProof/>
        </w:rPr>
        <w:fldChar w:fldCharType="separate"/>
      </w:r>
      <w:r>
        <w:rPr>
          <w:noProof/>
        </w:rPr>
        <w:t>33</w:t>
      </w:r>
      <w:r>
        <w:rPr>
          <w:noProof/>
        </w:rPr>
        <w:fldChar w:fldCharType="end"/>
      </w:r>
    </w:p>
    <w:p w:rsidR="000C30F4" w14:paraId="13D287CF" w14:textId="0B0EA32C">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_Toc155640951 \h </w:instrText>
      </w:r>
      <w:r>
        <w:rPr>
          <w:noProof/>
        </w:rPr>
        <w:fldChar w:fldCharType="separate"/>
      </w:r>
      <w:r>
        <w:rPr>
          <w:noProof/>
        </w:rPr>
        <w:t>33</w:t>
      </w:r>
      <w:r>
        <w:rPr>
          <w:noProof/>
        </w:rPr>
        <w:fldChar w:fldCharType="end"/>
      </w:r>
    </w:p>
    <w:p w:rsidR="000C30F4" w14:paraId="0EB0CAB9" w14:textId="24C114E5">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_Toc155640952 \h </w:instrText>
      </w:r>
      <w:r>
        <w:rPr>
          <w:noProof/>
        </w:rPr>
        <w:fldChar w:fldCharType="separate"/>
      </w:r>
      <w:r>
        <w:rPr>
          <w:noProof/>
        </w:rPr>
        <w:t>34</w:t>
      </w:r>
      <w:r>
        <w:rPr>
          <w:noProof/>
        </w:rPr>
        <w:fldChar w:fldCharType="end"/>
      </w:r>
    </w:p>
    <w:p w:rsidR="000C30F4" w14:paraId="2F5DC95D" w14:textId="182A35FB">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_Toc155640953 \h </w:instrText>
      </w:r>
      <w:r>
        <w:rPr>
          <w:noProof/>
        </w:rPr>
        <w:fldChar w:fldCharType="separate"/>
      </w:r>
      <w:r>
        <w:rPr>
          <w:noProof/>
        </w:rPr>
        <w:t>36</w:t>
      </w:r>
      <w:r>
        <w:rPr>
          <w:noProof/>
        </w:rPr>
        <w:fldChar w:fldCharType="end"/>
      </w:r>
    </w:p>
    <w:p w:rsidR="000C30F4" w14:paraId="3C02CA6E" w14:textId="350F05A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(四)、社会影响评估</w:t>
      </w:r>
      <w:r>
        <w:rPr>
          <w:noProof/>
        </w:rPr>
        <w:tab/>
      </w:r>
      <w:r>
        <w:rPr>
          <w:noProof/>
        </w:rPr>
        <w:fldChar w:fldCharType="begin"/>
      </w:r>
      <w:r>
        <w:rPr>
          <w:noProof/>
        </w:rPr>
        <w:instrText xml:space="preserve"> PAGEREF _Toc155640954 \h </w:instrText>
      </w:r>
      <w:r>
        <w:rPr>
          <w:noProof/>
        </w:rPr>
        <w:fldChar w:fldCharType="separate"/>
      </w:r>
      <w:r>
        <w:rPr>
          <w:noProof/>
        </w:rPr>
        <w:t>40</w:t>
      </w:r>
      <w:r>
        <w:rPr>
          <w:noProof/>
        </w:rPr>
        <w:fldChar w:fldCharType="end"/>
      </w:r>
    </w:p>
    <w:p w:rsidR="000C30F4" w14:paraId="521CA90A" w14:textId="2FCC0769">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_Toc155640955 \h </w:instrText>
      </w:r>
      <w:r>
        <w:rPr>
          <w:noProof/>
        </w:rPr>
        <w:fldChar w:fldCharType="separate"/>
      </w:r>
      <w:r>
        <w:rPr>
          <w:noProof/>
        </w:rPr>
        <w:t>42</w:t>
      </w:r>
      <w:r>
        <w:rPr>
          <w:noProof/>
        </w:rPr>
        <w:fldChar w:fldCharType="end"/>
      </w:r>
    </w:p>
    <w:p w:rsidR="000C30F4" w14:paraId="308DBE9F" w14:textId="052B70CC">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_Toc155640956 \h </w:instrText>
      </w:r>
      <w:r>
        <w:rPr>
          <w:noProof/>
        </w:rPr>
        <w:fldChar w:fldCharType="separate"/>
      </w:r>
      <w:r>
        <w:rPr>
          <w:noProof/>
        </w:rPr>
        <w:t>44</w:t>
      </w:r>
      <w:r>
        <w:rPr>
          <w:noProof/>
        </w:rPr>
        <w:fldChar w:fldCharType="end"/>
      </w:r>
    </w:p>
    <w:p w:rsidR="000C30F4" w14:paraId="48D6B95F" w14:textId="711C82FB">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_Toc155640957 \h </w:instrText>
      </w:r>
      <w:r>
        <w:rPr>
          <w:noProof/>
        </w:rPr>
        <w:fldChar w:fldCharType="separate"/>
      </w:r>
      <w:r>
        <w:rPr>
          <w:noProof/>
        </w:rPr>
        <w:t>44</w:t>
      </w:r>
      <w:r>
        <w:rPr>
          <w:noProof/>
        </w:rPr>
        <w:fldChar w:fldCharType="end"/>
      </w:r>
    </w:p>
    <w:p w:rsidR="000C30F4" w14:paraId="709242A8" w14:textId="0BE49D88">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_Toc155640958 \h </w:instrText>
      </w:r>
      <w:r>
        <w:rPr>
          <w:noProof/>
        </w:rPr>
        <w:fldChar w:fldCharType="separate"/>
      </w:r>
      <w:r>
        <w:rPr>
          <w:noProof/>
        </w:rPr>
        <w:t>47</w:t>
      </w:r>
      <w:r>
        <w:rPr>
          <w:noProof/>
        </w:rPr>
        <w:fldChar w:fldCharType="end"/>
      </w:r>
    </w:p>
    <w:p w:rsidR="000C30F4" w14:paraId="36141C5F" w14:textId="411611AE">
      <w:pPr>
        <w:pStyle w:val="TOC1"/>
        <w:tabs>
          <w:tab w:val="right" w:leader="dot" w:pos="8296"/>
        </w:tabs>
        <w:rPr>
          <w:noProof/>
        </w:rPr>
      </w:pPr>
      <w:r>
        <w:rPr>
          <w:noProof/>
        </w:rPr>
        <w:t>十、实施策略</w:t>
      </w:r>
      <w:r>
        <w:rPr>
          <w:noProof/>
        </w:rPr>
        <w:tab/>
      </w:r>
      <w:r>
        <w:rPr>
          <w:noProof/>
        </w:rPr>
        <w:fldChar w:fldCharType="begin"/>
      </w:r>
      <w:r>
        <w:rPr>
          <w:noProof/>
        </w:rPr>
        <w:instrText xml:space="preserve"> PAGEREF _Toc155640959 \h </w:instrText>
      </w:r>
      <w:r>
        <w:rPr>
          <w:noProof/>
        </w:rPr>
        <w:fldChar w:fldCharType="separate"/>
      </w:r>
      <w:r>
        <w:rPr>
          <w:noProof/>
        </w:rPr>
        <w:t>49</w:t>
      </w:r>
      <w:r>
        <w:rPr>
          <w:noProof/>
        </w:rPr>
        <w:fldChar w:fldCharType="end"/>
      </w:r>
    </w:p>
    <w:p w:rsidR="000C30F4" w14:paraId="3C912D5F" w14:textId="11CF82D5">
      <w:pPr>
        <w:pStyle w:val="TOC2"/>
        <w:tabs>
          <w:tab w:val="right" w:leader="dot" w:pos="8296"/>
        </w:tabs>
        <w:rPr>
          <w:noProof/>
        </w:rPr>
      </w:pPr>
      <w:r>
        <w:rPr>
          <w:noProof/>
        </w:rPr>
        <w:t>(一)、喹诺酮类药项目管理计划</w:t>
      </w:r>
      <w:r>
        <w:rPr>
          <w:noProof/>
        </w:rPr>
        <w:tab/>
      </w:r>
      <w:r>
        <w:rPr>
          <w:noProof/>
        </w:rPr>
        <w:fldChar w:fldCharType="begin"/>
      </w:r>
      <w:r>
        <w:rPr>
          <w:noProof/>
        </w:rPr>
        <w:instrText xml:space="preserve"> PAGEREF _Toc155640960 \h </w:instrText>
      </w:r>
      <w:r>
        <w:rPr>
          <w:noProof/>
        </w:rPr>
        <w:fldChar w:fldCharType="separate"/>
      </w:r>
      <w:r>
        <w:rPr>
          <w:noProof/>
        </w:rPr>
        <w:t>49</w:t>
      </w:r>
      <w:r>
        <w:rPr>
          <w:noProof/>
        </w:rPr>
        <w:fldChar w:fldCharType="end"/>
      </w:r>
    </w:p>
    <w:p w:rsidR="000C30F4" w14:paraId="28866C95" w14:textId="0053B687">
      <w:pPr>
        <w:pStyle w:val="TOC2"/>
        <w:tabs>
          <w:tab w:val="right" w:leader="dot" w:pos="8296"/>
        </w:tabs>
        <w:rPr>
          <w:noProof/>
        </w:rPr>
      </w:pPr>
      <w:r>
        <w:rPr>
          <w:noProof/>
        </w:rPr>
        <w:t>(二)、喹诺酮类药项目资源分配</w:t>
      </w:r>
      <w:r>
        <w:rPr>
          <w:noProof/>
        </w:rPr>
        <w:tab/>
      </w:r>
      <w:r>
        <w:rPr>
          <w:noProof/>
        </w:rPr>
        <w:fldChar w:fldCharType="begin"/>
      </w:r>
      <w:r>
        <w:rPr>
          <w:noProof/>
        </w:rPr>
        <w:instrText xml:space="preserve"> PAGEREF _Toc155640961 \h </w:instrText>
      </w:r>
      <w:r>
        <w:rPr>
          <w:noProof/>
        </w:rPr>
        <w:fldChar w:fldCharType="separate"/>
      </w:r>
      <w:r>
        <w:rPr>
          <w:noProof/>
        </w:rPr>
        <w:t>53</w:t>
      </w:r>
      <w:r>
        <w:rPr>
          <w:noProof/>
        </w:rPr>
        <w:fldChar w:fldCharType="end"/>
      </w:r>
    </w:p>
    <w:p w:rsidR="000C30F4" w14:paraId="48004627" w14:textId="15E45D2A">
      <w:pPr>
        <w:pStyle w:val="TOC2"/>
        <w:tabs>
          <w:tab w:val="right" w:leader="dot" w:pos="8296"/>
        </w:tabs>
        <w:rPr>
          <w:noProof/>
        </w:rPr>
      </w:pPr>
      <w:r>
        <w:rPr>
          <w:noProof/>
        </w:rPr>
        <w:t>(三)、喹诺酮类药项目风险管理</w:t>
      </w:r>
      <w:r>
        <w:rPr>
          <w:noProof/>
        </w:rPr>
        <w:tab/>
      </w:r>
      <w:r>
        <w:rPr>
          <w:noProof/>
        </w:rPr>
        <w:fldChar w:fldCharType="begin"/>
      </w:r>
      <w:r>
        <w:rPr>
          <w:noProof/>
        </w:rPr>
        <w:instrText xml:space="preserve"> PAGEREF _Toc155640962 \h </w:instrText>
      </w:r>
      <w:r>
        <w:rPr>
          <w:noProof/>
        </w:rPr>
        <w:fldChar w:fldCharType="separate"/>
      </w:r>
      <w:r>
        <w:rPr>
          <w:noProof/>
        </w:rPr>
        <w:t>55</w:t>
      </w:r>
      <w:r>
        <w:rPr>
          <w:noProof/>
        </w:rPr>
        <w:fldChar w:fldCharType="end"/>
      </w:r>
    </w:p>
    <w:p w:rsidR="000C30F4" w14:paraId="4D901E95" w14:textId="496A7BDB">
      <w:pPr>
        <w:pStyle w:val="TOC2"/>
        <w:tabs>
          <w:tab w:val="right" w:leader="dot" w:pos="8296"/>
        </w:tabs>
        <w:rPr>
          <w:noProof/>
        </w:rPr>
      </w:pPr>
      <w:r>
        <w:rPr>
          <w:noProof/>
        </w:rPr>
        <w:t>(四)、喹诺酮类药项目进度控制</w:t>
      </w:r>
      <w:r>
        <w:rPr>
          <w:noProof/>
        </w:rPr>
        <w:tab/>
      </w:r>
      <w:r>
        <w:rPr>
          <w:noProof/>
        </w:rPr>
        <w:fldChar w:fldCharType="begin"/>
      </w:r>
      <w:r>
        <w:rPr>
          <w:noProof/>
        </w:rPr>
        <w:instrText xml:space="preserve"> PAGEREF _Toc155640963 \h </w:instrText>
      </w:r>
      <w:r>
        <w:rPr>
          <w:noProof/>
        </w:rPr>
        <w:fldChar w:fldCharType="separate"/>
      </w:r>
      <w:r>
        <w:rPr>
          <w:noProof/>
        </w:rPr>
        <w:t>57</w:t>
      </w:r>
      <w:r>
        <w:rPr>
          <w:noProof/>
        </w:rPr>
        <w:fldChar w:fldCharType="end"/>
      </w:r>
    </w:p>
    <w:p w:rsidR="000C30F4" w14:paraId="2CF220DB" w14:textId="41D82B1C">
      <w:pPr>
        <w:pStyle w:val="TOC2"/>
        <w:tabs>
          <w:tab w:val="right" w:leader="dot" w:pos="8296"/>
        </w:tabs>
        <w:rPr>
          <w:noProof/>
        </w:rPr>
      </w:pPr>
      <w:r>
        <w:rPr>
          <w:noProof/>
        </w:rPr>
        <w:t>(五)、喹诺酮类药项目质量管理</w:t>
      </w:r>
      <w:r>
        <w:rPr>
          <w:noProof/>
        </w:rPr>
        <w:tab/>
      </w:r>
      <w:r>
        <w:rPr>
          <w:noProof/>
        </w:rPr>
        <w:fldChar w:fldCharType="begin"/>
      </w:r>
      <w:r>
        <w:rPr>
          <w:noProof/>
        </w:rPr>
        <w:instrText xml:space="preserve"> PAGEREF _Toc155640964 \h </w:instrText>
      </w:r>
      <w:r>
        <w:rPr>
          <w:noProof/>
        </w:rPr>
        <w:fldChar w:fldCharType="separate"/>
      </w:r>
      <w:r>
        <w:rPr>
          <w:noProof/>
        </w:rPr>
        <w:t>61</w:t>
      </w:r>
      <w:r>
        <w:rPr>
          <w:noProof/>
        </w:rPr>
        <w:fldChar w:fldCharType="end"/>
      </w:r>
    </w:p>
    <w:p w:rsidR="000C30F4" w14:paraId="5FE34C85" w14:textId="19DD2AF8">
      <w:pPr>
        <w:pStyle w:val="TOC2"/>
        <w:tabs>
          <w:tab w:val="right" w:leader="dot" w:pos="8296"/>
        </w:tabs>
        <w:rPr>
          <w:noProof/>
        </w:rPr>
      </w:pPr>
      <w:r>
        <w:rPr>
          <w:noProof/>
        </w:rPr>
        <w:t>(六)、喹诺酮类药项目沟通管理</w:t>
      </w:r>
      <w:r>
        <w:rPr>
          <w:noProof/>
        </w:rPr>
        <w:tab/>
      </w:r>
      <w:r>
        <w:rPr>
          <w:noProof/>
        </w:rPr>
        <w:fldChar w:fldCharType="begin"/>
      </w:r>
      <w:r>
        <w:rPr>
          <w:noProof/>
        </w:rPr>
        <w:instrText xml:space="preserve"> PAGEREF _Toc155640965 \h </w:instrText>
      </w:r>
      <w:r>
        <w:rPr>
          <w:noProof/>
        </w:rPr>
        <w:fldChar w:fldCharType="separate"/>
      </w:r>
      <w:r>
        <w:rPr>
          <w:noProof/>
        </w:rPr>
        <w:t>64</w:t>
      </w:r>
      <w:r>
        <w:rPr>
          <w:noProof/>
        </w:rPr>
        <w:fldChar w:fldCharType="end"/>
      </w:r>
    </w:p>
    <w:p w:rsidR="000C30F4" w14:paraId="2DFB77CA" w14:textId="4DA0AC22">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_Toc155640966 \h </w:instrText>
      </w:r>
      <w:r>
        <w:rPr>
          <w:noProof/>
        </w:rPr>
        <w:fldChar w:fldCharType="separate"/>
      </w:r>
      <w:r>
        <w:rPr>
          <w:noProof/>
        </w:rPr>
        <w:t>67</w:t>
      </w:r>
      <w:r>
        <w:rPr>
          <w:noProof/>
        </w:rPr>
        <w:fldChar w:fldCharType="end"/>
      </w:r>
    </w:p>
    <w:p w:rsidR="000C30F4" w14:paraId="232F4252" w14:textId="2F2CDB6D">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_Toc155640967 \h </w:instrText>
      </w:r>
      <w:r>
        <w:rPr>
          <w:noProof/>
        </w:rPr>
        <w:fldChar w:fldCharType="separate"/>
      </w:r>
      <w:r>
        <w:rPr>
          <w:noProof/>
        </w:rPr>
        <w:t>67</w:t>
      </w:r>
      <w:r>
        <w:rPr>
          <w:noProof/>
        </w:rPr>
        <w:fldChar w:fldCharType="end"/>
      </w:r>
    </w:p>
    <w:p w:rsidR="000C30F4" w14:paraId="671017A2" w14:textId="6146F344">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_Toc155640968 \h </w:instrText>
      </w:r>
      <w:r>
        <w:rPr>
          <w:noProof/>
        </w:rPr>
        <w:fldChar w:fldCharType="separate"/>
      </w:r>
      <w:r>
        <w:rPr>
          <w:noProof/>
        </w:rPr>
        <w:t>69</w:t>
      </w:r>
      <w:r>
        <w:rPr>
          <w:noProof/>
        </w:rPr>
        <w:fldChar w:fldCharType="end"/>
      </w:r>
    </w:p>
    <w:p w:rsidR="000C30F4" w14:paraId="6F678581" w14:textId="6C69C92E">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_Toc155640969 \h </w:instrText>
      </w:r>
      <w:r>
        <w:rPr>
          <w:noProof/>
        </w:rPr>
        <w:fldChar w:fldCharType="separate"/>
      </w:r>
      <w:r>
        <w:rPr>
          <w:noProof/>
        </w:rPr>
        <w:t>73</w:t>
      </w:r>
      <w:r>
        <w:rPr>
          <w:noProof/>
        </w:rPr>
        <w:fldChar w:fldCharType="end"/>
      </w:r>
    </w:p>
    <w:p w:rsidR="000C30F4" w14:paraId="71799607" w14:textId="1956F818">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_Toc155640970 \h </w:instrText>
      </w:r>
      <w:r>
        <w:rPr>
          <w:noProof/>
        </w:rPr>
        <w:fldChar w:fldCharType="separate"/>
      </w:r>
      <w:r>
        <w:rPr>
          <w:noProof/>
        </w:rPr>
        <w:t>74</w:t>
      </w:r>
      <w:r>
        <w:rPr>
          <w:noProof/>
        </w:rPr>
        <w:fldChar w:fldCharType="end"/>
      </w:r>
    </w:p>
    <w:p w:rsidR="000C30F4" w14:paraId="607D8799" w14:textId="0C7C783B">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_Toc155640971 \h </w:instrText>
      </w:r>
      <w:r>
        <w:rPr>
          <w:noProof/>
        </w:rPr>
        <w:fldChar w:fldCharType="separate"/>
      </w:r>
      <w:r>
        <w:rPr>
          <w:noProof/>
        </w:rPr>
        <w:t>77</w:t>
      </w:r>
      <w:r>
        <w:rPr>
          <w:noProof/>
        </w:rPr>
        <w:fldChar w:fldCharType="end"/>
      </w:r>
    </w:p>
    <w:p w:rsidR="000C30F4" w:rsidP="000C30F4" w14:paraId="20F0E7F9" w14:textId="4AC7D89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C30F4" w:rsidP="000C30F4" w14:paraId="2B2F618B" w14:textId="093A6993">
      <w:pPr>
        <w:pStyle w:val="Heading1"/>
        <w:jc w:val="center"/>
        <w:rPr>
          <w:rFonts w:hint="eastAsia"/>
        </w:rPr>
      </w:pPr>
      <w:bookmarkStart w:id="0" w:name="_Toc155640912"/>
      <w:r w:rsidRPr="000C30F4">
        <w:rPr>
          <w:rFonts w:hint="eastAsia"/>
        </w:rPr>
        <w:t>序言</w:t>
      </w:r>
      <w:bookmarkEnd w:id="0"/>
    </w:p>
    <w:p w:rsidR="000C30F4" w:rsidRPr="000C30F4" w:rsidP="000C30F4" w14:paraId="52E7D9E9" w14:textId="77777777">
      <w:pPr>
        <w:ind w:firstLine="560" w:firstLineChars="200"/>
        <w:rPr>
          <w:rFonts w:ascii="仿宋" w:eastAsia="仿宋" w:hAnsi="仿宋"/>
          <w:sz w:val="28"/>
        </w:rPr>
      </w:pPr>
      <w:r w:rsidRPr="000C30F4">
        <w:rPr>
          <w:rFonts w:ascii="仿宋" w:eastAsia="仿宋" w:hAnsi="仿宋" w:hint="eastAsia"/>
          <w:sz w:val="28"/>
        </w:rPr>
        <w:t>本商业计划书旨在为您提供一个全面而深入的了解，展示我们的目标、策略和运营计划，以及我们如何致力于实现商业成功和持续增长。</w:t>
      </w:r>
    </w:p>
    <w:p w:rsidR="000C30F4" w:rsidRPr="000C30F4" w:rsidP="000C30F4" w14:paraId="0DEC98E5" w14:textId="77777777">
      <w:pPr>
        <w:ind w:firstLine="560" w:firstLineChars="200"/>
        <w:rPr>
          <w:rFonts w:ascii="仿宋" w:eastAsia="仿宋" w:hAnsi="仿宋"/>
          <w:sz w:val="28"/>
        </w:rPr>
      </w:pPr>
      <w:r w:rsidRPr="000C30F4">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C30F4" w:rsidRPr="000C30F4" w:rsidP="000C30F4" w14:paraId="433D4E50" w14:textId="77777777">
      <w:pPr>
        <w:ind w:firstLine="560" w:firstLineChars="200"/>
        <w:rPr>
          <w:rFonts w:ascii="仿宋" w:eastAsia="仿宋" w:hAnsi="仿宋"/>
          <w:sz w:val="28"/>
        </w:rPr>
      </w:pPr>
      <w:r w:rsidRPr="000C30F4">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C30F4" w:rsidP="000C30F4" w14:paraId="5B87DAD1" w14:textId="21F2361F">
      <w:pPr>
        <w:ind w:firstLine="560" w:firstLineChars="200"/>
        <w:rPr>
          <w:rFonts w:ascii="仿宋" w:eastAsia="仿宋" w:hAnsi="仿宋" w:hint="eastAsia"/>
          <w:sz w:val="28"/>
        </w:rPr>
      </w:pPr>
      <w:r w:rsidRPr="000C30F4">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C30F4" w:rsidP="000C30F4" w14:paraId="474E39CC" w14:textId="1F0C1D0E">
      <w:pPr>
        <w:pStyle w:val="Heading1"/>
        <w:rPr>
          <w:rFonts w:hint="eastAsia"/>
        </w:rPr>
      </w:pPr>
      <w:bookmarkStart w:id="1" w:name="_Toc155640913"/>
      <w:r w:rsidRPr="000C30F4">
        <w:rPr>
          <w:rFonts w:hint="eastAsia"/>
        </w:rPr>
        <w:t>一、发展规划、产业政策和行业准入分析</w:t>
      </w:r>
      <w:bookmarkEnd w:id="1"/>
    </w:p>
    <w:p w:rsidR="000C30F4" w:rsidP="000C30F4" w14:paraId="18AD505B" w14:textId="4BF06DCD">
      <w:pPr>
        <w:pStyle w:val="Heading2"/>
      </w:pPr>
      <w:bookmarkStart w:id="2" w:name="_Toc155640914"/>
      <w:r w:rsidRPr="000C30F4">
        <w:t>(一)、发展规划分析</w:t>
      </w:r>
      <w:bookmarkEnd w:id="2"/>
    </w:p>
    <w:p w:rsidR="000C30F4" w:rsidRPr="000C30F4" w:rsidP="000C30F4" w14:paraId="1F14D7C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0C30F4" w:rsidRPr="000C30F4" w:rsidP="000C30F4" w14:textId="77777777">
      <w:pPr>
        <w:ind w:firstLine="560" w:firstLineChars="200"/>
        <w:rPr>
          <w:rFonts w:ascii="仿宋" w:eastAsia="仿宋" w:hAnsi="仿宋"/>
          <w:sz w:val="28"/>
        </w:rPr>
      </w:pPr>
      <w:r w:rsidRPr="000C30F4">
        <w:rPr>
          <w:rFonts w:ascii="仿宋" w:eastAsia="仿宋" w:hAnsi="仿宋" w:hint="eastAsia"/>
          <w:sz w:val="28"/>
        </w:rPr>
        <w:t>长期愿景和目标：首先，明确你的企业的长期愿景和目标是什么。这可以是在未来</w:t>
      </w:r>
      <w:r w:rsidRPr="000C30F4">
        <w:rPr>
          <w:rFonts w:ascii="仿宋" w:eastAsia="仿宋" w:hAnsi="仿宋"/>
          <w:sz w:val="28"/>
        </w:rPr>
        <w:t>3到5年内的具体目标，如市场份额、收入目标、国</w:t>
      </w:r>
      <w:r w:rsidRPr="000C30F4">
        <w:rPr>
          <w:rFonts w:ascii="仿宋" w:eastAsia="仿宋" w:hAnsi="仿宋"/>
          <w:sz w:val="28"/>
        </w:rPr>
        <w:t>际扩张等。</w:t>
      </w:r>
    </w:p>
    <w:p w:rsidR="000C30F4" w:rsidRPr="000C30F4" w:rsidP="000C30F4" w14:paraId="6ABD632F" w14:textId="77777777">
      <w:pPr>
        <w:ind w:firstLine="560" w:firstLineChars="200"/>
        <w:rPr>
          <w:rFonts w:ascii="仿宋" w:eastAsia="仿宋" w:hAnsi="仿宋"/>
          <w:sz w:val="28"/>
        </w:rPr>
      </w:pPr>
    </w:p>
    <w:p w:rsidR="000C30F4" w:rsidRPr="000C30F4" w:rsidP="000C30F4" w14:paraId="4CA48784" w14:textId="77777777">
      <w:pPr>
        <w:ind w:firstLine="560" w:firstLineChars="200"/>
        <w:rPr>
          <w:rFonts w:ascii="仿宋" w:eastAsia="仿宋" w:hAnsi="仿宋"/>
          <w:sz w:val="28"/>
        </w:rPr>
      </w:pPr>
      <w:r w:rsidRPr="000C30F4">
        <w:rPr>
          <w:rFonts w:ascii="仿宋" w:eastAsia="仿宋" w:hAnsi="仿宋" w:hint="eastAsia"/>
          <w:sz w:val="28"/>
        </w:rPr>
        <w:t>市场趋势分析：详细分析你所处行业的市场趋势，包括增长率、消费者偏好、技术发展等。这有助于你了解未来可能出现的机会和挑战。</w:t>
      </w:r>
    </w:p>
    <w:p w:rsidR="000C30F4" w:rsidRPr="000C30F4" w:rsidP="000C30F4" w14:paraId="29DEEF47" w14:textId="77777777">
      <w:pPr>
        <w:ind w:firstLine="560" w:firstLineChars="200"/>
        <w:rPr>
          <w:rFonts w:ascii="仿宋" w:eastAsia="仿宋" w:hAnsi="仿宋"/>
          <w:sz w:val="28"/>
        </w:rPr>
      </w:pPr>
    </w:p>
    <w:p w:rsidR="000C30F4" w:rsidRPr="000C30F4" w:rsidP="000C30F4" w14:paraId="3737E012" w14:textId="77777777">
      <w:pPr>
        <w:ind w:firstLine="560" w:firstLineChars="200"/>
        <w:rPr>
          <w:rFonts w:ascii="仿宋" w:eastAsia="仿宋" w:hAnsi="仿宋"/>
          <w:sz w:val="28"/>
        </w:rPr>
      </w:pPr>
      <w:r w:rsidRPr="000C30F4">
        <w:rPr>
          <w:rFonts w:ascii="仿宋" w:eastAsia="仿宋" w:hAnsi="仿宋" w:hint="eastAsia"/>
          <w:sz w:val="28"/>
        </w:rPr>
        <w:t>竞争分析：评估竞争对手的优势和弱点。说明你与竞争对手相比的竞争优势，以及如何利用这些优势来实现目标。</w:t>
      </w:r>
    </w:p>
    <w:p w:rsidR="000C30F4" w:rsidRPr="000C30F4" w:rsidP="000C30F4" w14:paraId="7663FDF7" w14:textId="77777777">
      <w:pPr>
        <w:ind w:firstLine="560" w:firstLineChars="200"/>
        <w:rPr>
          <w:rFonts w:ascii="仿宋" w:eastAsia="仿宋" w:hAnsi="仿宋"/>
          <w:sz w:val="28"/>
        </w:rPr>
      </w:pPr>
    </w:p>
    <w:p w:rsidR="000C30F4" w:rsidRPr="000C30F4" w:rsidP="000C30F4" w14:paraId="63A01F65" w14:textId="77777777">
      <w:pPr>
        <w:ind w:firstLine="560" w:firstLineChars="200"/>
        <w:rPr>
          <w:rFonts w:ascii="仿宋" w:eastAsia="仿宋" w:hAnsi="仿宋"/>
          <w:sz w:val="28"/>
        </w:rPr>
      </w:pPr>
      <w:r w:rsidRPr="000C30F4">
        <w:rPr>
          <w:rFonts w:ascii="仿宋" w:eastAsia="仿宋" w:hAnsi="仿宋" w:hint="eastAsia"/>
          <w:sz w:val="28"/>
        </w:rPr>
        <w:t>目标市场：明确你的目标市场是谁，包括受众群体、地理位置和细分市场。解释你如何满足他们的需求和期望。</w:t>
      </w:r>
    </w:p>
    <w:p w:rsidR="000C30F4" w:rsidRPr="000C30F4" w:rsidP="000C30F4" w14:paraId="319BD90A" w14:textId="77777777">
      <w:pPr>
        <w:ind w:firstLine="560" w:firstLineChars="200"/>
        <w:rPr>
          <w:rFonts w:ascii="仿宋" w:eastAsia="仿宋" w:hAnsi="仿宋"/>
          <w:sz w:val="28"/>
        </w:rPr>
      </w:pPr>
    </w:p>
    <w:p w:rsidR="000C30F4" w:rsidRPr="000C30F4" w:rsidP="000C30F4" w14:paraId="1B8701D4" w14:textId="77777777">
      <w:pPr>
        <w:ind w:firstLine="560" w:firstLineChars="200"/>
        <w:rPr>
          <w:rFonts w:ascii="仿宋" w:eastAsia="仿宋" w:hAnsi="仿宋"/>
          <w:sz w:val="28"/>
        </w:rPr>
      </w:pPr>
      <w:r w:rsidRPr="000C30F4">
        <w:rPr>
          <w:rFonts w:ascii="仿宋" w:eastAsia="仿宋" w:hAnsi="仿宋" w:hint="eastAsia"/>
          <w:sz w:val="28"/>
        </w:rPr>
        <w:t>营销策略：描述你的市场营销策略，包括品牌建设、市场推广、数字营销和销售渠道。阐述如何吸引并保留客户。</w:t>
      </w:r>
    </w:p>
    <w:p w:rsidR="000C30F4" w:rsidRPr="000C30F4" w:rsidP="000C30F4" w14:paraId="1E329929" w14:textId="77777777">
      <w:pPr>
        <w:ind w:firstLine="560" w:firstLineChars="200"/>
        <w:rPr>
          <w:rFonts w:ascii="仿宋" w:eastAsia="仿宋" w:hAnsi="仿宋"/>
          <w:sz w:val="28"/>
        </w:rPr>
      </w:pPr>
    </w:p>
    <w:p w:rsidR="000C30F4" w:rsidRPr="000C30F4" w:rsidP="000C30F4" w14:paraId="1826CF6D" w14:textId="77777777">
      <w:pPr>
        <w:ind w:firstLine="560" w:firstLineChars="200"/>
        <w:rPr>
          <w:rFonts w:ascii="仿宋" w:eastAsia="仿宋" w:hAnsi="仿宋"/>
          <w:sz w:val="28"/>
        </w:rPr>
      </w:pPr>
      <w:r w:rsidRPr="000C30F4">
        <w:rPr>
          <w:rFonts w:ascii="仿宋" w:eastAsia="仿宋" w:hAnsi="仿宋" w:hint="eastAsia"/>
          <w:sz w:val="28"/>
        </w:rPr>
        <w:t>产品</w:t>
      </w:r>
      <w:r w:rsidRPr="000C30F4">
        <w:rPr>
          <w:rFonts w:ascii="仿宋" w:eastAsia="仿宋" w:hAnsi="仿宋"/>
          <w:sz w:val="28"/>
        </w:rPr>
        <w:t>/服务发展：说明你的产品或服务的未来发展计划，包括新增产品线、改进现有产品、技术创新等。</w:t>
      </w:r>
    </w:p>
    <w:p w:rsidR="000C30F4" w:rsidRPr="000C30F4" w:rsidP="000C30F4" w14:paraId="540961E2" w14:textId="77777777">
      <w:pPr>
        <w:ind w:firstLine="560" w:firstLineChars="200"/>
        <w:rPr>
          <w:rFonts w:ascii="仿宋" w:eastAsia="仿宋" w:hAnsi="仿宋"/>
          <w:sz w:val="28"/>
        </w:rPr>
      </w:pPr>
    </w:p>
    <w:p w:rsidR="000C30F4" w:rsidRPr="000C30F4" w:rsidP="000C30F4" w14:paraId="18079A4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C30F4">
        <w:rPr>
          <w:rFonts w:ascii="仿宋" w:eastAsia="仿宋" w:hAnsi="仿宋" w:hint="eastAsia"/>
          <w:sz w:val="28"/>
        </w:rPr>
        <w:t>财务规划：提供财务预测，包括收入预测、成本结构、现金流预测和盈利能力分析。这有助于投资者了解你的企业在未来几年内的财务表现。</w:t>
      </w:r>
    </w:p>
    <w:p w:rsidR="000C30F4" w:rsidRPr="000C30F4" w:rsidP="000C30F4" w14:paraId="25EF6ED1" w14:textId="77777777">
      <w:pPr>
        <w:ind w:firstLine="560" w:firstLineChars="200"/>
        <w:rPr>
          <w:rFonts w:ascii="仿宋" w:eastAsia="仿宋" w:hAnsi="仿宋"/>
          <w:sz w:val="28"/>
        </w:rPr>
      </w:pPr>
    </w:p>
    <w:p w:rsidR="000C30F4" w:rsidRPr="000C30F4" w:rsidP="000C30F4" w14:paraId="13CE27EA" w14:textId="77777777">
      <w:pPr>
        <w:ind w:firstLine="560" w:firstLineChars="200"/>
        <w:rPr>
          <w:rFonts w:ascii="仿宋" w:eastAsia="仿宋" w:hAnsi="仿宋"/>
          <w:sz w:val="28"/>
        </w:rPr>
      </w:pPr>
      <w:r w:rsidRPr="000C30F4">
        <w:rPr>
          <w:rFonts w:ascii="仿宋" w:eastAsia="仿宋" w:hAnsi="仿宋" w:hint="eastAsia"/>
          <w:sz w:val="28"/>
        </w:rPr>
        <w:t>风险分析：识别可能影响你的企业发展的风险，并提供应对策略。这表明你对潜在挑战的认识和准备程度。</w:t>
      </w:r>
    </w:p>
    <w:p w:rsidR="000C30F4" w:rsidRPr="000C30F4" w:rsidP="000C30F4" w14:paraId="6A39653A" w14:textId="77777777">
      <w:pPr>
        <w:ind w:firstLine="560" w:firstLineChars="200"/>
        <w:rPr>
          <w:rFonts w:ascii="仿宋" w:eastAsia="仿宋" w:hAnsi="仿宋"/>
          <w:sz w:val="28"/>
        </w:rPr>
      </w:pPr>
    </w:p>
    <w:p w:rsidR="000C30F4" w:rsidRPr="000C30F4" w:rsidP="000C30F4" w14:paraId="6674D717" w14:textId="77777777">
      <w:pPr>
        <w:ind w:firstLine="560" w:firstLineChars="200"/>
        <w:rPr>
          <w:rFonts w:ascii="仿宋" w:eastAsia="仿宋" w:hAnsi="仿宋"/>
          <w:sz w:val="28"/>
        </w:rPr>
      </w:pPr>
      <w:r w:rsidRPr="000C30F4">
        <w:rPr>
          <w:rFonts w:ascii="仿宋" w:eastAsia="仿宋" w:hAnsi="仿宋" w:hint="eastAsia"/>
          <w:sz w:val="28"/>
        </w:rPr>
        <w:t>时间表和关键里程碑：制定一个时间表，列出关键的发展里程碑和实施计划，以帮助确保你按计划实施战略。</w:t>
      </w:r>
    </w:p>
    <w:p w:rsidR="000C30F4" w:rsidRPr="000C30F4" w:rsidP="000C30F4" w14:paraId="7B495D9B" w14:textId="77777777">
      <w:pPr>
        <w:ind w:firstLine="560" w:firstLineChars="200"/>
        <w:rPr>
          <w:rFonts w:ascii="仿宋" w:eastAsia="仿宋" w:hAnsi="仿宋"/>
          <w:sz w:val="28"/>
        </w:rPr>
      </w:pPr>
    </w:p>
    <w:p w:rsidR="000C30F4" w:rsidP="000C30F4" w14:paraId="672D52D5" w14:textId="2F7F1D7A">
      <w:pPr>
        <w:ind w:firstLine="560" w:firstLineChars="200"/>
        <w:rPr>
          <w:rFonts w:ascii="仿宋" w:eastAsia="仿宋" w:hAnsi="仿宋" w:hint="eastAsia"/>
          <w:sz w:val="28"/>
        </w:rPr>
      </w:pPr>
      <w:r w:rsidRPr="000C30F4">
        <w:rPr>
          <w:rFonts w:ascii="仿宋" w:eastAsia="仿宋" w:hAnsi="仿宋" w:hint="eastAsia"/>
          <w:sz w:val="28"/>
        </w:rPr>
        <w:t>团队和资源需求：概述你的团队，包括领导团队和员工。同时，说明你需要什么样的资源来支持发展规划，如资金、技术、合作伙伴等。</w:t>
      </w:r>
    </w:p>
    <w:p w:rsidR="000C30F4" w:rsidP="000C30F4" w14:paraId="5B09B10A" w14:textId="1DD9AF3E">
      <w:pPr>
        <w:pStyle w:val="Heading2"/>
      </w:pPr>
      <w:bookmarkStart w:id="3" w:name="_Toc155640915"/>
      <w:r w:rsidRPr="000C30F4">
        <w:t>(二)、产业政策分析</w:t>
      </w:r>
      <w:bookmarkEnd w:id="3"/>
    </w:p>
    <w:p w:rsidR="000C30F4" w:rsidRPr="000C30F4" w:rsidP="000C30F4" w14:paraId="7C2254BA" w14:textId="77777777">
      <w:pPr>
        <w:ind w:firstLine="560" w:firstLineChars="200"/>
        <w:rPr>
          <w:rFonts w:ascii="仿宋" w:eastAsia="仿宋" w:hAnsi="仿宋"/>
          <w:sz w:val="28"/>
        </w:rPr>
      </w:pPr>
      <w:r w:rsidRPr="000C30F4">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C30F4" w:rsidRPr="000C30F4" w:rsidP="000C30F4" w14:paraId="04F5D607" w14:textId="77777777">
      <w:pPr>
        <w:ind w:firstLine="560" w:firstLineChars="200"/>
        <w:rPr>
          <w:rFonts w:ascii="仿宋" w:eastAsia="仿宋" w:hAnsi="仿宋"/>
          <w:sz w:val="28"/>
        </w:rPr>
      </w:pPr>
      <w:r w:rsidRPr="000C30F4">
        <w:rPr>
          <w:rFonts w:ascii="仿宋" w:eastAsia="仿宋" w:hAnsi="仿宋"/>
          <w:sz w:val="28"/>
        </w:rPr>
        <w:t>2. 产业监管机构：列出负责监管我们所在行业的关键机构和组织。解释它们的职责和授权范围，以及与之合作或遵守的必要性。</w:t>
      </w:r>
    </w:p>
    <w:p w:rsidR="000C30F4" w:rsidRPr="000C30F4" w:rsidP="000C30F4" w14:paraId="08896C3E" w14:textId="77777777">
      <w:pPr>
        <w:ind w:firstLine="560" w:firstLineChars="200"/>
        <w:rPr>
          <w:rFonts w:ascii="仿宋" w:eastAsia="仿宋" w:hAnsi="仿宋"/>
          <w:sz w:val="28"/>
        </w:rPr>
      </w:pPr>
    </w:p>
    <w:p w:rsidR="000C30F4" w:rsidRPr="000C30F4" w:rsidP="000C30F4" w14:paraId="7051DB56" w14:textId="77777777">
      <w:pPr>
        <w:ind w:firstLine="560" w:firstLineChars="200"/>
        <w:rPr>
          <w:rFonts w:ascii="仿宋" w:eastAsia="仿宋" w:hAnsi="仿宋"/>
          <w:sz w:val="28"/>
        </w:rPr>
      </w:pPr>
      <w:r w:rsidRPr="000C30F4">
        <w:rPr>
          <w:rFonts w:ascii="仿宋" w:eastAsia="仿宋" w:hAnsi="仿宋"/>
          <w:sz w:val="28"/>
        </w:rPr>
        <w:t>3. 政策趋势：分析政府政策和行业法规的趋势。这包括可能的改变、未来预测以及与环保、技术创新、国际贸易等相关的趋势。</w:t>
      </w:r>
    </w:p>
    <w:p w:rsidR="000C30F4" w:rsidRPr="000C30F4" w:rsidP="000C30F4" w14:paraId="4D2308A5" w14:textId="77777777">
      <w:pPr>
        <w:ind w:firstLine="560" w:firstLineChars="200"/>
        <w:rPr>
          <w:rFonts w:ascii="仿宋" w:eastAsia="仿宋" w:hAnsi="仿宋"/>
          <w:sz w:val="28"/>
        </w:rPr>
      </w:pPr>
    </w:p>
    <w:p w:rsidR="000C30F4" w:rsidRPr="000C30F4" w:rsidP="000C30F4" w14:paraId="1EBA013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30F4">
        <w:rPr>
          <w:rFonts w:ascii="仿宋" w:eastAsia="仿宋" w:hAnsi="仿宋"/>
          <w:sz w:val="28"/>
        </w:rPr>
        <w:t>4.</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合规计划：详细描述我们的合规计划，包括确保我们遵守所有相关法规和政策的措施。这可以</w:t>
      </w:r>
      <w:r w:rsidRPr="000C30F4">
        <w:rPr>
          <w:rFonts w:ascii="仿宋" w:eastAsia="仿宋" w:hAnsi="仿宋" w:hint="eastAsia"/>
          <w:sz w:val="28"/>
        </w:rPr>
        <w:t>涵盖培训员工、监测合规性、与监</w:t>
      </w:r>
      <w:r w:rsidRPr="000C30F4">
        <w:rPr>
          <w:rFonts w:ascii="仿宋" w:eastAsia="仿宋" w:hAnsi="仿宋" w:hint="eastAsia"/>
          <w:sz w:val="28"/>
        </w:rPr>
        <w:t>管机构合作等方面。</w:t>
      </w:r>
    </w:p>
    <w:p w:rsidR="000C30F4" w:rsidRPr="000C30F4" w:rsidP="000C30F4" w14:paraId="4696FBFC" w14:textId="77777777">
      <w:pPr>
        <w:ind w:firstLine="560" w:firstLineChars="200"/>
        <w:rPr>
          <w:rFonts w:ascii="仿宋" w:eastAsia="仿宋" w:hAnsi="仿宋"/>
          <w:sz w:val="28"/>
        </w:rPr>
      </w:pPr>
    </w:p>
    <w:p w:rsidR="000C30F4" w:rsidRPr="000C30F4" w:rsidP="000C30F4" w14:paraId="28FA1FE3" w14:textId="77777777">
      <w:pPr>
        <w:ind w:firstLine="560" w:firstLineChars="200"/>
        <w:rPr>
          <w:rFonts w:ascii="仿宋" w:eastAsia="仿宋" w:hAnsi="仿宋"/>
          <w:sz w:val="28"/>
        </w:rPr>
      </w:pPr>
      <w:r w:rsidRPr="000C30F4">
        <w:rPr>
          <w:rFonts w:ascii="仿宋" w:eastAsia="仿宋" w:hAnsi="仿宋"/>
          <w:sz w:val="28"/>
        </w:rPr>
        <w:t>5. 政府关系：阐明我们与政府机构之间的关系，包括与政府代表的合作、政策倡导活动等。强调我们如何与政府合作以促进行业增长和可持续发展。</w:t>
      </w:r>
    </w:p>
    <w:p w:rsidR="000C30F4" w:rsidRPr="000C30F4" w:rsidP="000C30F4" w14:paraId="659DA769" w14:textId="77777777">
      <w:pPr>
        <w:ind w:firstLine="560" w:firstLineChars="200"/>
        <w:rPr>
          <w:rFonts w:ascii="仿宋" w:eastAsia="仿宋" w:hAnsi="仿宋"/>
          <w:sz w:val="28"/>
        </w:rPr>
      </w:pPr>
    </w:p>
    <w:p w:rsidR="000C30F4" w:rsidRPr="000C30F4" w:rsidP="000C30F4" w14:paraId="7E5A74F1" w14:textId="77777777">
      <w:pPr>
        <w:ind w:firstLine="560" w:firstLineChars="200"/>
        <w:rPr>
          <w:rFonts w:ascii="仿宋" w:eastAsia="仿宋" w:hAnsi="仿宋"/>
          <w:sz w:val="28"/>
        </w:rPr>
      </w:pPr>
      <w:r w:rsidRPr="000C30F4">
        <w:rPr>
          <w:rFonts w:ascii="仿宋" w:eastAsia="仿宋" w:hAnsi="仿宋"/>
          <w:sz w:val="28"/>
        </w:rPr>
        <w:t>6. 风险分析：评估政府政策和法规对我们的业务可能造成的风险，包括合规风险、法律责任和罚款等。提供应对这些风险的计划。</w:t>
      </w:r>
    </w:p>
    <w:p w:rsidR="000C30F4" w:rsidRPr="000C30F4" w:rsidP="000C30F4" w14:paraId="4CADF53E" w14:textId="77777777">
      <w:pPr>
        <w:ind w:firstLine="560" w:firstLineChars="200"/>
        <w:rPr>
          <w:rFonts w:ascii="仿宋" w:eastAsia="仿宋" w:hAnsi="仿宋"/>
          <w:sz w:val="28"/>
        </w:rPr>
      </w:pPr>
    </w:p>
    <w:p w:rsidR="000C30F4" w:rsidRPr="000C30F4" w:rsidP="000C30F4" w14:paraId="2972ACC5" w14:textId="77777777">
      <w:pPr>
        <w:ind w:firstLine="560" w:firstLineChars="200"/>
        <w:rPr>
          <w:rFonts w:ascii="仿宋" w:eastAsia="仿宋" w:hAnsi="仿宋"/>
          <w:sz w:val="28"/>
        </w:rPr>
      </w:pPr>
      <w:r w:rsidRPr="000C30F4">
        <w:rPr>
          <w:rFonts w:ascii="仿宋" w:eastAsia="仿宋" w:hAnsi="仿宋"/>
          <w:sz w:val="28"/>
        </w:rPr>
        <w:t>7. 机会分析：识别政府政策和法规中可能包含的机会，例如政府补助、激励措施、市场准入优势等。说明我们如何利用这些机会来增强竞争力。</w:t>
      </w:r>
    </w:p>
    <w:p w:rsidR="000C30F4" w:rsidRPr="000C30F4" w:rsidP="000C30F4" w14:paraId="47616757" w14:textId="77777777">
      <w:pPr>
        <w:ind w:firstLine="560" w:firstLineChars="200"/>
        <w:rPr>
          <w:rFonts w:ascii="仿宋" w:eastAsia="仿宋" w:hAnsi="仿宋"/>
          <w:sz w:val="28"/>
        </w:rPr>
      </w:pPr>
    </w:p>
    <w:p w:rsidR="000C30F4" w:rsidP="000C30F4" w14:paraId="6D14FC15" w14:textId="166657FD">
      <w:pPr>
        <w:ind w:firstLine="560" w:firstLineChars="200"/>
        <w:rPr>
          <w:rFonts w:ascii="仿宋" w:eastAsia="仿宋" w:hAnsi="仿宋" w:hint="eastAsia"/>
          <w:sz w:val="28"/>
        </w:rPr>
      </w:pPr>
      <w:r w:rsidRPr="000C30F4">
        <w:rPr>
          <w:rFonts w:ascii="仿宋" w:eastAsia="仿宋" w:hAnsi="仿宋"/>
          <w:sz w:val="28"/>
        </w:rPr>
        <w:t>8. 时间表和行动计划：制定一个时间表，明确关键政策和法规变化的</w:t>
      </w:r>
      <w:r w:rsidRPr="000C30F4">
        <w:rPr>
          <w:rFonts w:ascii="仿宋" w:eastAsia="仿宋" w:hAnsi="仿宋" w:hint="eastAsia"/>
          <w:sz w:val="28"/>
        </w:rPr>
        <w:t>时间点，并列出相应的行动计划，以确保我们能够及时应对。</w:t>
      </w:r>
    </w:p>
    <w:p w:rsidR="000C30F4" w:rsidP="000C30F4" w14:paraId="0F506965" w14:textId="1AE80EF3">
      <w:pPr>
        <w:pStyle w:val="Heading2"/>
      </w:pPr>
      <w:bookmarkStart w:id="4" w:name="_Toc155640916"/>
      <w:r w:rsidRPr="000C30F4">
        <w:t>(三)、行业准入分析</w:t>
      </w:r>
      <w:bookmarkEnd w:id="4"/>
    </w:p>
    <w:p w:rsidR="000C30F4" w:rsidRPr="000C30F4" w:rsidP="000C30F4" w14:paraId="4684C33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30F4">
        <w:rPr>
          <w:rFonts w:ascii="仿宋" w:eastAsia="仿宋" w:hAnsi="仿宋"/>
          <w:sz w:val="28"/>
        </w:rPr>
        <w:t>xxx</w:t>
      </w:r>
      <w:r w:rsidRPr="000C30F4">
        <w:rPr>
          <w:rFonts w:ascii="仿宋" w:eastAsia="仿宋" w:hAnsi="仿宋"/>
          <w:sz w:val="28"/>
        </w:rPr>
        <w:t xml:space="preserve"> 投资公司于20xx</w:t>
      </w:r>
      <w:r w:rsidRPr="000C30F4">
        <w:rPr>
          <w:rFonts w:ascii="仿宋" w:eastAsia="仿宋" w:hAnsi="仿宋"/>
          <w:sz w:val="28"/>
        </w:rPr>
        <w:t xml:space="preserve"> 年</w:t>
      </w:r>
      <w:r w:rsidRPr="000C30F4">
        <w:rPr>
          <w:rFonts w:ascii="仿宋" w:eastAsia="仿宋" w:hAnsi="仿宋"/>
          <w:sz w:val="28"/>
        </w:rPr>
        <w:t xml:space="preserve"> xx</w:t>
      </w:r>
      <w:r w:rsidRPr="000C30F4">
        <w:rPr>
          <w:rFonts w:ascii="仿宋" w:eastAsia="仿宋" w:hAnsi="仿宋"/>
          <w:sz w:val="28"/>
        </w:rPr>
        <w:t xml:space="preserve"> 月通过xxx</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w:t>
      </w:r>
      <w:r w:rsidRPr="000C30F4">
        <w:rPr>
          <w:rFonts w:ascii="仿宋" w:eastAsia="仿宋" w:hAnsi="仿宋"/>
          <w:sz w:val="28"/>
        </w:rPr>
        <w:t>配套，并提供技术、人才、设备、资金支持，以及及时支付货款和服务费用的措施。</w:t>
      </w:r>
    </w:p>
    <w:p w:rsidR="000C30F4" w:rsidRPr="000C30F4" w:rsidP="000C30F4" w14:paraId="774AA838" w14:textId="77777777">
      <w:pPr>
        <w:ind w:firstLine="560" w:firstLineChars="200"/>
        <w:rPr>
          <w:rFonts w:ascii="仿宋" w:eastAsia="仿宋" w:hAnsi="仿宋"/>
          <w:sz w:val="28"/>
        </w:rPr>
      </w:pPr>
    </w:p>
    <w:p w:rsidR="000C30F4" w:rsidRPr="000C30F4" w:rsidP="000C30F4" w14:paraId="5641A430" w14:textId="77777777">
      <w:pPr>
        <w:ind w:firstLine="560" w:firstLineChars="200"/>
        <w:rPr>
          <w:rFonts w:ascii="仿宋" w:eastAsia="仿宋" w:hAnsi="仿宋"/>
          <w:sz w:val="28"/>
        </w:rPr>
      </w:pPr>
      <w:r w:rsidRPr="000C30F4">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C30F4" w:rsidRPr="000C30F4" w:rsidP="000C30F4" w14:paraId="7776CEC3" w14:textId="77777777">
      <w:pPr>
        <w:ind w:firstLine="560" w:firstLineChars="200"/>
        <w:rPr>
          <w:rFonts w:ascii="仿宋" w:eastAsia="仿宋" w:hAnsi="仿宋"/>
          <w:sz w:val="28"/>
        </w:rPr>
      </w:pPr>
    </w:p>
    <w:p w:rsidR="000C30F4" w:rsidRPr="000C30F4" w:rsidP="000C30F4" w14:paraId="78EF0156" w14:textId="77777777">
      <w:pPr>
        <w:ind w:firstLine="560" w:firstLineChars="200"/>
        <w:rPr>
          <w:rFonts w:ascii="仿宋" w:eastAsia="仿宋" w:hAnsi="仿宋"/>
          <w:sz w:val="28"/>
        </w:rPr>
      </w:pPr>
      <w:r w:rsidRPr="000C30F4">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喹诺酮类药项目建设等。</w:t>
      </w:r>
    </w:p>
    <w:p w:rsidR="000C30F4" w:rsidRPr="000C30F4" w:rsidP="000C30F4" w14:paraId="6DED5194" w14:textId="77777777">
      <w:pPr>
        <w:ind w:firstLine="560" w:firstLineChars="200"/>
        <w:rPr>
          <w:rFonts w:ascii="仿宋" w:eastAsia="仿宋" w:hAnsi="仿宋"/>
          <w:sz w:val="28"/>
        </w:rPr>
      </w:pPr>
    </w:p>
    <w:p w:rsidR="000C30F4" w:rsidRPr="000C30F4" w:rsidP="000C30F4" w14:paraId="25B3A408" w14:textId="77777777">
      <w:pPr>
        <w:ind w:firstLine="560" w:firstLineChars="200"/>
        <w:rPr>
          <w:rFonts w:ascii="仿宋" w:eastAsia="仿宋" w:hAnsi="仿宋"/>
          <w:sz w:val="28"/>
        </w:rPr>
      </w:pPr>
      <w:r w:rsidRPr="000C30F4">
        <w:rPr>
          <w:rFonts w:ascii="仿宋" w:eastAsia="仿宋" w:hAnsi="仿宋" w:hint="eastAsia"/>
          <w:sz w:val="28"/>
        </w:rPr>
        <w:t>政府还积极推动政府和社会资本合作模式（</w:t>
      </w:r>
      <w:r w:rsidRPr="000C30F4">
        <w:rPr>
          <w:rFonts w:ascii="仿宋" w:eastAsia="仿宋" w:hAnsi="仿宋"/>
          <w:sz w:val="28"/>
        </w:rPr>
        <w:t>PPP），以加速公共服务领域的合作</w:t>
      </w:r>
      <w:r w:rsidRPr="000C30F4">
        <w:rPr>
          <w:rFonts w:ascii="仿宋" w:eastAsia="仿宋" w:hAnsi="仿宋" w:hint="eastAsia"/>
          <w:sz w:val="28"/>
        </w:rPr>
        <w:t>和喹诺酮类药项目实施。此外，政府在支持《中国制造</w:t>
      </w:r>
      <w:r w:rsidRPr="000C30F4">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C30F4" w:rsidRPr="000C30F4" w:rsidP="000C30F4" w14:paraId="16FE412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C30F4" w:rsidP="000C30F4" w14:paraId="2F19B3C6" w14:textId="109BCBA5">
      <w:pPr>
        <w:ind w:firstLine="560" w:firstLineChars="200"/>
        <w:rPr>
          <w:rFonts w:ascii="仿宋" w:eastAsia="仿宋" w:hAnsi="仿宋"/>
          <w:sz w:val="28"/>
        </w:rPr>
      </w:pPr>
      <w:r w:rsidRPr="000C30F4">
        <w:rPr>
          <w:rFonts w:ascii="仿宋" w:eastAsia="仿宋" w:hAnsi="仿宋" w:hint="eastAsia"/>
          <w:sz w:val="28"/>
        </w:rPr>
        <w:t>这些政策和措施为</w:t>
      </w:r>
      <w:r w:rsidRPr="000C30F4">
        <w:rPr>
          <w:rFonts w:ascii="仿宋" w:eastAsia="仿宋" w:hAnsi="仿宋"/>
          <w:sz w:val="28"/>
        </w:rPr>
        <w:t>xxx 投资公司的发展提供了重要的政策支持</w:t>
      </w:r>
      <w:r w:rsidRPr="000C30F4">
        <w:rPr>
          <w:rFonts w:ascii="仿宋" w:eastAsia="仿宋" w:hAnsi="仿宋"/>
          <w:sz w:val="28"/>
        </w:rPr>
        <w:t>和机会，使我们能够更好地适应行业环境，实现可持续增长。我们将继续与政府保持密切合作，充分利用这些政策和资源，以推动我们的业务取得更大的成功。</w:t>
      </w:r>
    </w:p>
    <w:p w:rsidR="000C30F4" w:rsidP="000C30F4" w14:paraId="0D56710B" w14:textId="483B602D">
      <w:pPr>
        <w:pStyle w:val="Heading1"/>
        <w:rPr>
          <w:rFonts w:hint="eastAsia"/>
        </w:rPr>
      </w:pPr>
      <w:bookmarkStart w:id="5" w:name="_Toc155640917"/>
      <w:r w:rsidRPr="000C30F4">
        <w:rPr>
          <w:rFonts w:hint="eastAsia"/>
        </w:rPr>
        <w:t>二、建设规模分析</w:t>
      </w:r>
      <w:bookmarkEnd w:id="5"/>
    </w:p>
    <w:p w:rsidR="000C30F4" w:rsidP="000C30F4" w14:paraId="094B9811" w14:textId="341572EF">
      <w:pPr>
        <w:pStyle w:val="Heading2"/>
      </w:pPr>
      <w:bookmarkStart w:id="6" w:name="_Toc155640918"/>
      <w:r w:rsidRPr="000C30F4">
        <w:t>(一)、建设规模</w:t>
      </w:r>
      <w:bookmarkEnd w:id="6"/>
    </w:p>
    <w:p w:rsidR="000C30F4" w:rsidRPr="000C30F4" w:rsidP="000C30F4" w14:paraId="4274C760" w14:textId="77777777">
      <w:pPr>
        <w:ind w:firstLine="560" w:firstLineChars="200"/>
        <w:rPr>
          <w:rFonts w:ascii="仿宋" w:eastAsia="仿宋" w:hAnsi="仿宋"/>
          <w:sz w:val="28"/>
        </w:rPr>
      </w:pPr>
      <w:r w:rsidRPr="000C30F4">
        <w:rPr>
          <w:rFonts w:ascii="仿宋" w:eastAsia="仿宋" w:hAnsi="仿宋" w:hint="eastAsia"/>
          <w:sz w:val="28"/>
        </w:rPr>
        <w:t>该喹诺酮类药项目总征地面积达到</w:t>
      </w:r>
      <w:r w:rsidRPr="000C30F4">
        <w:rPr>
          <w:rFonts w:ascii="仿宋" w:eastAsia="仿宋" w:hAnsi="仿宋"/>
          <w:sz w:val="28"/>
        </w:rPr>
        <w:t>XXX平方米，大约折合XXX亩。其中，净用地面积与红线范围折合约XXX亩。喹诺酮类药项目规划总建筑面积达到XXX平方米，这其中，规划建设主体工程为XXX平方米，而计容建筑面积则为XXXX平方米。预计建筑工程投资将达到XXXX万元。</w:t>
      </w:r>
    </w:p>
    <w:p w:rsidR="000C30F4" w:rsidRPr="000C30F4" w:rsidP="000C30F4" w14:paraId="5C904927" w14:textId="77777777">
      <w:pPr>
        <w:ind w:firstLine="560" w:firstLineChars="200"/>
        <w:rPr>
          <w:rFonts w:ascii="仿宋" w:eastAsia="仿宋" w:hAnsi="仿宋"/>
          <w:sz w:val="28"/>
        </w:rPr>
      </w:pPr>
    </w:p>
    <w:p w:rsidR="000C30F4" w:rsidP="000C30F4" w14:paraId="794ABAE1" w14:textId="6160DA2C">
      <w:pPr>
        <w:ind w:firstLine="560" w:firstLineChars="200"/>
        <w:rPr>
          <w:rFonts w:ascii="仿宋" w:eastAsia="仿宋" w:hAnsi="仿宋"/>
          <w:sz w:val="28"/>
        </w:rPr>
      </w:pPr>
      <w:r w:rsidRPr="000C30F4">
        <w:rPr>
          <w:rFonts w:ascii="仿宋" w:eastAsia="仿宋" w:hAnsi="仿宋" w:hint="eastAsia"/>
          <w:sz w:val="28"/>
        </w:rPr>
        <w:t>在设备购置方面，该喹诺酮类药项目计划购置设备共计</w:t>
      </w:r>
      <w:r w:rsidRPr="000C30F4">
        <w:rPr>
          <w:rFonts w:ascii="仿宋" w:eastAsia="仿宋" w:hAnsi="仿宋"/>
          <w:sz w:val="28"/>
        </w:rPr>
        <w:t>XXX台（套），设备购置费高达XXX万元。这些设备的购置将为喹诺酮类药项目的建设和运营提供必要的支持和保障。</w:t>
      </w:r>
    </w:p>
    <w:p w:rsidR="000C30F4" w:rsidP="000C30F4" w14:paraId="73A2FD6B" w14:textId="4EE0F91E">
      <w:pPr>
        <w:pStyle w:val="Heading2"/>
      </w:pPr>
      <w:bookmarkStart w:id="7" w:name="_Toc155640919"/>
      <w:r w:rsidRPr="000C30F4">
        <w:t>(二)、产值规模</w:t>
      </w:r>
      <w:bookmarkEnd w:id="7"/>
    </w:p>
    <w:p w:rsidR="000C30F4" w:rsidRPr="000C30F4" w:rsidP="000C30F4" w14:paraId="0D796D2C" w14:textId="77777777">
      <w:pPr>
        <w:ind w:firstLine="560" w:firstLineChars="200"/>
        <w:rPr>
          <w:rFonts w:ascii="仿宋" w:eastAsia="仿宋" w:hAnsi="仿宋"/>
          <w:sz w:val="28"/>
        </w:rPr>
      </w:pPr>
      <w:r w:rsidRPr="000C30F4">
        <w:rPr>
          <w:rFonts w:ascii="仿宋" w:eastAsia="仿宋" w:hAnsi="仿宋" w:hint="eastAsia"/>
          <w:sz w:val="28"/>
        </w:rPr>
        <w:t>喹诺酮类药项目计划总投资</w:t>
      </w:r>
      <w:r w:rsidRPr="000C30F4">
        <w:rPr>
          <w:rFonts w:ascii="仿宋" w:eastAsia="仿宋" w:hAnsi="仿宋"/>
          <w:sz w:val="28"/>
        </w:rPr>
        <w:t>XXXXXXX万元；预计年实现营业收入XXXX万</w:t>
      </w:r>
    </w:p>
    <w:p w:rsidR="000C30F4" w:rsidRPr="000C30F4" w:rsidP="000C30F4" w14:paraId="088A184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C30F4">
        <w:rPr>
          <w:rFonts w:ascii="仿宋" w:eastAsia="仿宋" w:hAnsi="仿宋" w:hint="eastAsia"/>
          <w:sz w:val="28"/>
        </w:rPr>
        <w:t>元。</w:t>
      </w:r>
    </w:p>
    <w:p w:rsidR="000C30F4" w:rsidP="000C30F4" w14:paraId="50356662" w14:textId="5C6E24E4">
      <w:pPr>
        <w:ind w:firstLine="560" w:firstLineChars="200"/>
        <w:rPr>
          <w:rFonts w:ascii="仿宋" w:eastAsia="仿宋" w:hAnsi="仿宋"/>
          <w:sz w:val="28"/>
        </w:rPr>
      </w:pPr>
    </w:p>
    <w:p w:rsidR="000C30F4" w:rsidP="000C30F4" w14:paraId="15AD18AF" w14:textId="2C98BDED">
      <w:pPr>
        <w:pStyle w:val="Heading1"/>
        <w:rPr>
          <w:rFonts w:hint="eastAsia"/>
        </w:rPr>
      </w:pPr>
      <w:bookmarkStart w:id="8" w:name="_Toc155640920"/>
      <w:r w:rsidRPr="000C30F4">
        <w:rPr>
          <w:rFonts w:hint="eastAsia"/>
        </w:rPr>
        <w:t>三、节能方案分析</w:t>
      </w:r>
      <w:bookmarkEnd w:id="8"/>
    </w:p>
    <w:p w:rsidR="000C30F4" w:rsidP="000C30F4" w14:paraId="748D10C7" w14:textId="62C9A03F">
      <w:pPr>
        <w:pStyle w:val="Heading2"/>
      </w:pPr>
      <w:bookmarkStart w:id="9" w:name="_Toc155640921"/>
      <w:r w:rsidRPr="000C30F4">
        <w:t>(一)、用能标准和节能规范</w:t>
      </w:r>
      <w:bookmarkEnd w:id="9"/>
    </w:p>
    <w:p w:rsidR="000C30F4" w:rsidP="000C30F4" w14:paraId="0EA05CBE" w14:textId="1B262484">
      <w:pPr>
        <w:ind w:firstLine="560" w:firstLineChars="200"/>
        <w:rPr>
          <w:rFonts w:ascii="仿宋" w:eastAsia="仿宋" w:hAnsi="仿宋" w:hint="eastAsia"/>
          <w:sz w:val="28"/>
        </w:rPr>
      </w:pPr>
      <w:r w:rsidRPr="000C30F4">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0C30F4" w:rsidP="000C30F4" w14:paraId="217DD4EC" w14:textId="735E2F48">
      <w:pPr>
        <w:pStyle w:val="Heading2"/>
      </w:pPr>
      <w:bookmarkStart w:id="10" w:name="_Toc155640922"/>
      <w:r w:rsidRPr="000C30F4">
        <w:t>(二)、能耗状况和能耗指标分析</w:t>
      </w:r>
      <w:bookmarkEnd w:id="10"/>
    </w:p>
    <w:p w:rsidR="000C30F4" w:rsidRPr="000C30F4" w:rsidP="000C30F4" w14:paraId="439F3DBC" w14:textId="77777777">
      <w:pPr>
        <w:ind w:firstLine="560" w:firstLineChars="200"/>
        <w:rPr>
          <w:rFonts w:ascii="仿宋" w:eastAsia="仿宋" w:hAnsi="仿宋"/>
          <w:sz w:val="28"/>
        </w:rPr>
      </w:pPr>
      <w:r w:rsidRPr="000C30F4">
        <w:rPr>
          <w:rFonts w:ascii="仿宋" w:eastAsia="仿宋" w:hAnsi="仿宋" w:hint="eastAsia"/>
          <w:sz w:val="28"/>
        </w:rPr>
        <w:t>根据喹诺酮类药项目计划，我们预测全年用电量将达到</w:t>
      </w:r>
      <w:r w:rsidRPr="000C30F4">
        <w:rPr>
          <w:rFonts w:ascii="仿宋" w:eastAsia="仿宋" w:hAnsi="仿宋"/>
          <w:sz w:val="28"/>
        </w:rPr>
        <w:t>XXX千瓦时。通过电能转换系数，我们可以计算出这些电力将消耗XXX标准煤。</w:t>
      </w:r>
    </w:p>
    <w:p w:rsidR="000C30F4" w:rsidRPr="000C30F4" w:rsidP="000C30F4" w14:paraId="3AF0034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30F4">
        <w:rPr>
          <w:rFonts w:ascii="仿宋" w:eastAsia="仿宋" w:hAnsi="仿宋"/>
          <w:sz w:val="28"/>
        </w:rPr>
        <w:t>(b) 喹诺酮类药项目用水量测算：</w:t>
      </w:r>
    </w:p>
    <w:p w:rsidR="000C30F4" w:rsidRPr="000C30F4" w:rsidP="000C30F4" w14:paraId="7402B6A3" w14:textId="77777777">
      <w:pPr>
        <w:ind w:firstLine="560" w:firstLineChars="200"/>
        <w:rPr>
          <w:rFonts w:ascii="仿宋" w:eastAsia="仿宋" w:hAnsi="仿宋"/>
          <w:sz w:val="28"/>
        </w:rPr>
      </w:pPr>
      <w:r w:rsidRPr="000C30F4">
        <w:rPr>
          <w:rFonts w:ascii="仿宋" w:eastAsia="仿宋" w:hAnsi="仿宋" w:hint="eastAsia"/>
          <w:sz w:val="28"/>
        </w:rPr>
        <w:t>喹诺酮类药项目实施后，预计每年总用水量将达到</w:t>
      </w:r>
      <w:r w:rsidRPr="000C30F4">
        <w:rPr>
          <w:rFonts w:ascii="仿宋" w:eastAsia="仿宋" w:hAnsi="仿宋"/>
          <w:sz w:val="28"/>
        </w:rPr>
        <w:t>XXX立方米。通过水能转换系数，我们可以计算出这些用水量将消耗XXX吨标准</w:t>
      </w:r>
      <w:r w:rsidRPr="000C30F4">
        <w:rPr>
          <w:rFonts w:ascii="仿宋" w:eastAsia="仿宋" w:hAnsi="仿宋"/>
          <w:sz w:val="28"/>
        </w:rPr>
        <w:t>煤。</w:t>
      </w:r>
    </w:p>
    <w:p w:rsidR="000C30F4" w:rsidRPr="000C30F4" w:rsidP="000C30F4" w14:paraId="66F7D2E4" w14:textId="77777777">
      <w:pPr>
        <w:ind w:firstLine="560" w:firstLineChars="200"/>
        <w:rPr>
          <w:rFonts w:ascii="仿宋" w:eastAsia="仿宋" w:hAnsi="仿宋"/>
          <w:sz w:val="28"/>
        </w:rPr>
      </w:pPr>
      <w:r w:rsidRPr="000C30F4">
        <w:rPr>
          <w:rFonts w:ascii="仿宋" w:eastAsia="仿宋" w:hAnsi="仿宋"/>
          <w:sz w:val="28"/>
        </w:rPr>
        <w:t>(c) 能耗指标分析：</w:t>
      </w:r>
    </w:p>
    <w:p w:rsidR="000C30F4" w:rsidP="000C30F4" w14:paraId="295E0460" w14:textId="75CC411F">
      <w:pPr>
        <w:ind w:firstLine="560" w:firstLineChars="200"/>
        <w:rPr>
          <w:rFonts w:ascii="仿宋" w:eastAsia="仿宋" w:hAnsi="仿宋"/>
          <w:sz w:val="28"/>
        </w:rPr>
      </w:pPr>
      <w:r w:rsidRPr="000C30F4">
        <w:rPr>
          <w:rFonts w:ascii="仿宋" w:eastAsia="仿宋" w:hAnsi="仿宋" w:hint="eastAsia"/>
          <w:sz w:val="28"/>
        </w:rPr>
        <w:t>本喹诺酮类药项目位于</w:t>
      </w:r>
      <w:r w:rsidRPr="000C30F4">
        <w:rPr>
          <w:rFonts w:ascii="仿宋" w:eastAsia="仿宋" w:hAnsi="仿宋"/>
          <w:sz w:val="28"/>
        </w:rPr>
        <w:t>XX工业园区，喹诺酮类药项目建成后，预计每年消耗的能源总量将折合标煤XXX吨。同时，我们计划采用节能措施，预计每年可节约能源折合标煤XXX吨。</w:t>
      </w:r>
    </w:p>
    <w:p w:rsidR="000C30F4" w:rsidP="000C30F4" w14:paraId="56A10991" w14:textId="7AF8E0A1">
      <w:pPr>
        <w:pStyle w:val="Heading2"/>
      </w:pPr>
      <w:bookmarkStart w:id="11" w:name="_Toc155640923"/>
      <w:r w:rsidRPr="000C30F4">
        <w:t>(三)、节能措施和节能效果分析</w:t>
      </w:r>
      <w:bookmarkEnd w:id="11"/>
    </w:p>
    <w:p w:rsidR="000C30F4" w:rsidRPr="000C30F4" w:rsidP="000C30F4" w14:paraId="5B785568" w14:textId="77777777">
      <w:pPr>
        <w:ind w:firstLine="560" w:firstLineChars="200"/>
        <w:rPr>
          <w:rFonts w:ascii="仿宋" w:eastAsia="仿宋" w:hAnsi="仿宋"/>
          <w:sz w:val="28"/>
        </w:rPr>
      </w:pPr>
      <w:r w:rsidRPr="000C30F4">
        <w:rPr>
          <w:rFonts w:ascii="仿宋" w:eastAsia="仿宋" w:hAnsi="仿宋"/>
          <w:sz w:val="28"/>
        </w:rPr>
        <w:t>(一) 外墙设计</w:t>
      </w:r>
    </w:p>
    <w:p w:rsidR="000C30F4" w:rsidRPr="000C30F4" w:rsidP="000C30F4" w14:paraId="43C3AC2E" w14:textId="77777777">
      <w:pPr>
        <w:ind w:firstLine="560" w:firstLineChars="200"/>
        <w:rPr>
          <w:rFonts w:ascii="仿宋" w:eastAsia="仿宋" w:hAnsi="仿宋"/>
          <w:sz w:val="28"/>
        </w:rPr>
      </w:pPr>
    </w:p>
    <w:p w:rsidR="000C30F4" w:rsidRPr="000C30F4" w:rsidP="000C30F4" w14:paraId="74137837" w14:textId="77777777">
      <w:pPr>
        <w:ind w:firstLine="560" w:firstLineChars="200"/>
        <w:rPr>
          <w:rFonts w:ascii="仿宋" w:eastAsia="仿宋" w:hAnsi="仿宋"/>
          <w:sz w:val="28"/>
        </w:rPr>
      </w:pPr>
      <w:r w:rsidRPr="000C30F4">
        <w:rPr>
          <w:rFonts w:ascii="仿宋" w:eastAsia="仿宋" w:hAnsi="仿宋" w:hint="eastAsia"/>
          <w:sz w:val="28"/>
        </w:rPr>
        <w:t>外墙的保温是提高建筑节能性能的关键。我们采用了外墙保温体系，根据各单体的节能计算数据，确定了保温层的厚度。投资喹诺酮类药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0C30F4" w:rsidRPr="000C30F4" w:rsidP="000C30F4" w14:paraId="1FDB891F" w14:textId="77777777">
      <w:pPr>
        <w:ind w:firstLine="560" w:firstLineChars="200"/>
        <w:rPr>
          <w:rFonts w:ascii="仿宋" w:eastAsia="仿宋" w:hAnsi="仿宋"/>
          <w:sz w:val="28"/>
        </w:rPr>
      </w:pPr>
    </w:p>
    <w:p w:rsidR="000C30F4" w:rsidRPr="000C30F4" w:rsidP="000C30F4" w14:paraId="55A463D1" w14:textId="77777777">
      <w:pPr>
        <w:ind w:firstLine="560" w:firstLineChars="200"/>
        <w:rPr>
          <w:rFonts w:ascii="仿宋" w:eastAsia="仿宋" w:hAnsi="仿宋"/>
          <w:sz w:val="28"/>
        </w:rPr>
      </w:pPr>
      <w:r w:rsidRPr="000C30F4">
        <w:rPr>
          <w:rFonts w:ascii="仿宋" w:eastAsia="仿宋" w:hAnsi="仿宋"/>
          <w:sz w:val="28"/>
        </w:rPr>
        <w:t>(二) 屋顶设计</w:t>
      </w:r>
    </w:p>
    <w:p w:rsidR="000C30F4" w:rsidRPr="000C30F4" w:rsidP="000C30F4" w14:paraId="03A90962" w14:textId="77777777">
      <w:pPr>
        <w:ind w:firstLine="560" w:firstLineChars="200"/>
        <w:rPr>
          <w:rFonts w:ascii="仿宋" w:eastAsia="仿宋" w:hAnsi="仿宋"/>
          <w:sz w:val="28"/>
        </w:rPr>
      </w:pPr>
    </w:p>
    <w:p w:rsidR="000C30F4" w:rsidRPr="000C30F4" w:rsidP="000C30F4" w14:paraId="148FC53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C30F4">
        <w:rPr>
          <w:rFonts w:ascii="仿宋" w:eastAsia="仿宋" w:hAnsi="仿宋" w:hint="eastAsia"/>
          <w:sz w:val="28"/>
        </w:rPr>
        <w:t>屋顶也是能源损失的重要部分。为了减少热量的散失，我们在屋顶采用了发泡聚氨脂板，保温层的厚度根据各单体的计算数据确定。在本喹诺酮类药项目中，屋顶采用了</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45.00毫米厚的硬质发泡聚氨酯保温板，以确保屋顶的传热系数满足标准要求，从而减少热量的损失。</w:t>
      </w:r>
    </w:p>
    <w:p w:rsidR="000C30F4" w:rsidRPr="000C30F4" w:rsidP="000C30F4" w14:paraId="67D77691" w14:textId="77777777">
      <w:pPr>
        <w:ind w:firstLine="560" w:firstLineChars="200"/>
        <w:rPr>
          <w:rFonts w:ascii="仿宋" w:eastAsia="仿宋" w:hAnsi="仿宋"/>
          <w:sz w:val="28"/>
        </w:rPr>
      </w:pPr>
    </w:p>
    <w:p w:rsidR="000C30F4" w:rsidRPr="000C30F4" w:rsidP="000C30F4" w14:paraId="3EDD8D83" w14:textId="77777777">
      <w:pPr>
        <w:ind w:firstLine="560" w:firstLineChars="200"/>
        <w:rPr>
          <w:rFonts w:ascii="仿宋" w:eastAsia="仿宋" w:hAnsi="仿宋"/>
          <w:sz w:val="28"/>
        </w:rPr>
      </w:pPr>
      <w:r w:rsidRPr="000C30F4">
        <w:rPr>
          <w:rFonts w:ascii="仿宋" w:eastAsia="仿宋" w:hAnsi="仿宋"/>
          <w:sz w:val="28"/>
        </w:rPr>
        <w:t>(三) 室内照明和路灯</w:t>
      </w:r>
    </w:p>
    <w:p w:rsidR="000C30F4" w:rsidRPr="000C30F4" w:rsidP="000C30F4" w14:paraId="66082AD9" w14:textId="77777777">
      <w:pPr>
        <w:ind w:firstLine="560" w:firstLineChars="200"/>
        <w:rPr>
          <w:rFonts w:ascii="仿宋" w:eastAsia="仿宋" w:hAnsi="仿宋"/>
          <w:sz w:val="28"/>
        </w:rPr>
      </w:pPr>
    </w:p>
    <w:p w:rsidR="000C30F4" w:rsidRPr="000C30F4" w:rsidP="000C30F4" w14:paraId="7C65D18C" w14:textId="77777777">
      <w:pPr>
        <w:ind w:firstLine="560" w:firstLineChars="200"/>
        <w:rPr>
          <w:rFonts w:ascii="仿宋" w:eastAsia="仿宋" w:hAnsi="仿宋"/>
          <w:sz w:val="28"/>
        </w:rPr>
      </w:pPr>
      <w:r w:rsidRPr="000C30F4">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0C30F4" w:rsidRPr="000C30F4" w:rsidP="000C30F4" w14:paraId="444FA8F2" w14:textId="77777777">
      <w:pPr>
        <w:ind w:firstLine="560" w:firstLineChars="200"/>
        <w:rPr>
          <w:rFonts w:ascii="仿宋" w:eastAsia="仿宋" w:hAnsi="仿宋"/>
          <w:sz w:val="28"/>
        </w:rPr>
      </w:pPr>
    </w:p>
    <w:p w:rsidR="000C30F4" w:rsidRPr="000C30F4" w:rsidP="000C30F4" w14:paraId="0D446CEC" w14:textId="77777777">
      <w:pPr>
        <w:ind w:firstLine="560" w:firstLineChars="200"/>
        <w:rPr>
          <w:rFonts w:ascii="仿宋" w:eastAsia="仿宋" w:hAnsi="仿宋"/>
          <w:sz w:val="28"/>
        </w:rPr>
      </w:pPr>
      <w:r w:rsidRPr="000C30F4">
        <w:rPr>
          <w:rFonts w:ascii="仿宋" w:eastAsia="仿宋" w:hAnsi="仿宋"/>
          <w:sz w:val="28"/>
        </w:rPr>
        <w:t>(四) 水资源节约</w:t>
      </w:r>
    </w:p>
    <w:p w:rsidR="000C30F4" w:rsidRPr="000C30F4" w:rsidP="000C30F4" w14:paraId="209FC121" w14:textId="77777777">
      <w:pPr>
        <w:ind w:firstLine="560" w:firstLineChars="200"/>
        <w:rPr>
          <w:rFonts w:ascii="仿宋" w:eastAsia="仿宋" w:hAnsi="仿宋"/>
          <w:sz w:val="28"/>
        </w:rPr>
      </w:pPr>
    </w:p>
    <w:p w:rsidR="000C30F4" w:rsidRPr="000C30F4" w:rsidP="000C30F4" w14:paraId="623A33E8" w14:textId="77777777">
      <w:pPr>
        <w:ind w:firstLine="560" w:firstLineChars="200"/>
        <w:rPr>
          <w:rFonts w:ascii="仿宋" w:eastAsia="仿宋" w:hAnsi="仿宋"/>
          <w:sz w:val="28"/>
        </w:rPr>
      </w:pPr>
      <w:r w:rsidRPr="000C30F4">
        <w:rPr>
          <w:rFonts w:ascii="仿宋" w:eastAsia="仿宋" w:hAnsi="仿宋" w:hint="eastAsia"/>
          <w:sz w:val="28"/>
        </w:rPr>
        <w:t>我们采用了多种水资源节约措施。首先，根据使用水质的不同要求，我们实施了</w:t>
      </w:r>
      <w:r w:rsidRPr="000C30F4">
        <w:rPr>
          <w:rFonts w:ascii="仿宋" w:eastAsia="仿宋" w:hAnsi="仿宋"/>
          <w:sz w:val="28"/>
        </w:rPr>
        <w:t>"循环用水、一</w:t>
      </w:r>
      <w:r w:rsidRPr="000C30F4">
        <w:rPr>
          <w:rFonts w:ascii="仿宋" w:eastAsia="仿宋" w:hAnsi="仿宋" w:hint="eastAsia"/>
          <w:sz w:val="28"/>
        </w:rPr>
        <w:t>水多用</w:t>
      </w:r>
      <w:r w:rsidRPr="000C30F4">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0C30F4" w:rsidRPr="000C30F4" w:rsidP="000C30F4" w14:paraId="355DF791" w14:textId="77777777">
      <w:pPr>
        <w:ind w:firstLine="560" w:firstLineChars="200"/>
        <w:rPr>
          <w:rFonts w:ascii="仿宋" w:eastAsia="仿宋" w:hAnsi="仿宋"/>
          <w:sz w:val="28"/>
        </w:rPr>
      </w:pPr>
    </w:p>
    <w:p w:rsidR="000C30F4" w:rsidRPr="000C30F4" w:rsidP="000C30F4" w14:paraId="26B6590B" w14:textId="77777777">
      <w:pPr>
        <w:ind w:firstLine="560" w:firstLineChars="200"/>
        <w:rPr>
          <w:rFonts w:ascii="仿宋" w:eastAsia="仿宋" w:hAnsi="仿宋"/>
          <w:sz w:val="28"/>
        </w:rPr>
      </w:pPr>
      <w:r w:rsidRPr="000C30F4">
        <w:rPr>
          <w:rFonts w:ascii="仿宋" w:eastAsia="仿宋" w:hAnsi="仿宋"/>
          <w:sz w:val="28"/>
        </w:rPr>
        <w:t>(五) 办公和生活设施的节能措施</w:t>
      </w:r>
    </w:p>
    <w:p w:rsidR="000C30F4" w:rsidRPr="000C30F4" w:rsidP="000C30F4" w14:paraId="7E2C9573" w14:textId="77777777">
      <w:pPr>
        <w:ind w:firstLine="560" w:firstLineChars="200"/>
        <w:rPr>
          <w:rFonts w:ascii="仿宋" w:eastAsia="仿宋" w:hAnsi="仿宋"/>
          <w:sz w:val="28"/>
        </w:rPr>
      </w:pPr>
    </w:p>
    <w:p w:rsidR="000C30F4" w:rsidP="000C30F4" w14:paraId="656B1533" w14:textId="0F6E65D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C30F4" w:rsidP="000C30F4" w14:textId="0F6E65D3">
      <w:pPr>
        <w:ind w:firstLine="560" w:firstLineChars="200"/>
        <w:rPr>
          <w:rFonts w:ascii="仿宋" w:eastAsia="仿宋" w:hAnsi="仿宋" w:hint="eastAsia"/>
          <w:sz w:val="28"/>
        </w:rPr>
      </w:pPr>
      <w:r w:rsidRPr="000C30F4">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w:t>
      </w:r>
      <w:r w:rsidRPr="000C30F4">
        <w:rPr>
          <w:rFonts w:ascii="仿宋" w:eastAsia="仿宋" w:hAnsi="仿宋" w:hint="eastAsia"/>
          <w:sz w:val="28"/>
        </w:rPr>
        <w:t>须做到无人时全部关闭。这些措施有助于减少不必要的能源消耗，提高资源利用效率。</w:t>
      </w:r>
    </w:p>
    <w:p w:rsidR="000C30F4" w:rsidP="000C30F4" w14:paraId="08DD8BEC" w14:textId="364D8652">
      <w:pPr>
        <w:pStyle w:val="Heading1"/>
        <w:rPr>
          <w:rFonts w:hint="eastAsia"/>
        </w:rPr>
      </w:pPr>
      <w:bookmarkStart w:id="12" w:name="_Toc155640924"/>
      <w:r w:rsidRPr="000C30F4">
        <w:rPr>
          <w:rFonts w:hint="eastAsia"/>
        </w:rPr>
        <w:t>四、环境和生态影响分析</w:t>
      </w:r>
      <w:bookmarkEnd w:id="12"/>
    </w:p>
    <w:p w:rsidR="000C30F4" w:rsidP="000C30F4" w14:paraId="062E0BB5" w14:textId="2F83E1E4">
      <w:pPr>
        <w:pStyle w:val="Heading2"/>
      </w:pPr>
      <w:bookmarkStart w:id="13" w:name="_Toc155640925"/>
      <w:r w:rsidRPr="000C30F4">
        <w:t>(一)、环境和生态现状</w:t>
      </w:r>
      <w:bookmarkEnd w:id="13"/>
    </w:p>
    <w:p w:rsidR="000C30F4" w:rsidP="000C30F4" w14:paraId="7F0B9F58" w14:textId="4ABE41CD">
      <w:pPr>
        <w:ind w:firstLine="560" w:firstLineChars="200"/>
        <w:rPr>
          <w:rFonts w:ascii="仿宋" w:eastAsia="仿宋" w:hAnsi="仿宋"/>
          <w:sz w:val="28"/>
        </w:rPr>
      </w:pPr>
      <w:r w:rsidRPr="000C30F4">
        <w:rPr>
          <w:rFonts w:ascii="仿宋" w:eastAsia="仿宋" w:hAnsi="仿宋" w:hint="eastAsia"/>
          <w:sz w:val="28"/>
        </w:rPr>
        <w:t>投资喹诺酮类药项目的拟建区域内的土壤，其</w:t>
      </w:r>
      <w:r w:rsidRPr="000C30F4">
        <w:rPr>
          <w:rFonts w:ascii="仿宋" w:eastAsia="仿宋" w:hAnsi="仿宋"/>
          <w:sz w:val="28"/>
        </w:rPr>
        <w:t>pH值、Zn、Cr等参数均已达到《土壤环境质量标准》（GB15618）的二级标准，说明该区域的土壤环境现状质量优良。</w:t>
      </w:r>
    </w:p>
    <w:p w:rsidR="000C30F4" w:rsidP="000C30F4" w14:paraId="17FC4A75" w14:textId="44C13728">
      <w:pPr>
        <w:pStyle w:val="Heading2"/>
      </w:pPr>
      <w:bookmarkStart w:id="14" w:name="_Toc155640926"/>
      <w:r w:rsidRPr="000C30F4">
        <w:t>(二)、生态环境影响分析</w:t>
      </w:r>
      <w:bookmarkEnd w:id="14"/>
    </w:p>
    <w:p w:rsidR="000C30F4" w:rsidRPr="000C30F4" w:rsidP="000C30F4" w14:paraId="77FADAF0" w14:textId="77777777">
      <w:pPr>
        <w:ind w:firstLine="560" w:firstLineChars="200"/>
        <w:rPr>
          <w:rFonts w:ascii="仿宋" w:eastAsia="仿宋" w:hAnsi="仿宋"/>
          <w:sz w:val="28"/>
        </w:rPr>
      </w:pPr>
      <w:r w:rsidRPr="000C30F4">
        <w:rPr>
          <w:rFonts w:ascii="仿宋" w:eastAsia="仿宋" w:hAnsi="仿宋" w:hint="eastAsia"/>
          <w:sz w:val="28"/>
        </w:rPr>
        <w:t>二、生态环境影响分析</w:t>
      </w:r>
    </w:p>
    <w:p w:rsidR="000C30F4" w:rsidRPr="000C30F4" w:rsidP="000C30F4" w14:paraId="4B20CDF9" w14:textId="77777777">
      <w:pPr>
        <w:ind w:firstLine="560" w:firstLineChars="200"/>
        <w:rPr>
          <w:rFonts w:ascii="仿宋" w:eastAsia="仿宋" w:hAnsi="仿宋"/>
          <w:sz w:val="28"/>
        </w:rPr>
      </w:pPr>
    </w:p>
    <w:p w:rsidR="000C30F4" w:rsidRPr="000C30F4" w:rsidP="000C30F4" w14:paraId="0ACC81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30F4">
        <w:rPr>
          <w:rFonts w:ascii="仿宋" w:eastAsia="仿宋" w:hAnsi="仿宋"/>
          <w:sz w:val="28"/>
        </w:rPr>
        <w:t>1.</w:t>
      </w:r>
      <w:r w:rsidRPr="000C30F4">
        <w:rPr>
          <w:rFonts w:ascii="仿宋" w:eastAsia="仿宋" w:hAnsi="仿宋"/>
          <w:sz w:val="28"/>
        </w:rPr>
        <w:t xml:space="preserve"> 污染控制与管理：</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根据环境影响评价结果，喹诺酮类药项目产生的污染因素属于常规性，并已明确采用成熟可靠的污染治理技术和措施。喹诺酮类药项目承办单位承诺在喹诺酮类药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喹诺酮类药项目的生产运营对周围环境基本无影响，严格执行“三同时”制度以确保环境保护措施的有效实施。建议喹诺酮</w:t>
      </w:r>
      <w:r w:rsidRPr="000C30F4">
        <w:rPr>
          <w:rFonts w:ascii="仿宋" w:eastAsia="仿宋" w:hAnsi="仿宋" w:hint="eastAsia"/>
          <w:sz w:val="28"/>
        </w:rPr>
        <w:t>类药项目承办单位在喹诺酮类药项目实施过程中进一步加强对污染物治理措施的落实，并加强环境保护设施的运行管理，以确保</w:t>
      </w:r>
      <w:r w:rsidRPr="000C30F4">
        <w:rPr>
          <w:rFonts w:ascii="仿宋" w:eastAsia="仿宋" w:hAnsi="仿宋" w:hint="eastAsia"/>
          <w:sz w:val="28"/>
        </w:rPr>
        <w:t>其正常运行。</w:t>
      </w:r>
    </w:p>
    <w:p w:rsidR="000C30F4" w:rsidRPr="000C30F4" w:rsidP="000C30F4" w14:paraId="14BDF1AB" w14:textId="77777777">
      <w:pPr>
        <w:ind w:firstLine="560" w:firstLineChars="200"/>
        <w:rPr>
          <w:rFonts w:ascii="仿宋" w:eastAsia="仿宋" w:hAnsi="仿宋"/>
          <w:sz w:val="28"/>
        </w:rPr>
      </w:pPr>
    </w:p>
    <w:p w:rsidR="000C30F4" w:rsidRPr="000C30F4" w:rsidP="000C30F4" w14:paraId="7BDE5A56" w14:textId="77777777">
      <w:pPr>
        <w:ind w:firstLine="560" w:firstLineChars="200"/>
        <w:rPr>
          <w:rFonts w:ascii="仿宋" w:eastAsia="仿宋" w:hAnsi="仿宋"/>
          <w:sz w:val="28"/>
        </w:rPr>
      </w:pPr>
      <w:r w:rsidRPr="000C30F4">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喹诺酮类药项目应积极参与有效控制碳排放和推进低碳发展。这些要求将对工业领域的低碳转型产生深远的影响，为未来的工业发展指明了方向。</w:t>
      </w:r>
    </w:p>
    <w:p w:rsidR="000C30F4" w:rsidRPr="000C30F4" w:rsidP="000C30F4" w14:paraId="5AB40E5E" w14:textId="77777777">
      <w:pPr>
        <w:ind w:firstLine="560" w:firstLineChars="200"/>
        <w:rPr>
          <w:rFonts w:ascii="仿宋" w:eastAsia="仿宋" w:hAnsi="仿宋"/>
          <w:sz w:val="28"/>
        </w:rPr>
      </w:pPr>
    </w:p>
    <w:p w:rsidR="000C30F4" w:rsidRPr="000C30F4" w:rsidP="000C30F4" w14:paraId="78225367" w14:textId="77777777">
      <w:pPr>
        <w:ind w:firstLine="560" w:firstLineChars="200"/>
        <w:rPr>
          <w:rFonts w:ascii="仿宋" w:eastAsia="仿宋" w:hAnsi="仿宋"/>
          <w:sz w:val="28"/>
        </w:rPr>
      </w:pPr>
      <w:r w:rsidRPr="000C30F4">
        <w:rPr>
          <w:rFonts w:ascii="仿宋" w:eastAsia="仿宋" w:hAnsi="仿宋"/>
          <w:sz w:val="28"/>
        </w:rPr>
        <w:t>3. 废物处理和资源利用： 喹诺酮类药项目</w:t>
      </w:r>
      <w:r w:rsidRPr="000C30F4">
        <w:rPr>
          <w:rFonts w:ascii="仿宋" w:eastAsia="仿宋" w:hAnsi="仿宋" w:hint="eastAsia"/>
          <w:sz w:val="28"/>
        </w:rPr>
        <w:t>将合理处置和利用各种废物，降低了二次污染的风险，实现了增产不增加污染的目标。喹诺酮类药项目采用“清污分流、一水多用”的原则，通过污水池的沉淀和降解，对生产和生活废水进行处理，然后排入市政污水管网。喹诺酮类药项目还采取积极措施提高水资源的重复利用率，以节约水资源，符合清洁生产的原则。</w:t>
      </w:r>
    </w:p>
    <w:p w:rsidR="000C30F4" w:rsidRPr="000C30F4" w:rsidP="000C30F4" w14:paraId="402AF1C1" w14:textId="77777777">
      <w:pPr>
        <w:ind w:firstLine="560" w:firstLineChars="200"/>
        <w:rPr>
          <w:rFonts w:ascii="仿宋" w:eastAsia="仿宋" w:hAnsi="仿宋"/>
          <w:sz w:val="28"/>
        </w:rPr>
      </w:pPr>
    </w:p>
    <w:p w:rsidR="000C30F4" w:rsidP="000C30F4" w14:paraId="66476135" w14:textId="0F88601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30F4">
        <w:rPr>
          <w:rFonts w:ascii="仿宋" w:eastAsia="仿宋" w:hAnsi="仿宋"/>
          <w:sz w:val="28"/>
        </w:rPr>
        <w:t>4. 环境保护措施与评价依据： 喹诺酮类药项目的环境保护措施和环境影响分析将以《环境影响评价报告书》为最终依据。为确保评价的科学性和可行性，xxx有限责任公司将尽快委托具备相应资质的单位进行“环境影响评价”工作，以确保喹诺酮</w:t>
      </w:r>
    </w:p>
    <w:p w:rsidR="000C30F4" w:rsidP="000C30F4" w14:textId="0F88601A">
      <w:pPr>
        <w:ind w:firstLine="560" w:firstLineChars="200"/>
        <w:rPr>
          <w:rFonts w:ascii="仿宋" w:eastAsia="仿宋" w:hAnsi="仿宋" w:hint="eastAsia"/>
          <w:sz w:val="28"/>
        </w:rPr>
      </w:pPr>
      <w:r w:rsidRPr="000C30F4">
        <w:rPr>
          <w:rFonts w:ascii="仿宋" w:eastAsia="仿宋" w:hAnsi="仿宋" w:hint="eastAsia"/>
          <w:sz w:val="28"/>
        </w:rPr>
        <w:t>类药项目在环境方面的合规性和可持续性。</w:t>
      </w:r>
    </w:p>
    <w:p w:rsidR="000C30F4" w:rsidP="000C30F4" w14:paraId="6A2A8B57" w14:textId="7D307C84">
      <w:pPr>
        <w:pStyle w:val="Heading2"/>
      </w:pPr>
      <w:bookmarkStart w:id="15" w:name="_Toc155640927"/>
      <w:r w:rsidRPr="000C30F4">
        <w:t>(三)、生态环境保护措施</w:t>
      </w:r>
      <w:bookmarkEnd w:id="15"/>
    </w:p>
    <w:p w:rsidR="000C30F4" w:rsidRPr="000C30F4" w:rsidP="000C30F4" w14:paraId="18902422" w14:textId="77777777">
      <w:pPr>
        <w:ind w:firstLine="560" w:firstLineChars="200"/>
        <w:rPr>
          <w:rFonts w:ascii="仿宋" w:eastAsia="仿宋" w:hAnsi="仿宋"/>
          <w:sz w:val="28"/>
        </w:rPr>
      </w:pPr>
      <w:r w:rsidRPr="000C30F4">
        <w:rPr>
          <w:rFonts w:ascii="仿宋" w:eastAsia="仿宋" w:hAnsi="仿宋" w:hint="eastAsia"/>
          <w:sz w:val="28"/>
        </w:rPr>
        <w:t>生态环境保护措施</w:t>
      </w:r>
    </w:p>
    <w:p w:rsidR="000C30F4" w:rsidRPr="000C30F4" w:rsidP="000C30F4" w14:paraId="28FDA638" w14:textId="77777777">
      <w:pPr>
        <w:ind w:firstLine="560" w:firstLineChars="200"/>
        <w:rPr>
          <w:rFonts w:ascii="仿宋" w:eastAsia="仿宋" w:hAnsi="仿宋"/>
          <w:sz w:val="28"/>
        </w:rPr>
      </w:pPr>
    </w:p>
    <w:p w:rsidR="000C30F4" w:rsidRPr="000C30F4" w:rsidP="000C30F4" w14:paraId="054E2BA4" w14:textId="77777777">
      <w:pPr>
        <w:ind w:firstLine="560" w:firstLineChars="200"/>
        <w:rPr>
          <w:rFonts w:ascii="仿宋" w:eastAsia="仿宋" w:hAnsi="仿宋"/>
          <w:sz w:val="28"/>
        </w:rPr>
      </w:pPr>
      <w:r w:rsidRPr="000C30F4">
        <w:rPr>
          <w:rFonts w:ascii="仿宋" w:eastAsia="仿宋" w:hAnsi="仿宋" w:hint="eastAsia"/>
          <w:sz w:val="28"/>
        </w:rPr>
        <w:t>为保护生态环境，我们将采取一系列措施来减少建设和运营对环境的不利影响：</w:t>
      </w:r>
    </w:p>
    <w:p w:rsidR="000C30F4" w:rsidRPr="000C30F4" w:rsidP="000C30F4" w14:paraId="7481E16B" w14:textId="77777777">
      <w:pPr>
        <w:ind w:firstLine="560" w:firstLineChars="200"/>
        <w:rPr>
          <w:rFonts w:ascii="仿宋" w:eastAsia="仿宋" w:hAnsi="仿宋"/>
          <w:sz w:val="28"/>
        </w:rPr>
      </w:pPr>
    </w:p>
    <w:p w:rsidR="000C30F4" w:rsidRPr="000C30F4" w:rsidP="000C30F4" w14:paraId="0119AC71" w14:textId="77777777">
      <w:pPr>
        <w:ind w:firstLine="560" w:firstLineChars="200"/>
        <w:rPr>
          <w:rFonts w:ascii="仿宋" w:eastAsia="仿宋" w:hAnsi="仿宋"/>
          <w:sz w:val="28"/>
        </w:rPr>
      </w:pPr>
      <w:r w:rsidRPr="000C30F4">
        <w:rPr>
          <w:rFonts w:ascii="仿宋" w:eastAsia="仿宋" w:hAnsi="仿宋"/>
          <w:sz w:val="28"/>
        </w:rPr>
        <w:t>(一) 建设期大气环境影响防治对策</w:t>
      </w:r>
    </w:p>
    <w:p w:rsidR="000C30F4" w:rsidRPr="000C30F4" w:rsidP="000C30F4" w14:paraId="00EC8905" w14:textId="77777777">
      <w:pPr>
        <w:ind w:firstLine="560" w:firstLineChars="200"/>
        <w:rPr>
          <w:rFonts w:ascii="仿宋" w:eastAsia="仿宋" w:hAnsi="仿宋"/>
          <w:sz w:val="28"/>
        </w:rPr>
      </w:pPr>
    </w:p>
    <w:p w:rsidR="000C30F4" w:rsidRPr="000C30F4" w:rsidP="000C30F4" w14:paraId="013C97AA" w14:textId="77777777">
      <w:pPr>
        <w:ind w:firstLine="560" w:firstLineChars="200"/>
        <w:rPr>
          <w:rFonts w:ascii="仿宋" w:eastAsia="仿宋" w:hAnsi="仿宋"/>
          <w:sz w:val="28"/>
        </w:rPr>
      </w:pPr>
      <w:r w:rsidRPr="000C30F4">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C30F4" w:rsidRPr="000C30F4" w:rsidP="000C30F4" w14:paraId="7D752123" w14:textId="77777777">
      <w:pPr>
        <w:ind w:firstLine="560" w:firstLineChars="200"/>
        <w:rPr>
          <w:rFonts w:ascii="仿宋" w:eastAsia="仿宋" w:hAnsi="仿宋"/>
          <w:sz w:val="28"/>
        </w:rPr>
      </w:pPr>
      <w:r w:rsidRPr="000C30F4">
        <w:rPr>
          <w:rFonts w:ascii="仿宋" w:eastAsia="仿宋" w:hAnsi="仿宋"/>
          <w:sz w:val="28"/>
        </w:rPr>
        <w:t>- 运输车辆应保持不超载，并采取遮盖和密闭措施，以减少扬尘。定期清洗车辆轮胎，并在运输过程中洒水抑制扬尘。</w:t>
      </w:r>
    </w:p>
    <w:p w:rsidR="000C30F4" w:rsidRPr="000C30F4" w:rsidP="000C30F4" w14:paraId="3FFC50AC" w14:textId="77777777">
      <w:pPr>
        <w:ind w:firstLine="560" w:firstLineChars="200"/>
        <w:rPr>
          <w:rFonts w:ascii="仿宋" w:eastAsia="仿宋" w:hAnsi="仿宋"/>
          <w:sz w:val="28"/>
        </w:rPr>
      </w:pPr>
    </w:p>
    <w:p w:rsidR="000C30F4" w:rsidRPr="000C30F4" w:rsidP="000C30F4" w14:paraId="6745DABF" w14:textId="77777777">
      <w:pPr>
        <w:ind w:firstLine="560" w:firstLineChars="200"/>
        <w:rPr>
          <w:rFonts w:ascii="仿宋" w:eastAsia="仿宋" w:hAnsi="仿宋"/>
          <w:sz w:val="28"/>
        </w:rPr>
      </w:pPr>
      <w:r w:rsidRPr="000C30F4">
        <w:rPr>
          <w:rFonts w:ascii="仿宋" w:eastAsia="仿宋" w:hAnsi="仿宋"/>
          <w:sz w:val="28"/>
        </w:rPr>
        <w:t>(二) 建设期噪声环境影响防治对策</w:t>
      </w:r>
    </w:p>
    <w:p w:rsidR="000C30F4" w:rsidRPr="000C30F4" w:rsidP="000C30F4" w14:paraId="7133E73A" w14:textId="77777777">
      <w:pPr>
        <w:ind w:firstLine="560" w:firstLineChars="200"/>
        <w:rPr>
          <w:rFonts w:ascii="仿宋" w:eastAsia="仿宋" w:hAnsi="仿宋"/>
          <w:sz w:val="28"/>
        </w:rPr>
      </w:pPr>
    </w:p>
    <w:p w:rsidR="000C30F4" w:rsidRPr="000C30F4" w:rsidP="000C30F4" w14:paraId="365BFD3F" w14:textId="77777777">
      <w:pPr>
        <w:ind w:firstLine="560" w:firstLineChars="200"/>
        <w:rPr>
          <w:rFonts w:ascii="仿宋" w:eastAsia="仿宋" w:hAnsi="仿宋"/>
          <w:sz w:val="28"/>
        </w:rPr>
      </w:pPr>
      <w:r w:rsidRPr="000C30F4">
        <w:rPr>
          <w:rFonts w:ascii="仿宋" w:eastAsia="仿宋" w:hAnsi="仿宋"/>
          <w:sz w:val="28"/>
        </w:rPr>
        <w:t>- 选择低噪声的施工设备，并尽可能采用低噪声的施工方法。</w:t>
      </w:r>
    </w:p>
    <w:p w:rsidR="000C30F4" w:rsidRPr="000C30F4" w:rsidP="000C30F4" w14:paraId="627F19E1" w14:textId="77777777">
      <w:pPr>
        <w:ind w:firstLine="560" w:firstLineChars="200"/>
        <w:rPr>
          <w:rFonts w:ascii="仿宋" w:eastAsia="仿宋" w:hAnsi="仿宋"/>
          <w:sz w:val="28"/>
        </w:rPr>
      </w:pPr>
      <w:r w:rsidRPr="000C30F4">
        <w:rPr>
          <w:rFonts w:ascii="仿宋" w:eastAsia="仿宋" w:hAnsi="仿宋"/>
          <w:sz w:val="28"/>
        </w:rPr>
        <w:t>- 合理安</w:t>
      </w:r>
      <w:r w:rsidRPr="000C30F4">
        <w:rPr>
          <w:rFonts w:ascii="仿宋" w:eastAsia="仿宋" w:hAnsi="仿宋" w:hint="eastAsia"/>
          <w:sz w:val="28"/>
        </w:rPr>
        <w:t>置施工机械，以减少对周围敏感区域的噪声干扰。</w:t>
      </w:r>
    </w:p>
    <w:p w:rsidR="000C30F4" w:rsidRPr="000C30F4" w:rsidP="000C30F4" w14:paraId="39E9C9E0" w14:textId="77777777">
      <w:pPr>
        <w:ind w:firstLine="560" w:firstLineChars="200"/>
        <w:rPr>
          <w:rFonts w:ascii="仿宋" w:eastAsia="仿宋" w:hAnsi="仿宋"/>
          <w:sz w:val="28"/>
        </w:rPr>
      </w:pPr>
    </w:p>
    <w:p w:rsidR="000C30F4" w:rsidRPr="000C30F4" w:rsidP="000C30F4" w14:paraId="649A44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30F4">
        <w:rPr>
          <w:rFonts w:ascii="仿宋" w:eastAsia="仿宋" w:hAnsi="仿宋"/>
          <w:sz w:val="28"/>
        </w:rPr>
        <w:t>(三) 建设期水环境影响防治对策</w:t>
      </w:r>
    </w:p>
    <w:p w:rsidR="000C30F4" w:rsidRPr="000C30F4" w:rsidP="000C30F4" w14:paraId="668CBB4A" w14:textId="77777777">
      <w:pPr>
        <w:ind w:firstLine="560" w:firstLineChars="200"/>
        <w:rPr>
          <w:rFonts w:ascii="仿宋" w:eastAsia="仿宋" w:hAnsi="仿宋"/>
          <w:sz w:val="28"/>
        </w:rPr>
      </w:pPr>
    </w:p>
    <w:p w:rsidR="000C30F4" w:rsidRPr="000C30F4" w:rsidP="000C30F4" w14:paraId="738C4566" w14:textId="77777777">
      <w:pPr>
        <w:ind w:firstLine="560" w:firstLineChars="200"/>
        <w:rPr>
          <w:rFonts w:ascii="仿宋" w:eastAsia="仿宋" w:hAnsi="仿宋"/>
          <w:sz w:val="28"/>
        </w:rPr>
      </w:pPr>
      <w:r w:rsidRPr="000C30F4">
        <w:rPr>
          <w:rFonts w:ascii="仿宋" w:eastAsia="仿宋" w:hAnsi="仿宋"/>
          <w:sz w:val="28"/>
        </w:rPr>
        <w:t>- 在施工区域设置临时生活设施，包括临时厕所等，以妥善处理</w:t>
      </w:r>
      <w:r w:rsidRPr="000C30F4">
        <w:rPr>
          <w:rFonts w:ascii="仿宋" w:eastAsia="仿宋" w:hAnsi="仿宋"/>
          <w:sz w:val="28"/>
        </w:rPr>
        <w:t>生活废水。</w:t>
      </w:r>
    </w:p>
    <w:p w:rsidR="000C30F4" w:rsidRPr="000C30F4" w:rsidP="000C30F4" w14:paraId="66A031D4" w14:textId="77777777">
      <w:pPr>
        <w:ind w:firstLine="560" w:firstLineChars="200"/>
        <w:rPr>
          <w:rFonts w:ascii="仿宋" w:eastAsia="仿宋" w:hAnsi="仿宋"/>
          <w:sz w:val="28"/>
        </w:rPr>
      </w:pPr>
      <w:r w:rsidRPr="000C30F4">
        <w:rPr>
          <w:rFonts w:ascii="仿宋" w:eastAsia="仿宋" w:hAnsi="仿宋"/>
          <w:sz w:val="28"/>
        </w:rPr>
        <w:t>- 生活废水经临时化粪池处理后，排放到附近水体，确保水质不受明显影响。</w:t>
      </w:r>
    </w:p>
    <w:p w:rsidR="000C30F4" w:rsidRPr="000C30F4" w:rsidP="000C30F4" w14:paraId="024E90C7" w14:textId="77777777">
      <w:pPr>
        <w:ind w:firstLine="560" w:firstLineChars="200"/>
        <w:rPr>
          <w:rFonts w:ascii="仿宋" w:eastAsia="仿宋" w:hAnsi="仿宋"/>
          <w:sz w:val="28"/>
        </w:rPr>
      </w:pPr>
    </w:p>
    <w:p w:rsidR="000C30F4" w:rsidRPr="000C30F4" w:rsidP="000C30F4" w14:paraId="0665BA42" w14:textId="77777777">
      <w:pPr>
        <w:ind w:firstLine="560" w:firstLineChars="200"/>
        <w:rPr>
          <w:rFonts w:ascii="仿宋" w:eastAsia="仿宋" w:hAnsi="仿宋"/>
          <w:sz w:val="28"/>
        </w:rPr>
      </w:pPr>
      <w:r w:rsidRPr="000C30F4">
        <w:rPr>
          <w:rFonts w:ascii="仿宋" w:eastAsia="仿宋" w:hAnsi="仿宋"/>
          <w:sz w:val="28"/>
        </w:rPr>
        <w:t>(四) 建设期固体废弃物环境影响防治对策</w:t>
      </w:r>
    </w:p>
    <w:p w:rsidR="000C30F4" w:rsidRPr="000C30F4" w:rsidP="000C30F4" w14:paraId="3202636B" w14:textId="77777777">
      <w:pPr>
        <w:ind w:firstLine="560" w:firstLineChars="200"/>
        <w:rPr>
          <w:rFonts w:ascii="仿宋" w:eastAsia="仿宋" w:hAnsi="仿宋"/>
          <w:sz w:val="28"/>
        </w:rPr>
      </w:pPr>
    </w:p>
    <w:p w:rsidR="000C30F4" w:rsidRPr="000C30F4" w:rsidP="000C30F4" w14:paraId="20FDFA3E" w14:textId="77777777">
      <w:pPr>
        <w:ind w:firstLine="560" w:firstLineChars="200"/>
        <w:rPr>
          <w:rFonts w:ascii="仿宋" w:eastAsia="仿宋" w:hAnsi="仿宋"/>
          <w:sz w:val="28"/>
        </w:rPr>
      </w:pPr>
      <w:r w:rsidRPr="000C30F4">
        <w:rPr>
          <w:rFonts w:ascii="仿宋" w:eastAsia="仿宋" w:hAnsi="仿宋"/>
          <w:sz w:val="28"/>
        </w:rPr>
        <w:t>- 在开工前，与当地环境卫生部门签订环境卫生责任协议，确保施工现场保持整洁。</w:t>
      </w:r>
    </w:p>
    <w:p w:rsidR="000C30F4" w:rsidRPr="000C30F4" w:rsidP="000C30F4" w14:paraId="25A51712" w14:textId="77777777">
      <w:pPr>
        <w:ind w:firstLine="560" w:firstLineChars="200"/>
        <w:rPr>
          <w:rFonts w:ascii="仿宋" w:eastAsia="仿宋" w:hAnsi="仿宋"/>
          <w:sz w:val="28"/>
        </w:rPr>
      </w:pPr>
      <w:r w:rsidRPr="000C30F4">
        <w:rPr>
          <w:rFonts w:ascii="仿宋" w:eastAsia="仿宋" w:hAnsi="仿宋"/>
          <w:sz w:val="28"/>
        </w:rPr>
        <w:t>- 废弃物和建筑垃圾必须及时清理和运输，以减少对周围环境的不利影响。</w:t>
      </w:r>
    </w:p>
    <w:p w:rsidR="000C30F4" w:rsidRPr="000C30F4" w:rsidP="000C30F4" w14:paraId="536BFC3A" w14:textId="77777777">
      <w:pPr>
        <w:ind w:firstLine="560" w:firstLineChars="200"/>
        <w:rPr>
          <w:rFonts w:ascii="仿宋" w:eastAsia="仿宋" w:hAnsi="仿宋"/>
          <w:sz w:val="28"/>
        </w:rPr>
      </w:pPr>
    </w:p>
    <w:p w:rsidR="000C30F4" w:rsidRPr="000C30F4" w:rsidP="000C30F4" w14:paraId="61EEF355" w14:textId="77777777">
      <w:pPr>
        <w:ind w:firstLine="560" w:firstLineChars="200"/>
        <w:rPr>
          <w:rFonts w:ascii="仿宋" w:eastAsia="仿宋" w:hAnsi="仿宋"/>
          <w:sz w:val="28"/>
        </w:rPr>
      </w:pPr>
      <w:r w:rsidRPr="000C30F4">
        <w:rPr>
          <w:rFonts w:ascii="仿宋" w:eastAsia="仿宋" w:hAnsi="仿宋"/>
          <w:sz w:val="28"/>
        </w:rPr>
        <w:t>(五) 建设期生态环境保护措施</w:t>
      </w:r>
    </w:p>
    <w:p w:rsidR="000C30F4" w:rsidRPr="000C30F4" w:rsidP="000C30F4" w14:paraId="5BCFA119" w14:textId="77777777">
      <w:pPr>
        <w:ind w:firstLine="560" w:firstLineChars="200"/>
        <w:rPr>
          <w:rFonts w:ascii="仿宋" w:eastAsia="仿宋" w:hAnsi="仿宋"/>
          <w:sz w:val="28"/>
        </w:rPr>
      </w:pPr>
    </w:p>
    <w:p w:rsidR="000C30F4" w:rsidRPr="000C30F4" w:rsidP="000C30F4" w14:paraId="49D81D57" w14:textId="77777777">
      <w:pPr>
        <w:ind w:firstLine="560" w:firstLineChars="200"/>
        <w:rPr>
          <w:rFonts w:ascii="仿宋" w:eastAsia="仿宋" w:hAnsi="仿宋"/>
          <w:sz w:val="28"/>
        </w:rPr>
      </w:pPr>
      <w:r w:rsidRPr="000C30F4">
        <w:rPr>
          <w:rFonts w:ascii="仿宋" w:eastAsia="仿宋" w:hAnsi="仿宋"/>
          <w:sz w:val="28"/>
        </w:rPr>
        <w:t>- 加强水土保持措施管理，采取防护措施以防止水土流失。</w:t>
      </w:r>
    </w:p>
    <w:p w:rsidR="000C30F4" w:rsidRPr="000C30F4" w:rsidP="000C30F4" w14:paraId="76BF3E0A" w14:textId="77777777">
      <w:pPr>
        <w:ind w:firstLine="560" w:firstLineChars="200"/>
        <w:rPr>
          <w:rFonts w:ascii="仿宋" w:eastAsia="仿宋" w:hAnsi="仿宋"/>
          <w:sz w:val="28"/>
        </w:rPr>
      </w:pPr>
      <w:r w:rsidRPr="000C30F4">
        <w:rPr>
          <w:rFonts w:ascii="仿宋" w:eastAsia="仿宋" w:hAnsi="仿宋"/>
          <w:sz w:val="28"/>
        </w:rPr>
        <w:t>- 保护当地生态系统，特别是植被，以减少对生态环境的影响。</w:t>
      </w:r>
    </w:p>
    <w:p w:rsidR="000C30F4" w:rsidRPr="000C30F4" w:rsidP="000C30F4" w14:paraId="4410B8D0" w14:textId="77777777">
      <w:pPr>
        <w:ind w:firstLine="560" w:firstLineChars="200"/>
        <w:rPr>
          <w:rFonts w:ascii="仿宋" w:eastAsia="仿宋" w:hAnsi="仿宋"/>
          <w:sz w:val="28"/>
        </w:rPr>
      </w:pPr>
    </w:p>
    <w:p w:rsidR="000C30F4" w:rsidRPr="000C30F4" w:rsidP="000C30F4" w14:paraId="13CDAA39" w14:textId="77777777">
      <w:pPr>
        <w:ind w:firstLine="560" w:firstLineChars="200"/>
        <w:rPr>
          <w:rFonts w:ascii="仿宋" w:eastAsia="仿宋" w:hAnsi="仿宋"/>
          <w:sz w:val="28"/>
        </w:rPr>
      </w:pPr>
      <w:r w:rsidRPr="000C30F4">
        <w:rPr>
          <w:rFonts w:ascii="仿宋" w:eastAsia="仿宋" w:hAnsi="仿宋"/>
          <w:sz w:val="28"/>
        </w:rPr>
        <w:t>(六) 运营期废水影响分析及防治对策</w:t>
      </w:r>
    </w:p>
    <w:p w:rsidR="000C30F4" w:rsidRPr="000C30F4" w:rsidP="000C30F4" w14:paraId="5288B669" w14:textId="77777777">
      <w:pPr>
        <w:ind w:firstLine="560" w:firstLineChars="200"/>
        <w:rPr>
          <w:rFonts w:ascii="仿宋" w:eastAsia="仿宋" w:hAnsi="仿宋"/>
          <w:sz w:val="28"/>
        </w:rPr>
      </w:pPr>
    </w:p>
    <w:p w:rsidR="000C30F4" w:rsidRPr="000C30F4" w:rsidP="000C30F4" w14:paraId="36D24E7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C30F4">
        <w:rPr>
          <w:rFonts w:ascii="仿宋" w:eastAsia="仿宋" w:hAnsi="仿宋"/>
          <w:sz w:val="28"/>
        </w:rPr>
        <w:t>- 建立清净水回收系统，收集和处理工艺设备的工艺排水和循环水。</w:t>
      </w:r>
    </w:p>
    <w:p w:rsidR="000C30F4" w:rsidRPr="000C30F4" w:rsidP="000C30F4" w14:paraId="736B72EE" w14:textId="77777777">
      <w:pPr>
        <w:ind w:firstLine="560" w:firstLineChars="200"/>
        <w:rPr>
          <w:rFonts w:ascii="仿宋" w:eastAsia="仿宋" w:hAnsi="仿宋"/>
          <w:sz w:val="28"/>
        </w:rPr>
      </w:pPr>
      <w:r w:rsidRPr="000C30F4">
        <w:rPr>
          <w:rFonts w:ascii="仿宋" w:eastAsia="仿宋" w:hAnsi="仿宋"/>
          <w:sz w:val="28"/>
        </w:rPr>
        <w:t>- 部分废水回收并用于循环水补充，剩余废水经过物理处理，确保排放水质符合国家标准。</w:t>
      </w:r>
    </w:p>
    <w:p w:rsidR="000C30F4" w:rsidRPr="000C30F4" w:rsidP="000C30F4" w14:paraId="3326CBA5" w14:textId="77777777">
      <w:pPr>
        <w:ind w:firstLine="560" w:firstLineChars="200"/>
        <w:rPr>
          <w:rFonts w:ascii="仿宋" w:eastAsia="仿宋" w:hAnsi="仿宋"/>
          <w:sz w:val="28"/>
        </w:rPr>
      </w:pPr>
    </w:p>
    <w:p w:rsidR="000C30F4" w:rsidRPr="000C30F4" w:rsidP="000C30F4" w14:paraId="4C092A92" w14:textId="77777777">
      <w:pPr>
        <w:ind w:firstLine="560" w:firstLineChars="200"/>
        <w:rPr>
          <w:rFonts w:ascii="仿宋" w:eastAsia="仿宋" w:hAnsi="仿宋"/>
          <w:sz w:val="28"/>
        </w:rPr>
      </w:pPr>
      <w:r w:rsidRPr="000C30F4">
        <w:rPr>
          <w:rFonts w:ascii="仿宋" w:eastAsia="仿宋" w:hAnsi="仿宋"/>
          <w:sz w:val="28"/>
        </w:rPr>
        <w:t>(七) 运营期废气影响分析及防治对策</w:t>
      </w:r>
    </w:p>
    <w:p w:rsidR="000C30F4" w:rsidRPr="000C30F4" w:rsidP="000C30F4" w14:paraId="6E4DF65F" w14:textId="77777777">
      <w:pPr>
        <w:ind w:firstLine="560" w:firstLineChars="200"/>
        <w:rPr>
          <w:rFonts w:ascii="仿宋" w:eastAsia="仿宋" w:hAnsi="仿宋"/>
          <w:sz w:val="28"/>
        </w:rPr>
      </w:pPr>
    </w:p>
    <w:p w:rsidR="000C30F4" w:rsidRPr="000C30F4" w:rsidP="000C30F4" w14:paraId="2E3A24BC" w14:textId="77777777">
      <w:pPr>
        <w:ind w:firstLine="560" w:firstLineChars="200"/>
        <w:rPr>
          <w:rFonts w:ascii="仿宋" w:eastAsia="仿宋" w:hAnsi="仿宋"/>
          <w:sz w:val="28"/>
        </w:rPr>
      </w:pPr>
      <w:r w:rsidRPr="000C30F4">
        <w:rPr>
          <w:rFonts w:ascii="仿宋" w:eastAsia="仿宋" w:hAnsi="仿宋"/>
          <w:sz w:val="28"/>
        </w:rPr>
        <w:t>- 采用密闭式生产设备，降低噪声和废气排放。</w:t>
      </w:r>
    </w:p>
    <w:p w:rsidR="000C30F4" w:rsidRPr="000C30F4" w:rsidP="000C30F4" w14:paraId="22D870BE" w14:textId="77777777">
      <w:pPr>
        <w:ind w:firstLine="560" w:firstLineChars="200"/>
        <w:rPr>
          <w:rFonts w:ascii="仿宋" w:eastAsia="仿宋" w:hAnsi="仿宋"/>
          <w:sz w:val="28"/>
        </w:rPr>
      </w:pPr>
      <w:r w:rsidRPr="000C30F4">
        <w:rPr>
          <w:rFonts w:ascii="仿宋" w:eastAsia="仿宋" w:hAnsi="仿宋"/>
          <w:sz w:val="28"/>
        </w:rPr>
        <w:t>- 针对机械加工产生的油雾，设置净化装置以达到高效净化效果。</w:t>
      </w:r>
    </w:p>
    <w:p w:rsidR="000C30F4" w:rsidRPr="000C30F4" w:rsidP="000C30F4" w14:paraId="517B4FC7" w14:textId="77777777">
      <w:pPr>
        <w:ind w:firstLine="560" w:firstLineChars="200"/>
        <w:rPr>
          <w:rFonts w:ascii="仿宋" w:eastAsia="仿宋" w:hAnsi="仿宋"/>
          <w:sz w:val="28"/>
        </w:rPr>
      </w:pPr>
    </w:p>
    <w:p w:rsidR="000C30F4" w:rsidRPr="000C30F4" w:rsidP="000C30F4" w14:paraId="4238D8CB" w14:textId="77777777">
      <w:pPr>
        <w:ind w:firstLine="560" w:firstLineChars="200"/>
        <w:rPr>
          <w:rFonts w:ascii="仿宋" w:eastAsia="仿宋" w:hAnsi="仿宋"/>
          <w:sz w:val="28"/>
        </w:rPr>
      </w:pPr>
      <w:r w:rsidRPr="000C30F4">
        <w:rPr>
          <w:rFonts w:ascii="仿宋" w:eastAsia="仿宋" w:hAnsi="仿宋"/>
          <w:sz w:val="28"/>
        </w:rPr>
        <w:t>(八) 运营期噪声影响分析及防治对策</w:t>
      </w:r>
    </w:p>
    <w:p w:rsidR="000C30F4" w:rsidRPr="000C30F4" w:rsidP="000C30F4" w14:paraId="02D73BD2" w14:textId="77777777">
      <w:pPr>
        <w:ind w:firstLine="560" w:firstLineChars="200"/>
        <w:rPr>
          <w:rFonts w:ascii="仿宋" w:eastAsia="仿宋" w:hAnsi="仿宋"/>
          <w:sz w:val="28"/>
        </w:rPr>
      </w:pPr>
    </w:p>
    <w:p w:rsidR="000C30F4" w:rsidRPr="000C30F4" w:rsidP="000C30F4" w14:paraId="2DB4336F" w14:textId="77777777">
      <w:pPr>
        <w:ind w:firstLine="560" w:firstLineChars="200"/>
        <w:rPr>
          <w:rFonts w:ascii="仿宋" w:eastAsia="仿宋" w:hAnsi="仿宋"/>
          <w:sz w:val="28"/>
        </w:rPr>
      </w:pPr>
      <w:r w:rsidRPr="000C30F4">
        <w:rPr>
          <w:rFonts w:ascii="仿宋" w:eastAsia="仿宋" w:hAnsi="仿宋"/>
          <w:sz w:val="28"/>
        </w:rPr>
        <w:t>- 将声源与外界隔离以减少噪声扩散。</w:t>
      </w:r>
    </w:p>
    <w:p w:rsidR="000C30F4" w:rsidRPr="000C30F4" w:rsidP="000C30F4" w14:paraId="07F6C68F" w14:textId="77777777">
      <w:pPr>
        <w:ind w:firstLine="560" w:firstLineChars="200"/>
        <w:rPr>
          <w:rFonts w:ascii="仿宋" w:eastAsia="仿宋" w:hAnsi="仿宋"/>
          <w:sz w:val="28"/>
        </w:rPr>
      </w:pPr>
      <w:r w:rsidRPr="000C30F4">
        <w:rPr>
          <w:rFonts w:ascii="仿宋" w:eastAsia="仿宋" w:hAnsi="仿宋"/>
          <w:sz w:val="28"/>
        </w:rPr>
        <w:t>- 在场区进行绿化以进一步减</w:t>
      </w:r>
      <w:r w:rsidRPr="000C30F4">
        <w:rPr>
          <w:rFonts w:ascii="仿宋" w:eastAsia="仿宋" w:hAnsi="仿宋" w:hint="eastAsia"/>
          <w:sz w:val="28"/>
        </w:rPr>
        <w:t>低环境噪声。</w:t>
      </w:r>
    </w:p>
    <w:p w:rsidR="000C30F4" w:rsidRPr="000C30F4" w:rsidP="000C30F4" w14:paraId="304D71CF" w14:textId="77777777">
      <w:pPr>
        <w:ind w:firstLine="560" w:firstLineChars="200"/>
        <w:rPr>
          <w:rFonts w:ascii="仿宋" w:eastAsia="仿宋" w:hAnsi="仿宋"/>
          <w:sz w:val="28"/>
        </w:rPr>
      </w:pPr>
    </w:p>
    <w:p w:rsidR="000C30F4" w:rsidRPr="000C30F4" w:rsidP="000C30F4" w14:paraId="62ACABD3" w14:textId="77777777">
      <w:pPr>
        <w:ind w:firstLine="560" w:firstLineChars="200"/>
        <w:rPr>
          <w:rFonts w:ascii="仿宋" w:eastAsia="仿宋" w:hAnsi="仿宋"/>
          <w:sz w:val="28"/>
        </w:rPr>
      </w:pPr>
      <w:r w:rsidRPr="000C30F4">
        <w:rPr>
          <w:rFonts w:ascii="仿宋" w:eastAsia="仿宋" w:hAnsi="仿宋"/>
          <w:sz w:val="28"/>
        </w:rPr>
        <w:t>(九) 废弃物处理</w:t>
      </w:r>
    </w:p>
    <w:p w:rsidR="000C30F4" w:rsidRPr="000C30F4" w:rsidP="000C30F4" w14:paraId="1EDCB7F2" w14:textId="77777777">
      <w:pPr>
        <w:ind w:firstLine="560" w:firstLineChars="200"/>
        <w:rPr>
          <w:rFonts w:ascii="仿宋" w:eastAsia="仿宋" w:hAnsi="仿宋"/>
          <w:sz w:val="28"/>
        </w:rPr>
      </w:pPr>
    </w:p>
    <w:p w:rsidR="000C30F4" w:rsidRPr="000C30F4" w:rsidP="000C30F4" w14:paraId="79AB2457" w14:textId="77777777">
      <w:pPr>
        <w:ind w:firstLine="560" w:firstLineChars="200"/>
        <w:rPr>
          <w:rFonts w:ascii="仿宋" w:eastAsia="仿宋" w:hAnsi="仿宋"/>
          <w:sz w:val="28"/>
        </w:rPr>
      </w:pPr>
      <w:r w:rsidRPr="000C30F4">
        <w:rPr>
          <w:rFonts w:ascii="仿宋" w:eastAsia="仿宋" w:hAnsi="仿宋"/>
          <w:sz w:val="28"/>
        </w:rPr>
        <w:t>- 建立危险废弃物管理系统，确保废弃物的合理收集、贮存、运输、处置和综合利用。</w:t>
      </w:r>
    </w:p>
    <w:p w:rsidR="000C30F4" w:rsidRPr="000C30F4" w:rsidP="000C30F4" w14:paraId="0BF63674" w14:textId="77777777">
      <w:pPr>
        <w:ind w:firstLine="560" w:firstLineChars="200"/>
        <w:rPr>
          <w:rFonts w:ascii="仿宋" w:eastAsia="仿宋" w:hAnsi="仿宋"/>
          <w:sz w:val="28"/>
        </w:rPr>
      </w:pPr>
      <w:r w:rsidRPr="000C30F4">
        <w:rPr>
          <w:rFonts w:ascii="仿宋" w:eastAsia="仿宋" w:hAnsi="仿宋"/>
          <w:sz w:val="28"/>
        </w:rPr>
        <w:t>- 在法律法规的指导下，实行社会化和市场化的废弃物管理模式，保障废弃物管理的有效性和资金筹措渠道的健全性。</w:t>
      </w:r>
    </w:p>
    <w:p w:rsidR="000C30F4" w:rsidRPr="000C30F4" w:rsidP="000C30F4" w14:paraId="5F926F40" w14:textId="77777777">
      <w:pPr>
        <w:ind w:firstLine="560" w:firstLineChars="200"/>
        <w:rPr>
          <w:rFonts w:ascii="仿宋" w:eastAsia="仿宋" w:hAnsi="仿宋"/>
          <w:sz w:val="28"/>
        </w:rPr>
      </w:pPr>
    </w:p>
    <w:p w:rsidR="000C30F4" w:rsidP="000C30F4" w14:paraId="6E45F47B" w14:textId="0FC2DB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C30F4" w:rsidP="000C30F4" w14:textId="0FC2DBC5">
      <w:pPr>
        <w:ind w:firstLine="560" w:firstLineChars="200"/>
        <w:rPr>
          <w:rFonts w:ascii="仿宋" w:eastAsia="仿宋" w:hAnsi="仿宋" w:hint="eastAsia"/>
          <w:sz w:val="28"/>
        </w:rPr>
      </w:pPr>
      <w:r w:rsidRPr="000C30F4">
        <w:rPr>
          <w:rFonts w:ascii="仿宋" w:eastAsia="仿宋" w:hAnsi="仿宋" w:hint="eastAsia"/>
          <w:sz w:val="28"/>
        </w:rPr>
        <w:t>这些生态环境保护措施将有助于减少对周围环境的不利影响，确保喹诺酮类药项目的建设和运营在环境保护方面达到国家法规的要求。</w:t>
      </w:r>
    </w:p>
    <w:p w:rsidR="000C30F4" w:rsidP="000C30F4" w14:paraId="5F993361" w14:textId="13550820">
      <w:pPr>
        <w:pStyle w:val="Heading2"/>
      </w:pPr>
      <w:bookmarkStart w:id="16" w:name="_Toc155640928"/>
      <w:r w:rsidRPr="000C30F4">
        <w:t>(四)、地质灾害影响分析</w:t>
      </w:r>
      <w:bookmarkEnd w:id="16"/>
    </w:p>
    <w:p w:rsidR="000C30F4" w:rsidP="000C30F4" w14:paraId="7988F8BB" w14:textId="16BB0F4E">
      <w:pPr>
        <w:ind w:firstLine="560" w:firstLineChars="200"/>
        <w:rPr>
          <w:rFonts w:ascii="仿宋" w:eastAsia="仿宋" w:hAnsi="仿宋" w:hint="eastAsia"/>
          <w:sz w:val="28"/>
        </w:rPr>
      </w:pPr>
      <w:r w:rsidRPr="000C30F4">
        <w:rPr>
          <w:rFonts w:ascii="仿宋" w:eastAsia="仿宋" w:hAnsi="仿宋" w:hint="eastAsia"/>
          <w:sz w:val="28"/>
        </w:rPr>
        <w:t>该喹诺酮类药项目无诱发地质灾害因素。（根据当地实际情况如实填写）</w:t>
      </w:r>
    </w:p>
    <w:p w:rsidR="000C30F4" w:rsidP="000C30F4" w14:paraId="34A906E0" w14:textId="53798C07">
      <w:pPr>
        <w:pStyle w:val="Heading2"/>
      </w:pPr>
      <w:bookmarkStart w:id="17" w:name="_Toc155640929"/>
      <w:r w:rsidRPr="000C30F4">
        <w:t>(五)、特殊环境影响</w:t>
      </w:r>
      <w:bookmarkEnd w:id="17"/>
    </w:p>
    <w:p w:rsidR="000C30F4" w:rsidRPr="000C30F4" w:rsidP="000C30F4" w14:paraId="33CD9B48" w14:textId="77777777">
      <w:pPr>
        <w:ind w:firstLine="560" w:firstLineChars="200"/>
        <w:rPr>
          <w:rFonts w:ascii="仿宋" w:eastAsia="仿宋" w:hAnsi="仿宋"/>
          <w:sz w:val="28"/>
        </w:rPr>
      </w:pPr>
      <w:r w:rsidRPr="000C30F4">
        <w:rPr>
          <w:rFonts w:ascii="仿宋" w:eastAsia="仿宋" w:hAnsi="仿宋" w:hint="eastAsia"/>
          <w:sz w:val="28"/>
        </w:rPr>
        <w:t>加强绿化建设与生态绿化合理配置</w:t>
      </w:r>
    </w:p>
    <w:p w:rsidR="000C30F4" w:rsidRPr="000C30F4" w:rsidP="000C30F4" w14:paraId="0F8BACD3" w14:textId="77777777">
      <w:pPr>
        <w:ind w:firstLine="560" w:firstLineChars="200"/>
        <w:rPr>
          <w:rFonts w:ascii="仿宋" w:eastAsia="仿宋" w:hAnsi="仿宋"/>
          <w:sz w:val="28"/>
        </w:rPr>
      </w:pPr>
    </w:p>
    <w:p w:rsidR="000C30F4" w:rsidRPr="000C30F4" w:rsidP="000C30F4" w14:paraId="15A33D22" w14:textId="77777777">
      <w:pPr>
        <w:ind w:firstLine="560" w:firstLineChars="200"/>
        <w:rPr>
          <w:rFonts w:ascii="仿宋" w:eastAsia="仿宋" w:hAnsi="仿宋"/>
          <w:sz w:val="28"/>
        </w:rPr>
      </w:pPr>
      <w:r w:rsidRPr="000C30F4">
        <w:rPr>
          <w:rFonts w:ascii="仿宋" w:eastAsia="仿宋" w:hAnsi="仿宋" w:hint="eastAsia"/>
          <w:sz w:val="28"/>
        </w:rPr>
        <w:t>我们将积极开展绿化工作，通过以下方式确保生态绿化在建设过程中发挥积极作用：</w:t>
      </w:r>
    </w:p>
    <w:p w:rsidR="000C30F4" w:rsidRPr="000C30F4" w:rsidP="000C30F4" w14:paraId="1791EADB" w14:textId="77777777">
      <w:pPr>
        <w:ind w:firstLine="560" w:firstLineChars="200"/>
        <w:rPr>
          <w:rFonts w:ascii="仿宋" w:eastAsia="仿宋" w:hAnsi="仿宋"/>
          <w:sz w:val="28"/>
        </w:rPr>
      </w:pPr>
    </w:p>
    <w:p w:rsidR="000C30F4" w:rsidRPr="000C30F4" w:rsidP="000C30F4" w14:paraId="100C7A66" w14:textId="77777777">
      <w:pPr>
        <w:ind w:firstLine="560" w:firstLineChars="200"/>
        <w:rPr>
          <w:rFonts w:ascii="仿宋" w:eastAsia="仿宋" w:hAnsi="仿宋"/>
          <w:sz w:val="28"/>
        </w:rPr>
      </w:pPr>
      <w:r w:rsidRPr="000C30F4">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C30F4" w:rsidRPr="000C30F4" w:rsidP="000C30F4" w14:paraId="722FA1F6" w14:textId="77777777">
      <w:pPr>
        <w:ind w:firstLine="560" w:firstLineChars="200"/>
        <w:rPr>
          <w:rFonts w:ascii="仿宋" w:eastAsia="仿宋" w:hAnsi="仿宋"/>
          <w:sz w:val="28"/>
        </w:rPr>
      </w:pPr>
    </w:p>
    <w:p w:rsidR="000C30F4" w:rsidRPr="000C30F4" w:rsidP="000C30F4" w14:paraId="53C63F68" w14:textId="77777777">
      <w:pPr>
        <w:ind w:firstLine="560" w:firstLineChars="200"/>
        <w:rPr>
          <w:rFonts w:ascii="仿宋" w:eastAsia="仿宋" w:hAnsi="仿宋"/>
          <w:sz w:val="28"/>
        </w:rPr>
      </w:pPr>
      <w:r w:rsidRPr="000C30F4">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C30F4" w:rsidRPr="000C30F4" w:rsidP="000C30F4" w14:paraId="5478E8C4" w14:textId="77777777">
      <w:pPr>
        <w:ind w:firstLine="560" w:firstLineChars="200"/>
        <w:rPr>
          <w:rFonts w:ascii="仿宋" w:eastAsia="仿宋" w:hAnsi="仿宋"/>
          <w:sz w:val="28"/>
        </w:rPr>
      </w:pPr>
    </w:p>
    <w:p w:rsidR="000C30F4" w:rsidRPr="000C30F4" w:rsidP="000C30F4" w14:paraId="2502AB8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C30F4">
        <w:rPr>
          <w:rFonts w:ascii="仿宋" w:eastAsia="仿宋" w:hAnsi="仿宋"/>
          <w:sz w:val="28"/>
        </w:rPr>
        <w:t>3. 综合</w:t>
      </w:r>
      <w:r w:rsidRPr="000C30F4">
        <w:rPr>
          <w:rFonts w:ascii="仿宋" w:eastAsia="仿宋" w:hAnsi="仿宋" w:hint="eastAsia"/>
          <w:sz w:val="28"/>
        </w:rPr>
        <w:t>的绿化体系设计：</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我们的绿化计划将采用"多廊多点多面"的设计理念，注重点、线、面的结合，以打造多层次、多角度的绿化体系。这将使生态绿化在喹诺酮类药项目周边形成多重生态廊道</w:t>
      </w:r>
      <w:r w:rsidRPr="000C30F4">
        <w:rPr>
          <w:rFonts w:ascii="仿宋" w:eastAsia="仿宋" w:hAnsi="仿宋"/>
          <w:sz w:val="28"/>
        </w:rPr>
        <w:t>和</w:t>
      </w:r>
      <w:r w:rsidRPr="000C30F4">
        <w:rPr>
          <w:rFonts w:ascii="仿宋" w:eastAsia="仿宋" w:hAnsi="仿宋"/>
          <w:sz w:val="28"/>
        </w:rPr>
        <w:t>观赏点，提升了绿化的美观性和生态功能。</w:t>
      </w:r>
    </w:p>
    <w:p w:rsidR="000C30F4" w:rsidRPr="000C30F4" w:rsidP="000C30F4" w14:paraId="5E08C141" w14:textId="77777777">
      <w:pPr>
        <w:ind w:firstLine="560" w:firstLineChars="200"/>
        <w:rPr>
          <w:rFonts w:ascii="仿宋" w:eastAsia="仿宋" w:hAnsi="仿宋"/>
          <w:sz w:val="28"/>
        </w:rPr>
      </w:pPr>
    </w:p>
    <w:p w:rsidR="000C30F4" w:rsidRPr="000C30F4" w:rsidP="000C30F4" w14:paraId="1B526730" w14:textId="77777777">
      <w:pPr>
        <w:ind w:firstLine="560" w:firstLineChars="200"/>
        <w:rPr>
          <w:rFonts w:ascii="仿宋" w:eastAsia="仿宋" w:hAnsi="仿宋"/>
          <w:sz w:val="28"/>
        </w:rPr>
      </w:pPr>
      <w:r w:rsidRPr="000C30F4">
        <w:rPr>
          <w:rFonts w:ascii="仿宋" w:eastAsia="仿宋" w:hAnsi="仿宋"/>
          <w:sz w:val="28"/>
        </w:rPr>
        <w:t>4. 选址合理性： 投资喹诺酮类药项目的选址将严格符合当地的区域规划，避免了喹诺酮类药项目建设地附近存在重要风景名胜古迹和人类文化遗产，从而杜绝了对这些宝贵资源的不利影响。我们将确保喹诺酮类药项目的建设与周边文化和自然环境的和谐共存。</w:t>
      </w:r>
    </w:p>
    <w:p w:rsidR="000C30F4" w:rsidRPr="000C30F4" w:rsidP="000C30F4" w14:paraId="0B6F2E1C" w14:textId="77777777">
      <w:pPr>
        <w:ind w:firstLine="560" w:firstLineChars="200"/>
        <w:rPr>
          <w:rFonts w:ascii="仿宋" w:eastAsia="仿宋" w:hAnsi="仿宋"/>
          <w:sz w:val="28"/>
        </w:rPr>
      </w:pPr>
    </w:p>
    <w:p w:rsidR="000C30F4" w:rsidP="000C30F4" w14:paraId="390BA74D" w14:textId="54347937">
      <w:pPr>
        <w:ind w:firstLine="560" w:firstLineChars="200"/>
        <w:rPr>
          <w:rFonts w:ascii="仿宋" w:eastAsia="仿宋" w:hAnsi="仿宋" w:hint="eastAsia"/>
          <w:sz w:val="28"/>
        </w:rPr>
      </w:pPr>
      <w:r w:rsidRPr="000C30F4">
        <w:rPr>
          <w:rFonts w:ascii="仿宋" w:eastAsia="仿宋" w:hAnsi="仿宋" w:hint="eastAsia"/>
          <w:sz w:val="28"/>
        </w:rPr>
        <w:t>通过这些绿化和生态配置的改进，我们将积极促进生态平衡，实现可持续的环境保护，以及在喹诺酮类药项目建设过程中对生态环境的积极贡献。</w:t>
      </w:r>
    </w:p>
    <w:p w:rsidR="000C30F4" w:rsidP="000C30F4" w14:paraId="37E6C202" w14:textId="2AADA55D">
      <w:pPr>
        <w:pStyle w:val="Heading1"/>
        <w:rPr>
          <w:rFonts w:hint="eastAsia"/>
        </w:rPr>
      </w:pPr>
      <w:bookmarkStart w:id="18" w:name="_Toc155640930"/>
      <w:r w:rsidRPr="000C30F4">
        <w:rPr>
          <w:rFonts w:hint="eastAsia"/>
        </w:rPr>
        <w:t>五、职业安全与劳动卫生</w:t>
      </w:r>
      <w:bookmarkEnd w:id="18"/>
    </w:p>
    <w:p w:rsidR="000C30F4" w:rsidP="000C30F4" w14:paraId="3A7C24B9" w14:textId="4799B369">
      <w:pPr>
        <w:pStyle w:val="Heading2"/>
      </w:pPr>
      <w:bookmarkStart w:id="19" w:name="_Toc155640931"/>
      <w:r w:rsidRPr="000C30F4">
        <w:t>(一)、消防安全</w:t>
      </w:r>
      <w:bookmarkEnd w:id="19"/>
    </w:p>
    <w:p w:rsidR="000C30F4" w:rsidRPr="000C30F4" w:rsidP="000C30F4" w14:paraId="19E93E55" w14:textId="77777777">
      <w:pPr>
        <w:ind w:firstLine="560" w:firstLineChars="200"/>
        <w:rPr>
          <w:rFonts w:ascii="仿宋" w:eastAsia="仿宋" w:hAnsi="仿宋"/>
          <w:sz w:val="28"/>
        </w:rPr>
      </w:pPr>
      <w:r w:rsidRPr="000C30F4">
        <w:rPr>
          <w:rFonts w:ascii="仿宋" w:eastAsia="仿宋" w:hAnsi="仿宋" w:hint="eastAsia"/>
          <w:sz w:val="28"/>
        </w:rPr>
        <w:t>消防安全</w:t>
      </w:r>
    </w:p>
    <w:p w:rsidR="000C30F4" w:rsidRPr="000C30F4" w:rsidP="000C30F4" w14:paraId="07C008A6" w14:textId="77777777">
      <w:pPr>
        <w:ind w:firstLine="560" w:firstLineChars="200"/>
        <w:rPr>
          <w:rFonts w:ascii="仿宋" w:eastAsia="仿宋" w:hAnsi="仿宋"/>
          <w:sz w:val="28"/>
        </w:rPr>
      </w:pPr>
    </w:p>
    <w:p w:rsidR="000C30F4" w:rsidRPr="000C30F4" w:rsidP="000C30F4" w14:paraId="2CA5AAEC" w14:textId="77777777">
      <w:pPr>
        <w:ind w:firstLine="560" w:firstLineChars="200"/>
        <w:rPr>
          <w:rFonts w:ascii="仿宋" w:eastAsia="仿宋" w:hAnsi="仿宋"/>
          <w:sz w:val="28"/>
        </w:rPr>
      </w:pPr>
      <w:r w:rsidRPr="000C30F4">
        <w:rPr>
          <w:rFonts w:ascii="仿宋" w:eastAsia="仿宋" w:hAnsi="仿宋" w:hint="eastAsia"/>
          <w:sz w:val="28"/>
        </w:rPr>
        <w:t>消防设计原则</w:t>
      </w:r>
    </w:p>
    <w:p w:rsidR="000C30F4" w:rsidRPr="000C30F4" w:rsidP="000C30F4" w14:paraId="570366F6" w14:textId="77777777">
      <w:pPr>
        <w:ind w:firstLine="560" w:firstLineChars="200"/>
        <w:rPr>
          <w:rFonts w:ascii="仿宋" w:eastAsia="仿宋" w:hAnsi="仿宋"/>
          <w:sz w:val="28"/>
        </w:rPr>
      </w:pPr>
    </w:p>
    <w:p w:rsidR="000C30F4" w:rsidRPr="000C30F4" w:rsidP="000C30F4" w14:paraId="4BBD2E9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C30F4">
        <w:rPr>
          <w:rFonts w:ascii="仿宋" w:eastAsia="仿宋" w:hAnsi="仿宋"/>
          <w:sz w:val="28"/>
        </w:rPr>
        <w:t>1.</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在喹诺酮类药项目建设中，承办单位应全部采用阻燃性建筑材料，坚持"预防为主"的原则，明确定义重点消防对象，并采取适当的安全消防措施，以确保在火灾发生时能够迅速扑灭火源、安全疏散相关人员，将损失降至最低。</w:t>
      </w:r>
    </w:p>
    <w:p w:rsidR="000C30F4" w:rsidRPr="000C30F4" w:rsidP="000C30F4" w14:paraId="60FF55F2" w14:textId="77777777">
      <w:pPr>
        <w:ind w:firstLine="560" w:firstLineChars="200"/>
        <w:rPr>
          <w:rFonts w:ascii="仿宋" w:eastAsia="仿宋" w:hAnsi="仿宋"/>
          <w:sz w:val="28"/>
        </w:rPr>
      </w:pPr>
    </w:p>
    <w:p w:rsidR="000C30F4" w:rsidRPr="000C30F4" w:rsidP="000C30F4" w14:paraId="60892A3C" w14:textId="77777777">
      <w:pPr>
        <w:ind w:firstLine="560" w:firstLineChars="200"/>
        <w:rPr>
          <w:rFonts w:ascii="仿宋" w:eastAsia="仿宋" w:hAnsi="仿宋"/>
          <w:sz w:val="28"/>
        </w:rPr>
      </w:pPr>
      <w:r w:rsidRPr="000C30F4">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0C30F4" w:rsidRPr="000C30F4" w:rsidP="000C30F4" w14:paraId="16C3679B" w14:textId="77777777">
      <w:pPr>
        <w:ind w:firstLine="560" w:firstLineChars="200"/>
        <w:rPr>
          <w:rFonts w:ascii="仿宋" w:eastAsia="仿宋" w:hAnsi="仿宋"/>
          <w:sz w:val="28"/>
        </w:rPr>
      </w:pPr>
    </w:p>
    <w:p w:rsidR="000C30F4" w:rsidRPr="000C30F4" w:rsidP="000C30F4" w14:paraId="304FBDD4" w14:textId="77777777">
      <w:pPr>
        <w:ind w:firstLine="560" w:firstLineChars="200"/>
        <w:rPr>
          <w:rFonts w:ascii="仿宋" w:eastAsia="仿宋" w:hAnsi="仿宋"/>
          <w:sz w:val="28"/>
        </w:rPr>
      </w:pPr>
      <w:r w:rsidRPr="000C30F4">
        <w:rPr>
          <w:rFonts w:ascii="仿宋" w:eastAsia="仿宋" w:hAnsi="仿宋" w:hint="eastAsia"/>
          <w:sz w:val="28"/>
        </w:rPr>
        <w:t>消防设计</w:t>
      </w:r>
    </w:p>
    <w:p w:rsidR="000C30F4" w:rsidRPr="000C30F4" w:rsidP="000C30F4" w14:paraId="67C247D6" w14:textId="77777777">
      <w:pPr>
        <w:ind w:firstLine="560" w:firstLineChars="200"/>
        <w:rPr>
          <w:rFonts w:ascii="仿宋" w:eastAsia="仿宋" w:hAnsi="仿宋"/>
          <w:sz w:val="28"/>
        </w:rPr>
      </w:pPr>
    </w:p>
    <w:p w:rsidR="000C30F4" w:rsidRPr="000C30F4" w:rsidP="000C30F4" w14:paraId="116F8F47" w14:textId="77777777">
      <w:pPr>
        <w:ind w:firstLine="560" w:firstLineChars="200"/>
        <w:rPr>
          <w:rFonts w:ascii="仿宋" w:eastAsia="仿宋" w:hAnsi="仿宋"/>
          <w:sz w:val="28"/>
        </w:rPr>
      </w:pPr>
      <w:r w:rsidRPr="000C30F4">
        <w:rPr>
          <w:rFonts w:ascii="仿宋" w:eastAsia="仿宋" w:hAnsi="仿宋"/>
          <w:sz w:val="28"/>
        </w:rPr>
        <w:t>- 防雷和防静电：所有工</w:t>
      </w:r>
      <w:r w:rsidRPr="000C30F4">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艺生产设备及其管线都应根据工艺要求进行防静电接地保护。爆炸危险场所的工艺生产设备和建筑物应属于第Ⅱ类防雷，以考虑防直击雷和感应雷。其他构筑物应属于第Ⅲ类防雷，应装有防直击雷装置。</w:t>
      </w:r>
    </w:p>
    <w:p w:rsidR="000C30F4" w:rsidRPr="000C30F4" w:rsidP="000C30F4" w14:paraId="2A9CE899" w14:textId="77777777">
      <w:pPr>
        <w:ind w:firstLine="560" w:firstLineChars="200"/>
        <w:rPr>
          <w:rFonts w:ascii="仿宋" w:eastAsia="仿宋" w:hAnsi="仿宋"/>
          <w:sz w:val="28"/>
        </w:rPr>
      </w:pPr>
    </w:p>
    <w:p w:rsidR="000C30F4" w:rsidRPr="000C30F4" w:rsidP="000C30F4" w14:paraId="29040C39" w14:textId="77777777">
      <w:pPr>
        <w:ind w:firstLine="560" w:firstLineChars="200"/>
        <w:rPr>
          <w:rFonts w:ascii="仿宋" w:eastAsia="仿宋" w:hAnsi="仿宋"/>
          <w:sz w:val="28"/>
        </w:rPr>
      </w:pPr>
      <w:r w:rsidRPr="000C30F4">
        <w:rPr>
          <w:rFonts w:ascii="仿宋" w:eastAsia="仿宋" w:hAnsi="仿宋"/>
          <w:sz w:val="28"/>
        </w:rPr>
        <w:t>- 消防给水系统：喹诺酮类药项目应配置稳高压消防给水系统，以确保供水能力和压力。地上房间需要设计自然排烟系统，自然排烟口的设置应符合相关规范。</w:t>
      </w:r>
    </w:p>
    <w:p w:rsidR="000C30F4" w:rsidRPr="000C30F4" w:rsidP="000C30F4" w14:paraId="3F170297" w14:textId="77777777">
      <w:pPr>
        <w:ind w:firstLine="560" w:firstLineChars="200"/>
        <w:rPr>
          <w:rFonts w:ascii="仿宋" w:eastAsia="仿宋" w:hAnsi="仿宋"/>
          <w:sz w:val="28"/>
        </w:rPr>
      </w:pPr>
    </w:p>
    <w:p w:rsidR="000C30F4" w:rsidRPr="000C30F4" w:rsidP="000C30F4" w14:paraId="16AF2CE8" w14:textId="77777777">
      <w:pPr>
        <w:ind w:firstLine="560" w:firstLineChars="200"/>
        <w:rPr>
          <w:rFonts w:ascii="仿宋" w:eastAsia="仿宋" w:hAnsi="仿宋"/>
          <w:sz w:val="28"/>
        </w:rPr>
      </w:pPr>
      <w:r w:rsidRPr="000C30F4">
        <w:rPr>
          <w:rFonts w:ascii="仿宋" w:eastAsia="仿宋" w:hAnsi="仿宋" w:hint="eastAsia"/>
          <w:sz w:val="28"/>
        </w:rPr>
        <w:t>消防总体要求</w:t>
      </w:r>
    </w:p>
    <w:p w:rsidR="000C30F4" w:rsidRPr="000C30F4" w:rsidP="000C30F4" w14:paraId="010BA924" w14:textId="77777777">
      <w:pPr>
        <w:ind w:firstLine="560" w:firstLineChars="200"/>
        <w:rPr>
          <w:rFonts w:ascii="仿宋" w:eastAsia="仿宋" w:hAnsi="仿宋"/>
          <w:sz w:val="28"/>
        </w:rPr>
      </w:pPr>
    </w:p>
    <w:p w:rsidR="000C30F4" w:rsidRPr="000C30F4" w:rsidP="000C30F4" w14:paraId="23AD73B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建筑消防：主体工程和库房内应设有消防栓，并配备便携式灭火器。库房根据《建筑灭火器配置设计规范》设置手推式或便携式化学灭火</w:t>
      </w:r>
      <w:r w:rsidRPr="000C30F4">
        <w:rPr>
          <w:rFonts w:ascii="仿宋" w:eastAsia="仿宋" w:hAnsi="仿宋"/>
          <w:sz w:val="28"/>
        </w:rPr>
        <w:t>器。</w:t>
      </w:r>
    </w:p>
    <w:p w:rsidR="000C30F4" w:rsidRPr="000C30F4" w:rsidP="000C30F4" w14:paraId="55BE2036" w14:textId="77777777">
      <w:pPr>
        <w:ind w:firstLine="560" w:firstLineChars="200"/>
        <w:rPr>
          <w:rFonts w:ascii="仿宋" w:eastAsia="仿宋" w:hAnsi="仿宋"/>
          <w:sz w:val="28"/>
        </w:rPr>
      </w:pPr>
    </w:p>
    <w:p w:rsidR="000C30F4" w:rsidRPr="000C30F4" w:rsidP="000C30F4" w14:paraId="2B9C0DB8" w14:textId="77777777">
      <w:pPr>
        <w:ind w:firstLine="560" w:firstLineChars="200"/>
        <w:rPr>
          <w:rFonts w:ascii="仿宋" w:eastAsia="仿宋" w:hAnsi="仿宋"/>
          <w:sz w:val="28"/>
        </w:rPr>
      </w:pPr>
      <w:r w:rsidRPr="000C30F4">
        <w:rPr>
          <w:rFonts w:ascii="仿宋" w:eastAsia="仿宋" w:hAnsi="仿宋"/>
          <w:sz w:val="28"/>
        </w:rPr>
        <w:t>- 消防通道：厂房四周应设置宽度为10.00米的环形消防车道，以满足消防车通行要求。</w:t>
      </w:r>
    </w:p>
    <w:p w:rsidR="000C30F4" w:rsidRPr="000C30F4" w:rsidP="000C30F4" w14:paraId="1CF533A8" w14:textId="77777777">
      <w:pPr>
        <w:ind w:firstLine="560" w:firstLineChars="200"/>
        <w:rPr>
          <w:rFonts w:ascii="仿宋" w:eastAsia="仿宋" w:hAnsi="仿宋"/>
          <w:sz w:val="28"/>
        </w:rPr>
      </w:pPr>
    </w:p>
    <w:p w:rsidR="000C30F4" w:rsidRPr="000C30F4" w:rsidP="000C30F4" w14:paraId="04BB35C9" w14:textId="77777777">
      <w:pPr>
        <w:ind w:firstLine="560" w:firstLineChars="200"/>
        <w:rPr>
          <w:rFonts w:ascii="仿宋" w:eastAsia="仿宋" w:hAnsi="仿宋"/>
          <w:sz w:val="28"/>
        </w:rPr>
      </w:pPr>
      <w:r w:rsidRPr="000C30F4">
        <w:rPr>
          <w:rFonts w:ascii="仿宋" w:eastAsia="仿宋" w:hAnsi="仿宋" w:hint="eastAsia"/>
          <w:sz w:val="28"/>
        </w:rPr>
        <w:t>消防措施</w:t>
      </w:r>
    </w:p>
    <w:p w:rsidR="000C30F4" w:rsidRPr="000C30F4" w:rsidP="000C30F4" w14:paraId="4C230A61" w14:textId="77777777">
      <w:pPr>
        <w:ind w:firstLine="560" w:firstLineChars="200"/>
        <w:rPr>
          <w:rFonts w:ascii="仿宋" w:eastAsia="仿宋" w:hAnsi="仿宋"/>
          <w:sz w:val="28"/>
        </w:rPr>
      </w:pPr>
    </w:p>
    <w:p w:rsidR="000C30F4" w:rsidP="000C30F4" w14:paraId="6F22D141" w14:textId="775202AD">
      <w:pPr>
        <w:ind w:firstLine="560" w:firstLineChars="200"/>
        <w:rPr>
          <w:rFonts w:ascii="仿宋" w:eastAsia="仿宋" w:hAnsi="仿宋"/>
          <w:sz w:val="28"/>
        </w:rPr>
      </w:pPr>
      <w:r w:rsidRPr="000C30F4">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0C30F4" w:rsidP="000C30F4" w14:paraId="78191139" w14:textId="74B6AE3E">
      <w:pPr>
        <w:pStyle w:val="Heading2"/>
      </w:pPr>
      <w:bookmarkStart w:id="20" w:name="_Toc155640932"/>
      <w:r w:rsidRPr="000C30F4">
        <w:t>(二)、防火防爆总图布置措施</w:t>
      </w:r>
      <w:bookmarkEnd w:id="20"/>
    </w:p>
    <w:p w:rsidR="000C30F4" w:rsidRPr="000C30F4" w:rsidP="000C30F4" w14:paraId="57F79BB8" w14:textId="77777777">
      <w:pPr>
        <w:ind w:firstLine="560" w:firstLineChars="200"/>
        <w:rPr>
          <w:rFonts w:ascii="仿宋" w:eastAsia="仿宋" w:hAnsi="仿宋"/>
          <w:sz w:val="28"/>
        </w:rPr>
      </w:pPr>
      <w:r w:rsidRPr="000C30F4">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0C30F4" w:rsidRPr="000C30F4" w:rsidP="000C30F4" w14:paraId="00D7CAA9" w14:textId="77777777">
      <w:pPr>
        <w:ind w:firstLine="560" w:firstLineChars="200"/>
        <w:rPr>
          <w:rFonts w:ascii="仿宋" w:eastAsia="仿宋" w:hAnsi="仿宋"/>
          <w:sz w:val="28"/>
        </w:rPr>
      </w:pPr>
    </w:p>
    <w:p w:rsidR="000C30F4" w:rsidRPr="000C30F4" w:rsidP="000C30F4" w14:paraId="0CB394E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C30F4">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0C30F4" w:rsidRPr="000C30F4" w:rsidP="000C30F4" w14:paraId="7A537856" w14:textId="77777777">
      <w:pPr>
        <w:ind w:firstLine="560" w:firstLineChars="200"/>
        <w:rPr>
          <w:rFonts w:ascii="仿宋" w:eastAsia="仿宋" w:hAnsi="仿宋"/>
          <w:sz w:val="28"/>
        </w:rPr>
      </w:pPr>
    </w:p>
    <w:p w:rsidR="000C30F4" w:rsidP="000C30F4" w14:paraId="11735BBD" w14:textId="5557CF7C">
      <w:pPr>
        <w:ind w:firstLine="560" w:firstLineChars="200"/>
        <w:rPr>
          <w:rFonts w:ascii="仿宋" w:eastAsia="仿宋" w:hAnsi="仿宋" w:hint="eastAsia"/>
          <w:sz w:val="28"/>
        </w:rPr>
      </w:pPr>
      <w:r w:rsidRPr="000C30F4">
        <w:rPr>
          <w:rFonts w:ascii="仿宋" w:eastAsia="仿宋" w:hAnsi="仿宋" w:hint="eastAsia"/>
          <w:sz w:val="28"/>
        </w:rPr>
        <w:t>为防止直击雷的冲击，接地设备的电阻不能大于</w:t>
      </w:r>
      <w:r w:rsidRPr="000C30F4">
        <w:rPr>
          <w:rFonts w:ascii="仿宋" w:eastAsia="仿宋" w:hAnsi="仿宋"/>
          <w:sz w:val="28"/>
        </w:rPr>
        <w:t>10.00欧姆。这</w:t>
      </w:r>
      <w:r w:rsidRPr="000C30F4">
        <w:rPr>
          <w:rFonts w:ascii="仿宋" w:eastAsia="仿宋" w:hAnsi="仿宋"/>
          <w:sz w:val="28"/>
        </w:rPr>
        <w:t>一标准的设立，可以有</w:t>
      </w:r>
      <w:r w:rsidRPr="000C30F4">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0C30F4" w:rsidP="000C30F4" w14:paraId="6678D5B9" w14:textId="44ABF94B">
      <w:pPr>
        <w:pStyle w:val="Heading2"/>
      </w:pPr>
      <w:bookmarkStart w:id="21" w:name="_Toc155640933"/>
      <w:r w:rsidRPr="000C30F4">
        <w:t>(三)、自然灾害防范措施</w:t>
      </w:r>
      <w:bookmarkEnd w:id="21"/>
    </w:p>
    <w:p w:rsidR="000C30F4" w:rsidP="000C30F4" w14:paraId="2C38FAA5" w14:textId="57624453">
      <w:pPr>
        <w:ind w:firstLine="560" w:firstLineChars="200"/>
        <w:rPr>
          <w:rFonts w:ascii="仿宋" w:eastAsia="仿宋" w:hAnsi="仿宋"/>
          <w:sz w:val="28"/>
        </w:rPr>
      </w:pPr>
      <w:r w:rsidRPr="000C30F4">
        <w:rPr>
          <w:rFonts w:ascii="仿宋" w:eastAsia="仿宋" w:hAnsi="仿宋" w:hint="eastAsia"/>
          <w:sz w:val="28"/>
        </w:rPr>
        <w:t>按照《建筑抗震设计规范》（</w:t>
      </w:r>
      <w:r w:rsidRPr="000C30F4">
        <w:rPr>
          <w:rFonts w:ascii="仿宋" w:eastAsia="仿宋" w:hAnsi="仿宋"/>
          <w:sz w:val="28"/>
        </w:rPr>
        <w:t>GB50011）的标准，我们明确了喹诺酮类药项目所在地区的抗震设防烈度为VIII度，设计基本地震加速度值为0.20g。在该规范中，还明确提及了本工程所在地的地震基本烈度为VI度。在考虑到地震烈度设防要求后，我们将喹诺酮类药项目的房屋建设标准设定为按照地震基本烈度VIII度的标准进行设防。这样做可以更好地确保喹诺酮类药项目在遭遇地震时的稳定性与安全性，从而保障了喹诺酮类药项目及周边环境的稳定与安全。</w:t>
      </w:r>
    </w:p>
    <w:p w:rsidR="000C30F4" w:rsidP="000C30F4" w14:paraId="18D0283B" w14:textId="04A42F16">
      <w:pPr>
        <w:pStyle w:val="Heading2"/>
      </w:pPr>
      <w:bookmarkStart w:id="22" w:name="_Toc155640934"/>
      <w:r w:rsidRPr="000C30F4">
        <w:t>(四)、安全标志使用要求</w:t>
      </w:r>
      <w:bookmarkEnd w:id="22"/>
    </w:p>
    <w:p w:rsidR="000C30F4" w:rsidRPr="000C30F4" w:rsidP="000C30F4" w14:paraId="00B4D79D" w14:textId="77777777">
      <w:pPr>
        <w:ind w:firstLine="560" w:firstLineChars="200"/>
        <w:rPr>
          <w:rFonts w:ascii="仿宋" w:eastAsia="仿宋" w:hAnsi="仿宋"/>
          <w:sz w:val="28"/>
        </w:rPr>
      </w:pPr>
      <w:r w:rsidRPr="000C30F4">
        <w:rPr>
          <w:rFonts w:ascii="仿宋" w:eastAsia="仿宋" w:hAnsi="仿宋" w:hint="eastAsia"/>
          <w:sz w:val="28"/>
        </w:rPr>
        <w:t>安全标志的使用要求主要包括以下几点：</w:t>
      </w:r>
    </w:p>
    <w:p w:rsidR="000C30F4" w:rsidRPr="000C30F4" w:rsidP="000C30F4" w14:paraId="5008067F" w14:textId="77777777">
      <w:pPr>
        <w:ind w:firstLine="560" w:firstLineChars="200"/>
        <w:rPr>
          <w:rFonts w:ascii="仿宋" w:eastAsia="仿宋" w:hAnsi="仿宋"/>
          <w:sz w:val="28"/>
        </w:rPr>
      </w:pPr>
    </w:p>
    <w:p w:rsidR="000C30F4" w:rsidRPr="000C30F4" w:rsidP="000C30F4" w14:paraId="70674EAD" w14:textId="77777777">
      <w:pPr>
        <w:ind w:firstLine="560" w:firstLineChars="200"/>
        <w:rPr>
          <w:rFonts w:ascii="仿宋" w:eastAsia="仿宋" w:hAnsi="仿宋"/>
          <w:sz w:val="28"/>
        </w:rPr>
      </w:pPr>
      <w:r w:rsidRPr="000C30F4">
        <w:rPr>
          <w:rFonts w:ascii="仿宋" w:eastAsia="仿宋" w:hAnsi="仿宋"/>
          <w:sz w:val="28"/>
        </w:rPr>
        <w:t>1. 必须设置在所涉及的相应危险地点或设备最容易被观察到的地方，保证受众能注意到。</w:t>
      </w:r>
    </w:p>
    <w:p w:rsidR="000C30F4" w:rsidRPr="000C30F4" w:rsidP="000C30F4" w14:paraId="770D5BB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C30F4">
        <w:rPr>
          <w:rFonts w:ascii="仿宋" w:eastAsia="仿宋" w:hAnsi="仿宋"/>
          <w:sz w:val="28"/>
        </w:rPr>
        <w:t>2. 应牢固地固定在依托物上，不能产生倾斜、卷翘、摆动等现象，高度应尽量与人眼的视线高度一致。</w:t>
      </w:r>
    </w:p>
    <w:p w:rsidR="000C30F4" w:rsidRPr="000C30F4" w:rsidP="000C30F4" w14:paraId="413F7C57" w14:textId="77777777">
      <w:pPr>
        <w:ind w:firstLine="560" w:firstLineChars="200"/>
        <w:rPr>
          <w:rFonts w:ascii="仿宋" w:eastAsia="仿宋" w:hAnsi="仿宋"/>
          <w:sz w:val="28"/>
        </w:rPr>
      </w:pPr>
      <w:r w:rsidRPr="000C30F4">
        <w:rPr>
          <w:rFonts w:ascii="仿宋" w:eastAsia="仿宋" w:hAnsi="仿宋"/>
          <w:sz w:val="28"/>
        </w:rPr>
        <w:t>3. 不应设置在门、窗、架等可移动的物体上，警示牌的正面或其邻近不得有妨碍人们视线的固定障碍物，并尽量避免被其他临时性</w:t>
      </w:r>
      <w:r w:rsidRPr="000C30F4">
        <w:rPr>
          <w:rFonts w:ascii="仿宋" w:eastAsia="仿宋" w:hAnsi="仿宋"/>
          <w:sz w:val="28"/>
        </w:rPr>
        <w:t>物体所遮挡。</w:t>
      </w:r>
    </w:p>
    <w:p w:rsidR="000C30F4" w:rsidRPr="000C30F4" w:rsidP="000C30F4" w14:paraId="679BE598" w14:textId="77777777">
      <w:pPr>
        <w:ind w:firstLine="560" w:firstLineChars="200"/>
        <w:rPr>
          <w:rFonts w:ascii="仿宋" w:eastAsia="仿宋" w:hAnsi="仿宋"/>
          <w:sz w:val="28"/>
        </w:rPr>
      </w:pPr>
      <w:r w:rsidRPr="000C30F4">
        <w:rPr>
          <w:rFonts w:ascii="仿宋" w:eastAsia="仿宋" w:hAnsi="仿宋"/>
          <w:sz w:val="28"/>
        </w:rPr>
        <w:t>4. 安全标识牌的使用基本要求还应根据《建筑抗震设计规范》（GB50011）的标准，针对喹诺酮类药项目所在地区的地震烈度设防要求进行具体设置。</w:t>
      </w:r>
    </w:p>
    <w:p w:rsidR="000C30F4" w:rsidRPr="000C30F4" w:rsidP="000C30F4" w14:paraId="108616C9" w14:textId="77777777">
      <w:pPr>
        <w:ind w:firstLine="560" w:firstLineChars="200"/>
        <w:rPr>
          <w:rFonts w:ascii="仿宋" w:eastAsia="仿宋" w:hAnsi="仿宋"/>
          <w:sz w:val="28"/>
        </w:rPr>
      </w:pPr>
    </w:p>
    <w:p w:rsidR="000C30F4" w:rsidP="000C30F4" w14:paraId="3CDFF1B5" w14:textId="353D16DF">
      <w:pPr>
        <w:ind w:firstLine="560" w:firstLineChars="200"/>
        <w:rPr>
          <w:rFonts w:ascii="仿宋" w:eastAsia="仿宋" w:hAnsi="仿宋" w:hint="eastAsia"/>
          <w:sz w:val="28"/>
        </w:rPr>
      </w:pPr>
      <w:r w:rsidRPr="000C30F4">
        <w:rPr>
          <w:rFonts w:ascii="仿宋" w:eastAsia="仿宋" w:hAnsi="仿宋" w:hint="eastAsia"/>
          <w:sz w:val="28"/>
        </w:rPr>
        <w:t>对于安全标志牌的具体使用要求，最好参考相关的安全规范和标准，以确保安全标志牌能发挥其应有的作用。</w:t>
      </w:r>
    </w:p>
    <w:p w:rsidR="000C30F4" w:rsidP="000C30F4" w14:paraId="2859F89B" w14:textId="1EA31F6A">
      <w:pPr>
        <w:pStyle w:val="Heading2"/>
      </w:pPr>
      <w:bookmarkStart w:id="23" w:name="_Toc155640935"/>
      <w:r w:rsidRPr="000C30F4">
        <w:t>(五)、电气安全保障措施</w:t>
      </w:r>
      <w:bookmarkEnd w:id="23"/>
    </w:p>
    <w:p w:rsidR="000C30F4" w:rsidP="000C30F4" w14:paraId="4F21F34C" w14:textId="647F85F2">
      <w:pPr>
        <w:ind w:firstLine="560" w:firstLineChars="200"/>
        <w:rPr>
          <w:rFonts w:ascii="仿宋" w:eastAsia="仿宋" w:hAnsi="仿宋" w:hint="eastAsia"/>
          <w:sz w:val="28"/>
        </w:rPr>
      </w:pPr>
      <w:r w:rsidRPr="000C30F4">
        <w:rPr>
          <w:rFonts w:ascii="仿宋" w:eastAsia="仿宋" w:hAnsi="仿宋" w:hint="eastAsia"/>
          <w:sz w:val="28"/>
        </w:rPr>
        <w:t>喹诺酮类药项目承办单位不仅要为所有电气设备设置防触电接地，以保护员工和设备免受电击的伤害，还要在喹诺酮类药项目建设区域高处的建筑物和设备上安装避雷装置。这些避雷装置能够有效地将突发的雷电引入地下，避免雷电对建筑物和设备造成损坏，保证喹诺酮类药项目的顺利进行。同时，这些措施也符合国家相关安全法规和标准的要求，为喹诺酮类药项目的安全和质量提供了有力保障。</w:t>
      </w:r>
    </w:p>
    <w:p w:rsidR="000C30F4" w:rsidP="000C30F4" w14:paraId="1109B7FC" w14:textId="3CE3EDE7">
      <w:pPr>
        <w:pStyle w:val="Heading2"/>
      </w:pPr>
      <w:bookmarkStart w:id="24" w:name="_Toc155640936"/>
      <w:r w:rsidRPr="000C30F4">
        <w:t>(六)、防尘防毒措施</w:t>
      </w:r>
      <w:bookmarkEnd w:id="24"/>
    </w:p>
    <w:p w:rsidR="000C30F4" w:rsidRPr="000C30F4" w:rsidP="000C30F4" w14:paraId="1A3DEC94" w14:textId="77777777">
      <w:pPr>
        <w:ind w:firstLine="560" w:firstLineChars="200"/>
        <w:rPr>
          <w:rFonts w:ascii="仿宋" w:eastAsia="仿宋" w:hAnsi="仿宋"/>
          <w:sz w:val="28"/>
        </w:rPr>
      </w:pPr>
      <w:r w:rsidRPr="000C30F4">
        <w:rPr>
          <w:rFonts w:ascii="仿宋" w:eastAsia="仿宋" w:hAnsi="仿宋" w:hint="eastAsia"/>
          <w:sz w:val="28"/>
        </w:rPr>
        <w:t>接触有毒有害物的工作岗位应配备空气呼吸器及防毒面具等防护</w:t>
      </w:r>
    </w:p>
    <w:p w:rsidR="000C30F4" w:rsidP="000C30F4" w14:paraId="6DD54199" w14:textId="54A9AC3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C30F4">
        <w:rPr>
          <w:rFonts w:ascii="仿宋" w:eastAsia="仿宋" w:hAnsi="仿宋" w:hint="eastAsia"/>
          <w:sz w:val="28"/>
        </w:rPr>
        <w:t>器材，确保操作工的人身安全</w:t>
      </w:r>
    </w:p>
    <w:p w:rsidR="000C30F4" w:rsidP="000C30F4" w14:paraId="365C82B0" w14:textId="160E665E">
      <w:pPr>
        <w:pStyle w:val="Heading2"/>
      </w:pPr>
      <w:bookmarkStart w:id="25" w:name="_Toc155640937"/>
      <w:r w:rsidRPr="000C30F4">
        <w:t>(七)、防静电、触电、防护及防雷措施</w:t>
      </w:r>
      <w:bookmarkEnd w:id="25"/>
    </w:p>
    <w:p w:rsidR="000C30F4" w:rsidRPr="000C30F4" w:rsidP="000C30F4" w14:paraId="7E875FDA" w14:textId="77777777">
      <w:pPr>
        <w:ind w:firstLine="560" w:firstLineChars="200"/>
        <w:rPr>
          <w:rFonts w:ascii="仿宋" w:eastAsia="仿宋" w:hAnsi="仿宋"/>
          <w:sz w:val="28"/>
        </w:rPr>
      </w:pPr>
      <w:r w:rsidRPr="000C30F4">
        <w:rPr>
          <w:rFonts w:ascii="仿宋" w:eastAsia="仿宋" w:hAnsi="仿宋" w:hint="eastAsia"/>
          <w:sz w:val="28"/>
        </w:rPr>
        <w:t>在防爆区域内，所有金属设备、管道和其他相关设施都必须配备</w:t>
      </w:r>
      <w:r w:rsidRPr="000C30F4">
        <w:rPr>
          <w:rFonts w:ascii="仿宋" w:eastAsia="仿宋" w:hAnsi="仿宋" w:hint="eastAsia"/>
          <w:sz w:val="28"/>
        </w:rPr>
        <w:t>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0C30F4" w:rsidRPr="000C30F4" w:rsidP="000C30F4" w14:paraId="6A6848E8" w14:textId="77777777">
      <w:pPr>
        <w:ind w:firstLine="560" w:firstLineChars="200"/>
        <w:rPr>
          <w:rFonts w:ascii="仿宋" w:eastAsia="仿宋" w:hAnsi="仿宋"/>
          <w:sz w:val="28"/>
        </w:rPr>
      </w:pPr>
    </w:p>
    <w:p w:rsidR="000C30F4" w:rsidP="000C30F4" w14:paraId="7BE454B0" w14:textId="540A3DAD">
      <w:pPr>
        <w:ind w:firstLine="560" w:firstLineChars="200"/>
        <w:rPr>
          <w:rFonts w:ascii="仿宋" w:eastAsia="仿宋" w:hAnsi="仿宋" w:hint="eastAsia"/>
          <w:sz w:val="28"/>
        </w:rPr>
      </w:pPr>
      <w:r w:rsidRPr="000C30F4">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0C30F4" w:rsidP="000C30F4" w14:paraId="468BF1EE" w14:textId="01CD1354">
      <w:pPr>
        <w:pStyle w:val="Heading2"/>
      </w:pPr>
      <w:bookmarkStart w:id="26" w:name="_Toc155640938"/>
      <w:r w:rsidRPr="000C30F4">
        <w:t>(八)、机械设备安全保障措施</w:t>
      </w:r>
      <w:bookmarkEnd w:id="26"/>
    </w:p>
    <w:p w:rsidR="000C30F4" w:rsidP="000C30F4" w14:paraId="307D2662" w14:textId="4C36469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C30F4">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0C30F4" w:rsidP="000C30F4" w14:paraId="51799032" w14:textId="3F9DBB2F">
      <w:pPr>
        <w:pStyle w:val="Heading2"/>
      </w:pPr>
      <w:bookmarkStart w:id="27" w:name="_Toc155640939"/>
      <w:r w:rsidRPr="000C30F4">
        <w:t>(九)、劳动安全保障措施</w:t>
      </w:r>
      <w:bookmarkEnd w:id="27"/>
    </w:p>
    <w:p w:rsidR="000C30F4" w:rsidRPr="000C30F4" w:rsidP="000C30F4" w14:paraId="61A221FA" w14:textId="77777777">
      <w:pPr>
        <w:ind w:firstLine="560" w:firstLineChars="200"/>
        <w:rPr>
          <w:rFonts w:ascii="仿宋" w:eastAsia="仿宋" w:hAnsi="仿宋"/>
          <w:sz w:val="28"/>
        </w:rPr>
      </w:pPr>
      <w:r w:rsidRPr="000C30F4">
        <w:rPr>
          <w:rFonts w:ascii="仿宋" w:eastAsia="仿宋" w:hAnsi="仿宋" w:hint="eastAsia"/>
          <w:sz w:val="28"/>
        </w:rPr>
        <w:t>该喹诺酮类药项目承办单位考虑到员工的工作和生活需求，设立了医务室、浴室、休息室等必要的生活福利设施，旨在为员工创造一</w:t>
      </w:r>
      <w:r w:rsidRPr="000C30F4">
        <w:rPr>
          <w:rFonts w:ascii="仿宋" w:eastAsia="仿宋" w:hAnsi="仿宋" w:hint="eastAsia"/>
          <w:sz w:val="28"/>
        </w:rPr>
        <w:t>个优美、舒适的工作和生活环境。此外，喹诺酮类药项目承办单位也对空闲地进行绿化，通过这些措施为员工营造一个宜人的工作生活环境。</w:t>
      </w:r>
    </w:p>
    <w:p w:rsidR="000C30F4" w:rsidRPr="000C30F4" w:rsidP="000C30F4" w14:paraId="71E430CD" w14:textId="77777777">
      <w:pPr>
        <w:ind w:firstLine="560" w:firstLineChars="200"/>
        <w:rPr>
          <w:rFonts w:ascii="仿宋" w:eastAsia="仿宋" w:hAnsi="仿宋"/>
          <w:sz w:val="28"/>
        </w:rPr>
      </w:pPr>
    </w:p>
    <w:p w:rsidR="000C30F4" w:rsidRPr="000C30F4" w:rsidP="000C30F4" w14:paraId="45BA07B1" w14:textId="77777777">
      <w:pPr>
        <w:ind w:firstLine="560" w:firstLineChars="200"/>
        <w:rPr>
          <w:rFonts w:ascii="仿宋" w:eastAsia="仿宋" w:hAnsi="仿宋"/>
          <w:sz w:val="28"/>
        </w:rPr>
      </w:pPr>
      <w:r w:rsidRPr="000C30F4">
        <w:rPr>
          <w:rFonts w:ascii="仿宋" w:eastAsia="仿宋" w:hAnsi="仿宋" w:hint="eastAsia"/>
          <w:sz w:val="28"/>
        </w:rPr>
        <w:t>在自动控制设计方面，该喹诺酮类药项目承办单位以集中检测为主，将重要参数引至控制室，以便实时观察生产过程的变化。为确保劳动安全，针对一些会对员工造成潜在危害的参数，喹诺酮类药项目承办单位还设置了越限报警功能。这些措施可以有效地预防并及时应对可能出现的安全问题。</w:t>
      </w:r>
    </w:p>
    <w:p w:rsidR="000C30F4" w:rsidRPr="000C30F4" w:rsidP="000C30F4" w14:paraId="1D39F404" w14:textId="77777777">
      <w:pPr>
        <w:ind w:firstLine="560" w:firstLineChars="200"/>
        <w:rPr>
          <w:rFonts w:ascii="仿宋" w:eastAsia="仿宋" w:hAnsi="仿宋"/>
          <w:sz w:val="28"/>
        </w:rPr>
      </w:pPr>
    </w:p>
    <w:p w:rsidR="000C30F4" w:rsidP="000C30F4" w14:paraId="51CF16AB" w14:textId="30A9A3DB">
      <w:pPr>
        <w:ind w:firstLine="560" w:firstLineChars="200"/>
        <w:rPr>
          <w:rFonts w:ascii="仿宋" w:eastAsia="仿宋" w:hAnsi="仿宋" w:hint="eastAsia"/>
          <w:sz w:val="28"/>
        </w:rPr>
      </w:pPr>
      <w:r w:rsidRPr="000C30F4">
        <w:rPr>
          <w:rFonts w:ascii="仿宋" w:eastAsia="仿宋" w:hAnsi="仿宋" w:hint="eastAsia"/>
          <w:sz w:val="28"/>
        </w:rPr>
        <w:t>此外，为了保证劳动安全，该喹诺酮类药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0C30F4" w:rsidP="000C30F4" w14:paraId="5243ED3A" w14:textId="12F09A9F">
      <w:pPr>
        <w:pStyle w:val="Heading2"/>
      </w:pPr>
      <w:bookmarkStart w:id="28" w:name="_Toc155640940"/>
      <w:r w:rsidRPr="000C30F4">
        <w:t>(十)、劳动安全卫生机构设置及教育制度</w:t>
      </w:r>
      <w:bookmarkEnd w:id="28"/>
    </w:p>
    <w:p w:rsidR="000C30F4" w:rsidRPr="000C30F4" w:rsidP="000C30F4" w14:paraId="1E586751" w14:textId="77777777">
      <w:pPr>
        <w:ind w:firstLine="560" w:firstLineChars="200"/>
        <w:rPr>
          <w:rFonts w:ascii="仿宋" w:eastAsia="仿宋" w:hAnsi="仿宋"/>
          <w:sz w:val="28"/>
        </w:rPr>
      </w:pPr>
      <w:r w:rsidRPr="000C30F4">
        <w:rPr>
          <w:rFonts w:ascii="仿宋" w:eastAsia="仿宋" w:hAnsi="仿宋" w:hint="eastAsia"/>
          <w:sz w:val="28"/>
        </w:rPr>
        <w:t>机构设置及人员配备</w:t>
      </w:r>
    </w:p>
    <w:p w:rsidR="000C30F4" w:rsidRPr="000C30F4" w:rsidP="000C30F4" w14:paraId="143083CC" w14:textId="77777777">
      <w:pPr>
        <w:ind w:firstLine="560" w:firstLineChars="200"/>
        <w:rPr>
          <w:rFonts w:ascii="仿宋" w:eastAsia="仿宋" w:hAnsi="仿宋"/>
          <w:sz w:val="28"/>
        </w:rPr>
      </w:pPr>
    </w:p>
    <w:p w:rsidR="000C30F4" w:rsidRPr="000C30F4" w:rsidP="000C30F4" w14:paraId="7EA7426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C30F4">
        <w:rPr>
          <w:rFonts w:ascii="仿宋" w:eastAsia="仿宋" w:hAnsi="仿宋" w:hint="eastAsia"/>
          <w:sz w:val="28"/>
        </w:rPr>
        <w:t>应急撤离和急救准备</w:t>
      </w:r>
    </w:p>
    <w:p w:rsidR="000C30F4" w:rsidRPr="000C30F4" w:rsidP="000C30F4" w14:paraId="306B3275" w14:textId="77777777">
      <w:pPr>
        <w:ind w:firstLine="560" w:firstLineChars="200"/>
        <w:rPr>
          <w:rFonts w:ascii="仿宋" w:eastAsia="仿宋" w:hAnsi="仿宋"/>
          <w:sz w:val="28"/>
        </w:rPr>
      </w:pPr>
    </w:p>
    <w:p w:rsidR="000C30F4" w:rsidRPr="000C30F4" w:rsidP="000C30F4" w14:paraId="004E0519" w14:textId="77777777">
      <w:pPr>
        <w:ind w:firstLine="560" w:firstLineChars="200"/>
        <w:rPr>
          <w:rFonts w:ascii="仿宋" w:eastAsia="仿宋" w:hAnsi="仿宋"/>
          <w:sz w:val="28"/>
        </w:rPr>
      </w:pPr>
      <w:r w:rsidRPr="000C30F4">
        <w:rPr>
          <w:rFonts w:ascii="仿宋" w:eastAsia="仿宋" w:hAnsi="仿宋" w:hint="eastAsia"/>
          <w:sz w:val="28"/>
        </w:rPr>
        <w:t>为了应对紧急情况，喹诺酮类药项目承办单位合理设置了应急撤离通道和泄险区，以确保在紧急事故发生时，员工能够及时疏散到安</w:t>
      </w:r>
      <w:r w:rsidRPr="000C30F4">
        <w:rPr>
          <w:rFonts w:ascii="仿宋" w:eastAsia="仿宋" w:hAnsi="仿宋" w:hint="eastAsia"/>
          <w:sz w:val="28"/>
        </w:rPr>
        <w:t>全区域。此外，现场还设有急救站，配备了必要的急救设施和急救车辆。劳动安全部门要求编制突发性急性中毒事故的救治预案，并根据实际情况进行修订，定期组织员工进行应急演练，以确保人员安全。</w:t>
      </w:r>
    </w:p>
    <w:p w:rsidR="000C30F4" w:rsidRPr="000C30F4" w:rsidP="000C30F4" w14:paraId="71B2E55D" w14:textId="77777777">
      <w:pPr>
        <w:ind w:firstLine="560" w:firstLineChars="200"/>
        <w:rPr>
          <w:rFonts w:ascii="仿宋" w:eastAsia="仿宋" w:hAnsi="仿宋"/>
          <w:sz w:val="28"/>
        </w:rPr>
      </w:pPr>
    </w:p>
    <w:p w:rsidR="000C30F4" w:rsidRPr="000C30F4" w:rsidP="000C30F4" w14:paraId="13526256" w14:textId="77777777">
      <w:pPr>
        <w:ind w:firstLine="560" w:firstLineChars="200"/>
        <w:rPr>
          <w:rFonts w:ascii="仿宋" w:eastAsia="仿宋" w:hAnsi="仿宋"/>
          <w:sz w:val="28"/>
        </w:rPr>
      </w:pPr>
      <w:r w:rsidRPr="000C30F4">
        <w:rPr>
          <w:rFonts w:ascii="仿宋" w:eastAsia="仿宋" w:hAnsi="仿宋" w:hint="eastAsia"/>
          <w:sz w:val="28"/>
        </w:rPr>
        <w:t>劳动安全卫生教育制度</w:t>
      </w:r>
    </w:p>
    <w:p w:rsidR="000C30F4" w:rsidRPr="000C30F4" w:rsidP="000C30F4" w14:paraId="5AB5808B" w14:textId="77777777">
      <w:pPr>
        <w:ind w:firstLine="560" w:firstLineChars="200"/>
        <w:rPr>
          <w:rFonts w:ascii="仿宋" w:eastAsia="仿宋" w:hAnsi="仿宋"/>
          <w:sz w:val="28"/>
        </w:rPr>
      </w:pPr>
    </w:p>
    <w:p w:rsidR="000C30F4" w:rsidP="000C30F4" w14:paraId="4B83F95F" w14:textId="2E0BCC57">
      <w:pPr>
        <w:ind w:firstLine="560" w:firstLineChars="200"/>
        <w:rPr>
          <w:rFonts w:ascii="仿宋" w:eastAsia="仿宋" w:hAnsi="仿宋" w:hint="eastAsia"/>
          <w:sz w:val="28"/>
        </w:rPr>
      </w:pPr>
      <w:r w:rsidRPr="000C30F4">
        <w:rPr>
          <w:rFonts w:ascii="仿宋" w:eastAsia="仿宋" w:hAnsi="仿宋" w:hint="eastAsia"/>
          <w:sz w:val="28"/>
        </w:rPr>
        <w:t>一旦喹诺酮类药项目投入运营，所有级别的员工都必须坚守劳动安全操作规程，确保一切潜在的事故隐患在发生之初就被消除，以保障员工的人身安全和设备的正常运行。喹诺酮类药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0C30F4" w:rsidP="000C30F4" w14:paraId="5750EEAF" w14:textId="56E1A450">
      <w:pPr>
        <w:pStyle w:val="Heading2"/>
      </w:pPr>
      <w:bookmarkStart w:id="29" w:name="_Toc155640941"/>
      <w:r w:rsidRPr="000C30F4">
        <w:t>(十一)、劳动安全预期效果评价</w:t>
      </w:r>
      <w:bookmarkEnd w:id="29"/>
    </w:p>
    <w:p w:rsidR="000C30F4" w:rsidP="000C30F4" w14:paraId="4C3131D9" w14:textId="1652337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C30F4" w:rsidP="000C30F4" w14:textId="16523377">
      <w:pPr>
        <w:ind w:firstLine="560" w:firstLineChars="200"/>
        <w:rPr>
          <w:rFonts w:ascii="仿宋" w:eastAsia="仿宋" w:hAnsi="仿宋" w:hint="eastAsia"/>
          <w:sz w:val="28"/>
        </w:rPr>
      </w:pPr>
      <w:r w:rsidRPr="000C30F4">
        <w:rPr>
          <w:rFonts w:ascii="仿宋" w:eastAsia="仿宋" w:hAnsi="仿宋" w:hint="eastAsia"/>
          <w:sz w:val="28"/>
        </w:rPr>
        <w:t>在事故出现之际，喹诺酮类药项目执行单位依赖于工程设计方案中的安全防护设备和突发情况应急措施，有效遏制事故的扩大，防止安全和消防事故的蔓延，确保员工的人身安全和财产不受损害。喹诺酮类药项目执行单位已经设计并配备了完善的安全卫生专用设备，主要包括防火防爆设备、火灾自动报警系统、水消防系统、空调设备、岗位通风设备、隔声降噪设备、安全供水、安全供电设备等。</w:t>
      </w:r>
    </w:p>
    <w:p w:rsidR="000C30F4" w:rsidP="000C30F4" w14:paraId="4485D78D" w14:textId="5DAB0B0C">
      <w:pPr>
        <w:pStyle w:val="Heading1"/>
        <w:rPr>
          <w:rFonts w:hint="eastAsia"/>
        </w:rPr>
      </w:pPr>
      <w:bookmarkStart w:id="30" w:name="_Toc155640942"/>
      <w:r w:rsidRPr="000C30F4">
        <w:rPr>
          <w:rFonts w:hint="eastAsia"/>
        </w:rPr>
        <w:t>六、工艺技术分析</w:t>
      </w:r>
      <w:bookmarkEnd w:id="30"/>
    </w:p>
    <w:p w:rsidR="000C30F4" w:rsidP="000C30F4" w14:paraId="23F3E183" w14:textId="5E1F1C1B">
      <w:pPr>
        <w:pStyle w:val="Heading2"/>
      </w:pPr>
      <w:bookmarkStart w:id="31" w:name="_Toc155640943"/>
      <w:r w:rsidRPr="000C30F4">
        <w:t>(一)、企业技术研发分析</w:t>
      </w:r>
      <w:bookmarkEnd w:id="31"/>
    </w:p>
    <w:p w:rsidR="000C30F4" w:rsidRPr="000C30F4" w:rsidP="000C30F4" w14:paraId="4F793035" w14:textId="77777777">
      <w:pPr>
        <w:ind w:firstLine="560" w:firstLineChars="200"/>
        <w:rPr>
          <w:rFonts w:ascii="仿宋" w:eastAsia="仿宋" w:hAnsi="仿宋"/>
          <w:sz w:val="28"/>
        </w:rPr>
      </w:pPr>
      <w:r w:rsidRPr="000C30F4">
        <w:rPr>
          <w:rFonts w:ascii="仿宋" w:eastAsia="仿宋" w:hAnsi="仿宋" w:hint="eastAsia"/>
          <w:sz w:val="28"/>
        </w:rPr>
        <w:t>一、技术研发分析</w:t>
      </w:r>
    </w:p>
    <w:p w:rsidR="000C30F4" w:rsidRPr="000C30F4" w:rsidP="000C30F4" w14:paraId="6E5CC22C" w14:textId="77777777">
      <w:pPr>
        <w:ind w:firstLine="560" w:firstLineChars="200"/>
        <w:rPr>
          <w:rFonts w:ascii="仿宋" w:eastAsia="仿宋" w:hAnsi="仿宋"/>
          <w:sz w:val="28"/>
        </w:rPr>
      </w:pPr>
      <w:r w:rsidRPr="000C30F4">
        <w:rPr>
          <w:rFonts w:ascii="仿宋" w:eastAsia="仿宋" w:hAnsi="仿宋" w:hint="eastAsia"/>
          <w:sz w:val="28"/>
        </w:rPr>
        <w:t>公司依托移动互联网、物联网等技术，聚焦智能产品和智能工厂，不断推进智能制造。</w:t>
      </w:r>
    </w:p>
    <w:p w:rsidR="000C30F4" w:rsidRPr="000C30F4" w:rsidP="000C30F4" w14:paraId="380D4190" w14:textId="77777777">
      <w:pPr>
        <w:ind w:firstLine="560" w:firstLineChars="200"/>
        <w:rPr>
          <w:rFonts w:ascii="仿宋" w:eastAsia="仿宋" w:hAnsi="仿宋"/>
          <w:sz w:val="28"/>
        </w:rPr>
      </w:pPr>
    </w:p>
    <w:p w:rsidR="000C30F4" w:rsidRPr="000C30F4" w:rsidP="000C30F4" w14:paraId="5E8F9A5B" w14:textId="77777777">
      <w:pPr>
        <w:ind w:firstLine="560" w:firstLineChars="200"/>
        <w:rPr>
          <w:rFonts w:ascii="仿宋" w:eastAsia="仿宋" w:hAnsi="仿宋"/>
          <w:sz w:val="28"/>
        </w:rPr>
      </w:pPr>
      <w:r w:rsidRPr="000C30F4">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0C30F4" w:rsidRPr="000C30F4" w:rsidP="000C30F4" w14:paraId="0B6EC1D1" w14:textId="77777777">
      <w:pPr>
        <w:ind w:firstLine="560" w:firstLineChars="200"/>
        <w:rPr>
          <w:rFonts w:ascii="仿宋" w:eastAsia="仿宋" w:hAnsi="仿宋"/>
          <w:sz w:val="28"/>
        </w:rPr>
      </w:pPr>
    </w:p>
    <w:p w:rsidR="000C30F4" w:rsidP="000C30F4" w14:paraId="351AB692" w14:textId="4113D20A">
      <w:pPr>
        <w:ind w:firstLine="560" w:firstLineChars="200"/>
        <w:rPr>
          <w:rFonts w:ascii="仿宋" w:eastAsia="仿宋" w:hAnsi="仿宋" w:hint="eastAsia"/>
          <w:sz w:val="28"/>
        </w:rPr>
      </w:pPr>
      <w:r w:rsidRPr="000C30F4">
        <w:rPr>
          <w:rFonts w:ascii="仿宋" w:eastAsia="仿宋" w:hAnsi="仿宋"/>
          <w:sz w:val="28"/>
        </w:rPr>
        <w:t>2. 加快智能工厂建设。该喹诺酮类药项目的实施，将完全按照智能制造示范车间的标准进行建设，以打造国内领先的产业制造基地为目标。实</w:t>
      </w:r>
      <w:r w:rsidRPr="000C30F4">
        <w:rPr>
          <w:rFonts w:ascii="仿宋" w:eastAsia="仿宋" w:hAnsi="仿宋" w:hint="eastAsia"/>
          <w:sz w:val="28"/>
        </w:rPr>
        <w:t>现多种不同规格的标准生产，成为行业智能工厂的新标杆。</w:t>
      </w:r>
    </w:p>
    <w:p w:rsidR="000C30F4" w:rsidP="000C30F4" w14:paraId="76174DCD" w14:textId="7710B99D">
      <w:pPr>
        <w:pStyle w:val="Heading2"/>
      </w:pPr>
      <w:bookmarkStart w:id="32" w:name="_Toc155640944"/>
      <w:r w:rsidRPr="000C30F4">
        <w:t>(二)、喹诺酮类药项目技术工艺分析</w:t>
      </w:r>
      <w:bookmarkEnd w:id="32"/>
    </w:p>
    <w:p w:rsidR="000C30F4" w:rsidRPr="000C30F4" w:rsidP="000C30F4" w14:paraId="00BDDF26" w14:textId="77777777">
      <w:pPr>
        <w:ind w:firstLine="560" w:firstLineChars="200"/>
        <w:rPr>
          <w:rFonts w:ascii="仿宋" w:eastAsia="仿宋" w:hAnsi="仿宋"/>
          <w:sz w:val="28"/>
        </w:rPr>
      </w:pPr>
      <w:r w:rsidRPr="000C30F4">
        <w:rPr>
          <w:rFonts w:ascii="仿宋" w:eastAsia="仿宋" w:hAnsi="仿宋"/>
          <w:sz w:val="28"/>
        </w:rPr>
        <w:t>(一)技术来源和先进性概述</w:t>
      </w:r>
    </w:p>
    <w:p w:rsidR="000C30F4" w:rsidRPr="000C30F4" w:rsidP="000C30F4" w14:paraId="289BCC0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C30F4" w:rsidRPr="000C30F4" w:rsidP="000C30F4" w14:textId="77777777">
      <w:pPr>
        <w:ind w:firstLine="560" w:firstLineChars="200"/>
        <w:rPr>
          <w:rFonts w:ascii="仿宋" w:eastAsia="仿宋" w:hAnsi="仿宋"/>
          <w:sz w:val="28"/>
        </w:rPr>
      </w:pPr>
      <w:r w:rsidRPr="000C30F4">
        <w:rPr>
          <w:rFonts w:ascii="仿宋" w:eastAsia="仿宋" w:hAnsi="仿宋" w:hint="eastAsia"/>
          <w:sz w:val="28"/>
        </w:rPr>
        <w:t>喹诺酮类药项目所采用的技术源自公司内部研发，这一技术在国内处于领先水平。</w:t>
      </w:r>
    </w:p>
    <w:p w:rsidR="000C30F4" w:rsidRPr="000C30F4" w:rsidP="000C30F4" w14:paraId="7F99198A" w14:textId="77777777">
      <w:pPr>
        <w:ind w:firstLine="560" w:firstLineChars="200"/>
        <w:rPr>
          <w:rFonts w:ascii="仿宋" w:eastAsia="仿宋" w:hAnsi="仿宋"/>
          <w:sz w:val="28"/>
        </w:rPr>
      </w:pPr>
    </w:p>
    <w:p w:rsidR="000C30F4" w:rsidRPr="000C30F4" w:rsidP="000C30F4" w14:paraId="55DEB473" w14:textId="77777777">
      <w:pPr>
        <w:ind w:firstLine="560" w:firstLineChars="200"/>
        <w:rPr>
          <w:rFonts w:ascii="仿宋" w:eastAsia="仿宋" w:hAnsi="仿宋"/>
          <w:sz w:val="28"/>
        </w:rPr>
      </w:pPr>
      <w:r w:rsidRPr="000C30F4">
        <w:rPr>
          <w:rFonts w:ascii="仿宋" w:eastAsia="仿宋" w:hAnsi="仿宋"/>
          <w:sz w:val="28"/>
        </w:rPr>
        <w:t>(二)技术优势分析</w:t>
      </w:r>
    </w:p>
    <w:p w:rsidR="000C30F4" w:rsidRPr="000C30F4" w:rsidP="000C30F4" w14:paraId="629D5BF6" w14:textId="77777777">
      <w:pPr>
        <w:ind w:firstLine="560" w:firstLineChars="200"/>
        <w:rPr>
          <w:rFonts w:ascii="仿宋" w:eastAsia="仿宋" w:hAnsi="仿宋"/>
          <w:sz w:val="28"/>
        </w:rPr>
      </w:pPr>
      <w:r w:rsidRPr="000C30F4">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的</w:t>
      </w:r>
      <w:r w:rsidRPr="000C30F4">
        <w:rPr>
          <w:rFonts w:ascii="仿宋" w:eastAsia="仿宋" w:hAnsi="仿宋" w:hint="eastAsia"/>
          <w:sz w:val="28"/>
        </w:rPr>
        <w:t>自动控制性能和可靠性。</w:t>
      </w:r>
    </w:p>
    <w:p w:rsidR="000C30F4" w:rsidRPr="000C30F4" w:rsidP="000C30F4" w14:paraId="5F1A6D9E" w14:textId="77777777">
      <w:pPr>
        <w:ind w:firstLine="560" w:firstLineChars="200"/>
        <w:rPr>
          <w:rFonts w:ascii="仿宋" w:eastAsia="仿宋" w:hAnsi="仿宋"/>
          <w:sz w:val="28"/>
        </w:rPr>
      </w:pPr>
    </w:p>
    <w:p w:rsidR="000C30F4" w:rsidRPr="000C30F4" w:rsidP="000C30F4" w14:paraId="686C09FD" w14:textId="77777777">
      <w:pPr>
        <w:ind w:firstLine="560" w:firstLineChars="200"/>
        <w:rPr>
          <w:rFonts w:ascii="仿宋" w:eastAsia="仿宋" w:hAnsi="仿宋"/>
          <w:sz w:val="28"/>
        </w:rPr>
      </w:pPr>
      <w:r w:rsidRPr="000C30F4">
        <w:rPr>
          <w:rFonts w:ascii="仿宋" w:eastAsia="仿宋" w:hAnsi="仿宋"/>
          <w:sz w:val="28"/>
        </w:rPr>
        <w:t>2. 低投资成本和生产成本：该技术的设备投资和产品生产成本较低，经济合理性较高。本期喹诺酮类药项目计划采用这一技术方案，其中大部分设备可以按照国内通用标准采购。</w:t>
      </w:r>
    </w:p>
    <w:p w:rsidR="000C30F4" w:rsidRPr="000C30F4" w:rsidP="000C30F4" w14:paraId="7F4EB987" w14:textId="77777777">
      <w:pPr>
        <w:ind w:firstLine="560" w:firstLineChars="200"/>
        <w:rPr>
          <w:rFonts w:ascii="仿宋" w:eastAsia="仿宋" w:hAnsi="仿宋"/>
          <w:sz w:val="28"/>
        </w:rPr>
      </w:pPr>
    </w:p>
    <w:p w:rsidR="000C30F4" w:rsidRPr="000C30F4" w:rsidP="000C30F4" w14:paraId="7C8332E8" w14:textId="77777777">
      <w:pPr>
        <w:ind w:firstLine="560" w:firstLineChars="200"/>
        <w:rPr>
          <w:rFonts w:ascii="仿宋" w:eastAsia="仿宋" w:hAnsi="仿宋"/>
          <w:sz w:val="28"/>
        </w:rPr>
      </w:pPr>
      <w:r w:rsidRPr="000C30F4">
        <w:rPr>
          <w:rFonts w:ascii="仿宋" w:eastAsia="仿宋" w:hAnsi="仿宋"/>
          <w:sz w:val="28"/>
        </w:rPr>
        <w:t>3. 先进的节能设施和多规格产品转换：喹诺酮类药项目中包括了先进的节能设施，具备多规格产品的转换能力。这将降低运行成本，同时增强喹诺酮类药项目在市场中的适应能力。</w:t>
      </w:r>
    </w:p>
    <w:p w:rsidR="000C30F4" w:rsidRPr="000C30F4" w:rsidP="000C30F4" w14:paraId="00107647" w14:textId="77777777">
      <w:pPr>
        <w:ind w:firstLine="560" w:firstLineChars="200"/>
        <w:rPr>
          <w:rFonts w:ascii="仿宋" w:eastAsia="仿宋" w:hAnsi="仿宋"/>
          <w:sz w:val="28"/>
        </w:rPr>
      </w:pPr>
    </w:p>
    <w:p w:rsidR="000C30F4" w:rsidRPr="000C30F4" w:rsidP="000C30F4" w14:paraId="26CB9226" w14:textId="77777777">
      <w:pPr>
        <w:ind w:firstLine="560" w:firstLineChars="200"/>
        <w:rPr>
          <w:rFonts w:ascii="仿宋" w:eastAsia="仿宋" w:hAnsi="仿宋"/>
          <w:sz w:val="28"/>
        </w:rPr>
      </w:pPr>
      <w:r w:rsidRPr="000C30F4">
        <w:rPr>
          <w:rFonts w:ascii="仿宋" w:eastAsia="仿宋" w:hAnsi="仿宋"/>
          <w:sz w:val="28"/>
        </w:rPr>
        <w:t>(三)工业化技术方案可靠性分析</w:t>
      </w:r>
    </w:p>
    <w:p w:rsidR="000C30F4" w:rsidRPr="000C30F4" w:rsidP="000C30F4" w14:paraId="16FB737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C30F4">
        <w:rPr>
          <w:rFonts w:ascii="仿宋" w:eastAsia="仿宋" w:hAnsi="仿宋"/>
          <w:sz w:val="28"/>
        </w:rPr>
        <w:t>1.</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物料平衡协同关系和工艺考虑：生产线充分考虑了整体物料平衡协同关系，同时综合考虑了各单机间的正常加工、进料和出料、输送</w:t>
      </w:r>
      <w:r w:rsidRPr="000C30F4">
        <w:rPr>
          <w:rFonts w:ascii="仿宋" w:eastAsia="仿宋" w:hAnsi="仿宋" w:hint="eastAsia"/>
          <w:sz w:val="28"/>
        </w:rPr>
        <w:t>、故障停机及排除所需的时间，以及各单机间的合理缓冲。</w:t>
      </w:r>
    </w:p>
    <w:p w:rsidR="000C30F4" w:rsidRPr="000C30F4" w:rsidP="000C30F4" w14:paraId="645CDAEB" w14:textId="77777777">
      <w:pPr>
        <w:ind w:firstLine="560" w:firstLineChars="200"/>
        <w:rPr>
          <w:rFonts w:ascii="仿宋" w:eastAsia="仿宋" w:hAnsi="仿宋"/>
          <w:sz w:val="28"/>
        </w:rPr>
      </w:pPr>
    </w:p>
    <w:p w:rsidR="000C30F4" w:rsidP="000C30F4" w14:paraId="3F5A7F10" w14:textId="59475F62">
      <w:pPr>
        <w:ind w:firstLine="560" w:firstLineChars="200"/>
        <w:rPr>
          <w:rFonts w:ascii="仿宋" w:eastAsia="仿宋" w:hAnsi="仿宋"/>
          <w:sz w:val="28"/>
        </w:rPr>
      </w:pPr>
      <w:r w:rsidRPr="000C30F4">
        <w:rPr>
          <w:rFonts w:ascii="仿宋" w:eastAsia="仿宋" w:hAnsi="仿宋"/>
          <w:sz w:val="28"/>
        </w:rPr>
        <w:t>2. 连续稳定运行和产品质量：产品生产线能够连续稳定运行，达到设计的生产能力要求，并确保生产出合格的产品。</w:t>
      </w:r>
    </w:p>
    <w:p w:rsidR="000C30F4" w:rsidP="000C30F4" w14:paraId="361CB72A" w14:textId="06AB87E6">
      <w:pPr>
        <w:pStyle w:val="Heading2"/>
      </w:pPr>
      <w:bookmarkStart w:id="33" w:name="_Toc155640945"/>
      <w:r w:rsidRPr="000C30F4">
        <w:t>(三)、喹诺酮类药项目技术流程</w:t>
      </w:r>
      <w:bookmarkEnd w:id="33"/>
    </w:p>
    <w:p w:rsidR="000C30F4" w:rsidP="000C30F4" w14:paraId="14971AD2" w14:textId="03ECB2C0">
      <w:pPr>
        <w:ind w:firstLine="560" w:firstLineChars="200"/>
        <w:rPr>
          <w:rFonts w:ascii="仿宋" w:eastAsia="仿宋" w:hAnsi="仿宋" w:hint="eastAsia"/>
          <w:sz w:val="28"/>
        </w:rPr>
      </w:pPr>
      <w:r w:rsidRPr="000C30F4">
        <w:rPr>
          <w:rFonts w:ascii="仿宋" w:eastAsia="仿宋" w:hAnsi="仿宋" w:hint="eastAsia"/>
          <w:sz w:val="28"/>
        </w:rPr>
        <w:t>（画流程图）</w:t>
      </w:r>
    </w:p>
    <w:p w:rsidR="000C30F4" w:rsidP="000C30F4" w14:paraId="4155F126" w14:textId="19112935">
      <w:pPr>
        <w:pStyle w:val="Heading1"/>
        <w:rPr>
          <w:rFonts w:hint="eastAsia"/>
        </w:rPr>
      </w:pPr>
      <w:bookmarkStart w:id="34" w:name="_Toc155640946"/>
      <w:r w:rsidRPr="000C30F4">
        <w:rPr>
          <w:rFonts w:hint="eastAsia"/>
        </w:rPr>
        <w:t>七、产品或服务</w:t>
      </w:r>
      <w:bookmarkEnd w:id="34"/>
    </w:p>
    <w:p w:rsidR="000C30F4" w:rsidP="000C30F4" w14:paraId="72572142" w14:textId="13A3DBA3">
      <w:pPr>
        <w:pStyle w:val="Heading2"/>
      </w:pPr>
      <w:bookmarkStart w:id="35" w:name="_Toc155640947"/>
      <w:r w:rsidRPr="000C30F4">
        <w:t>(一)、产品或服务描述</w:t>
      </w:r>
      <w:bookmarkEnd w:id="35"/>
    </w:p>
    <w:p w:rsidR="000C30F4" w:rsidRPr="000C30F4" w:rsidP="000C30F4" w14:paraId="3E46B626" w14:textId="77777777">
      <w:pPr>
        <w:ind w:firstLine="560" w:firstLineChars="200"/>
        <w:rPr>
          <w:rFonts w:ascii="仿宋" w:eastAsia="仿宋" w:hAnsi="仿宋"/>
          <w:sz w:val="28"/>
        </w:rPr>
      </w:pPr>
      <w:r w:rsidRPr="000C30F4">
        <w:rPr>
          <w:rFonts w:ascii="仿宋" w:eastAsia="仿宋" w:hAnsi="仿宋"/>
          <w:sz w:val="28"/>
        </w:rPr>
        <w:t>1. 特点 1： （列出您产品/服务的第一个主要特点或优势）</w:t>
      </w:r>
    </w:p>
    <w:p w:rsidR="000C30F4" w:rsidRPr="000C30F4" w:rsidP="000C30F4" w14:paraId="171BDCF5" w14:textId="77777777">
      <w:pPr>
        <w:ind w:firstLine="560" w:firstLineChars="200"/>
        <w:rPr>
          <w:rFonts w:ascii="仿宋" w:eastAsia="仿宋" w:hAnsi="仿宋"/>
          <w:sz w:val="28"/>
        </w:rPr>
      </w:pPr>
    </w:p>
    <w:p w:rsidR="000C30F4" w:rsidRPr="000C30F4" w:rsidP="000C30F4" w14:paraId="2FE612A5" w14:textId="77777777">
      <w:pPr>
        <w:ind w:firstLine="560" w:firstLineChars="200"/>
        <w:rPr>
          <w:rFonts w:ascii="仿宋" w:eastAsia="仿宋" w:hAnsi="仿宋"/>
          <w:sz w:val="28"/>
        </w:rPr>
      </w:pPr>
      <w:r w:rsidRPr="000C30F4">
        <w:rPr>
          <w:rFonts w:ascii="仿宋" w:eastAsia="仿宋" w:hAnsi="仿宋"/>
          <w:sz w:val="28"/>
        </w:rPr>
        <w:t xml:space="preserve">    - （解释该特点的细节和益处）</w:t>
      </w:r>
    </w:p>
    <w:p w:rsidR="000C30F4" w:rsidRPr="000C30F4" w:rsidP="000C30F4" w14:paraId="6EB9E889" w14:textId="77777777">
      <w:pPr>
        <w:ind w:firstLine="560" w:firstLineChars="200"/>
        <w:rPr>
          <w:rFonts w:ascii="仿宋" w:eastAsia="仿宋" w:hAnsi="仿宋"/>
          <w:sz w:val="28"/>
        </w:rPr>
      </w:pPr>
    </w:p>
    <w:p w:rsidR="000C30F4" w:rsidRPr="000C30F4" w:rsidP="000C30F4" w14:paraId="3664AF54" w14:textId="77777777">
      <w:pPr>
        <w:ind w:firstLine="560" w:firstLineChars="200"/>
        <w:rPr>
          <w:rFonts w:ascii="仿宋" w:eastAsia="仿宋" w:hAnsi="仿宋"/>
          <w:sz w:val="28"/>
        </w:rPr>
      </w:pPr>
      <w:r w:rsidRPr="000C30F4">
        <w:rPr>
          <w:rFonts w:ascii="仿宋" w:eastAsia="仿宋" w:hAnsi="仿宋"/>
          <w:sz w:val="28"/>
        </w:rPr>
        <w:t>2. 特点 2： （列出您产品/服务的第二个主要特点或优势）</w:t>
      </w:r>
    </w:p>
    <w:p w:rsidR="000C30F4" w:rsidRPr="000C30F4" w:rsidP="000C30F4" w14:paraId="547AD444" w14:textId="77777777">
      <w:pPr>
        <w:ind w:firstLine="560" w:firstLineChars="200"/>
        <w:rPr>
          <w:rFonts w:ascii="仿宋" w:eastAsia="仿宋" w:hAnsi="仿宋"/>
          <w:sz w:val="28"/>
        </w:rPr>
      </w:pPr>
    </w:p>
    <w:p w:rsidR="000C30F4" w:rsidRPr="000C30F4" w:rsidP="000C30F4" w14:paraId="0D63B700" w14:textId="77777777">
      <w:pPr>
        <w:ind w:firstLine="560" w:firstLineChars="200"/>
        <w:rPr>
          <w:rFonts w:ascii="仿宋" w:eastAsia="仿宋" w:hAnsi="仿宋"/>
          <w:sz w:val="28"/>
        </w:rPr>
      </w:pPr>
      <w:r w:rsidRPr="000C30F4">
        <w:rPr>
          <w:rFonts w:ascii="仿宋" w:eastAsia="仿宋" w:hAnsi="仿宋"/>
          <w:sz w:val="28"/>
        </w:rPr>
        <w:t xml:space="preserve">    - （解释该特点的细节和益处）</w:t>
      </w:r>
    </w:p>
    <w:p w:rsidR="000C30F4" w:rsidRPr="000C30F4" w:rsidP="000C30F4" w14:paraId="79EDA46C" w14:textId="77777777">
      <w:pPr>
        <w:ind w:firstLine="560" w:firstLineChars="200"/>
        <w:rPr>
          <w:rFonts w:ascii="仿宋" w:eastAsia="仿宋" w:hAnsi="仿宋"/>
          <w:sz w:val="28"/>
        </w:rPr>
      </w:pPr>
    </w:p>
    <w:p w:rsidR="000C30F4" w:rsidRPr="000C30F4" w:rsidP="000C30F4" w14:paraId="5321F405" w14:textId="77777777">
      <w:pPr>
        <w:ind w:firstLine="560" w:firstLineChars="200"/>
        <w:rPr>
          <w:rFonts w:ascii="仿宋" w:eastAsia="仿宋" w:hAnsi="仿宋"/>
          <w:sz w:val="28"/>
        </w:rPr>
      </w:pPr>
      <w:r w:rsidRPr="000C30F4">
        <w:rPr>
          <w:rFonts w:ascii="仿宋" w:eastAsia="仿宋" w:hAnsi="仿宋"/>
          <w:sz w:val="28"/>
        </w:rPr>
        <w:t>3. 特点 3： （列出您产品/服务的第三个主要特点或优势）</w:t>
      </w:r>
    </w:p>
    <w:p w:rsidR="000C30F4" w:rsidRPr="000C30F4" w:rsidP="000C30F4" w14:paraId="586DB29F" w14:textId="77777777">
      <w:pPr>
        <w:ind w:firstLine="560" w:firstLineChars="200"/>
        <w:rPr>
          <w:rFonts w:ascii="仿宋" w:eastAsia="仿宋" w:hAnsi="仿宋"/>
          <w:sz w:val="28"/>
        </w:rPr>
      </w:pPr>
    </w:p>
    <w:p w:rsidR="000C30F4" w:rsidRPr="000C30F4" w:rsidP="000C30F4" w14:paraId="246FC0E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C30F4">
        <w:rPr>
          <w:rFonts w:ascii="仿宋" w:eastAsia="仿宋" w:hAnsi="仿宋"/>
          <w:sz w:val="28"/>
        </w:rPr>
        <w:t xml:space="preserve">    - （解释该特点的细节和益处）</w:t>
      </w:r>
    </w:p>
    <w:p w:rsidR="000C30F4" w:rsidRPr="000C30F4" w:rsidP="000C30F4" w14:paraId="0FA8034A" w14:textId="77777777">
      <w:pPr>
        <w:ind w:firstLine="560" w:firstLineChars="200"/>
        <w:rPr>
          <w:rFonts w:ascii="仿宋" w:eastAsia="仿宋" w:hAnsi="仿宋"/>
          <w:sz w:val="28"/>
        </w:rPr>
      </w:pPr>
    </w:p>
    <w:p w:rsidR="000C30F4" w:rsidRPr="000C30F4" w:rsidP="000C30F4" w14:paraId="5C870604" w14:textId="77777777">
      <w:pPr>
        <w:ind w:firstLine="560" w:firstLineChars="200"/>
        <w:rPr>
          <w:rFonts w:ascii="仿宋" w:eastAsia="仿宋" w:hAnsi="仿宋"/>
          <w:sz w:val="28"/>
        </w:rPr>
      </w:pPr>
      <w:r w:rsidRPr="000C30F4">
        <w:rPr>
          <w:rFonts w:ascii="仿宋" w:eastAsia="仿宋" w:hAnsi="仿宋" w:hint="eastAsia"/>
          <w:sz w:val="28"/>
        </w:rPr>
        <w:t>主要服务内容（如果适用）：</w:t>
      </w:r>
    </w:p>
    <w:p w:rsidR="000C30F4" w:rsidRPr="000C30F4" w:rsidP="000C30F4" w14:paraId="3FE8901D" w14:textId="77777777">
      <w:pPr>
        <w:ind w:firstLine="560" w:firstLineChars="200"/>
        <w:rPr>
          <w:rFonts w:ascii="仿宋" w:eastAsia="仿宋" w:hAnsi="仿宋"/>
          <w:sz w:val="28"/>
        </w:rPr>
      </w:pPr>
    </w:p>
    <w:p w:rsidR="000C30F4" w:rsidRPr="000C30F4" w:rsidP="000C30F4" w14:paraId="2D100A44" w14:textId="77777777">
      <w:pPr>
        <w:ind w:firstLine="560" w:firstLineChars="200"/>
        <w:rPr>
          <w:rFonts w:ascii="仿宋" w:eastAsia="仿宋" w:hAnsi="仿宋"/>
          <w:sz w:val="28"/>
        </w:rPr>
      </w:pPr>
      <w:r w:rsidRPr="000C30F4">
        <w:rPr>
          <w:rFonts w:ascii="仿宋" w:eastAsia="仿宋" w:hAnsi="仿宋" w:hint="eastAsia"/>
          <w:sz w:val="28"/>
        </w:rPr>
        <w:t>如果您提供的是服务，请在此描述您的主要服务喹诺酮类药项目，包括服务的范围、目标受众和交付方式。</w:t>
      </w:r>
    </w:p>
    <w:p w:rsidR="000C30F4" w:rsidRPr="000C30F4" w:rsidP="000C30F4" w14:paraId="082219C8" w14:textId="77777777">
      <w:pPr>
        <w:ind w:firstLine="560" w:firstLineChars="200"/>
        <w:rPr>
          <w:rFonts w:ascii="仿宋" w:eastAsia="仿宋" w:hAnsi="仿宋"/>
          <w:sz w:val="28"/>
        </w:rPr>
      </w:pPr>
    </w:p>
    <w:p w:rsidR="000C30F4" w:rsidRPr="000C30F4" w:rsidP="000C30F4" w14:paraId="4B495883" w14:textId="77777777">
      <w:pPr>
        <w:ind w:firstLine="560" w:firstLineChars="200"/>
        <w:rPr>
          <w:rFonts w:ascii="仿宋" w:eastAsia="仿宋" w:hAnsi="仿宋"/>
          <w:sz w:val="28"/>
        </w:rPr>
      </w:pPr>
      <w:r w:rsidRPr="000C30F4">
        <w:rPr>
          <w:rFonts w:ascii="仿宋" w:eastAsia="仿宋" w:hAnsi="仿宋" w:hint="eastAsia"/>
          <w:sz w:val="28"/>
        </w:rPr>
        <w:t>解决方案与客户价值：</w:t>
      </w:r>
    </w:p>
    <w:p w:rsidR="000C30F4" w:rsidRPr="000C30F4" w:rsidP="000C30F4" w14:paraId="30670F68" w14:textId="77777777">
      <w:pPr>
        <w:ind w:firstLine="560" w:firstLineChars="200"/>
        <w:rPr>
          <w:rFonts w:ascii="仿宋" w:eastAsia="仿宋" w:hAnsi="仿宋"/>
          <w:sz w:val="28"/>
        </w:rPr>
      </w:pPr>
    </w:p>
    <w:p w:rsidR="000C30F4" w:rsidRPr="000C30F4" w:rsidP="000C30F4" w14:paraId="361C97C7" w14:textId="77777777">
      <w:pPr>
        <w:ind w:firstLine="560" w:firstLineChars="200"/>
        <w:rPr>
          <w:rFonts w:ascii="仿宋" w:eastAsia="仿宋" w:hAnsi="仿宋"/>
          <w:sz w:val="28"/>
        </w:rPr>
      </w:pPr>
      <w:r w:rsidRPr="000C30F4">
        <w:rPr>
          <w:rFonts w:ascii="仿宋" w:eastAsia="仿宋" w:hAnsi="仿宋" w:hint="eastAsia"/>
          <w:sz w:val="28"/>
        </w:rPr>
        <w:t>我们的产品</w:t>
      </w:r>
      <w:r w:rsidRPr="000C30F4">
        <w:rPr>
          <w:rFonts w:ascii="仿宋" w:eastAsia="仿宋" w:hAnsi="仿宋"/>
          <w:sz w:val="28"/>
        </w:rPr>
        <w:t>/服务如何解决客户的问题或满足</w:t>
      </w:r>
      <w:r w:rsidRPr="000C30F4">
        <w:rPr>
          <w:rFonts w:ascii="仿宋" w:eastAsia="仿宋" w:hAnsi="仿宋" w:hint="eastAsia"/>
          <w:sz w:val="28"/>
        </w:rPr>
        <w:t>其需求？请详细描述客户将从我们的产品</w:t>
      </w:r>
      <w:r w:rsidRPr="000C30F4">
        <w:rPr>
          <w:rFonts w:ascii="仿宋" w:eastAsia="仿宋" w:hAnsi="仿宋"/>
          <w:sz w:val="28"/>
        </w:rPr>
        <w:t>/服务中获得的价值和好处。这些价值和好处可以包括成本节省、效率提高、风险降低、质量提升等方面。</w:t>
      </w:r>
    </w:p>
    <w:p w:rsidR="000C30F4" w:rsidRPr="000C30F4" w:rsidP="000C30F4" w14:paraId="0EBA8407" w14:textId="77777777">
      <w:pPr>
        <w:ind w:firstLine="560" w:firstLineChars="200"/>
        <w:rPr>
          <w:rFonts w:ascii="仿宋" w:eastAsia="仿宋" w:hAnsi="仿宋"/>
          <w:sz w:val="28"/>
        </w:rPr>
      </w:pPr>
    </w:p>
    <w:p w:rsidR="000C30F4" w:rsidRPr="000C30F4" w:rsidP="000C30F4" w14:paraId="7A9930F2" w14:textId="77777777">
      <w:pPr>
        <w:ind w:firstLine="560" w:firstLineChars="200"/>
        <w:rPr>
          <w:rFonts w:ascii="仿宋" w:eastAsia="仿宋" w:hAnsi="仿宋"/>
          <w:sz w:val="28"/>
        </w:rPr>
      </w:pPr>
      <w:r w:rsidRPr="000C30F4">
        <w:rPr>
          <w:rFonts w:ascii="仿宋" w:eastAsia="仿宋" w:hAnsi="仿宋" w:hint="eastAsia"/>
          <w:sz w:val="28"/>
        </w:rPr>
        <w:t>目标市场：</w:t>
      </w:r>
    </w:p>
    <w:p w:rsidR="000C30F4" w:rsidRPr="000C30F4" w:rsidP="000C30F4" w14:paraId="7691F6F8" w14:textId="77777777">
      <w:pPr>
        <w:ind w:firstLine="560" w:firstLineChars="200"/>
        <w:rPr>
          <w:rFonts w:ascii="仿宋" w:eastAsia="仿宋" w:hAnsi="仿宋"/>
          <w:sz w:val="28"/>
        </w:rPr>
      </w:pPr>
    </w:p>
    <w:p w:rsidR="000C30F4" w:rsidRPr="000C30F4" w:rsidP="000C30F4" w14:paraId="33C398C0" w14:textId="77777777">
      <w:pPr>
        <w:ind w:firstLine="560" w:firstLineChars="200"/>
        <w:rPr>
          <w:rFonts w:ascii="仿宋" w:eastAsia="仿宋" w:hAnsi="仿宋"/>
          <w:sz w:val="28"/>
        </w:rPr>
      </w:pPr>
      <w:r w:rsidRPr="000C30F4">
        <w:rPr>
          <w:rFonts w:ascii="仿宋" w:eastAsia="仿宋" w:hAnsi="仿宋" w:hint="eastAsia"/>
          <w:sz w:val="28"/>
        </w:rPr>
        <w:t>我们的产品</w:t>
      </w:r>
      <w:r w:rsidRPr="000C30F4">
        <w:rPr>
          <w:rFonts w:ascii="仿宋" w:eastAsia="仿宋" w:hAnsi="仿宋"/>
          <w:sz w:val="28"/>
        </w:rPr>
        <w:t>/服务将主要面向哪些市场或客户群体？请提供关于目标市场的详细信息，包括市场规模、增长趋势和竞争情况。</w:t>
      </w:r>
    </w:p>
    <w:p w:rsidR="000C30F4" w:rsidRPr="000C30F4" w:rsidP="000C30F4" w14:paraId="1BE2BF4E" w14:textId="77777777">
      <w:pPr>
        <w:ind w:firstLine="560" w:firstLineChars="200"/>
        <w:rPr>
          <w:rFonts w:ascii="仿宋" w:eastAsia="仿宋" w:hAnsi="仿宋"/>
          <w:sz w:val="28"/>
        </w:rPr>
      </w:pPr>
    </w:p>
    <w:p w:rsidR="000C30F4" w:rsidRPr="000C30F4" w:rsidP="000C30F4" w14:paraId="2BB59C91" w14:textId="77777777">
      <w:pPr>
        <w:ind w:firstLine="560" w:firstLineChars="200"/>
        <w:rPr>
          <w:rFonts w:ascii="仿宋" w:eastAsia="仿宋" w:hAnsi="仿宋"/>
          <w:sz w:val="28"/>
        </w:rPr>
      </w:pPr>
      <w:r w:rsidRPr="000C30F4">
        <w:rPr>
          <w:rFonts w:ascii="仿宋" w:eastAsia="仿宋" w:hAnsi="仿宋" w:hint="eastAsia"/>
          <w:sz w:val="28"/>
        </w:rPr>
        <w:t>竞争优势：</w:t>
      </w:r>
    </w:p>
    <w:p w:rsidR="000C30F4" w:rsidRPr="000C30F4" w:rsidP="000C30F4" w14:paraId="5FDF56FB" w14:textId="77777777">
      <w:pPr>
        <w:ind w:firstLine="560" w:firstLineChars="200"/>
        <w:rPr>
          <w:rFonts w:ascii="仿宋" w:eastAsia="仿宋" w:hAnsi="仿宋"/>
          <w:sz w:val="28"/>
        </w:rPr>
      </w:pPr>
    </w:p>
    <w:p w:rsidR="000C30F4" w:rsidRPr="000C30F4" w:rsidP="000C30F4" w14:paraId="4F298797" w14:textId="77777777">
      <w:pPr>
        <w:ind w:firstLine="560" w:firstLineChars="200"/>
        <w:rPr>
          <w:rFonts w:ascii="仿宋" w:eastAsia="仿宋" w:hAnsi="仿宋"/>
          <w:sz w:val="28"/>
        </w:rPr>
      </w:pPr>
      <w:r w:rsidRPr="000C30F4">
        <w:rPr>
          <w:rFonts w:ascii="仿宋" w:eastAsia="仿宋" w:hAnsi="仿宋" w:hint="eastAsia"/>
          <w:sz w:val="28"/>
        </w:rPr>
        <w:t>我们的产品</w:t>
      </w:r>
      <w:r w:rsidRPr="000C30F4">
        <w:rPr>
          <w:rFonts w:ascii="仿宋" w:eastAsia="仿宋" w:hAnsi="仿宋"/>
          <w:sz w:val="28"/>
        </w:rPr>
        <w:t>/服务在竞争市场中有哪些优势？请列出您的竞争优势，如独特的功能、创新性、价格竞争力、客户服务等方面。</w:t>
      </w:r>
    </w:p>
    <w:p w:rsidR="000C30F4" w:rsidRPr="000C30F4" w:rsidP="000C30F4" w14:paraId="47B7097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C30F4" w:rsidRPr="000C30F4" w:rsidP="000C30F4" w14:paraId="0E959223" w14:textId="77777777">
      <w:pPr>
        <w:ind w:firstLine="560" w:firstLineChars="200"/>
        <w:rPr>
          <w:rFonts w:ascii="仿宋" w:eastAsia="仿宋" w:hAnsi="仿宋"/>
          <w:sz w:val="28"/>
        </w:rPr>
      </w:pPr>
      <w:r w:rsidRPr="000C30F4">
        <w:rPr>
          <w:rFonts w:ascii="仿宋" w:eastAsia="仿宋" w:hAnsi="仿宋" w:hint="eastAsia"/>
          <w:sz w:val="28"/>
        </w:rPr>
        <w:t>发展阶段：</w:t>
      </w:r>
    </w:p>
    <w:p w:rsidR="000C30F4" w:rsidRPr="000C30F4" w:rsidP="000C30F4" w14:paraId="6A45A3E2" w14:textId="77777777">
      <w:pPr>
        <w:ind w:firstLine="560" w:firstLineChars="200"/>
        <w:rPr>
          <w:rFonts w:ascii="仿宋" w:eastAsia="仿宋" w:hAnsi="仿宋"/>
          <w:sz w:val="28"/>
        </w:rPr>
      </w:pPr>
    </w:p>
    <w:p w:rsidR="000C30F4" w:rsidRPr="000C30F4" w:rsidP="000C30F4" w14:paraId="02298E0B" w14:textId="77777777">
      <w:pPr>
        <w:ind w:firstLine="560" w:firstLineChars="200"/>
        <w:rPr>
          <w:rFonts w:ascii="仿宋" w:eastAsia="仿宋" w:hAnsi="仿宋"/>
          <w:sz w:val="28"/>
        </w:rPr>
      </w:pPr>
      <w:r w:rsidRPr="000C30F4">
        <w:rPr>
          <w:rFonts w:ascii="仿宋" w:eastAsia="仿宋" w:hAnsi="仿宋" w:hint="eastAsia"/>
          <w:sz w:val="28"/>
        </w:rPr>
        <w:t>描述您的产品</w:t>
      </w:r>
      <w:r w:rsidRPr="000C30F4">
        <w:rPr>
          <w:rFonts w:ascii="仿宋" w:eastAsia="仿宋" w:hAnsi="仿宋"/>
          <w:sz w:val="28"/>
        </w:rPr>
        <w:t>/服务目前所处的发展阶段。是一个全新的产品/服</w:t>
      </w:r>
      <w:r w:rsidRPr="000C30F4">
        <w:rPr>
          <w:rFonts w:ascii="仿宋" w:eastAsia="仿宋" w:hAnsi="仿宋"/>
          <w:sz w:val="28"/>
        </w:rPr>
        <w:t>务，还是一个改进版？您是否已经进行了市场测试或获</w:t>
      </w:r>
      <w:r w:rsidRPr="000C30F4">
        <w:rPr>
          <w:rFonts w:ascii="仿宋" w:eastAsia="仿宋" w:hAnsi="仿宋" w:hint="eastAsia"/>
          <w:sz w:val="28"/>
        </w:rPr>
        <w:t>得了初步反馈？</w:t>
      </w:r>
    </w:p>
    <w:p w:rsidR="000C30F4" w:rsidRPr="000C30F4" w:rsidP="000C30F4" w14:paraId="633B440B" w14:textId="77777777">
      <w:pPr>
        <w:ind w:firstLine="560" w:firstLineChars="200"/>
        <w:rPr>
          <w:rFonts w:ascii="仿宋" w:eastAsia="仿宋" w:hAnsi="仿宋"/>
          <w:sz w:val="28"/>
        </w:rPr>
      </w:pPr>
    </w:p>
    <w:p w:rsidR="000C30F4" w:rsidRPr="000C30F4" w:rsidP="000C30F4" w14:paraId="0C6D4F60" w14:textId="77777777">
      <w:pPr>
        <w:ind w:firstLine="560" w:firstLineChars="200"/>
        <w:rPr>
          <w:rFonts w:ascii="仿宋" w:eastAsia="仿宋" w:hAnsi="仿宋"/>
          <w:sz w:val="28"/>
        </w:rPr>
      </w:pPr>
      <w:r w:rsidRPr="000C30F4">
        <w:rPr>
          <w:rFonts w:ascii="仿宋" w:eastAsia="仿宋" w:hAnsi="仿宋" w:hint="eastAsia"/>
          <w:sz w:val="28"/>
        </w:rPr>
        <w:t>定价策略：</w:t>
      </w:r>
    </w:p>
    <w:p w:rsidR="000C30F4" w:rsidRPr="000C30F4" w:rsidP="000C30F4" w14:paraId="5FCE4E31" w14:textId="77777777">
      <w:pPr>
        <w:ind w:firstLine="560" w:firstLineChars="200"/>
        <w:rPr>
          <w:rFonts w:ascii="仿宋" w:eastAsia="仿宋" w:hAnsi="仿宋"/>
          <w:sz w:val="28"/>
        </w:rPr>
      </w:pPr>
    </w:p>
    <w:p w:rsidR="000C30F4" w:rsidP="000C30F4" w14:paraId="45B993F4" w14:textId="2F4C0278">
      <w:pPr>
        <w:ind w:firstLine="560" w:firstLineChars="200"/>
        <w:rPr>
          <w:rFonts w:ascii="仿宋" w:eastAsia="仿宋" w:hAnsi="仿宋"/>
          <w:sz w:val="28"/>
        </w:rPr>
      </w:pPr>
      <w:r w:rsidRPr="000C30F4">
        <w:rPr>
          <w:rFonts w:ascii="仿宋" w:eastAsia="仿宋" w:hAnsi="仿宋" w:hint="eastAsia"/>
          <w:sz w:val="28"/>
        </w:rPr>
        <w:t>说明您的产品</w:t>
      </w:r>
      <w:r w:rsidRPr="000C30F4">
        <w:rPr>
          <w:rFonts w:ascii="仿宋" w:eastAsia="仿宋" w:hAnsi="仿宋"/>
          <w:sz w:val="28"/>
        </w:rPr>
        <w:t>/服务的定价策略，包括价格模型、定价水平和定价策略的依据。</w:t>
      </w:r>
    </w:p>
    <w:p w:rsidR="000C30F4" w:rsidP="000C30F4" w14:paraId="46DCE995" w14:textId="23F9D837">
      <w:pPr>
        <w:pStyle w:val="Heading2"/>
      </w:pPr>
      <w:bookmarkStart w:id="36" w:name="_Toc155640948"/>
      <w:r w:rsidRPr="000C30F4">
        <w:t>(二)、产品或服务优势</w:t>
      </w:r>
      <w:bookmarkEnd w:id="36"/>
    </w:p>
    <w:p w:rsidR="000C30F4" w:rsidRPr="000C30F4" w:rsidP="000C30F4" w14:paraId="4B1E6FCA" w14:textId="77777777">
      <w:pPr>
        <w:ind w:firstLine="560" w:firstLineChars="200"/>
        <w:rPr>
          <w:rFonts w:ascii="仿宋" w:eastAsia="仿宋" w:hAnsi="仿宋"/>
          <w:sz w:val="28"/>
        </w:rPr>
      </w:pPr>
      <w:r w:rsidRPr="000C30F4">
        <w:rPr>
          <w:rFonts w:ascii="仿宋" w:eastAsia="仿宋" w:hAnsi="仿宋" w:hint="eastAsia"/>
          <w:sz w:val="28"/>
        </w:rPr>
        <w:t>创新性和独特性：</w:t>
      </w:r>
      <w:r w:rsidRPr="000C30F4">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0C30F4" w:rsidRPr="000C30F4" w:rsidP="000C30F4" w14:paraId="2670AC84" w14:textId="77777777">
      <w:pPr>
        <w:ind w:firstLine="560" w:firstLineChars="200"/>
        <w:rPr>
          <w:rFonts w:ascii="仿宋" w:eastAsia="仿宋" w:hAnsi="仿宋"/>
          <w:sz w:val="28"/>
        </w:rPr>
      </w:pPr>
    </w:p>
    <w:p w:rsidR="000C30F4" w:rsidRPr="000C30F4" w:rsidP="000C30F4" w14:paraId="0811C009" w14:textId="77777777">
      <w:pPr>
        <w:ind w:firstLine="560" w:firstLineChars="200"/>
        <w:rPr>
          <w:rFonts w:ascii="仿宋" w:eastAsia="仿宋" w:hAnsi="仿宋"/>
          <w:sz w:val="28"/>
        </w:rPr>
      </w:pPr>
      <w:r w:rsidRPr="000C30F4">
        <w:rPr>
          <w:rFonts w:ascii="仿宋" w:eastAsia="仿宋" w:hAnsi="仿宋" w:hint="eastAsia"/>
          <w:sz w:val="28"/>
        </w:rPr>
        <w:t>高质量和可靠性：</w:t>
      </w:r>
      <w:r w:rsidRPr="000C30F4">
        <w:rPr>
          <w:rFonts w:ascii="仿宋" w:eastAsia="仿宋" w:hAnsi="仿宋"/>
          <w:sz w:val="28"/>
        </w:rPr>
        <w:t xml:space="preserve"> 我们以卓越的质量和可靠性为荣。我们的产品/服务经过精心设计和严格测试，以确保符合最高标准，从而满足客户的期望。</w:t>
      </w:r>
    </w:p>
    <w:p w:rsidR="000C30F4" w:rsidRPr="000C30F4" w:rsidP="000C30F4" w14:paraId="36FD7E93" w14:textId="77777777">
      <w:pPr>
        <w:ind w:firstLine="560" w:firstLineChars="200"/>
        <w:rPr>
          <w:rFonts w:ascii="仿宋" w:eastAsia="仿宋" w:hAnsi="仿宋"/>
          <w:sz w:val="28"/>
        </w:rPr>
      </w:pPr>
    </w:p>
    <w:p w:rsidR="000C30F4" w:rsidRPr="000C30F4" w:rsidP="000C30F4" w14:paraId="251A88F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C30F4">
        <w:rPr>
          <w:rFonts w:ascii="仿宋" w:eastAsia="仿宋" w:hAnsi="仿宋" w:hint="eastAsia"/>
          <w:sz w:val="28"/>
        </w:rPr>
        <w:t>客户定制：</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我们能够根据客户的具体需求和要求提供定制的解决方案。这种个性化的方法有助于满足不同客户群体的独特需求，增强客户忠诚度</w:t>
      </w:r>
      <w:r w:rsidRPr="000C30F4">
        <w:rPr>
          <w:rFonts w:ascii="仿宋" w:eastAsia="仿宋" w:hAnsi="仿宋"/>
          <w:sz w:val="28"/>
        </w:rPr>
        <w:t>。</w:t>
      </w:r>
    </w:p>
    <w:p w:rsidR="000C30F4" w:rsidRPr="000C30F4" w:rsidP="000C30F4" w14:paraId="0A942812" w14:textId="77777777">
      <w:pPr>
        <w:ind w:firstLine="560" w:firstLineChars="200"/>
        <w:rPr>
          <w:rFonts w:ascii="仿宋" w:eastAsia="仿宋" w:hAnsi="仿宋"/>
          <w:sz w:val="28"/>
        </w:rPr>
      </w:pPr>
    </w:p>
    <w:p w:rsidR="000C30F4" w:rsidRPr="000C30F4" w:rsidP="000C30F4" w14:paraId="70D0FBA4" w14:textId="77777777">
      <w:pPr>
        <w:ind w:firstLine="560" w:firstLineChars="200"/>
        <w:rPr>
          <w:rFonts w:ascii="仿宋" w:eastAsia="仿宋" w:hAnsi="仿宋"/>
          <w:sz w:val="28"/>
        </w:rPr>
      </w:pPr>
      <w:r w:rsidRPr="000C30F4">
        <w:rPr>
          <w:rFonts w:ascii="仿宋" w:eastAsia="仿宋" w:hAnsi="仿宋" w:hint="eastAsia"/>
          <w:sz w:val="28"/>
        </w:rPr>
        <w:t>成本效益：</w:t>
      </w:r>
      <w:r w:rsidRPr="000C30F4">
        <w:rPr>
          <w:rFonts w:ascii="仿宋" w:eastAsia="仿宋" w:hAnsi="仿宋"/>
          <w:sz w:val="28"/>
        </w:rPr>
        <w:t xml:space="preserve"> 我们的产品/服务提供了卓越的性价比。客户将获得高质量的产品/服务，同时也能够降低</w:t>
      </w:r>
      <w:r w:rsidRPr="000C30F4">
        <w:rPr>
          <w:rFonts w:ascii="仿宋" w:eastAsia="仿宋" w:hAnsi="仿宋" w:hint="eastAsia"/>
          <w:sz w:val="28"/>
        </w:rPr>
        <w:t>成本，提高效率。</w:t>
      </w:r>
    </w:p>
    <w:p w:rsidR="000C30F4" w:rsidRPr="000C30F4" w:rsidP="000C30F4" w14:paraId="2E382222" w14:textId="77777777">
      <w:pPr>
        <w:ind w:firstLine="560" w:firstLineChars="200"/>
        <w:rPr>
          <w:rFonts w:ascii="仿宋" w:eastAsia="仿宋" w:hAnsi="仿宋"/>
          <w:sz w:val="28"/>
        </w:rPr>
      </w:pPr>
    </w:p>
    <w:p w:rsidR="000C30F4" w:rsidRPr="000C30F4" w:rsidP="000C30F4" w14:paraId="79F21940" w14:textId="77777777">
      <w:pPr>
        <w:ind w:firstLine="560" w:firstLineChars="200"/>
        <w:rPr>
          <w:rFonts w:ascii="仿宋" w:eastAsia="仿宋" w:hAnsi="仿宋"/>
          <w:sz w:val="28"/>
        </w:rPr>
      </w:pPr>
      <w:r w:rsidRPr="000C30F4">
        <w:rPr>
          <w:rFonts w:ascii="仿宋" w:eastAsia="仿宋" w:hAnsi="仿宋" w:hint="eastAsia"/>
          <w:sz w:val="28"/>
        </w:rPr>
        <w:t>可持续性：</w:t>
      </w:r>
      <w:r w:rsidRPr="000C30F4">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0C30F4" w:rsidRPr="000C30F4" w:rsidP="000C30F4" w14:paraId="6C73507A" w14:textId="77777777">
      <w:pPr>
        <w:ind w:firstLine="560" w:firstLineChars="200"/>
        <w:rPr>
          <w:rFonts w:ascii="仿宋" w:eastAsia="仿宋" w:hAnsi="仿宋"/>
          <w:sz w:val="28"/>
        </w:rPr>
      </w:pPr>
    </w:p>
    <w:p w:rsidR="000C30F4" w:rsidRPr="000C30F4" w:rsidP="000C30F4" w14:paraId="07B0D45D" w14:textId="77777777">
      <w:pPr>
        <w:ind w:firstLine="560" w:firstLineChars="200"/>
        <w:rPr>
          <w:rFonts w:ascii="仿宋" w:eastAsia="仿宋" w:hAnsi="仿宋"/>
          <w:sz w:val="28"/>
        </w:rPr>
      </w:pPr>
      <w:r w:rsidRPr="000C30F4">
        <w:rPr>
          <w:rFonts w:ascii="仿宋" w:eastAsia="仿宋" w:hAnsi="仿宋" w:hint="eastAsia"/>
          <w:sz w:val="28"/>
        </w:rPr>
        <w:t>客户支持和服务：</w:t>
      </w:r>
      <w:r w:rsidRPr="000C30F4">
        <w:rPr>
          <w:rFonts w:ascii="仿宋" w:eastAsia="仿宋" w:hAnsi="仿宋"/>
          <w:sz w:val="28"/>
        </w:rPr>
        <w:t xml:space="preserve"> 我们提供卓越的客户支持和售后服务。我们的客户可以随时获得帮助和支持，确保他们的需求得到满足。</w:t>
      </w:r>
    </w:p>
    <w:p w:rsidR="000C30F4" w:rsidRPr="000C30F4" w:rsidP="000C30F4" w14:paraId="287EDBF7" w14:textId="77777777">
      <w:pPr>
        <w:ind w:firstLine="560" w:firstLineChars="200"/>
        <w:rPr>
          <w:rFonts w:ascii="仿宋" w:eastAsia="仿宋" w:hAnsi="仿宋"/>
          <w:sz w:val="28"/>
        </w:rPr>
      </w:pPr>
    </w:p>
    <w:p w:rsidR="000C30F4" w:rsidRPr="000C30F4" w:rsidP="000C30F4" w14:paraId="2B3F879F" w14:textId="77777777">
      <w:pPr>
        <w:ind w:firstLine="560" w:firstLineChars="200"/>
        <w:rPr>
          <w:rFonts w:ascii="仿宋" w:eastAsia="仿宋" w:hAnsi="仿宋"/>
          <w:sz w:val="28"/>
        </w:rPr>
      </w:pPr>
      <w:r w:rsidRPr="000C30F4">
        <w:rPr>
          <w:rFonts w:ascii="仿宋" w:eastAsia="仿宋" w:hAnsi="仿宋" w:hint="eastAsia"/>
          <w:sz w:val="28"/>
        </w:rPr>
        <w:t>市场份额和增长潜力：</w:t>
      </w:r>
      <w:r w:rsidRPr="000C30F4">
        <w:rPr>
          <w:rFonts w:ascii="仿宋" w:eastAsia="仿宋" w:hAnsi="仿宋"/>
          <w:sz w:val="28"/>
        </w:rPr>
        <w:t xml:space="preserve"> 我们具有良好的市场地位，并拥有增长潜力。我们的市场份额持续增长，反映了客户对我们产品/服务的信任和满意度。</w:t>
      </w:r>
    </w:p>
    <w:p w:rsidR="000C30F4" w:rsidRPr="000C30F4" w:rsidP="000C30F4" w14:paraId="7BAE34C3" w14:textId="77777777">
      <w:pPr>
        <w:ind w:firstLine="560" w:firstLineChars="200"/>
        <w:rPr>
          <w:rFonts w:ascii="仿宋" w:eastAsia="仿宋" w:hAnsi="仿宋"/>
          <w:sz w:val="28"/>
        </w:rPr>
      </w:pPr>
    </w:p>
    <w:p w:rsidR="000C30F4" w:rsidP="000C30F4" w14:paraId="6C053DF0" w14:textId="4BE2231D">
      <w:pPr>
        <w:ind w:firstLine="560" w:firstLineChars="200"/>
        <w:rPr>
          <w:rFonts w:ascii="仿宋" w:eastAsia="仿宋" w:hAnsi="仿宋" w:hint="eastAsia"/>
          <w:sz w:val="28"/>
        </w:rPr>
      </w:pPr>
      <w:r w:rsidRPr="000C30F4">
        <w:rPr>
          <w:rFonts w:ascii="仿宋" w:eastAsia="仿宋" w:hAnsi="仿宋" w:hint="eastAsia"/>
          <w:sz w:val="28"/>
        </w:rPr>
        <w:t>合作伙伴关系：</w:t>
      </w:r>
      <w:r w:rsidRPr="000C30F4">
        <w:rPr>
          <w:rFonts w:ascii="仿宋" w:eastAsia="仿宋" w:hAnsi="仿宋"/>
          <w:sz w:val="28"/>
        </w:rPr>
        <w:t xml:space="preserve"> 我们建立了强大的合作伙伴关系，与供应商、分销商和其他利益相关者合作，以扩展我们的业务和市</w:t>
      </w:r>
      <w:r w:rsidRPr="000C30F4">
        <w:rPr>
          <w:rFonts w:ascii="仿宋" w:eastAsia="仿宋" w:hAnsi="仿宋" w:hint="eastAsia"/>
          <w:sz w:val="28"/>
        </w:rPr>
        <w:t>场影响力。</w:t>
      </w:r>
    </w:p>
    <w:p w:rsidR="000C30F4" w:rsidP="000C30F4" w14:paraId="266C740B" w14:textId="29AC9D8B">
      <w:pPr>
        <w:pStyle w:val="Heading2"/>
      </w:pPr>
      <w:bookmarkStart w:id="37" w:name="_Toc155640949"/>
      <w:r w:rsidRPr="000C30F4">
        <w:t>(三)、知识产权保护</w:t>
      </w:r>
      <w:bookmarkEnd w:id="37"/>
    </w:p>
    <w:p w:rsidR="000C30F4" w:rsidRPr="000C30F4" w:rsidP="000C30F4" w14:paraId="652A7F6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C30F4">
        <w:rPr>
          <w:rFonts w:ascii="仿宋" w:eastAsia="仿宋" w:hAnsi="仿宋"/>
          <w:sz w:val="28"/>
        </w:rPr>
        <w:t>1.</w:t>
      </w:r>
      <w:r w:rsidRPr="000C30F4">
        <w:rPr>
          <w:rFonts w:ascii="仿宋" w:eastAsia="仿宋" w:hAnsi="仿宋"/>
          <w:sz w:val="28"/>
        </w:rPr>
        <w:t xml:space="preserve"> 专利保护：</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我们积极申请专利以保护我们的创新技术和产品。这包括产品设计、工艺流程和任何其他独特的发明。专利保护有助于防止他人复制或侵犯我们的技术，同时也为我们提供了市场竞争的优势。</w:t>
      </w:r>
    </w:p>
    <w:p w:rsidR="000C30F4" w:rsidRPr="000C30F4" w:rsidP="000C30F4" w14:paraId="462BF22C" w14:textId="77777777">
      <w:pPr>
        <w:ind w:firstLine="560" w:firstLineChars="200"/>
        <w:rPr>
          <w:rFonts w:ascii="仿宋" w:eastAsia="仿宋" w:hAnsi="仿宋"/>
          <w:sz w:val="28"/>
        </w:rPr>
      </w:pPr>
    </w:p>
    <w:p w:rsidR="000C30F4" w:rsidRPr="000C30F4" w:rsidP="000C30F4" w14:paraId="6D35F36C" w14:textId="77777777">
      <w:pPr>
        <w:ind w:firstLine="560" w:firstLineChars="200"/>
        <w:rPr>
          <w:rFonts w:ascii="仿宋" w:eastAsia="仿宋" w:hAnsi="仿宋"/>
          <w:sz w:val="28"/>
        </w:rPr>
      </w:pPr>
      <w:r w:rsidRPr="000C30F4">
        <w:rPr>
          <w:rFonts w:ascii="仿宋" w:eastAsia="仿宋" w:hAnsi="仿宋"/>
          <w:sz w:val="28"/>
        </w:rPr>
        <w:t>2. 商标注册： 我们已注册并保护了与我们品牌相关的商标。这</w:t>
      </w:r>
      <w:r w:rsidRPr="000C30F4">
        <w:rPr>
          <w:rFonts w:ascii="仿宋" w:eastAsia="仿宋" w:hAnsi="仿宋"/>
          <w:sz w:val="28"/>
        </w:rPr>
        <w:t>有助于防止他人滥用我们的品牌，维护了我们在市场上的识别度和声誉。</w:t>
      </w:r>
    </w:p>
    <w:p w:rsidR="000C30F4" w:rsidRPr="000C30F4" w:rsidP="000C30F4" w14:paraId="2B0FB174" w14:textId="77777777">
      <w:pPr>
        <w:ind w:firstLine="560" w:firstLineChars="200"/>
        <w:rPr>
          <w:rFonts w:ascii="仿宋" w:eastAsia="仿宋" w:hAnsi="仿宋"/>
          <w:sz w:val="28"/>
        </w:rPr>
      </w:pPr>
    </w:p>
    <w:p w:rsidR="000C30F4" w:rsidRPr="000C30F4" w:rsidP="000C30F4" w14:paraId="624E60A0" w14:textId="77777777">
      <w:pPr>
        <w:ind w:firstLine="560" w:firstLineChars="200"/>
        <w:rPr>
          <w:rFonts w:ascii="仿宋" w:eastAsia="仿宋" w:hAnsi="仿宋"/>
          <w:sz w:val="28"/>
        </w:rPr>
      </w:pPr>
      <w:r w:rsidRPr="000C30F4">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0C30F4" w:rsidRPr="000C30F4" w:rsidP="000C30F4" w14:paraId="1F3ECF03" w14:textId="77777777">
      <w:pPr>
        <w:ind w:firstLine="560" w:firstLineChars="200"/>
        <w:rPr>
          <w:rFonts w:ascii="仿宋" w:eastAsia="仿宋" w:hAnsi="仿宋"/>
          <w:sz w:val="28"/>
        </w:rPr>
      </w:pPr>
    </w:p>
    <w:p w:rsidR="000C30F4" w:rsidRPr="000C30F4" w:rsidP="000C30F4" w14:paraId="42290109" w14:textId="77777777">
      <w:pPr>
        <w:ind w:firstLine="560" w:firstLineChars="200"/>
        <w:rPr>
          <w:rFonts w:ascii="仿宋" w:eastAsia="仿宋" w:hAnsi="仿宋"/>
          <w:sz w:val="28"/>
        </w:rPr>
      </w:pPr>
      <w:r w:rsidRPr="000C30F4">
        <w:rPr>
          <w:rFonts w:ascii="仿宋" w:eastAsia="仿宋" w:hAnsi="仿宋"/>
          <w:sz w:val="28"/>
        </w:rPr>
        <w:t>4. 保密协议： 我们与员工、合作</w:t>
      </w:r>
      <w:r w:rsidRPr="000C30F4">
        <w:rPr>
          <w:rFonts w:ascii="仿宋" w:eastAsia="仿宋" w:hAnsi="仿宋" w:hint="eastAsia"/>
          <w:sz w:val="28"/>
        </w:rPr>
        <w:t>伙伴和供应商签署了保密协议，以确保敏感信息不被泄露。这些协议规定了对知识产权和商业机密的保护义务。</w:t>
      </w:r>
    </w:p>
    <w:p w:rsidR="000C30F4" w:rsidRPr="000C30F4" w:rsidP="000C30F4" w14:paraId="030D8496" w14:textId="77777777">
      <w:pPr>
        <w:ind w:firstLine="560" w:firstLineChars="200"/>
        <w:rPr>
          <w:rFonts w:ascii="仿宋" w:eastAsia="仿宋" w:hAnsi="仿宋"/>
          <w:sz w:val="28"/>
        </w:rPr>
      </w:pPr>
    </w:p>
    <w:p w:rsidR="000C30F4" w:rsidRPr="000C30F4" w:rsidP="000C30F4" w14:paraId="0D83E414" w14:textId="77777777">
      <w:pPr>
        <w:ind w:firstLine="560" w:firstLineChars="200"/>
        <w:rPr>
          <w:rFonts w:ascii="仿宋" w:eastAsia="仿宋" w:hAnsi="仿宋"/>
          <w:sz w:val="28"/>
        </w:rPr>
      </w:pPr>
      <w:r w:rsidRPr="000C30F4">
        <w:rPr>
          <w:rFonts w:ascii="仿宋" w:eastAsia="仿宋" w:hAnsi="仿宋"/>
          <w:sz w:val="28"/>
        </w:rPr>
        <w:t>5. 监测和执法： 我们积极监测市场，寻找潜在的知识产权侵犯行为。如果发现侵权行为，我们将采取法律行动来保护我们的权益。</w:t>
      </w:r>
    </w:p>
    <w:p w:rsidR="000C30F4" w:rsidRPr="000C30F4" w:rsidP="000C30F4" w14:paraId="5E783E2F" w14:textId="77777777">
      <w:pPr>
        <w:ind w:firstLine="560" w:firstLineChars="200"/>
        <w:rPr>
          <w:rFonts w:ascii="仿宋" w:eastAsia="仿宋" w:hAnsi="仿宋"/>
          <w:sz w:val="28"/>
        </w:rPr>
      </w:pPr>
    </w:p>
    <w:p w:rsidR="000C30F4" w:rsidRPr="000C30F4" w:rsidP="000C30F4" w14:paraId="193F86E2" w14:textId="77777777">
      <w:pPr>
        <w:ind w:firstLine="560" w:firstLineChars="200"/>
        <w:rPr>
          <w:rFonts w:ascii="仿宋" w:eastAsia="仿宋" w:hAnsi="仿宋"/>
          <w:sz w:val="28"/>
        </w:rPr>
      </w:pPr>
      <w:r w:rsidRPr="000C30F4">
        <w:rPr>
          <w:rFonts w:ascii="仿宋" w:eastAsia="仿宋" w:hAnsi="仿宋"/>
          <w:sz w:val="28"/>
        </w:rPr>
        <w:t>6. 员工培训： 我们定期对员工进行知识产权保护培训，以提高他们的意识，确保公司的知识产权不会因内部错误而受到威胁。</w:t>
      </w:r>
    </w:p>
    <w:p w:rsidR="000C30F4" w:rsidRPr="000C30F4" w:rsidP="000C30F4" w14:paraId="1650CEBA" w14:textId="77777777">
      <w:pPr>
        <w:ind w:firstLine="560" w:firstLineChars="200"/>
        <w:rPr>
          <w:rFonts w:ascii="仿宋" w:eastAsia="仿宋" w:hAnsi="仿宋"/>
          <w:sz w:val="28"/>
        </w:rPr>
      </w:pPr>
    </w:p>
    <w:p w:rsidR="000C30F4" w:rsidRPr="000C30F4" w:rsidP="000C30F4" w14:paraId="5F42563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C30F4">
        <w:rPr>
          <w:rFonts w:ascii="仿宋" w:eastAsia="仿宋" w:hAnsi="仿宋"/>
          <w:sz w:val="28"/>
        </w:rPr>
        <w:t>7.</w:t>
      </w:r>
      <w:r w:rsidRPr="000C30F4">
        <w:rPr>
          <w:rFonts w:ascii="仿宋" w:eastAsia="仿宋" w:hAnsi="仿宋"/>
          <w:sz w:val="28"/>
        </w:rPr>
        <w:t xml:space="preserve"> 国际保护：</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针对国际市场，我们寻求在关键市场注册和保护我们的知识产权，以确保全球范围内的保护。</w:t>
      </w:r>
    </w:p>
    <w:p w:rsidR="000C30F4" w:rsidRPr="000C30F4" w:rsidP="000C30F4" w14:paraId="151AACE9" w14:textId="77777777">
      <w:pPr>
        <w:ind w:firstLine="560" w:firstLineChars="200"/>
        <w:rPr>
          <w:rFonts w:ascii="仿宋" w:eastAsia="仿宋" w:hAnsi="仿宋"/>
          <w:sz w:val="28"/>
        </w:rPr>
      </w:pPr>
    </w:p>
    <w:p w:rsidR="000C30F4" w:rsidRPr="000C30F4" w:rsidP="000C30F4" w14:paraId="67565EC6" w14:textId="77777777">
      <w:pPr>
        <w:ind w:firstLine="560" w:firstLineChars="200"/>
        <w:rPr>
          <w:rFonts w:ascii="仿宋" w:eastAsia="仿宋" w:hAnsi="仿宋"/>
          <w:sz w:val="28"/>
        </w:rPr>
      </w:pPr>
      <w:r w:rsidRPr="000C30F4">
        <w:rPr>
          <w:rFonts w:ascii="仿宋" w:eastAsia="仿宋" w:hAnsi="仿宋"/>
          <w:sz w:val="28"/>
        </w:rPr>
        <w:t>8. 合作和许可： 我们积极考虑与其他公司或机构建立合作关系</w:t>
      </w:r>
      <w:r w:rsidRPr="000C30F4">
        <w:rPr>
          <w:rFonts w:ascii="仿宋" w:eastAsia="仿宋" w:hAnsi="仿宋" w:hint="eastAsia"/>
          <w:sz w:val="28"/>
        </w:rPr>
        <w:t>，以许可或共享知识产权。这有助于扩大我们的市场影响力，同时也确</w:t>
      </w:r>
      <w:r w:rsidRPr="000C30F4">
        <w:rPr>
          <w:rFonts w:ascii="仿宋" w:eastAsia="仿宋" w:hAnsi="仿宋" w:hint="eastAsia"/>
          <w:sz w:val="28"/>
        </w:rPr>
        <w:t>保了我们的知识产权在合作中得到尊重。</w:t>
      </w:r>
    </w:p>
    <w:p w:rsidR="000C30F4" w:rsidRPr="000C30F4" w:rsidP="000C30F4" w14:paraId="576FD29A" w14:textId="77777777">
      <w:pPr>
        <w:ind w:firstLine="560" w:firstLineChars="200"/>
        <w:rPr>
          <w:rFonts w:ascii="仿宋" w:eastAsia="仿宋" w:hAnsi="仿宋"/>
          <w:sz w:val="28"/>
        </w:rPr>
      </w:pPr>
    </w:p>
    <w:p w:rsidR="000C30F4" w:rsidP="000C30F4" w14:paraId="3EE56F15" w14:textId="77EF3070">
      <w:pPr>
        <w:ind w:firstLine="560" w:firstLineChars="200"/>
        <w:rPr>
          <w:rFonts w:ascii="仿宋" w:eastAsia="仿宋" w:hAnsi="仿宋" w:hint="eastAsia"/>
          <w:sz w:val="28"/>
        </w:rPr>
      </w:pPr>
      <w:r w:rsidRPr="000C30F4">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0C30F4" w:rsidP="000C30F4" w14:paraId="71D93567" w14:textId="34E2A6A8">
      <w:pPr>
        <w:pStyle w:val="Heading1"/>
        <w:rPr>
          <w:rFonts w:hint="eastAsia"/>
        </w:rPr>
      </w:pPr>
      <w:bookmarkStart w:id="38" w:name="_Toc155640950"/>
      <w:r w:rsidRPr="000C30F4">
        <w:rPr>
          <w:rFonts w:hint="eastAsia"/>
        </w:rPr>
        <w:t>八、可持续发展和社会责任</w:t>
      </w:r>
      <w:bookmarkEnd w:id="38"/>
    </w:p>
    <w:p w:rsidR="000C30F4" w:rsidP="000C30F4" w14:paraId="4F4858FF" w14:textId="258B0FAC">
      <w:pPr>
        <w:pStyle w:val="Heading2"/>
      </w:pPr>
      <w:bookmarkStart w:id="39" w:name="_Toc155640951"/>
      <w:r w:rsidRPr="000C30F4">
        <w:t>(一)、环境保护和可持续性策略</w:t>
      </w:r>
      <w:bookmarkEnd w:id="39"/>
    </w:p>
    <w:p w:rsidR="000C30F4" w:rsidRPr="000C30F4" w:rsidP="000C30F4" w14:paraId="1C917CF9" w14:textId="77777777">
      <w:pPr>
        <w:ind w:firstLine="560" w:firstLineChars="200"/>
        <w:rPr>
          <w:rFonts w:ascii="仿宋" w:eastAsia="仿宋" w:hAnsi="仿宋"/>
          <w:sz w:val="28"/>
        </w:rPr>
      </w:pPr>
      <w:r w:rsidRPr="000C30F4">
        <w:rPr>
          <w:rFonts w:ascii="仿宋" w:eastAsia="仿宋" w:hAnsi="仿宋" w:hint="eastAsia"/>
          <w:sz w:val="28"/>
        </w:rPr>
        <w:t>能源效率：</w:t>
      </w:r>
      <w:r w:rsidRPr="000C30F4">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0C30F4" w:rsidRPr="000C30F4" w:rsidP="000C30F4" w14:paraId="42DC1DC6" w14:textId="77777777">
      <w:pPr>
        <w:ind w:firstLine="560" w:firstLineChars="200"/>
        <w:rPr>
          <w:rFonts w:ascii="仿宋" w:eastAsia="仿宋" w:hAnsi="仿宋"/>
          <w:sz w:val="28"/>
        </w:rPr>
      </w:pPr>
    </w:p>
    <w:p w:rsidR="000C30F4" w:rsidRPr="000C30F4" w:rsidP="000C30F4" w14:paraId="3AA8A234" w14:textId="77777777">
      <w:pPr>
        <w:ind w:firstLine="560" w:firstLineChars="200"/>
        <w:rPr>
          <w:rFonts w:ascii="仿宋" w:eastAsia="仿宋" w:hAnsi="仿宋"/>
          <w:sz w:val="28"/>
        </w:rPr>
      </w:pPr>
      <w:r w:rsidRPr="000C30F4">
        <w:rPr>
          <w:rFonts w:ascii="仿宋" w:eastAsia="仿宋" w:hAnsi="仿宋" w:hint="eastAsia"/>
          <w:sz w:val="28"/>
        </w:rPr>
        <w:t>可再生能源：</w:t>
      </w:r>
      <w:r w:rsidRPr="000C30F4">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0C30F4" w:rsidRPr="000C30F4" w:rsidP="000C30F4" w14:paraId="6E189C91" w14:textId="77777777">
      <w:pPr>
        <w:ind w:firstLine="560" w:firstLineChars="200"/>
        <w:rPr>
          <w:rFonts w:ascii="仿宋" w:eastAsia="仿宋" w:hAnsi="仿宋"/>
          <w:sz w:val="28"/>
        </w:rPr>
      </w:pPr>
    </w:p>
    <w:p w:rsidR="000C30F4" w:rsidRPr="000C30F4" w:rsidP="000C30F4" w14:paraId="5A0270F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C30F4">
        <w:rPr>
          <w:rFonts w:ascii="仿宋" w:eastAsia="仿宋" w:hAnsi="仿宋" w:hint="eastAsia"/>
          <w:sz w:val="28"/>
        </w:rPr>
        <w:t>材料选择：</w:t>
      </w:r>
    </w:p>
    <w:p w:rsidR="000C30F4" w:rsidRPr="000C30F4" w:rsidP="000C30F4" w14:textId="77777777">
      <w:pPr>
        <w:ind w:firstLine="560" w:firstLineChars="200"/>
        <w:rPr>
          <w:rFonts w:ascii="仿宋" w:eastAsia="仿宋" w:hAnsi="仿宋"/>
          <w:sz w:val="28"/>
        </w:rPr>
      </w:pPr>
      <w:r w:rsidRPr="000C30F4">
        <w:rPr>
          <w:rFonts w:ascii="仿宋" w:eastAsia="仿宋" w:hAnsi="仿宋"/>
          <w:sz w:val="28"/>
        </w:rPr>
        <w:t xml:space="preserve"> 我们将优先选择环保和可回收的材料，以减少对有限资源的需求。此外，我们鼓励供应商采用可持续的原材料和包装</w:t>
      </w:r>
      <w:r w:rsidRPr="000C30F4">
        <w:rPr>
          <w:rFonts w:ascii="仿宋" w:eastAsia="仿宋" w:hAnsi="仿宋"/>
          <w:sz w:val="28"/>
        </w:rPr>
        <w:t>。</w:t>
      </w:r>
    </w:p>
    <w:p w:rsidR="000C30F4" w:rsidRPr="000C30F4" w:rsidP="000C30F4" w14:paraId="72DD58AE" w14:textId="77777777">
      <w:pPr>
        <w:ind w:firstLine="560" w:firstLineChars="200"/>
        <w:rPr>
          <w:rFonts w:ascii="仿宋" w:eastAsia="仿宋" w:hAnsi="仿宋"/>
          <w:sz w:val="28"/>
        </w:rPr>
      </w:pPr>
    </w:p>
    <w:p w:rsidR="000C30F4" w:rsidRPr="000C30F4" w:rsidP="000C30F4" w14:paraId="1CABAEF2" w14:textId="77777777">
      <w:pPr>
        <w:ind w:firstLine="560" w:firstLineChars="200"/>
        <w:rPr>
          <w:rFonts w:ascii="仿宋" w:eastAsia="仿宋" w:hAnsi="仿宋"/>
          <w:sz w:val="28"/>
        </w:rPr>
      </w:pPr>
      <w:r w:rsidRPr="000C30F4">
        <w:rPr>
          <w:rFonts w:ascii="仿宋" w:eastAsia="仿宋" w:hAnsi="仿宋" w:hint="eastAsia"/>
          <w:sz w:val="28"/>
        </w:rPr>
        <w:t>废物管理：</w:t>
      </w:r>
      <w:r w:rsidRPr="000C30F4">
        <w:rPr>
          <w:rFonts w:ascii="仿宋" w:eastAsia="仿宋" w:hAnsi="仿宋"/>
          <w:sz w:val="28"/>
        </w:rPr>
        <w:t xml:space="preserve"> 我们将建立有效的废物管理系统，包括回收和垃圾处理。减少废物的产生，最大程度地回收和再利用资源，以减</w:t>
      </w:r>
      <w:r w:rsidRPr="000C30F4">
        <w:rPr>
          <w:rFonts w:ascii="仿宋" w:eastAsia="仿宋" w:hAnsi="仿宋" w:hint="eastAsia"/>
          <w:sz w:val="28"/>
        </w:rPr>
        <w:t>少对垃</w:t>
      </w:r>
      <w:r w:rsidRPr="000C30F4">
        <w:rPr>
          <w:rFonts w:ascii="仿宋" w:eastAsia="仿宋" w:hAnsi="仿宋" w:hint="eastAsia"/>
          <w:sz w:val="28"/>
        </w:rPr>
        <w:t>圾填埋场的负担。</w:t>
      </w:r>
    </w:p>
    <w:p w:rsidR="000C30F4" w:rsidRPr="000C30F4" w:rsidP="000C30F4" w14:paraId="5671F43F" w14:textId="77777777">
      <w:pPr>
        <w:ind w:firstLine="560" w:firstLineChars="200"/>
        <w:rPr>
          <w:rFonts w:ascii="仿宋" w:eastAsia="仿宋" w:hAnsi="仿宋"/>
          <w:sz w:val="28"/>
        </w:rPr>
      </w:pPr>
    </w:p>
    <w:p w:rsidR="000C30F4" w:rsidRPr="000C30F4" w:rsidP="000C30F4" w14:paraId="2AE16235" w14:textId="77777777">
      <w:pPr>
        <w:ind w:firstLine="560" w:firstLineChars="200"/>
        <w:rPr>
          <w:rFonts w:ascii="仿宋" w:eastAsia="仿宋" w:hAnsi="仿宋"/>
          <w:sz w:val="28"/>
        </w:rPr>
      </w:pPr>
      <w:r w:rsidRPr="000C30F4">
        <w:rPr>
          <w:rFonts w:ascii="仿宋" w:eastAsia="仿宋" w:hAnsi="仿宋" w:hint="eastAsia"/>
          <w:sz w:val="28"/>
        </w:rPr>
        <w:t>供应链可持续性：</w:t>
      </w:r>
      <w:r w:rsidRPr="000C30F4">
        <w:rPr>
          <w:rFonts w:ascii="仿宋" w:eastAsia="仿宋" w:hAnsi="仿宋"/>
          <w:sz w:val="28"/>
        </w:rPr>
        <w:t xml:space="preserve"> 我们要求供应商遵守环境和社会责任标准。与那些积极推动可持续性的供应商建立战略伙伴关系，以确保供应链的可持续性。</w:t>
      </w:r>
    </w:p>
    <w:p w:rsidR="000C30F4" w:rsidRPr="000C30F4" w:rsidP="000C30F4" w14:paraId="34415037" w14:textId="77777777">
      <w:pPr>
        <w:ind w:firstLine="560" w:firstLineChars="200"/>
        <w:rPr>
          <w:rFonts w:ascii="仿宋" w:eastAsia="仿宋" w:hAnsi="仿宋"/>
          <w:sz w:val="28"/>
        </w:rPr>
      </w:pPr>
    </w:p>
    <w:p w:rsidR="000C30F4" w:rsidRPr="000C30F4" w:rsidP="000C30F4" w14:paraId="707D0CE1" w14:textId="77777777">
      <w:pPr>
        <w:ind w:firstLine="560" w:firstLineChars="200"/>
        <w:rPr>
          <w:rFonts w:ascii="仿宋" w:eastAsia="仿宋" w:hAnsi="仿宋"/>
          <w:sz w:val="28"/>
        </w:rPr>
      </w:pPr>
      <w:r w:rsidRPr="000C30F4">
        <w:rPr>
          <w:rFonts w:ascii="仿宋" w:eastAsia="仿宋" w:hAnsi="仿宋" w:hint="eastAsia"/>
          <w:sz w:val="28"/>
        </w:rPr>
        <w:t>员工参与：</w:t>
      </w:r>
      <w:r w:rsidRPr="000C30F4">
        <w:rPr>
          <w:rFonts w:ascii="仿宋" w:eastAsia="仿宋" w:hAnsi="仿宋"/>
          <w:sz w:val="28"/>
        </w:rPr>
        <w:t xml:space="preserve"> 我们将培训员工，提高他们在环境保护方面的意识。鼓励员工提出环境改进建议，并积极参与可持续性喹诺酮类药项目。</w:t>
      </w:r>
    </w:p>
    <w:p w:rsidR="000C30F4" w:rsidRPr="000C30F4" w:rsidP="000C30F4" w14:paraId="030A4E8B" w14:textId="77777777">
      <w:pPr>
        <w:ind w:firstLine="560" w:firstLineChars="200"/>
        <w:rPr>
          <w:rFonts w:ascii="仿宋" w:eastAsia="仿宋" w:hAnsi="仿宋"/>
          <w:sz w:val="28"/>
        </w:rPr>
      </w:pPr>
    </w:p>
    <w:p w:rsidR="000C30F4" w:rsidRPr="000C30F4" w:rsidP="000C30F4" w14:paraId="5DAD6ECC" w14:textId="77777777">
      <w:pPr>
        <w:ind w:firstLine="560" w:firstLineChars="200"/>
        <w:rPr>
          <w:rFonts w:ascii="仿宋" w:eastAsia="仿宋" w:hAnsi="仿宋"/>
          <w:sz w:val="28"/>
        </w:rPr>
      </w:pPr>
      <w:r w:rsidRPr="000C30F4">
        <w:rPr>
          <w:rFonts w:ascii="仿宋" w:eastAsia="仿宋" w:hAnsi="仿宋" w:hint="eastAsia"/>
          <w:sz w:val="28"/>
        </w:rPr>
        <w:t>社会责任：</w:t>
      </w:r>
      <w:r w:rsidRPr="000C30F4">
        <w:rPr>
          <w:rFonts w:ascii="仿宋" w:eastAsia="仿宋" w:hAnsi="仿宋"/>
          <w:sz w:val="28"/>
        </w:rPr>
        <w:t xml:space="preserve"> 我们将积极履行社会责任，参与社区和慈善活动，以回馈社会，推动社会可持续性。</w:t>
      </w:r>
    </w:p>
    <w:p w:rsidR="000C30F4" w:rsidRPr="000C30F4" w:rsidP="000C30F4" w14:paraId="15B61364" w14:textId="77777777">
      <w:pPr>
        <w:ind w:firstLine="560" w:firstLineChars="200"/>
        <w:rPr>
          <w:rFonts w:ascii="仿宋" w:eastAsia="仿宋" w:hAnsi="仿宋"/>
          <w:sz w:val="28"/>
        </w:rPr>
      </w:pPr>
    </w:p>
    <w:p w:rsidR="000C30F4" w:rsidRPr="000C30F4" w:rsidP="000C30F4" w14:paraId="7E7137F3" w14:textId="77777777">
      <w:pPr>
        <w:ind w:firstLine="560" w:firstLineChars="200"/>
        <w:rPr>
          <w:rFonts w:ascii="仿宋" w:eastAsia="仿宋" w:hAnsi="仿宋"/>
          <w:sz w:val="28"/>
        </w:rPr>
      </w:pPr>
      <w:r w:rsidRPr="000C30F4">
        <w:rPr>
          <w:rFonts w:ascii="仿宋" w:eastAsia="仿宋" w:hAnsi="仿宋" w:hint="eastAsia"/>
          <w:sz w:val="28"/>
        </w:rPr>
        <w:t>监测和报告：</w:t>
      </w:r>
      <w:r w:rsidRPr="000C30F4">
        <w:rPr>
          <w:rFonts w:ascii="仿宋" w:eastAsia="仿宋" w:hAnsi="仿宋"/>
          <w:sz w:val="28"/>
        </w:rPr>
        <w:t xml:space="preserve"> 我们将建立环境性能监测体系，定期评估和报告我们的环境影响，以确保我们的策略得以实施和改进。</w:t>
      </w:r>
    </w:p>
    <w:p w:rsidR="000C30F4" w:rsidRPr="000C30F4" w:rsidP="000C30F4" w14:paraId="34AD4FB2" w14:textId="77777777">
      <w:pPr>
        <w:ind w:firstLine="560" w:firstLineChars="200"/>
        <w:rPr>
          <w:rFonts w:ascii="仿宋" w:eastAsia="仿宋" w:hAnsi="仿宋"/>
          <w:sz w:val="28"/>
        </w:rPr>
      </w:pPr>
    </w:p>
    <w:p w:rsidR="000C30F4" w:rsidP="000C30F4" w14:paraId="04ADFC2C" w14:textId="12C9697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https://d.book118.com/348107057072006024</w:t>
        </w:r>
      </w:hyperlink>
    </w:p>
    <w:p w:rsidR="000C30F4" w:rsidP="000C30F4">
      <w:pPr>
        <w:ind w:firstLine="560" w:firstLineChars="200"/>
        <w:rPr>
          <w:rFonts w:ascii="仿宋" w:eastAsia="仿宋" w:hAnsi="仿宋" w:hint="eastAsia"/>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paraId="008C2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paraId="184019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paraId="1C515249"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30F4" w14:paraId="7D30E2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paraId="77291D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30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30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C30F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C30F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C30F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C30F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30F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30F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30F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C30F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30F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C30F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C30F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30F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30F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C30F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C30F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30F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30F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C30F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30F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30F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C30F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C30F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30F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30F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30F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30F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C30F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C30F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30F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C30F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C30F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C30F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0F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P="00102120" w14:textId="68394E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C30F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paraId="1DFFE5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paraId="178DDEDA" w14:textId="7F69E8B0">
    <w:pPr>
      <w:pStyle w:val="Header"/>
      <w:rPr>
        <w:rFonts w:ascii="仿宋" w:eastAsia="仿宋" w:hAnsi="仿宋"/>
      </w:rPr>
    </w:pPr>
    <w:r w:rsidRPr="000C30F4">
      <w:rPr>
        <w:rFonts w:ascii="仿宋" w:eastAsia="仿宋" w:hAnsi="仿宋" w:hint="eastAsia"/>
      </w:rPr>
      <w:t>喹诺酮类药商业计划书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paraId="0FD545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rsidRPr="000C30F4" w:rsidP="000C30F4" w14:textId="7F69E8B0">
    <w:pPr>
      <w:pStyle w:val="Header"/>
      <w:rPr>
        <w:rFonts w:ascii="仿宋" w:eastAsia="仿宋" w:hAnsi="仿宋"/>
      </w:rPr>
    </w:pPr>
    <w:r w:rsidRPr="000C30F4">
      <w:rPr>
        <w:rFonts w:ascii="仿宋" w:eastAsia="仿宋" w:hAnsi="仿宋" w:hint="eastAsia"/>
      </w:rPr>
      <w:t>喹诺酮类药商业计划书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0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0F4"/>
    <w:rsid w:val="000C30F4"/>
    <w:rsid w:val="00102120"/>
    <w:rsid w:val="008612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40FB9A"/>
  <w15:chartTrackingRefBased/>
  <w15:docId w15:val="{A5C1D6CB-BB30-486D-B712-F35A46AE9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C30F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C30F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C30F4"/>
    <w:rPr>
      <w:b/>
      <w:bCs/>
      <w:kern w:val="44"/>
      <w:sz w:val="44"/>
      <w:szCs w:val="44"/>
    </w:rPr>
  </w:style>
  <w:style w:type="character" w:customStyle="1" w:styleId="2">
    <w:name w:val="标题 2 字符"/>
    <w:basedOn w:val="DefaultParagraphFont"/>
    <w:link w:val="Heading2"/>
    <w:uiPriority w:val="9"/>
    <w:rsid w:val="000C30F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C30F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C30F4"/>
    <w:rPr>
      <w:sz w:val="18"/>
      <w:szCs w:val="18"/>
    </w:rPr>
  </w:style>
  <w:style w:type="paragraph" w:styleId="Footer">
    <w:name w:val="footer"/>
    <w:basedOn w:val="Normal"/>
    <w:link w:val="a0"/>
    <w:uiPriority w:val="99"/>
    <w:unhideWhenUsed/>
    <w:rsid w:val="000C30F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C30F4"/>
    <w:rPr>
      <w:sz w:val="18"/>
      <w:szCs w:val="18"/>
    </w:rPr>
  </w:style>
  <w:style w:type="character" w:styleId="PageNumber">
    <w:name w:val="page number"/>
    <w:basedOn w:val="DefaultParagraphFont"/>
    <w:uiPriority w:val="99"/>
    <w:semiHidden/>
    <w:unhideWhenUsed/>
    <w:rsid w:val="000C30F4"/>
  </w:style>
  <w:style w:type="paragraph" w:styleId="TOC1">
    <w:name w:val="toc 1"/>
    <w:basedOn w:val="Normal"/>
    <w:next w:val="Normal"/>
    <w:autoRedefine/>
    <w:uiPriority w:val="39"/>
    <w:unhideWhenUsed/>
    <w:rsid w:val="000C30F4"/>
  </w:style>
  <w:style w:type="paragraph" w:styleId="TOC2">
    <w:name w:val="toc 2"/>
    <w:basedOn w:val="Normal"/>
    <w:next w:val="Normal"/>
    <w:autoRedefine/>
    <w:uiPriority w:val="39"/>
    <w:unhideWhenUsed/>
    <w:rsid w:val="000C30F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48107057072006024"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4867</Words>
  <Characters>27744</Characters>
  <Application>Microsoft Office Word</Application>
  <DocSecurity>0</DocSecurity>
  <Lines>231</Lines>
  <Paragraphs>65</Paragraphs>
  <ScaleCrop>false</ScaleCrop>
  <Company/>
  <LinksUpToDate>false</LinksUpToDate>
  <CharactersWithSpaces>32546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2024-01-08T13:13:00Z</dcterms:created>
  <dcterms:modified xsi:type="dcterms:W3CDTF">2024-01-08T13:14:00Z</dcterms:modified>
</cp:coreProperties>
</file>