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液压马达项目可行性建设方案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4" w:history="1">
        <w:r>
          <w:rPr>
            <w:rFonts w:ascii="仿宋" w:eastAsia="仿宋" w:hAnsi="仿宋" w:cs="仿宋" w:hint="eastAsia"/>
            <w:lang w:eastAsia="zh-CN"/>
          </w:rPr>
          <w:t>概论</w:t>
        </w:r>
        <w:r>
          <w:tab/>
        </w:r>
        <w:r>
          <w:fldChar w:fldCharType="begin"/>
        </w:r>
        <w:r>
          <w:instrText xml:space="preserve"> PAGEREF _Toc32154 \h </w:instrText>
        </w:r>
        <w:r>
          <w:fldChar w:fldCharType="separate"/>
        </w:r>
        <w:r>
          <w:t>3</w:t>
        </w:r>
        <w:r>
          <w:fldChar w:fldCharType="end"/>
        </w:r>
      </w:hyperlink>
    </w:p>
    <w:p>
      <w:pPr>
        <w:pStyle w:val="TOC1"/>
        <w:tabs>
          <w:tab w:val="right" w:leader="dot" w:pos="8306"/>
        </w:tabs>
      </w:pPr>
      <w:hyperlink w:anchor="_Toc7648" w:history="1">
        <w:r>
          <w:rPr>
            <w:rFonts w:ascii="仿宋" w:eastAsia="仿宋" w:hAnsi="仿宋" w:cs="仿宋" w:hint="eastAsia"/>
            <w:lang w:eastAsia="zh-CN"/>
          </w:rPr>
          <w:t>一、建设风险评估分析</w:t>
        </w:r>
        <w:r>
          <w:tab/>
        </w:r>
        <w:r>
          <w:fldChar w:fldCharType="begin"/>
        </w:r>
        <w:r>
          <w:instrText xml:space="preserve"> PAGEREF _Toc7648 \h </w:instrText>
        </w:r>
        <w:r>
          <w:fldChar w:fldCharType="separate"/>
        </w:r>
        <w:r>
          <w:t>3</w:t>
        </w:r>
        <w:r>
          <w:fldChar w:fldCharType="end"/>
        </w:r>
      </w:hyperlink>
    </w:p>
    <w:p>
      <w:pPr>
        <w:pStyle w:val="TOC2"/>
        <w:tabs>
          <w:tab w:val="right" w:leader="dot" w:pos="8306"/>
        </w:tabs>
      </w:pPr>
      <w:hyperlink w:anchor="_Toc9271" w:history="1">
        <w:r>
          <w:rPr>
            <w:rFonts w:ascii="仿宋" w:eastAsia="仿宋" w:hAnsi="仿宋" w:cs="仿宋" w:hint="eastAsia"/>
            <w:lang w:eastAsia="zh-CN"/>
          </w:rPr>
          <w:t>(一)、政策风险分析</w:t>
        </w:r>
        <w:r>
          <w:tab/>
        </w:r>
        <w:r>
          <w:fldChar w:fldCharType="begin"/>
        </w:r>
        <w:r>
          <w:instrText xml:space="preserve"> PAGEREF _Toc9271 \h </w:instrText>
        </w:r>
        <w:r>
          <w:fldChar w:fldCharType="separate"/>
        </w:r>
        <w:r>
          <w:t>3</w:t>
        </w:r>
        <w:r>
          <w:fldChar w:fldCharType="end"/>
        </w:r>
      </w:hyperlink>
    </w:p>
    <w:p>
      <w:pPr>
        <w:pStyle w:val="TOC2"/>
        <w:tabs>
          <w:tab w:val="right" w:leader="dot" w:pos="8306"/>
        </w:tabs>
      </w:pPr>
      <w:hyperlink w:anchor="_Toc14956" w:history="1">
        <w:r>
          <w:rPr>
            <w:rFonts w:ascii="仿宋" w:eastAsia="仿宋" w:hAnsi="仿宋" w:cs="仿宋" w:hint="eastAsia"/>
            <w:lang w:eastAsia="zh-CN"/>
          </w:rPr>
          <w:t>(二)、社会风险分析</w:t>
        </w:r>
        <w:r>
          <w:tab/>
        </w:r>
        <w:r>
          <w:fldChar w:fldCharType="begin"/>
        </w:r>
        <w:r>
          <w:instrText xml:space="preserve"> PAGEREF _Toc14956 \h </w:instrText>
        </w:r>
        <w:r>
          <w:fldChar w:fldCharType="separate"/>
        </w:r>
        <w:r>
          <w:t>4</w:t>
        </w:r>
        <w:r>
          <w:fldChar w:fldCharType="end"/>
        </w:r>
      </w:hyperlink>
    </w:p>
    <w:p>
      <w:pPr>
        <w:pStyle w:val="TOC2"/>
        <w:tabs>
          <w:tab w:val="right" w:leader="dot" w:pos="8306"/>
        </w:tabs>
      </w:pPr>
      <w:hyperlink w:anchor="_Toc8210" w:history="1">
        <w:r>
          <w:rPr>
            <w:rFonts w:ascii="仿宋" w:eastAsia="仿宋" w:hAnsi="仿宋" w:cs="仿宋" w:hint="eastAsia"/>
            <w:lang w:eastAsia="zh-CN"/>
          </w:rPr>
          <w:t>(三)、市场风险分析</w:t>
        </w:r>
        <w:r>
          <w:tab/>
        </w:r>
        <w:r>
          <w:fldChar w:fldCharType="begin"/>
        </w:r>
        <w:r>
          <w:instrText xml:space="preserve"> PAGEREF _Toc8210 \h </w:instrText>
        </w:r>
        <w:r>
          <w:fldChar w:fldCharType="separate"/>
        </w:r>
        <w:r>
          <w:t>6</w:t>
        </w:r>
        <w:r>
          <w:fldChar w:fldCharType="end"/>
        </w:r>
      </w:hyperlink>
    </w:p>
    <w:p>
      <w:pPr>
        <w:pStyle w:val="TOC2"/>
        <w:tabs>
          <w:tab w:val="right" w:leader="dot" w:pos="8306"/>
        </w:tabs>
      </w:pPr>
      <w:hyperlink w:anchor="_Toc19068" w:history="1">
        <w:r>
          <w:rPr>
            <w:rFonts w:ascii="仿宋" w:eastAsia="仿宋" w:hAnsi="仿宋" w:cs="仿宋" w:hint="eastAsia"/>
            <w:lang w:eastAsia="zh-CN"/>
          </w:rPr>
          <w:t>(四)、资金风险分析</w:t>
        </w:r>
        <w:r>
          <w:tab/>
        </w:r>
        <w:r>
          <w:fldChar w:fldCharType="begin"/>
        </w:r>
        <w:r>
          <w:instrText xml:space="preserve"> PAGEREF _Toc19068 \h </w:instrText>
        </w:r>
        <w:r>
          <w:fldChar w:fldCharType="separate"/>
        </w:r>
        <w:r>
          <w:t>6</w:t>
        </w:r>
        <w:r>
          <w:fldChar w:fldCharType="end"/>
        </w:r>
      </w:hyperlink>
    </w:p>
    <w:p>
      <w:pPr>
        <w:pStyle w:val="TOC2"/>
        <w:tabs>
          <w:tab w:val="right" w:leader="dot" w:pos="8306"/>
        </w:tabs>
      </w:pPr>
      <w:hyperlink w:anchor="_Toc31904" w:history="1">
        <w:r>
          <w:rPr>
            <w:rFonts w:ascii="仿宋" w:eastAsia="仿宋" w:hAnsi="仿宋" w:cs="仿宋" w:hint="eastAsia"/>
            <w:lang w:eastAsia="zh-CN"/>
          </w:rPr>
          <w:t>(五)、技术风险分析</w:t>
        </w:r>
        <w:r>
          <w:tab/>
        </w:r>
        <w:r>
          <w:fldChar w:fldCharType="begin"/>
        </w:r>
        <w:r>
          <w:instrText xml:space="preserve"> PAGEREF _Toc31904 \h </w:instrText>
        </w:r>
        <w:r>
          <w:fldChar w:fldCharType="separate"/>
        </w:r>
        <w:r>
          <w:t>8</w:t>
        </w:r>
        <w:r>
          <w:fldChar w:fldCharType="end"/>
        </w:r>
      </w:hyperlink>
    </w:p>
    <w:p>
      <w:pPr>
        <w:pStyle w:val="TOC2"/>
        <w:tabs>
          <w:tab w:val="right" w:leader="dot" w:pos="8306"/>
        </w:tabs>
      </w:pPr>
      <w:hyperlink w:anchor="_Toc18365" w:history="1">
        <w:r>
          <w:rPr>
            <w:rFonts w:ascii="仿宋" w:eastAsia="仿宋" w:hAnsi="仿宋" w:cs="仿宋" w:hint="eastAsia"/>
            <w:lang w:eastAsia="zh-CN"/>
          </w:rPr>
          <w:t>(六)、财务风险分析</w:t>
        </w:r>
        <w:r>
          <w:tab/>
        </w:r>
        <w:r>
          <w:fldChar w:fldCharType="begin"/>
        </w:r>
        <w:r>
          <w:instrText xml:space="preserve"> PAGEREF _Toc18365 \h </w:instrText>
        </w:r>
        <w:r>
          <w:fldChar w:fldCharType="separate"/>
        </w:r>
        <w:r>
          <w:t>9</w:t>
        </w:r>
        <w:r>
          <w:fldChar w:fldCharType="end"/>
        </w:r>
      </w:hyperlink>
    </w:p>
    <w:p>
      <w:pPr>
        <w:pStyle w:val="TOC2"/>
        <w:tabs>
          <w:tab w:val="right" w:leader="dot" w:pos="8306"/>
        </w:tabs>
      </w:pPr>
      <w:hyperlink w:anchor="_Toc8373" w:history="1">
        <w:r>
          <w:rPr>
            <w:rFonts w:ascii="仿宋" w:eastAsia="仿宋" w:hAnsi="仿宋" w:cs="仿宋" w:hint="eastAsia"/>
            <w:lang w:eastAsia="zh-CN"/>
          </w:rPr>
          <w:t>(七)、管理风险分析</w:t>
        </w:r>
        <w:r>
          <w:tab/>
        </w:r>
        <w:r>
          <w:fldChar w:fldCharType="begin"/>
        </w:r>
        <w:r>
          <w:instrText xml:space="preserve"> PAGEREF _Toc8373 \h </w:instrText>
        </w:r>
        <w:r>
          <w:fldChar w:fldCharType="separate"/>
        </w:r>
        <w:r>
          <w:t>11</w:t>
        </w:r>
        <w:r>
          <w:fldChar w:fldCharType="end"/>
        </w:r>
      </w:hyperlink>
    </w:p>
    <w:p>
      <w:pPr>
        <w:pStyle w:val="TOC2"/>
        <w:tabs>
          <w:tab w:val="right" w:leader="dot" w:pos="8306"/>
        </w:tabs>
      </w:pPr>
      <w:hyperlink w:anchor="_Toc2578" w:history="1">
        <w:r>
          <w:rPr>
            <w:rFonts w:ascii="仿宋" w:eastAsia="仿宋" w:hAnsi="仿宋" w:cs="仿宋" w:hint="eastAsia"/>
            <w:lang w:eastAsia="zh-CN"/>
          </w:rPr>
          <w:t>(八)、其它风险分析</w:t>
        </w:r>
        <w:r>
          <w:tab/>
        </w:r>
        <w:r>
          <w:fldChar w:fldCharType="begin"/>
        </w:r>
        <w:r>
          <w:instrText xml:space="preserve"> PAGEREF _Toc2578 \h </w:instrText>
        </w:r>
        <w:r>
          <w:fldChar w:fldCharType="separate"/>
        </w:r>
        <w:r>
          <w:t>12</w:t>
        </w:r>
        <w:r>
          <w:fldChar w:fldCharType="end"/>
        </w:r>
      </w:hyperlink>
    </w:p>
    <w:p>
      <w:pPr>
        <w:pStyle w:val="TOC2"/>
        <w:tabs>
          <w:tab w:val="right" w:leader="dot" w:pos="8306"/>
        </w:tabs>
      </w:pPr>
      <w:hyperlink w:anchor="_Toc18337" w:history="1">
        <w:r>
          <w:rPr>
            <w:rFonts w:ascii="仿宋" w:eastAsia="仿宋" w:hAnsi="仿宋" w:cs="仿宋" w:hint="eastAsia"/>
            <w:lang w:eastAsia="zh-CN"/>
          </w:rPr>
          <w:t>(九)、社会影响评估</w:t>
        </w:r>
        <w:r>
          <w:tab/>
        </w:r>
        <w:r>
          <w:fldChar w:fldCharType="begin"/>
        </w:r>
        <w:r>
          <w:instrText xml:space="preserve"> PAGEREF _Toc18337 \h </w:instrText>
        </w:r>
        <w:r>
          <w:fldChar w:fldCharType="separate"/>
        </w:r>
        <w:r>
          <w:t>13</w:t>
        </w:r>
        <w:r>
          <w:fldChar w:fldCharType="end"/>
        </w:r>
      </w:hyperlink>
    </w:p>
    <w:p>
      <w:pPr>
        <w:pStyle w:val="TOC1"/>
        <w:tabs>
          <w:tab w:val="right" w:leader="dot" w:pos="8306"/>
        </w:tabs>
      </w:pPr>
      <w:hyperlink w:anchor="_Toc24238" w:history="1">
        <w:r>
          <w:rPr>
            <w:rFonts w:ascii="仿宋" w:eastAsia="仿宋" w:hAnsi="仿宋" w:cs="仿宋" w:hint="eastAsia"/>
            <w:lang w:eastAsia="zh-CN"/>
          </w:rPr>
          <w:t>二、发展规划、产业政策和行业准入分析</w:t>
        </w:r>
        <w:r>
          <w:tab/>
        </w:r>
        <w:r>
          <w:fldChar w:fldCharType="begin"/>
        </w:r>
        <w:r>
          <w:instrText xml:space="preserve"> PAGEREF _Toc24238 \h </w:instrText>
        </w:r>
        <w:r>
          <w:fldChar w:fldCharType="separate"/>
        </w:r>
        <w:r>
          <w:t>15</w:t>
        </w:r>
        <w:r>
          <w:fldChar w:fldCharType="end"/>
        </w:r>
      </w:hyperlink>
    </w:p>
    <w:p>
      <w:pPr>
        <w:pStyle w:val="TOC2"/>
        <w:tabs>
          <w:tab w:val="right" w:leader="dot" w:pos="8306"/>
        </w:tabs>
      </w:pPr>
      <w:hyperlink w:anchor="_Toc13385" w:history="1">
        <w:r>
          <w:rPr>
            <w:rFonts w:ascii="仿宋" w:eastAsia="仿宋" w:hAnsi="仿宋" w:cs="仿宋" w:hint="eastAsia"/>
            <w:lang w:eastAsia="zh-CN"/>
          </w:rPr>
          <w:t>(一)、发展规划分析</w:t>
        </w:r>
        <w:r>
          <w:tab/>
        </w:r>
        <w:r>
          <w:fldChar w:fldCharType="begin"/>
        </w:r>
        <w:r>
          <w:instrText xml:space="preserve"> PAGEREF _Toc13385 \h </w:instrText>
        </w:r>
        <w:r>
          <w:fldChar w:fldCharType="separate"/>
        </w:r>
        <w:r>
          <w:t>15</w:t>
        </w:r>
        <w:r>
          <w:fldChar w:fldCharType="end"/>
        </w:r>
      </w:hyperlink>
    </w:p>
    <w:p>
      <w:pPr>
        <w:pStyle w:val="TOC2"/>
        <w:tabs>
          <w:tab w:val="right" w:leader="dot" w:pos="8306"/>
        </w:tabs>
      </w:pPr>
      <w:hyperlink w:anchor="_Toc1376" w:history="1">
        <w:r>
          <w:rPr>
            <w:rFonts w:ascii="仿宋" w:eastAsia="仿宋" w:hAnsi="仿宋" w:cs="仿宋" w:hint="eastAsia"/>
            <w:lang w:eastAsia="zh-CN"/>
          </w:rPr>
          <w:t>(二)、产业政策分析</w:t>
        </w:r>
        <w:r>
          <w:tab/>
        </w:r>
        <w:r>
          <w:fldChar w:fldCharType="begin"/>
        </w:r>
        <w:r>
          <w:instrText xml:space="preserve"> PAGEREF _Toc1376 \h </w:instrText>
        </w:r>
        <w:r>
          <w:fldChar w:fldCharType="separate"/>
        </w:r>
        <w:r>
          <w:t>17</w:t>
        </w:r>
        <w:r>
          <w:fldChar w:fldCharType="end"/>
        </w:r>
      </w:hyperlink>
    </w:p>
    <w:p>
      <w:pPr>
        <w:pStyle w:val="TOC2"/>
        <w:tabs>
          <w:tab w:val="right" w:leader="dot" w:pos="8306"/>
        </w:tabs>
      </w:pPr>
      <w:hyperlink w:anchor="_Toc30163" w:history="1">
        <w:r>
          <w:rPr>
            <w:rFonts w:ascii="仿宋" w:eastAsia="仿宋" w:hAnsi="仿宋" w:cs="仿宋" w:hint="eastAsia"/>
            <w:lang w:eastAsia="zh-CN"/>
          </w:rPr>
          <w:t>(三)、行业准入分析</w:t>
        </w:r>
        <w:r>
          <w:tab/>
        </w:r>
        <w:r>
          <w:fldChar w:fldCharType="begin"/>
        </w:r>
        <w:r>
          <w:instrText xml:space="preserve"> PAGEREF _Toc30163 \h </w:instrText>
        </w:r>
        <w:r>
          <w:fldChar w:fldCharType="separate"/>
        </w:r>
        <w:r>
          <w:t>19</w:t>
        </w:r>
        <w:r>
          <w:fldChar w:fldCharType="end"/>
        </w:r>
      </w:hyperlink>
    </w:p>
    <w:p>
      <w:pPr>
        <w:pStyle w:val="TOC1"/>
        <w:tabs>
          <w:tab w:val="right" w:leader="dot" w:pos="8306"/>
        </w:tabs>
      </w:pPr>
      <w:hyperlink w:anchor="_Toc11519" w:history="1">
        <w:r>
          <w:rPr>
            <w:rFonts w:ascii="仿宋" w:eastAsia="仿宋" w:hAnsi="仿宋" w:cs="仿宋" w:hint="eastAsia"/>
            <w:lang w:eastAsia="zh-CN"/>
          </w:rPr>
          <w:t>三、液压马达项目概论</w:t>
        </w:r>
        <w:r>
          <w:tab/>
        </w:r>
        <w:r>
          <w:fldChar w:fldCharType="begin"/>
        </w:r>
        <w:r>
          <w:instrText xml:space="preserve"> PAGEREF _Toc11519 \h </w:instrText>
        </w:r>
        <w:r>
          <w:fldChar w:fldCharType="separate"/>
        </w:r>
        <w:r>
          <w:t>20</w:t>
        </w:r>
        <w:r>
          <w:fldChar w:fldCharType="end"/>
        </w:r>
      </w:hyperlink>
    </w:p>
    <w:p>
      <w:pPr>
        <w:pStyle w:val="TOC2"/>
        <w:tabs>
          <w:tab w:val="right" w:leader="dot" w:pos="8306"/>
        </w:tabs>
      </w:pPr>
      <w:hyperlink w:anchor="_Toc4831" w:history="1">
        <w:r>
          <w:rPr>
            <w:rFonts w:ascii="仿宋" w:eastAsia="仿宋" w:hAnsi="仿宋" w:cs="仿宋" w:hint="eastAsia"/>
            <w:lang w:eastAsia="zh-CN"/>
          </w:rPr>
          <w:t>(一)、项目申报单位概况</w:t>
        </w:r>
        <w:r>
          <w:tab/>
        </w:r>
        <w:r>
          <w:fldChar w:fldCharType="begin"/>
        </w:r>
        <w:r>
          <w:instrText xml:space="preserve"> PAGEREF _Toc4831 \h </w:instrText>
        </w:r>
        <w:r>
          <w:fldChar w:fldCharType="separate"/>
        </w:r>
        <w:r>
          <w:t>20</w:t>
        </w:r>
        <w:r>
          <w:fldChar w:fldCharType="end"/>
        </w:r>
      </w:hyperlink>
    </w:p>
    <w:p>
      <w:pPr>
        <w:pStyle w:val="TOC2"/>
        <w:tabs>
          <w:tab w:val="right" w:leader="dot" w:pos="8306"/>
        </w:tabs>
      </w:pPr>
      <w:hyperlink w:anchor="_Toc4167" w:history="1">
        <w:r>
          <w:rPr>
            <w:rFonts w:ascii="仿宋" w:eastAsia="仿宋" w:hAnsi="仿宋" w:cs="仿宋" w:hint="eastAsia"/>
            <w:lang w:eastAsia="zh-CN"/>
          </w:rPr>
          <w:t>(二)、项目概况</w:t>
        </w:r>
        <w:r>
          <w:tab/>
        </w:r>
        <w:r>
          <w:fldChar w:fldCharType="begin"/>
        </w:r>
        <w:r>
          <w:instrText xml:space="preserve"> PAGEREF _Toc4167 \h </w:instrText>
        </w:r>
        <w:r>
          <w:fldChar w:fldCharType="separate"/>
        </w:r>
        <w:r>
          <w:t>21</w:t>
        </w:r>
        <w:r>
          <w:fldChar w:fldCharType="end"/>
        </w:r>
      </w:hyperlink>
    </w:p>
    <w:p>
      <w:pPr>
        <w:pStyle w:val="TOC1"/>
        <w:tabs>
          <w:tab w:val="right" w:leader="dot" w:pos="8306"/>
        </w:tabs>
      </w:pPr>
      <w:hyperlink w:anchor="_Toc22374" w:history="1">
        <w:r>
          <w:rPr>
            <w:rFonts w:ascii="仿宋" w:eastAsia="仿宋" w:hAnsi="仿宋" w:cs="仿宋" w:hint="eastAsia"/>
            <w:lang w:eastAsia="zh-CN"/>
          </w:rPr>
          <w:t>四、项目监理与质量保证</w:t>
        </w:r>
        <w:r>
          <w:tab/>
        </w:r>
        <w:r>
          <w:fldChar w:fldCharType="begin"/>
        </w:r>
        <w:r>
          <w:instrText xml:space="preserve"> PAGEREF _Toc22374 \h </w:instrText>
        </w:r>
        <w:r>
          <w:fldChar w:fldCharType="separate"/>
        </w:r>
        <w:r>
          <w:t>24</w:t>
        </w:r>
        <w:r>
          <w:fldChar w:fldCharType="end"/>
        </w:r>
      </w:hyperlink>
    </w:p>
    <w:p>
      <w:pPr>
        <w:pStyle w:val="TOC2"/>
        <w:tabs>
          <w:tab w:val="right" w:leader="dot" w:pos="8306"/>
        </w:tabs>
      </w:pPr>
      <w:hyperlink w:anchor="_Toc7862" w:history="1">
        <w:r>
          <w:rPr>
            <w:rFonts w:ascii="仿宋" w:eastAsia="仿宋" w:hAnsi="仿宋" w:cs="仿宋" w:hint="eastAsia"/>
            <w:lang w:eastAsia="zh-CN"/>
          </w:rPr>
          <w:t>(一)、监理体系构建</w:t>
        </w:r>
        <w:r>
          <w:tab/>
        </w:r>
        <w:r>
          <w:fldChar w:fldCharType="begin"/>
        </w:r>
        <w:r>
          <w:instrText xml:space="preserve"> PAGEREF _Toc7862 \h </w:instrText>
        </w:r>
        <w:r>
          <w:fldChar w:fldCharType="separate"/>
        </w:r>
        <w:r>
          <w:t>24</w:t>
        </w:r>
        <w:r>
          <w:fldChar w:fldCharType="end"/>
        </w:r>
      </w:hyperlink>
    </w:p>
    <w:p>
      <w:pPr>
        <w:pStyle w:val="TOC2"/>
        <w:tabs>
          <w:tab w:val="right" w:leader="dot" w:pos="8306"/>
        </w:tabs>
      </w:pPr>
      <w:hyperlink w:anchor="_Toc8883" w:history="1">
        <w:r>
          <w:rPr>
            <w:rFonts w:ascii="仿宋" w:eastAsia="仿宋" w:hAnsi="仿宋" w:cs="仿宋" w:hint="eastAsia"/>
            <w:lang w:eastAsia="zh-CN"/>
          </w:rPr>
          <w:t>(二)、质量保证体系实施</w:t>
        </w:r>
        <w:r>
          <w:tab/>
        </w:r>
        <w:r>
          <w:fldChar w:fldCharType="begin"/>
        </w:r>
        <w:r>
          <w:instrText xml:space="preserve"> PAGEREF _Toc8883 \h </w:instrText>
        </w:r>
        <w:r>
          <w:fldChar w:fldCharType="separate"/>
        </w:r>
        <w:r>
          <w:t>25</w:t>
        </w:r>
        <w:r>
          <w:fldChar w:fldCharType="end"/>
        </w:r>
      </w:hyperlink>
    </w:p>
    <w:p>
      <w:pPr>
        <w:pStyle w:val="TOC2"/>
        <w:tabs>
          <w:tab w:val="right" w:leader="dot" w:pos="8306"/>
        </w:tabs>
      </w:pPr>
      <w:hyperlink w:anchor="_Toc14623" w:history="1">
        <w:r>
          <w:rPr>
            <w:rFonts w:ascii="仿宋" w:eastAsia="仿宋" w:hAnsi="仿宋" w:cs="仿宋" w:hint="eastAsia"/>
            <w:lang w:eastAsia="zh-CN"/>
          </w:rPr>
          <w:t>(三)、监理与质量控制流程</w:t>
        </w:r>
        <w:r>
          <w:tab/>
        </w:r>
        <w:r>
          <w:fldChar w:fldCharType="begin"/>
        </w:r>
        <w:r>
          <w:instrText xml:space="preserve"> PAGEREF _Toc14623 \h </w:instrText>
        </w:r>
        <w:r>
          <w:fldChar w:fldCharType="separate"/>
        </w:r>
        <w:r>
          <w:t>25</w:t>
        </w:r>
        <w:r>
          <w:fldChar w:fldCharType="end"/>
        </w:r>
      </w:hyperlink>
    </w:p>
    <w:p>
      <w:pPr>
        <w:pStyle w:val="TOC1"/>
        <w:tabs>
          <w:tab w:val="right" w:leader="dot" w:pos="8306"/>
        </w:tabs>
      </w:pPr>
      <w:hyperlink w:anchor="_Toc15900" w:history="1">
        <w:r>
          <w:rPr>
            <w:rFonts w:ascii="仿宋" w:eastAsia="仿宋" w:hAnsi="仿宋" w:cs="仿宋" w:hint="eastAsia"/>
            <w:lang w:eastAsia="zh-CN"/>
          </w:rPr>
          <w:t>五、财务管理与成本控制</w:t>
        </w:r>
        <w:r>
          <w:tab/>
        </w:r>
        <w:r>
          <w:fldChar w:fldCharType="begin"/>
        </w:r>
        <w:r>
          <w:instrText xml:space="preserve"> PAGEREF _Toc15900 \h </w:instrText>
        </w:r>
        <w:r>
          <w:fldChar w:fldCharType="separate"/>
        </w:r>
        <w:r>
          <w:t>26</w:t>
        </w:r>
        <w:r>
          <w:fldChar w:fldCharType="end"/>
        </w:r>
      </w:hyperlink>
    </w:p>
    <w:p>
      <w:pPr>
        <w:pStyle w:val="TOC2"/>
        <w:tabs>
          <w:tab w:val="right" w:leader="dot" w:pos="8306"/>
        </w:tabs>
      </w:pPr>
      <w:hyperlink w:anchor="_Toc2067" w:history="1">
        <w:r>
          <w:rPr>
            <w:rFonts w:ascii="仿宋" w:eastAsia="仿宋" w:hAnsi="仿宋" w:cs="仿宋" w:hint="eastAsia"/>
            <w:lang w:eastAsia="zh-CN"/>
          </w:rPr>
          <w:t>(一)、财务管理体系建设</w:t>
        </w:r>
        <w:r>
          <w:tab/>
        </w:r>
        <w:r>
          <w:fldChar w:fldCharType="begin"/>
        </w:r>
        <w:r>
          <w:instrText xml:space="preserve"> PAGEREF _Toc2067 \h </w:instrText>
        </w:r>
        <w:r>
          <w:fldChar w:fldCharType="separate"/>
        </w:r>
        <w:r>
          <w:t>26</w:t>
        </w:r>
        <w:r>
          <w:fldChar w:fldCharType="end"/>
        </w:r>
      </w:hyperlink>
    </w:p>
    <w:p>
      <w:pPr>
        <w:pStyle w:val="TOC2"/>
        <w:tabs>
          <w:tab w:val="right" w:leader="dot" w:pos="8306"/>
        </w:tabs>
      </w:pPr>
      <w:hyperlink w:anchor="_Toc19029" w:history="1">
        <w:r>
          <w:rPr>
            <w:rFonts w:ascii="仿宋" w:eastAsia="仿宋" w:hAnsi="仿宋" w:cs="仿宋" w:hint="eastAsia"/>
            <w:lang w:eastAsia="zh-CN"/>
          </w:rPr>
          <w:t>(二)、成本控制措施</w:t>
        </w:r>
        <w:r>
          <w:tab/>
        </w:r>
        <w:r>
          <w:fldChar w:fldCharType="begin"/>
        </w:r>
        <w:r>
          <w:instrText xml:space="preserve"> PAGEREF _Toc19029 \h </w:instrText>
        </w:r>
        <w:r>
          <w:fldChar w:fldCharType="separate"/>
        </w:r>
        <w:r>
          <w:t>27</w:t>
        </w:r>
        <w:r>
          <w:fldChar w:fldCharType="end"/>
        </w:r>
      </w:hyperlink>
    </w:p>
    <w:p>
      <w:pPr>
        <w:pStyle w:val="TOC1"/>
        <w:tabs>
          <w:tab w:val="right" w:leader="dot" w:pos="8306"/>
        </w:tabs>
      </w:pPr>
      <w:hyperlink w:anchor="_Toc25166" w:history="1">
        <w:r>
          <w:rPr>
            <w:rFonts w:ascii="仿宋" w:eastAsia="仿宋" w:hAnsi="仿宋" w:cs="仿宋" w:hint="eastAsia"/>
            <w:lang w:eastAsia="zh-CN"/>
          </w:rPr>
          <w:t>六、经济影响分析</w:t>
        </w:r>
        <w:r>
          <w:tab/>
        </w:r>
        <w:r>
          <w:fldChar w:fldCharType="begin"/>
        </w:r>
        <w:r>
          <w:instrText xml:space="preserve"> PAGEREF _Toc25166 \h </w:instrText>
        </w:r>
        <w:r>
          <w:fldChar w:fldCharType="separate"/>
        </w:r>
        <w:r>
          <w:t>28</w:t>
        </w:r>
        <w:r>
          <w:fldChar w:fldCharType="end"/>
        </w:r>
      </w:hyperlink>
    </w:p>
    <w:p>
      <w:pPr>
        <w:pStyle w:val="TOC2"/>
        <w:tabs>
          <w:tab w:val="right" w:leader="dot" w:pos="8306"/>
        </w:tabs>
      </w:pPr>
      <w:hyperlink w:anchor="_Toc152" w:history="1">
        <w:r>
          <w:rPr>
            <w:rFonts w:ascii="仿宋" w:eastAsia="仿宋" w:hAnsi="仿宋" w:cs="仿宋" w:hint="eastAsia"/>
            <w:lang w:eastAsia="zh-CN"/>
          </w:rPr>
          <w:t>(一)、经济费用效益或费用效果分析</w:t>
        </w:r>
        <w:r>
          <w:tab/>
        </w:r>
        <w:r>
          <w:fldChar w:fldCharType="begin"/>
        </w:r>
        <w:r>
          <w:instrText xml:space="preserve"> PAGEREF _Toc152 \h </w:instrText>
        </w:r>
        <w:r>
          <w:fldChar w:fldCharType="separate"/>
        </w:r>
        <w:r>
          <w:t>28</w:t>
        </w:r>
        <w:r>
          <w:fldChar w:fldCharType="end"/>
        </w:r>
      </w:hyperlink>
    </w:p>
    <w:p>
      <w:pPr>
        <w:pStyle w:val="TOC2"/>
        <w:tabs>
          <w:tab w:val="right" w:leader="dot" w:pos="8306"/>
        </w:tabs>
      </w:pPr>
      <w:hyperlink w:anchor="_Toc11206" w:history="1">
        <w:r>
          <w:rPr>
            <w:rFonts w:ascii="仿宋" w:eastAsia="仿宋" w:hAnsi="仿宋" w:cs="仿宋" w:hint="eastAsia"/>
            <w:lang w:eastAsia="zh-CN"/>
          </w:rPr>
          <w:t>(二)、行业影响分析</w:t>
        </w:r>
        <w:r>
          <w:tab/>
        </w:r>
        <w:r>
          <w:fldChar w:fldCharType="begin"/>
        </w:r>
        <w:r>
          <w:instrText xml:space="preserve"> PAGEREF _Toc11206 \h </w:instrText>
        </w:r>
        <w:r>
          <w:fldChar w:fldCharType="separate"/>
        </w:r>
        <w:r>
          <w:t>31</w:t>
        </w:r>
        <w:r>
          <w:fldChar w:fldCharType="end"/>
        </w:r>
      </w:hyperlink>
    </w:p>
    <w:p>
      <w:pPr>
        <w:pStyle w:val="TOC2"/>
        <w:tabs>
          <w:tab w:val="right" w:leader="dot" w:pos="8306"/>
        </w:tabs>
      </w:pPr>
      <w:hyperlink w:anchor="_Toc11782" w:history="1">
        <w:r>
          <w:rPr>
            <w:rFonts w:ascii="仿宋" w:eastAsia="仿宋" w:hAnsi="仿宋" w:cs="仿宋" w:hint="eastAsia"/>
            <w:lang w:eastAsia="zh-CN"/>
          </w:rPr>
          <w:t>(三)、区域经济影响分析</w:t>
        </w:r>
        <w:r>
          <w:tab/>
        </w:r>
        <w:r>
          <w:fldChar w:fldCharType="begin"/>
        </w:r>
        <w:r>
          <w:instrText xml:space="preserve"> PAGEREF _Toc11782 \h </w:instrText>
        </w:r>
        <w:r>
          <w:fldChar w:fldCharType="separate"/>
        </w:r>
        <w:r>
          <w:t>32</w:t>
        </w:r>
        <w:r>
          <w:fldChar w:fldCharType="end"/>
        </w:r>
      </w:hyperlink>
    </w:p>
    <w:p>
      <w:pPr>
        <w:pStyle w:val="TOC2"/>
        <w:tabs>
          <w:tab w:val="right" w:leader="dot" w:pos="8306"/>
        </w:tabs>
      </w:pPr>
      <w:hyperlink w:anchor="_Toc6681" w:history="1">
        <w:r>
          <w:rPr>
            <w:rFonts w:ascii="仿宋" w:eastAsia="仿宋" w:hAnsi="仿宋" w:cs="仿宋" w:hint="eastAsia"/>
            <w:lang w:eastAsia="zh-CN"/>
          </w:rPr>
          <w:t>(四)、宏观经济影响分析</w:t>
        </w:r>
        <w:r>
          <w:tab/>
        </w:r>
        <w:r>
          <w:fldChar w:fldCharType="begin"/>
        </w:r>
        <w:r>
          <w:instrText xml:space="preserve"> PAGEREF _Toc6681 \h </w:instrText>
        </w:r>
        <w:r>
          <w:fldChar w:fldCharType="separate"/>
        </w:r>
        <w:r>
          <w:t>33</w:t>
        </w:r>
        <w:r>
          <w:fldChar w:fldCharType="end"/>
        </w:r>
      </w:hyperlink>
    </w:p>
    <w:p>
      <w:pPr>
        <w:pStyle w:val="TOC1"/>
        <w:tabs>
          <w:tab w:val="right" w:leader="dot" w:pos="8306"/>
        </w:tabs>
      </w:pPr>
      <w:hyperlink w:anchor="_Toc17113" w:history="1">
        <w:r>
          <w:rPr>
            <w:rFonts w:ascii="仿宋" w:eastAsia="仿宋" w:hAnsi="仿宋" w:cs="仿宋" w:hint="eastAsia"/>
            <w:lang w:eastAsia="zh-CN"/>
          </w:rPr>
          <w:t>七、项目实施与管理方案</w:t>
        </w:r>
        <w:r>
          <w:tab/>
        </w:r>
        <w:r>
          <w:fldChar w:fldCharType="begin"/>
        </w:r>
        <w:r>
          <w:instrText xml:space="preserve"> PAGEREF _Toc17113 \h </w:instrText>
        </w:r>
        <w:r>
          <w:fldChar w:fldCharType="separate"/>
        </w:r>
        <w:r>
          <w:t>35</w:t>
        </w:r>
        <w:r>
          <w:fldChar w:fldCharType="end"/>
        </w:r>
      </w:hyperlink>
    </w:p>
    <w:p>
      <w:pPr>
        <w:pStyle w:val="TOC2"/>
        <w:tabs>
          <w:tab w:val="right" w:leader="dot" w:pos="8306"/>
        </w:tabs>
      </w:pPr>
      <w:hyperlink w:anchor="_Toc29024" w:history="1">
        <w:r>
          <w:rPr>
            <w:rFonts w:ascii="仿宋" w:eastAsia="仿宋" w:hAnsi="仿宋" w:cs="仿宋" w:hint="eastAsia"/>
            <w:lang w:eastAsia="zh-CN"/>
          </w:rPr>
          <w:t>(一)、项目实施计划</w:t>
        </w:r>
        <w:r>
          <w:tab/>
        </w:r>
        <w:r>
          <w:fldChar w:fldCharType="begin"/>
        </w:r>
        <w:r>
          <w:instrText xml:space="preserve"> PAGEREF _Toc29024 \h </w:instrText>
        </w:r>
        <w:r>
          <w:fldChar w:fldCharType="separate"/>
        </w:r>
        <w:r>
          <w:t>35</w:t>
        </w:r>
        <w:r>
          <w:fldChar w:fldCharType="end"/>
        </w:r>
      </w:hyperlink>
    </w:p>
    <w:p>
      <w:pPr>
        <w:pStyle w:val="TOC2"/>
        <w:tabs>
          <w:tab w:val="right" w:leader="dot" w:pos="8306"/>
        </w:tabs>
      </w:pPr>
      <w:hyperlink w:anchor="_Toc23653" w:history="1">
        <w:r>
          <w:rPr>
            <w:rFonts w:ascii="仿宋" w:eastAsia="仿宋" w:hAnsi="仿宋" w:cs="仿宋" w:hint="eastAsia"/>
            <w:lang w:eastAsia="zh-CN"/>
          </w:rPr>
          <w:t>(二)、项目组织机构与职责</w:t>
        </w:r>
        <w:r>
          <w:tab/>
        </w:r>
        <w:r>
          <w:fldChar w:fldCharType="begin"/>
        </w:r>
        <w:r>
          <w:instrText xml:space="preserve"> PAGEREF _Toc23653 \h </w:instrText>
        </w:r>
        <w:r>
          <w:fldChar w:fldCharType="separate"/>
        </w:r>
        <w:r>
          <w:t>36</w:t>
        </w:r>
        <w:r>
          <w:fldChar w:fldCharType="end"/>
        </w:r>
      </w:hyperlink>
    </w:p>
    <w:p>
      <w:pPr>
        <w:pStyle w:val="TOC2"/>
        <w:tabs>
          <w:tab w:val="right" w:leader="dot" w:pos="8306"/>
        </w:tabs>
      </w:pPr>
      <w:hyperlink w:anchor="_Toc9402" w:history="1">
        <w:r>
          <w:rPr>
            <w:rFonts w:ascii="仿宋" w:eastAsia="仿宋" w:hAnsi="仿宋" w:cs="仿宋" w:hint="eastAsia"/>
            <w:lang w:eastAsia="zh-CN"/>
          </w:rPr>
          <w:t>(三)、项目管理与监控体系</w:t>
        </w:r>
        <w:r>
          <w:tab/>
        </w:r>
        <w:r>
          <w:fldChar w:fldCharType="begin"/>
        </w:r>
        <w:r>
          <w:instrText xml:space="preserve"> PAGEREF _Toc9402 \h </w:instrText>
        </w:r>
        <w:r>
          <w:fldChar w:fldCharType="separate"/>
        </w:r>
        <w:r>
          <w:t>39</w:t>
        </w:r>
        <w:r>
          <w:fldChar w:fldCharType="end"/>
        </w:r>
      </w:hyperlink>
    </w:p>
    <w:p>
      <w:pPr>
        <w:pStyle w:val="TOC1"/>
        <w:tabs>
          <w:tab w:val="right" w:leader="dot" w:pos="8306"/>
        </w:tabs>
      </w:pPr>
      <w:hyperlink w:anchor="_Toc10242" w:history="1">
        <w:r>
          <w:rPr>
            <w:rFonts w:ascii="仿宋" w:eastAsia="仿宋" w:hAnsi="仿宋" w:cs="仿宋" w:hint="eastAsia"/>
            <w:lang w:eastAsia="zh-CN"/>
          </w:rPr>
          <w:t>八、技术创新与产业升级</w:t>
        </w:r>
        <w:r>
          <w:tab/>
        </w:r>
        <w:r>
          <w:fldChar w:fldCharType="begin"/>
        </w:r>
        <w:r>
          <w:instrText xml:space="preserve"> PAGEREF _Toc10242 \h </w:instrText>
        </w:r>
        <w:r>
          <w:fldChar w:fldCharType="separate"/>
        </w:r>
        <w:r>
          <w:t>40</w:t>
        </w:r>
        <w:r>
          <w:fldChar w:fldCharType="end"/>
        </w:r>
      </w:hyperlink>
    </w:p>
    <w:p>
      <w:pPr>
        <w:pStyle w:val="TOC2"/>
        <w:tabs>
          <w:tab w:val="right" w:leader="dot" w:pos="8306"/>
        </w:tabs>
      </w:pPr>
      <w:hyperlink w:anchor="_Toc24584" w:history="1">
        <w:r>
          <w:rPr>
            <w:rFonts w:ascii="仿宋" w:eastAsia="仿宋" w:hAnsi="仿宋" w:cs="仿宋" w:hint="eastAsia"/>
            <w:lang w:eastAsia="zh-CN"/>
          </w:rPr>
          <w:t>(一)、技术创新方向与目标</w:t>
        </w:r>
        <w:r>
          <w:tab/>
        </w:r>
        <w:r>
          <w:fldChar w:fldCharType="begin"/>
        </w:r>
        <w:r>
          <w:instrText xml:space="preserve"> PAGEREF _Toc24584 \h </w:instrText>
        </w:r>
        <w:r>
          <w:fldChar w:fldCharType="separate"/>
        </w:r>
        <w:r>
          <w:t>40</w:t>
        </w:r>
        <w:r>
          <w:fldChar w:fldCharType="end"/>
        </w:r>
      </w:hyperlink>
    </w:p>
    <w:p>
      <w:pPr>
        <w:pStyle w:val="TOC2"/>
        <w:tabs>
          <w:tab w:val="right" w:leader="dot" w:pos="8306"/>
        </w:tabs>
      </w:pPr>
      <w:hyperlink w:anchor="_Toc11851" w:history="1">
        <w:r>
          <w:rPr>
            <w:rFonts w:ascii="仿宋" w:eastAsia="仿宋" w:hAnsi="仿宋" w:cs="仿宋" w:hint="eastAsia"/>
            <w:lang w:eastAsia="zh-CN"/>
          </w:rPr>
          <w:t>(二)、产业升级路径与措施</w:t>
        </w:r>
        <w:r>
          <w:tab/>
        </w:r>
        <w:r>
          <w:fldChar w:fldCharType="begin"/>
        </w:r>
        <w:r>
          <w:instrText xml:space="preserve"> PAGEREF _Toc11851 \h </w:instrText>
        </w:r>
        <w:r>
          <w:fldChar w:fldCharType="separate"/>
        </w:r>
        <w:r>
          <w:t>42</w:t>
        </w:r>
        <w:r>
          <w:fldChar w:fldCharType="end"/>
        </w:r>
      </w:hyperlink>
    </w:p>
    <w:p>
      <w:pPr>
        <w:pStyle w:val="TOC1"/>
        <w:tabs>
          <w:tab w:val="right" w:leader="dot" w:pos="8306"/>
        </w:tabs>
      </w:pPr>
      <w:hyperlink w:anchor="_Toc27826" w:history="1">
        <w:r>
          <w:rPr>
            <w:rFonts w:ascii="仿宋" w:eastAsia="仿宋" w:hAnsi="仿宋" w:cs="仿宋" w:hint="eastAsia"/>
            <w:lang w:eastAsia="zh-CN"/>
          </w:rPr>
          <w:t>九、环境保护与绿色发展</w:t>
        </w:r>
        <w:r>
          <w:tab/>
        </w:r>
        <w:r>
          <w:fldChar w:fldCharType="begin"/>
        </w:r>
        <w:r>
          <w:instrText xml:space="preserve"> PAGEREF _Toc27826 \h </w:instrText>
        </w:r>
        <w:r>
          <w:fldChar w:fldCharType="separate"/>
        </w:r>
        <w:r>
          <w:t>43</w:t>
        </w:r>
        <w:r>
          <w:fldChar w:fldCharType="end"/>
        </w:r>
      </w:hyperlink>
    </w:p>
    <w:p>
      <w:pPr>
        <w:pStyle w:val="TOC2"/>
        <w:tabs>
          <w:tab w:val="right" w:leader="dot" w:pos="8306"/>
        </w:tabs>
      </w:pPr>
      <w:hyperlink w:anchor="_Toc20828" w:history="1">
        <w:r>
          <w:rPr>
            <w:rFonts w:ascii="仿宋" w:eastAsia="仿宋" w:hAnsi="仿宋" w:cs="仿宋" w:hint="eastAsia"/>
            <w:lang w:eastAsia="zh-CN"/>
          </w:rPr>
          <w:t>(一)、环境保护措施</w:t>
        </w:r>
        <w:r>
          <w:tab/>
        </w:r>
        <w:r>
          <w:fldChar w:fldCharType="begin"/>
        </w:r>
        <w:r>
          <w:instrText xml:space="preserve"> PAGEREF _Toc20828 \h </w:instrText>
        </w:r>
        <w:r>
          <w:fldChar w:fldCharType="separate"/>
        </w:r>
        <w:r>
          <w:t>43</w:t>
        </w:r>
        <w:r>
          <w:fldChar w:fldCharType="end"/>
        </w:r>
      </w:hyperlink>
    </w:p>
    <w:p>
      <w:pPr>
        <w:pStyle w:val="TOC2"/>
        <w:tabs>
          <w:tab w:val="right" w:leader="dot" w:pos="8306"/>
        </w:tabs>
      </w:pPr>
      <w:hyperlink w:anchor="_Toc12655" w:history="1">
        <w:r>
          <w:rPr>
            <w:rFonts w:ascii="仿宋" w:eastAsia="仿宋" w:hAnsi="仿宋" w:cs="仿宋" w:hint="eastAsia"/>
            <w:lang w:eastAsia="zh-CN"/>
          </w:rPr>
          <w:t>(二)、绿色发展与可持续发展策略</w:t>
        </w:r>
        <w:r>
          <w:tab/>
        </w:r>
        <w:r>
          <w:fldChar w:fldCharType="begin"/>
        </w:r>
        <w:r>
          <w:instrText xml:space="preserve"> PAGEREF _Toc12655 \h </w:instrText>
        </w:r>
        <w:r>
          <w:fldChar w:fldCharType="separate"/>
        </w:r>
        <w:r>
          <w:t>45</w:t>
        </w:r>
        <w:r>
          <w:fldChar w:fldCharType="end"/>
        </w:r>
      </w:hyperlink>
    </w:p>
    <w:p>
      <w:pPr>
        <w:pStyle w:val="TOC1"/>
        <w:tabs>
          <w:tab w:val="right" w:leader="dot" w:pos="8306"/>
        </w:tabs>
      </w:pPr>
      <w:hyperlink w:anchor="_Toc24051" w:history="1">
        <w:r>
          <w:rPr>
            <w:rFonts w:ascii="仿宋" w:eastAsia="仿宋" w:hAnsi="仿宋" w:cs="仿宋" w:hint="eastAsia"/>
            <w:lang w:eastAsia="zh-CN"/>
          </w:rPr>
          <w:t>十、土地利用与规划方案</w:t>
        </w:r>
        <w:r>
          <w:tab/>
        </w:r>
        <w:r>
          <w:fldChar w:fldCharType="begin"/>
        </w:r>
        <w:r>
          <w:instrText xml:space="preserve"> PAGEREF _Toc24051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08" w:history="1">
        <w:r>
          <w:rPr>
            <w:rFonts w:ascii="仿宋" w:eastAsia="仿宋" w:hAnsi="仿宋" w:cs="仿宋" w:hint="eastAsia"/>
            <w:lang w:eastAsia="zh-CN"/>
          </w:rPr>
          <w:t>(一)、项目用地情况分析</w:t>
        </w:r>
        <w:r>
          <w:tab/>
        </w:r>
        <w:r>
          <w:fldChar w:fldCharType="begin"/>
        </w:r>
        <w:r>
          <w:instrText xml:space="preserve"> PAGEREF _Toc19808 \h </w:instrText>
        </w:r>
        <w:r>
          <w:fldChar w:fldCharType="separate"/>
        </w:r>
        <w:r>
          <w:t>46</w:t>
        </w:r>
        <w:r>
          <w:fldChar w:fldCharType="end"/>
        </w:r>
      </w:hyperlink>
    </w:p>
    <w:p>
      <w:pPr>
        <w:pStyle w:val="TOC2"/>
        <w:tabs>
          <w:tab w:val="right" w:leader="dot" w:pos="8306"/>
        </w:tabs>
      </w:pPr>
      <w:hyperlink w:anchor="_Toc20125" w:history="1">
        <w:r>
          <w:rPr>
            <w:rFonts w:ascii="仿宋" w:eastAsia="仿宋" w:hAnsi="仿宋" w:cs="仿宋" w:hint="eastAsia"/>
            <w:lang w:eastAsia="zh-CN"/>
          </w:rPr>
          <w:t>(二)、土地利用规划方案</w:t>
        </w:r>
        <w:r>
          <w:tab/>
        </w:r>
        <w:r>
          <w:fldChar w:fldCharType="begin"/>
        </w:r>
        <w:r>
          <w:instrText xml:space="preserve"> PAGEREF _Toc20125 \h </w:instrText>
        </w:r>
        <w:r>
          <w:fldChar w:fldCharType="separate"/>
        </w:r>
        <w:r>
          <w:t>47</w:t>
        </w:r>
        <w:r>
          <w:fldChar w:fldCharType="end"/>
        </w:r>
      </w:hyperlink>
    </w:p>
    <w:p>
      <w:pPr>
        <w:pStyle w:val="TOC1"/>
        <w:tabs>
          <w:tab w:val="right" w:leader="dot" w:pos="8306"/>
        </w:tabs>
      </w:pPr>
      <w:hyperlink w:anchor="_Toc4358" w:history="1">
        <w:r>
          <w:rPr>
            <w:rFonts w:ascii="仿宋" w:eastAsia="仿宋" w:hAnsi="仿宋" w:cs="仿宋" w:hint="eastAsia"/>
            <w:lang w:eastAsia="zh-CN"/>
          </w:rPr>
          <w:t>十一、资金管理与财务规划</w:t>
        </w:r>
        <w:r>
          <w:tab/>
        </w:r>
        <w:r>
          <w:fldChar w:fldCharType="begin"/>
        </w:r>
        <w:r>
          <w:instrText xml:space="preserve"> PAGEREF _Toc4358 \h </w:instrText>
        </w:r>
        <w:r>
          <w:fldChar w:fldCharType="separate"/>
        </w:r>
        <w:r>
          <w:t>48</w:t>
        </w:r>
        <w:r>
          <w:fldChar w:fldCharType="end"/>
        </w:r>
      </w:hyperlink>
    </w:p>
    <w:p>
      <w:pPr>
        <w:pStyle w:val="TOC2"/>
        <w:tabs>
          <w:tab w:val="right" w:leader="dot" w:pos="8306"/>
        </w:tabs>
      </w:pPr>
      <w:hyperlink w:anchor="_Toc6494" w:history="1">
        <w:r>
          <w:rPr>
            <w:rFonts w:ascii="仿宋" w:eastAsia="仿宋" w:hAnsi="仿宋" w:cs="仿宋" w:hint="eastAsia"/>
            <w:lang w:eastAsia="zh-CN"/>
          </w:rPr>
          <w:t>(一)、项目资金来源与筹措</w:t>
        </w:r>
        <w:r>
          <w:tab/>
        </w:r>
        <w:r>
          <w:fldChar w:fldCharType="begin"/>
        </w:r>
        <w:r>
          <w:instrText xml:space="preserve"> PAGEREF _Toc6494 \h </w:instrText>
        </w:r>
        <w:r>
          <w:fldChar w:fldCharType="separate"/>
        </w:r>
        <w:r>
          <w:t>48</w:t>
        </w:r>
        <w:r>
          <w:fldChar w:fldCharType="end"/>
        </w:r>
      </w:hyperlink>
    </w:p>
    <w:p>
      <w:pPr>
        <w:pStyle w:val="TOC2"/>
        <w:tabs>
          <w:tab w:val="right" w:leader="dot" w:pos="8306"/>
        </w:tabs>
      </w:pPr>
      <w:hyperlink w:anchor="_Toc27603" w:history="1">
        <w:r>
          <w:rPr>
            <w:rFonts w:ascii="仿宋" w:eastAsia="仿宋" w:hAnsi="仿宋" w:cs="仿宋" w:hint="eastAsia"/>
            <w:lang w:eastAsia="zh-CN"/>
          </w:rPr>
          <w:t>(二)、资金使用与监管</w:t>
        </w:r>
        <w:r>
          <w:tab/>
        </w:r>
        <w:r>
          <w:fldChar w:fldCharType="begin"/>
        </w:r>
        <w:r>
          <w:instrText xml:space="preserve"> PAGEREF _Toc27603 \h </w:instrText>
        </w:r>
        <w:r>
          <w:fldChar w:fldCharType="separate"/>
        </w:r>
        <w:r>
          <w:t>50</w:t>
        </w:r>
        <w:r>
          <w:fldChar w:fldCharType="end"/>
        </w:r>
      </w:hyperlink>
    </w:p>
    <w:p>
      <w:pPr>
        <w:pStyle w:val="TOC2"/>
        <w:tabs>
          <w:tab w:val="right" w:leader="dot" w:pos="8306"/>
        </w:tabs>
      </w:pPr>
      <w:hyperlink w:anchor="_Toc25451" w:history="1">
        <w:r>
          <w:rPr>
            <w:rFonts w:ascii="仿宋" w:eastAsia="仿宋" w:hAnsi="仿宋" w:cs="仿宋" w:hint="eastAsia"/>
            <w:lang w:eastAsia="zh-CN"/>
          </w:rPr>
          <w:t>(三)、财务规划与预测</w:t>
        </w:r>
        <w:r>
          <w:tab/>
        </w:r>
        <w:r>
          <w:fldChar w:fldCharType="begin"/>
        </w:r>
        <w:r>
          <w:instrText xml:space="preserve"> PAGEREF _Toc25451 \h </w:instrText>
        </w:r>
        <w:r>
          <w:fldChar w:fldCharType="separate"/>
        </w:r>
        <w:r>
          <w:t>51</w:t>
        </w:r>
        <w:r>
          <w:fldChar w:fldCharType="end"/>
        </w:r>
      </w:hyperlink>
    </w:p>
    <w:p>
      <w:pPr>
        <w:pStyle w:val="TOC1"/>
        <w:tabs>
          <w:tab w:val="right" w:leader="dot" w:pos="8306"/>
        </w:tabs>
      </w:pPr>
      <w:hyperlink w:anchor="_Toc23406" w:history="1">
        <w:r>
          <w:rPr>
            <w:rFonts w:ascii="仿宋" w:eastAsia="仿宋" w:hAnsi="仿宋" w:cs="仿宋" w:hint="eastAsia"/>
            <w:lang w:eastAsia="zh-CN"/>
          </w:rPr>
          <w:t>十二、环境保护与治理方案</w:t>
        </w:r>
        <w:r>
          <w:tab/>
        </w:r>
        <w:r>
          <w:fldChar w:fldCharType="begin"/>
        </w:r>
        <w:r>
          <w:instrText xml:space="preserve"> PAGEREF _Toc23406 \h </w:instrText>
        </w:r>
        <w:r>
          <w:fldChar w:fldCharType="separate"/>
        </w:r>
        <w:r>
          <w:t>52</w:t>
        </w:r>
        <w:r>
          <w:fldChar w:fldCharType="end"/>
        </w:r>
      </w:hyperlink>
    </w:p>
    <w:p>
      <w:pPr>
        <w:pStyle w:val="TOC2"/>
        <w:tabs>
          <w:tab w:val="right" w:leader="dot" w:pos="8306"/>
        </w:tabs>
      </w:pPr>
      <w:hyperlink w:anchor="_Toc5109" w:history="1">
        <w:r>
          <w:rPr>
            <w:rFonts w:ascii="仿宋" w:eastAsia="仿宋" w:hAnsi="仿宋" w:cs="仿宋" w:hint="eastAsia"/>
            <w:lang w:eastAsia="zh-CN"/>
          </w:rPr>
          <w:t>(一)、项目环境影响评估</w:t>
        </w:r>
        <w:r>
          <w:tab/>
        </w:r>
        <w:r>
          <w:fldChar w:fldCharType="begin"/>
        </w:r>
        <w:r>
          <w:instrText xml:space="preserve"> PAGEREF _Toc5109 \h </w:instrText>
        </w:r>
        <w:r>
          <w:fldChar w:fldCharType="separate"/>
        </w:r>
        <w:r>
          <w:t>52</w:t>
        </w:r>
        <w:r>
          <w:fldChar w:fldCharType="end"/>
        </w:r>
      </w:hyperlink>
    </w:p>
    <w:p>
      <w:pPr>
        <w:pStyle w:val="TOC2"/>
        <w:tabs>
          <w:tab w:val="right" w:leader="dot" w:pos="8306"/>
        </w:tabs>
      </w:pPr>
      <w:hyperlink w:anchor="_Toc4573" w:history="1">
        <w:r>
          <w:rPr>
            <w:rFonts w:ascii="仿宋" w:eastAsia="仿宋" w:hAnsi="仿宋" w:cs="仿宋" w:hint="eastAsia"/>
            <w:lang w:eastAsia="zh-CN"/>
          </w:rPr>
          <w:t>(二)、环境保护措施与治理方案</w:t>
        </w:r>
        <w:r>
          <w:tab/>
        </w:r>
        <w:r>
          <w:fldChar w:fldCharType="begin"/>
        </w:r>
        <w:r>
          <w:instrText xml:space="preserve"> PAGEREF _Toc4573 \h </w:instrText>
        </w:r>
        <w:r>
          <w:fldChar w:fldCharType="separate"/>
        </w:r>
        <w:r>
          <w:t>52</w:t>
        </w:r>
        <w:r>
          <w:fldChar w:fldCharType="end"/>
        </w:r>
      </w:hyperlink>
    </w:p>
    <w:p>
      <w:pPr>
        <w:pStyle w:val="TOC1"/>
        <w:tabs>
          <w:tab w:val="right" w:leader="dot" w:pos="8306"/>
        </w:tabs>
      </w:pPr>
      <w:hyperlink w:anchor="_Toc17948" w:history="1">
        <w:r>
          <w:rPr>
            <w:rFonts w:ascii="仿宋" w:eastAsia="仿宋" w:hAnsi="仿宋" w:cs="仿宋" w:hint="eastAsia"/>
            <w:lang w:eastAsia="zh-CN"/>
          </w:rPr>
          <w:t>十三、合作与交流机制建立</w:t>
        </w:r>
        <w:r>
          <w:tab/>
        </w:r>
        <w:r>
          <w:fldChar w:fldCharType="begin"/>
        </w:r>
        <w:r>
          <w:instrText xml:space="preserve"> PAGEREF _Toc17948 \h </w:instrText>
        </w:r>
        <w:r>
          <w:fldChar w:fldCharType="separate"/>
        </w:r>
        <w:r>
          <w:t>53</w:t>
        </w:r>
        <w:r>
          <w:fldChar w:fldCharType="end"/>
        </w:r>
      </w:hyperlink>
    </w:p>
    <w:p>
      <w:pPr>
        <w:pStyle w:val="TOC2"/>
        <w:tabs>
          <w:tab w:val="right" w:leader="dot" w:pos="8306"/>
        </w:tabs>
      </w:pPr>
      <w:hyperlink w:anchor="_Toc29231" w:history="1">
        <w:r>
          <w:rPr>
            <w:rFonts w:ascii="仿宋" w:eastAsia="仿宋" w:hAnsi="仿宋" w:cs="仿宋" w:hint="eastAsia"/>
            <w:lang w:eastAsia="zh-CN"/>
          </w:rPr>
          <w:t>(一)、合作伙伴选择与合作方式</w:t>
        </w:r>
        <w:r>
          <w:tab/>
        </w:r>
        <w:r>
          <w:fldChar w:fldCharType="begin"/>
        </w:r>
        <w:r>
          <w:instrText xml:space="preserve"> PAGEREF _Toc29231 \h </w:instrText>
        </w:r>
        <w:r>
          <w:fldChar w:fldCharType="separate"/>
        </w:r>
        <w:r>
          <w:t>53</w:t>
        </w:r>
        <w:r>
          <w:fldChar w:fldCharType="end"/>
        </w:r>
      </w:hyperlink>
    </w:p>
    <w:p>
      <w:pPr>
        <w:pStyle w:val="TOC2"/>
        <w:tabs>
          <w:tab w:val="right" w:leader="dot" w:pos="8306"/>
        </w:tabs>
      </w:pPr>
      <w:hyperlink w:anchor="_Toc23409" w:history="1">
        <w:r>
          <w:rPr>
            <w:rFonts w:ascii="仿宋" w:eastAsia="仿宋" w:hAnsi="仿宋" w:cs="仿宋" w:hint="eastAsia"/>
            <w:lang w:eastAsia="zh-CN"/>
          </w:rPr>
          <w:t>(二)、交流与合作平台搭建</w:t>
        </w:r>
        <w:r>
          <w:tab/>
        </w:r>
        <w:r>
          <w:fldChar w:fldCharType="begin"/>
        </w:r>
        <w:r>
          <w:instrText xml:space="preserve"> PAGEREF _Toc23409 \h </w:instrText>
        </w:r>
        <w:r>
          <w:fldChar w:fldCharType="separate"/>
        </w:r>
        <w:r>
          <w:t>54</w:t>
        </w:r>
        <w:r>
          <w:fldChar w:fldCharType="end"/>
        </w:r>
      </w:hyperlink>
    </w:p>
    <w:p>
      <w:pPr>
        <w:pStyle w:val="TOC1"/>
        <w:tabs>
          <w:tab w:val="right" w:leader="dot" w:pos="8306"/>
        </w:tabs>
      </w:pPr>
      <w:hyperlink w:anchor="_Toc16232" w:history="1">
        <w:r>
          <w:rPr>
            <w:rFonts w:ascii="仿宋" w:eastAsia="仿宋" w:hAnsi="仿宋" w:cs="仿宋" w:hint="eastAsia"/>
            <w:lang w:eastAsia="zh-CN"/>
          </w:rPr>
          <w:t>十四、人力资源管理与开发</w:t>
        </w:r>
        <w:r>
          <w:tab/>
        </w:r>
        <w:r>
          <w:fldChar w:fldCharType="begin"/>
        </w:r>
        <w:r>
          <w:instrText xml:space="preserve"> PAGEREF _Toc16232 \h </w:instrText>
        </w:r>
        <w:r>
          <w:fldChar w:fldCharType="separate"/>
        </w:r>
        <w:r>
          <w:t>56</w:t>
        </w:r>
        <w:r>
          <w:fldChar w:fldCharType="end"/>
        </w:r>
      </w:hyperlink>
    </w:p>
    <w:p>
      <w:pPr>
        <w:pStyle w:val="TOC2"/>
        <w:tabs>
          <w:tab w:val="right" w:leader="dot" w:pos="8306"/>
        </w:tabs>
      </w:pPr>
      <w:hyperlink w:anchor="_Toc15296" w:history="1">
        <w:r>
          <w:rPr>
            <w:rFonts w:ascii="仿宋" w:eastAsia="仿宋" w:hAnsi="仿宋" w:cs="仿宋" w:hint="eastAsia"/>
            <w:lang w:eastAsia="zh-CN"/>
          </w:rPr>
          <w:t>(一)、人力资源规划</w:t>
        </w:r>
        <w:r>
          <w:tab/>
        </w:r>
        <w:r>
          <w:fldChar w:fldCharType="begin"/>
        </w:r>
        <w:r>
          <w:instrText xml:space="preserve"> PAGEREF _Toc15296 \h </w:instrText>
        </w:r>
        <w:r>
          <w:fldChar w:fldCharType="separate"/>
        </w:r>
        <w:r>
          <w:t>56</w:t>
        </w:r>
        <w:r>
          <w:fldChar w:fldCharType="end"/>
        </w:r>
      </w:hyperlink>
    </w:p>
    <w:p>
      <w:pPr>
        <w:pStyle w:val="TOC2"/>
        <w:tabs>
          <w:tab w:val="right" w:leader="dot" w:pos="8306"/>
        </w:tabs>
      </w:pPr>
      <w:hyperlink w:anchor="_Toc30638" w:history="1">
        <w:r>
          <w:rPr>
            <w:rFonts w:ascii="仿宋" w:eastAsia="仿宋" w:hAnsi="仿宋" w:cs="仿宋" w:hint="eastAsia"/>
            <w:lang w:eastAsia="zh-CN"/>
          </w:rPr>
          <w:t>(二)、人力资源开发与培训</w:t>
        </w:r>
        <w:r>
          <w:tab/>
        </w:r>
        <w:r>
          <w:fldChar w:fldCharType="begin"/>
        </w:r>
        <w:r>
          <w:instrText xml:space="preserve"> PAGEREF _Toc30638 \h </w:instrText>
        </w:r>
        <w:r>
          <w:fldChar w:fldCharType="separate"/>
        </w:r>
        <w:r>
          <w:t>58</w:t>
        </w:r>
        <w:r>
          <w:fldChar w:fldCharType="end"/>
        </w:r>
      </w:hyperlink>
    </w:p>
    <w:p>
      <w:pPr>
        <w:pStyle w:val="TOC1"/>
        <w:tabs>
          <w:tab w:val="right" w:leader="dot" w:pos="8306"/>
        </w:tabs>
      </w:pPr>
      <w:hyperlink w:anchor="_Toc29688" w:history="1">
        <w:r>
          <w:rPr>
            <w:rFonts w:ascii="仿宋" w:eastAsia="仿宋" w:hAnsi="仿宋" w:cs="仿宋" w:hint="eastAsia"/>
            <w:lang w:eastAsia="zh-CN"/>
          </w:rPr>
          <w:t>十五、知识产权管理与保护</w:t>
        </w:r>
        <w:r>
          <w:tab/>
        </w:r>
        <w:r>
          <w:fldChar w:fldCharType="begin"/>
        </w:r>
        <w:r>
          <w:instrText xml:space="preserve"> PAGEREF _Toc29688 \h </w:instrText>
        </w:r>
        <w:r>
          <w:fldChar w:fldCharType="separate"/>
        </w:r>
        <w:r>
          <w:t>60</w:t>
        </w:r>
        <w:r>
          <w:fldChar w:fldCharType="end"/>
        </w:r>
      </w:hyperlink>
    </w:p>
    <w:p>
      <w:pPr>
        <w:pStyle w:val="TOC2"/>
        <w:tabs>
          <w:tab w:val="right" w:leader="dot" w:pos="8306"/>
        </w:tabs>
      </w:pPr>
      <w:hyperlink w:anchor="_Toc26125" w:history="1">
        <w:r>
          <w:rPr>
            <w:rFonts w:ascii="仿宋" w:eastAsia="仿宋" w:hAnsi="仿宋" w:cs="仿宋" w:hint="eastAsia"/>
            <w:lang w:eastAsia="zh-CN"/>
          </w:rPr>
          <w:t>(一)、知识产权管理体系建设</w:t>
        </w:r>
        <w:r>
          <w:tab/>
        </w:r>
        <w:r>
          <w:fldChar w:fldCharType="begin"/>
        </w:r>
        <w:r>
          <w:instrText xml:space="preserve"> PAGEREF _Toc26125 \h </w:instrText>
        </w:r>
        <w:r>
          <w:fldChar w:fldCharType="separate"/>
        </w:r>
        <w:r>
          <w:t>60</w:t>
        </w:r>
        <w:r>
          <w:fldChar w:fldCharType="end"/>
        </w:r>
      </w:hyperlink>
    </w:p>
    <w:p>
      <w:pPr>
        <w:pStyle w:val="TOC2"/>
        <w:tabs>
          <w:tab w:val="right" w:leader="dot" w:pos="8306"/>
        </w:tabs>
      </w:pPr>
      <w:hyperlink w:anchor="_Toc13665" w:history="1">
        <w:r>
          <w:rPr>
            <w:rFonts w:ascii="仿宋" w:eastAsia="仿宋" w:hAnsi="仿宋" w:cs="仿宋" w:hint="eastAsia"/>
            <w:lang w:eastAsia="zh-CN"/>
          </w:rPr>
          <w:t>(二)、知识产权保护措施</w:t>
        </w:r>
        <w:r>
          <w:tab/>
        </w:r>
        <w:r>
          <w:fldChar w:fldCharType="begin"/>
        </w:r>
        <w:r>
          <w:instrText xml:space="preserve"> PAGEREF _Toc13665 \h </w:instrText>
        </w:r>
        <w:r>
          <w:fldChar w:fldCharType="separate"/>
        </w:r>
        <w:r>
          <w:t>61</w:t>
        </w:r>
        <w:r>
          <w:fldChar w:fldCharType="end"/>
        </w:r>
      </w:hyperlink>
    </w:p>
    <w:p>
      <w:pPr>
        <w:pStyle w:val="TOC1"/>
        <w:tabs>
          <w:tab w:val="right" w:leader="dot" w:pos="8306"/>
        </w:tabs>
      </w:pPr>
      <w:hyperlink w:anchor="_Toc1881" w:history="1">
        <w:r>
          <w:rPr>
            <w:rFonts w:ascii="仿宋" w:eastAsia="仿宋" w:hAnsi="仿宋" w:cs="仿宋" w:hint="eastAsia"/>
            <w:lang w:eastAsia="zh-CN"/>
          </w:rPr>
          <w:t>十六、创新驱动与持续发展</w:t>
        </w:r>
        <w:r>
          <w:tab/>
        </w:r>
        <w:r>
          <w:fldChar w:fldCharType="begin"/>
        </w:r>
        <w:r>
          <w:instrText xml:space="preserve"> PAGEREF _Toc1881 \h </w:instrText>
        </w:r>
        <w:r>
          <w:fldChar w:fldCharType="separate"/>
        </w:r>
        <w:r>
          <w:t>63</w:t>
        </w:r>
        <w:r>
          <w:fldChar w:fldCharType="end"/>
        </w:r>
      </w:hyperlink>
    </w:p>
    <w:p>
      <w:pPr>
        <w:pStyle w:val="TOC2"/>
        <w:tabs>
          <w:tab w:val="right" w:leader="dot" w:pos="8306"/>
        </w:tabs>
      </w:pPr>
      <w:hyperlink w:anchor="_Toc32648" w:history="1">
        <w:r>
          <w:rPr>
            <w:rFonts w:ascii="仿宋" w:eastAsia="仿宋" w:hAnsi="仿宋" w:cs="仿宋" w:hint="eastAsia"/>
            <w:lang w:eastAsia="zh-CN"/>
          </w:rPr>
          <w:t>(一)、创新驱动战略实施</w:t>
        </w:r>
        <w:r>
          <w:tab/>
        </w:r>
        <w:r>
          <w:fldChar w:fldCharType="begin"/>
        </w:r>
        <w:r>
          <w:instrText xml:space="preserve"> PAGEREF _Toc32648 \h </w:instrText>
        </w:r>
        <w:r>
          <w:fldChar w:fldCharType="separate"/>
        </w:r>
        <w:r>
          <w:t>63</w:t>
        </w:r>
        <w:r>
          <w:fldChar w:fldCharType="end"/>
        </w:r>
      </w:hyperlink>
    </w:p>
    <w:p>
      <w:pPr>
        <w:pStyle w:val="TOC2"/>
        <w:tabs>
          <w:tab w:val="right" w:leader="dot" w:pos="8306"/>
        </w:tabs>
      </w:pPr>
      <w:hyperlink w:anchor="_Toc739" w:history="1">
        <w:r>
          <w:rPr>
            <w:rFonts w:ascii="仿宋" w:eastAsia="仿宋" w:hAnsi="仿宋" w:cs="仿宋" w:hint="eastAsia"/>
            <w:lang w:eastAsia="zh-CN"/>
          </w:rPr>
          <w:t>(二)、持续发展路径探索</w:t>
        </w:r>
        <w:r>
          <w:tab/>
        </w:r>
        <w:r>
          <w:fldChar w:fldCharType="begin"/>
        </w:r>
        <w:r>
          <w:instrText xml:space="preserve"> PAGEREF _Toc739 \h </w:instrText>
        </w:r>
        <w:r>
          <w:fldChar w:fldCharType="separate"/>
        </w:r>
        <w:r>
          <w:t>64</w:t>
        </w:r>
        <w:r>
          <w:fldChar w:fldCharType="end"/>
        </w:r>
      </w:hyperlink>
    </w:p>
    <w:p>
      <w:pPr>
        <w:pStyle w:val="TOC1"/>
        <w:tabs>
          <w:tab w:val="right" w:leader="dot" w:pos="8306"/>
        </w:tabs>
      </w:pPr>
      <w:hyperlink w:anchor="_Toc21129" w:history="1">
        <w:r>
          <w:rPr>
            <w:rFonts w:ascii="仿宋" w:eastAsia="仿宋" w:hAnsi="仿宋" w:cs="仿宋" w:hint="eastAsia"/>
            <w:lang w:eastAsia="zh-CN"/>
          </w:rPr>
          <w:t>十七、成果转化与推广应用</w:t>
        </w:r>
        <w:r>
          <w:tab/>
        </w:r>
        <w:r>
          <w:fldChar w:fldCharType="begin"/>
        </w:r>
        <w:r>
          <w:instrText xml:space="preserve"> PAGEREF _Toc21129 \h </w:instrText>
        </w:r>
        <w:r>
          <w:fldChar w:fldCharType="separate"/>
        </w:r>
        <w:r>
          <w:t>68</w:t>
        </w:r>
        <w:r>
          <w:fldChar w:fldCharType="end"/>
        </w:r>
      </w:hyperlink>
    </w:p>
    <w:p>
      <w:pPr>
        <w:pStyle w:val="TOC2"/>
        <w:tabs>
          <w:tab w:val="right" w:leader="dot" w:pos="8306"/>
        </w:tabs>
      </w:pPr>
      <w:hyperlink w:anchor="_Toc15909" w:history="1">
        <w:r>
          <w:rPr>
            <w:rFonts w:ascii="仿宋" w:eastAsia="仿宋" w:hAnsi="仿宋" w:cs="仿宋" w:hint="eastAsia"/>
            <w:lang w:eastAsia="zh-CN"/>
          </w:rPr>
          <w:t>(一)、成果转化策略制定</w:t>
        </w:r>
        <w:r>
          <w:tab/>
        </w:r>
        <w:r>
          <w:fldChar w:fldCharType="begin"/>
        </w:r>
        <w:r>
          <w:instrText xml:space="preserve"> PAGEREF _Toc15909 \h </w:instrText>
        </w:r>
        <w:r>
          <w:fldChar w:fldCharType="separate"/>
        </w:r>
        <w:r>
          <w:t>68</w:t>
        </w:r>
        <w:r>
          <w:fldChar w:fldCharType="end"/>
        </w:r>
      </w:hyperlink>
    </w:p>
    <w:p>
      <w:pPr>
        <w:pStyle w:val="TOC2"/>
        <w:tabs>
          <w:tab w:val="right" w:leader="dot" w:pos="8306"/>
        </w:tabs>
      </w:pPr>
      <w:hyperlink w:anchor="_Toc29849" w:history="1">
        <w:r>
          <w:rPr>
            <w:rFonts w:ascii="仿宋" w:eastAsia="仿宋" w:hAnsi="仿宋" w:cs="仿宋" w:hint="eastAsia"/>
            <w:lang w:eastAsia="zh-CN"/>
          </w:rPr>
          <w:t>(二)、成果推广应用方案</w:t>
        </w:r>
        <w:r>
          <w:tab/>
        </w:r>
        <w:r>
          <w:fldChar w:fldCharType="begin"/>
        </w:r>
        <w:r>
          <w:instrText xml:space="preserve"> PAGEREF _Toc29849 \h </w:instrText>
        </w:r>
        <w:r>
          <w:fldChar w:fldCharType="separate"/>
        </w:r>
        <w:r>
          <w:t>70</w:t>
        </w:r>
        <w:r>
          <w:fldChar w:fldCharType="end"/>
        </w:r>
      </w:hyperlink>
    </w:p>
    <w:p>
      <w:pPr>
        <w:pStyle w:val="TOC1"/>
        <w:tabs>
          <w:tab w:val="right" w:leader="dot" w:pos="8306"/>
        </w:tabs>
      </w:pPr>
      <w:hyperlink w:anchor="_Toc2709" w:history="1">
        <w:r>
          <w:rPr>
            <w:rFonts w:ascii="仿宋" w:eastAsia="仿宋" w:hAnsi="仿宋" w:cs="仿宋" w:hint="eastAsia"/>
            <w:lang w:eastAsia="zh-CN"/>
          </w:rPr>
          <w:t>十八、质量管理与控制</w:t>
        </w:r>
        <w:r>
          <w:tab/>
        </w:r>
        <w:r>
          <w:fldChar w:fldCharType="begin"/>
        </w:r>
        <w:r>
          <w:instrText xml:space="preserve"> PAGEREF _Toc2709 \h </w:instrText>
        </w:r>
        <w:r>
          <w:fldChar w:fldCharType="separate"/>
        </w:r>
        <w:r>
          <w:t>71</w:t>
        </w:r>
        <w:r>
          <w:fldChar w:fldCharType="end"/>
        </w:r>
      </w:hyperlink>
    </w:p>
    <w:p>
      <w:pPr>
        <w:pStyle w:val="TOC2"/>
        <w:tabs>
          <w:tab w:val="right" w:leader="dot" w:pos="8306"/>
        </w:tabs>
      </w:pPr>
      <w:hyperlink w:anchor="_Toc27909" w:history="1">
        <w:r>
          <w:rPr>
            <w:rFonts w:ascii="仿宋" w:eastAsia="仿宋" w:hAnsi="仿宋" w:cs="仿宋" w:hint="eastAsia"/>
            <w:lang w:eastAsia="zh-CN"/>
          </w:rPr>
          <w:t>(一)、质量管理体系建设</w:t>
        </w:r>
        <w:r>
          <w:tab/>
        </w:r>
        <w:r>
          <w:fldChar w:fldCharType="begin"/>
        </w:r>
        <w:r>
          <w:instrText xml:space="preserve"> PAGEREF _Toc27909 \h </w:instrText>
        </w:r>
        <w:r>
          <w:fldChar w:fldCharType="separate"/>
        </w:r>
        <w:r>
          <w:t>71</w:t>
        </w:r>
        <w:r>
          <w:fldChar w:fldCharType="end"/>
        </w:r>
      </w:hyperlink>
    </w:p>
    <w:p>
      <w:pPr>
        <w:pStyle w:val="TOC2"/>
        <w:tabs>
          <w:tab w:val="right" w:leader="dot" w:pos="8306"/>
        </w:tabs>
      </w:pPr>
      <w:hyperlink w:anchor="_Toc10042" w:history="1">
        <w:r>
          <w:rPr>
            <w:rFonts w:ascii="仿宋" w:eastAsia="仿宋" w:hAnsi="仿宋" w:cs="仿宋" w:hint="eastAsia"/>
            <w:lang w:eastAsia="zh-CN"/>
          </w:rPr>
          <w:t>(二)、质量控制措施</w:t>
        </w:r>
        <w:r>
          <w:tab/>
        </w:r>
        <w:r>
          <w:fldChar w:fldCharType="begin"/>
        </w:r>
        <w:r>
          <w:instrText xml:space="preserve"> PAGEREF _Toc10042 \h </w:instrText>
        </w:r>
        <w:r>
          <w:fldChar w:fldCharType="separate"/>
        </w:r>
        <w:r>
          <w:t>73</w:t>
        </w:r>
        <w:r>
          <w:fldChar w:fldCharType="end"/>
        </w:r>
      </w:hyperlink>
    </w:p>
    <w:p>
      <w:pPr>
        <w:pStyle w:val="TOC1"/>
        <w:tabs>
          <w:tab w:val="right" w:leader="dot" w:pos="8306"/>
        </w:tabs>
      </w:pPr>
      <w:hyperlink w:anchor="_Toc10238" w:history="1">
        <w:r>
          <w:rPr>
            <w:rFonts w:ascii="仿宋" w:eastAsia="仿宋" w:hAnsi="仿宋" w:cs="仿宋" w:hint="eastAsia"/>
            <w:lang w:eastAsia="zh-CN"/>
          </w:rPr>
          <w:t>十九、项目施工方案</w:t>
        </w:r>
        <w:r>
          <w:tab/>
        </w:r>
        <w:r>
          <w:fldChar w:fldCharType="begin"/>
        </w:r>
        <w:r>
          <w:instrText xml:space="preserve"> PAGEREF _Toc10238 \h </w:instrText>
        </w:r>
        <w:r>
          <w:fldChar w:fldCharType="separate"/>
        </w:r>
        <w:r>
          <w:t>74</w:t>
        </w:r>
        <w:r>
          <w:fldChar w:fldCharType="end"/>
        </w:r>
      </w:hyperlink>
    </w:p>
    <w:p>
      <w:pPr>
        <w:pStyle w:val="TOC2"/>
        <w:tabs>
          <w:tab w:val="right" w:leader="dot" w:pos="8306"/>
        </w:tabs>
      </w:pPr>
      <w:hyperlink w:anchor="_Toc23480" w:history="1">
        <w:r>
          <w:rPr>
            <w:rFonts w:ascii="仿宋" w:eastAsia="仿宋" w:hAnsi="仿宋" w:cs="仿宋" w:hint="eastAsia"/>
            <w:lang w:eastAsia="zh-CN"/>
          </w:rPr>
          <w:t>(一)、施工组织设计</w:t>
        </w:r>
        <w:r>
          <w:tab/>
        </w:r>
        <w:r>
          <w:fldChar w:fldCharType="begin"/>
        </w:r>
        <w:r>
          <w:instrText xml:space="preserve"> PAGEREF _Toc23480 \h </w:instrText>
        </w:r>
        <w:r>
          <w:fldChar w:fldCharType="separate"/>
        </w:r>
        <w:r>
          <w:t>74</w:t>
        </w:r>
        <w:r>
          <w:fldChar w:fldCharType="end"/>
        </w:r>
      </w:hyperlink>
    </w:p>
    <w:p>
      <w:pPr>
        <w:pStyle w:val="TOC2"/>
        <w:tabs>
          <w:tab w:val="right" w:leader="dot" w:pos="8306"/>
        </w:tabs>
      </w:pPr>
      <w:hyperlink w:anchor="_Toc4585" w:history="1">
        <w:r>
          <w:rPr>
            <w:rFonts w:ascii="仿宋" w:eastAsia="仿宋" w:hAnsi="仿宋" w:cs="仿宋" w:hint="eastAsia"/>
            <w:lang w:eastAsia="zh-CN"/>
          </w:rPr>
          <w:t>(二)、施工工艺与技术路线</w:t>
        </w:r>
        <w:r>
          <w:tab/>
        </w:r>
        <w:r>
          <w:fldChar w:fldCharType="begin"/>
        </w:r>
        <w:r>
          <w:instrText xml:space="preserve"> PAGEREF _Toc4585 \h </w:instrText>
        </w:r>
        <w:r>
          <w:fldChar w:fldCharType="separate"/>
        </w:r>
        <w:r>
          <w:t>75</w:t>
        </w:r>
        <w:r>
          <w:fldChar w:fldCharType="end"/>
        </w:r>
      </w:hyperlink>
    </w:p>
    <w:p>
      <w:pPr>
        <w:pStyle w:val="TOC2"/>
        <w:tabs>
          <w:tab w:val="right" w:leader="dot" w:pos="8306"/>
        </w:tabs>
      </w:pPr>
      <w:hyperlink w:anchor="_Toc24812" w:history="1">
        <w:r>
          <w:rPr>
            <w:rFonts w:ascii="仿宋" w:eastAsia="仿宋" w:hAnsi="仿宋" w:cs="仿宋" w:hint="eastAsia"/>
            <w:lang w:eastAsia="zh-CN"/>
          </w:rPr>
          <w:t>(三)、关键节点施工计划</w:t>
        </w:r>
        <w:r>
          <w:tab/>
        </w:r>
        <w:r>
          <w:fldChar w:fldCharType="begin"/>
        </w:r>
        <w:r>
          <w:instrText xml:space="preserve"> PAGEREF _Toc24812 \h </w:instrText>
        </w:r>
        <w:r>
          <w:fldChar w:fldCharType="separate"/>
        </w:r>
        <w:r>
          <w:t>77</w:t>
        </w:r>
        <w:r>
          <w:fldChar w:fldCharType="end"/>
        </w:r>
      </w:hyperlink>
    </w:p>
    <w:p>
      <w:pPr>
        <w:pStyle w:val="TOC2"/>
        <w:tabs>
          <w:tab w:val="right" w:leader="dot" w:pos="8306"/>
        </w:tabs>
      </w:pPr>
      <w:hyperlink w:anchor="_Toc11789" w:history="1">
        <w:r>
          <w:rPr>
            <w:rFonts w:ascii="仿宋" w:eastAsia="仿宋" w:hAnsi="仿宋" w:cs="仿宋" w:hint="eastAsia"/>
            <w:lang w:eastAsia="zh-CN"/>
          </w:rPr>
          <w:t>(四)、施工现场管理</w:t>
        </w:r>
        <w:r>
          <w:tab/>
        </w:r>
        <w:r>
          <w:fldChar w:fldCharType="begin"/>
        </w:r>
        <w:r>
          <w:instrText xml:space="preserve"> PAGEREF _Toc11789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4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927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95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821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906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90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36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837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https://d.book118.com/348110116010006026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173D1"/>
    <w:rsid w:val="30D17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110116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2023-12-28T20:08:00Z</dcterms:created>
  <dcterms:modified xsi:type="dcterms:W3CDTF">2023-12-28T20:09:05Z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C2F13C9BD82743C1A83F5C8FED4A8E95_11</vt:lpwstr>
  </property>
  <property fmtid="{D5CDD505-2E9C-101B-9397-08002B2CF9AE}" pid="3" name="KSOProductBuildVer">
    <vt:lpwstr>2052-12.1.0.16120</vt:lpwstr>
  </property>
</Properties>
</file>