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781E" w:rsidRPr="0089781E" w:rsidP="0089781E" w14:paraId="3D9BB56D" w14:textId="03360B4A">
      <w:r>
        <w:rPr>
          <w:rFonts w:hint="eastAsia"/>
        </w:rPr>
        <w:t>中药炮制学</w:t>
      </w:r>
      <w:r w:rsidRPr="0089781E">
        <w:rPr>
          <w:rFonts w:hint="eastAsia"/>
        </w:rPr>
        <w:t>总论</w:t>
      </w:r>
    </w:p>
    <w:p w:rsidR="0089781E" w:rsidRPr="0089781E" w:rsidP="0089781E" w14:paraId="26634394" w14:textId="085B84D8">
      <w:r w:rsidRPr="0089781E">
        <w:rPr>
          <w:rFonts w:hint="eastAsia"/>
        </w:rPr>
        <w:t>第一章绪论</w:t>
      </w:r>
    </w:p>
    <w:p w:rsidR="0089781E" w:rsidRPr="0089781E" w:rsidP="0089781E" w14:paraId="49245C22" w14:textId="77777777">
      <w:pPr>
        <w:rPr>
          <w:rFonts w:hint="eastAsia"/>
        </w:rPr>
      </w:pPr>
      <w:r w:rsidRPr="0089781E">
        <w:rPr>
          <w:rFonts w:hint="eastAsia"/>
        </w:rPr>
        <w:t>第一节　概述</w:t>
      </w:r>
    </w:p>
    <w:p w:rsidR="0089781E" w:rsidRPr="0089781E" w:rsidP="0089781E" w14:paraId="12EF5640" w14:textId="77777777">
      <w:pPr>
        <w:rPr>
          <w:rFonts w:hint="eastAsia"/>
        </w:rPr>
      </w:pPr>
      <w:r w:rsidRPr="0089781E">
        <w:rPr>
          <w:rFonts w:hint="eastAsia"/>
        </w:rPr>
        <w:t>一、中药炮制与中药炮制学</w:t>
      </w:r>
    </w:p>
    <w:p w:rsidR="0089781E" w:rsidRPr="0089781E" w:rsidP="0089781E" w14:paraId="02CC9D2F" w14:textId="77777777">
      <w:pPr>
        <w:rPr>
          <w:rFonts w:hint="eastAsia"/>
        </w:rPr>
      </w:pPr>
      <w:r w:rsidRPr="0089781E">
        <w:rPr>
          <w:rFonts w:hint="eastAsia"/>
        </w:rPr>
        <w:t>炮制是制备中药饮片的一门传统制药技术，也是中医药学特定的专用制药术语，历史上又称“炮炙”“修治”“修事”。南北朝刘宋时代雷</w:t>
      </w:r>
      <w:r w:rsidRPr="0089781E">
        <w:rPr>
          <w:rFonts w:hint="eastAsia"/>
        </w:rPr>
        <w:t>敩</w:t>
      </w:r>
      <w:r w:rsidRPr="0089781E">
        <w:rPr>
          <w:rFonts w:hint="eastAsia"/>
        </w:rPr>
        <w:t>的《雷公炮炙论》以炮炙作书名，而在正文中多用“修事”；明代李时珍在《本草纲目》药物正文中设“修治”专项；清代</w:t>
      </w:r>
      <w:r w:rsidRPr="0089781E">
        <w:rPr>
          <w:rFonts w:hint="eastAsia"/>
        </w:rPr>
        <w:t>张仲岩的</w:t>
      </w:r>
      <w:r w:rsidRPr="0089781E">
        <w:rPr>
          <w:rFonts w:hint="eastAsia"/>
        </w:rPr>
        <w:t>炮制专著《修事指南》，用“修事”作书名，而正文中用“炮制”。从历代有关资料来看，虽然名称不同，但记载的内容都是一致的，而且多用“炮制”和“炮炙”两词。从字义上来看，“炮”和“炙”都离不开火，而这两字仅代表中药炮制技术中的</w:t>
      </w:r>
      <w:r w:rsidRPr="0089781E">
        <w:rPr>
          <w:rFonts w:hint="eastAsia"/>
        </w:rPr>
        <w:t>火处理</w:t>
      </w:r>
      <w:r w:rsidRPr="0089781E">
        <w:rPr>
          <w:rFonts w:hint="eastAsia"/>
        </w:rPr>
        <w:t>方法。随着社会生产力的发展，以及人们对医药知识的积累，对药材炮制加工的技术超出了用火处理的范围，“炮炙”两字已不能确切反映和概括药材加工处理的全貌，现代多用“炮制”一词。其中，“炮”代表各种与</w:t>
      </w:r>
      <w:r w:rsidRPr="0089781E">
        <w:rPr>
          <w:rFonts w:hint="eastAsia"/>
        </w:rPr>
        <w:t>火有关</w:t>
      </w:r>
      <w:r w:rsidRPr="0089781E">
        <w:rPr>
          <w:rFonts w:hint="eastAsia"/>
        </w:rPr>
        <w:t>的加工处理技术，而“制”则代表各种更广泛的加工处理技术。</w:t>
      </w:r>
    </w:p>
    <w:p w:rsidR="0089781E" w:rsidRPr="0089781E" w:rsidP="0089781E" w14:paraId="7EB6D5EF" w14:textId="77777777">
      <w:pPr>
        <w:rPr>
          <w:rFonts w:hint="eastAsia"/>
        </w:rPr>
      </w:pPr>
      <w:r w:rsidRPr="0089781E">
        <w:rPr>
          <w:rFonts w:hint="eastAsia"/>
        </w:rPr>
        <w:t>中药炮制是按照中医药理论，根据药材自身性质以及调剂、制剂和临床应用的需要，所采取的一项独特的制药技术。它是中医药理论在临床用药上的具体表现，是我国具有自主知识产权的制药技术，是保证饮片质量的关键。</w:t>
      </w:r>
    </w:p>
    <w:p w:rsidR="0089781E" w:rsidRPr="0089781E" w:rsidP="0089781E" w14:paraId="473A2511" w14:textId="77777777">
      <w:pPr>
        <w:rPr>
          <w:rFonts w:hint="eastAsia"/>
        </w:rPr>
      </w:pPr>
      <w:r w:rsidRPr="0089781E">
        <w:rPr>
          <w:rFonts w:hint="eastAsia"/>
        </w:rPr>
        <w:t>药材必须净制后方可进行切制或进一步的炮炙等处理，其成品统称为饮片。药材经过炮制后制得的饮片是可直接用于中医临床的处方药或制剂生产使用的原料药，是供中医临床调剂及中成药生产的配方原料。药材必须经过炮制成饮片后才能入药，这既是中医临床用药的一个特点，也是中医药学的一大特色。</w:t>
      </w:r>
    </w:p>
    <w:p w:rsidR="0089781E" w:rsidRPr="0089781E" w:rsidP="0089781E" w14:paraId="1CACD5AB" w14:textId="77777777">
      <w:pPr>
        <w:rPr>
          <w:rFonts w:hint="eastAsia"/>
        </w:rPr>
        <w:sectPr>
          <w:pgSz w:w="11906" w:h="16838"/>
          <w:pgMar w:top="1440" w:right="1800" w:bottom="1440" w:left="1800" w:header="851" w:footer="992" w:gutter="0"/>
          <w:cols w:space="425"/>
          <w:docGrid w:type="lines" w:linePitch="312"/>
        </w:sectPr>
      </w:pPr>
      <w:r w:rsidRPr="0089781E">
        <w:rPr>
          <w:rFonts w:hint="eastAsia"/>
        </w:rPr>
        <w:t>中药炮制学是研究中药炮制理论、工艺、规格、质量标准、历史沿革及其发展方向的学科。具有实践性强、知识面广的特点，是一门既传统又新兴的综合性的应用学科。</w:t>
      </w:r>
    </w:p>
    <w:p w:rsidR="0089781E" w:rsidRPr="0089781E" w:rsidP="0089781E" w14:paraId="2D8DC874" w14:textId="77777777">
      <w:pPr>
        <w:rPr>
          <w:rFonts w:hint="eastAsia"/>
        </w:rPr>
      </w:pPr>
      <w:r w:rsidRPr="0089781E">
        <w:rPr>
          <w:rFonts w:hint="eastAsia"/>
        </w:rPr>
        <w:t>二、中药炮制学的基本任务</w:t>
      </w:r>
    </w:p>
    <w:p w:rsidR="0089781E" w:rsidRPr="0089781E" w:rsidP="0089781E" w14:paraId="334FE0FC" w14:textId="77777777">
      <w:pPr>
        <w:rPr>
          <w:rFonts w:hint="eastAsia"/>
        </w:rPr>
      </w:pPr>
      <w:r w:rsidRPr="0089781E">
        <w:rPr>
          <w:rFonts w:hint="eastAsia"/>
        </w:rPr>
        <w:t>中药炮制学的基本任务是遵循中医药理论体系，在继承中药传统炮制技术和理论的基础上，应用现代科学技术研究炮制原理及理论，改进炮制工艺，制订饮片质量标准，以提高中药饮片质量，保证临床用药的安全有效，从而不断创新与发展本学科。</w:t>
      </w:r>
    </w:p>
    <w:p w:rsidR="0089781E" w:rsidRPr="0089781E" w:rsidP="0089781E" w14:paraId="1A76EB08" w14:textId="77777777">
      <w:pPr>
        <w:rPr>
          <w:rFonts w:hint="eastAsia"/>
        </w:rPr>
      </w:pPr>
      <w:r w:rsidRPr="0089781E">
        <w:rPr>
          <w:rFonts w:hint="eastAsia"/>
        </w:rPr>
        <w:t>（一）研究炮制原理及理论</w:t>
      </w:r>
    </w:p>
    <w:p w:rsidR="0089781E" w:rsidRPr="0089781E" w:rsidP="0089781E" w14:paraId="5F235052" w14:textId="77777777">
      <w:pPr>
        <w:rPr>
          <w:rFonts w:hint="eastAsia"/>
        </w:rPr>
      </w:pPr>
      <w:r w:rsidRPr="0089781E">
        <w:rPr>
          <w:rFonts w:hint="eastAsia"/>
        </w:rPr>
        <w:t>炮制原理是指中药炮制方法和产生炮制作用的科学依据。炮制理论是指药物炮制的理论依据。</w:t>
      </w:r>
    </w:p>
    <w:p w:rsidR="0089781E" w:rsidRPr="0089781E" w:rsidP="0089781E" w14:paraId="68CD3F64" w14:textId="77777777">
      <w:pPr>
        <w:rPr>
          <w:rFonts w:hint="eastAsia"/>
        </w:rPr>
      </w:pPr>
      <w:r w:rsidRPr="0089781E">
        <w:rPr>
          <w:rFonts w:hint="eastAsia"/>
        </w:rPr>
        <w:t>炮制原理研究是运用现代科学的技术手段和方法，探讨在一定的炮制工艺条件下，中药在炮制过程中产生的物理和化学变化，以及因这些变化而产生的药理作用的改变和这些改变所产生的临床意义，从而对炮制方法</w:t>
      </w:r>
      <w:r w:rsidRPr="0089781E">
        <w:rPr>
          <w:rFonts w:hint="eastAsia"/>
        </w:rPr>
        <w:t>作出</w:t>
      </w:r>
      <w:r w:rsidRPr="0089781E">
        <w:rPr>
          <w:rFonts w:hint="eastAsia"/>
        </w:rPr>
        <w:t>的科学评价。中药炮制原理的研究多围绕中药炮制解毒、增效、调整药性或产生新药效的机制来开展，这是炮制学研究的核心和关键。只有了解中药炮制前后理化性质和药理作用的变化，阐明中药炮制的原理，才能阐释炮制方法和炮制作用的科学内涵，指导炮制方法的改进及创新，建立能够监控饮片毒效成分的质量标准，保证临床用药的安全和有效。</w:t>
      </w:r>
    </w:p>
    <w:p w:rsidR="0089781E" w:rsidRPr="0089781E" w:rsidP="0089781E" w14:paraId="2505C4DC" w14:textId="77777777">
      <w:pPr>
        <w:rPr>
          <w:rFonts w:hint="eastAsia"/>
        </w:rPr>
      </w:pPr>
      <w:r w:rsidRPr="0089781E">
        <w:rPr>
          <w:rFonts w:hint="eastAsia"/>
        </w:rPr>
        <w:t>中药炮制在漫长的医疗实践中，依据中医药理论，逐渐形成了独特的理论体系，如“酒制升提，盐制润下，姜取发散，醋取收敛，便制减其温，蜜制润其燥，壁土取其归中……酥制者易脆……抽心者除烦……”“炒炭止血”“炮制解毒”等，这些理论对于临床用药以及药物的炮制具有重要的指导意义。因而对这些炮制理论的规律性本质进行研究探讨，不仅有利于炮制原理的阐述，而且还能进一步指导炮制方法的改进及新炮制方法的创立。</w:t>
      </w:r>
    </w:p>
    <w:p w:rsidR="0089781E" w:rsidRPr="0089781E" w:rsidP="0089781E" w14:paraId="695DE41E" w14:textId="77777777">
      <w:pPr>
        <w:rPr>
          <w:rFonts w:hint="eastAsia"/>
        </w:rPr>
      </w:pPr>
      <w:r w:rsidRPr="0089781E">
        <w:rPr>
          <w:rFonts w:hint="eastAsia"/>
        </w:rPr>
        <w:t>（二）改进炮制工艺</w:t>
      </w:r>
    </w:p>
    <w:p w:rsidR="0089781E" w:rsidRPr="0089781E" w:rsidP="0089781E" w14:paraId="52053594" w14:textId="77777777">
      <w:pPr>
        <w:rPr>
          <w:rFonts w:hint="eastAsia"/>
        </w:rPr>
        <w:sectPr>
          <w:type w:val="nextPage"/>
          <w:pgSz w:w="11906" w:h="16838"/>
          <w:pgMar w:top="1440" w:right="1800" w:bottom="1440" w:left="1800" w:header="851" w:footer="992" w:gutter="0"/>
          <w:pgNumType w:start="2"/>
          <w:cols w:space="425"/>
          <w:titlePg w:val="0"/>
          <w:docGrid w:type="lines" w:linePitch="312"/>
        </w:sectPr>
      </w:pPr>
      <w:r w:rsidRPr="0089781E">
        <w:rPr>
          <w:rFonts w:hint="eastAsia"/>
        </w:rPr>
        <w:t>炮制工艺的改革和创新研究是在阐明药物炮制原理的基础上，以中医药理论为指导，进一步研究如何改进传统的炮制工艺和方法，创新炮制技术。目前多数中药的炮制原理尚未阐明，</w:t>
      </w:r>
    </w:p>
    <w:p w:rsidR="0089781E" w:rsidRPr="0089781E" w:rsidP="0089781E" w14:textId="77777777">
      <w:pPr>
        <w:rPr>
          <w:rFonts w:hint="eastAsia"/>
        </w:rPr>
      </w:pPr>
      <w:r w:rsidRPr="0089781E">
        <w:rPr>
          <w:rFonts w:hint="eastAsia"/>
        </w:rPr>
        <w:t>故中药炮制工艺研究的深度和广度受到很大的限制。随着科技的发展，新技术的不断应用，利用现代科学技术对中药进行研究，在阐明炮制原理的基础上，以炮制过程中物质基础的本质变化为核心，围绕炮制目的和临床应用，结合生产质量要求，提高中药炮制工艺的技术含量，研究适合机械化、规模化生产的炮制工艺，使其向自动化、科学化、智能化发展是中药炮制工艺研究的长期任务。</w:t>
      </w:r>
    </w:p>
    <w:p w:rsidR="0089781E" w:rsidRPr="0089781E" w:rsidP="0089781E" w14:paraId="2CE55113" w14:textId="77777777">
      <w:pPr>
        <w:rPr>
          <w:rFonts w:hint="eastAsia"/>
        </w:rPr>
      </w:pPr>
      <w:r w:rsidRPr="0089781E">
        <w:rPr>
          <w:rFonts w:hint="eastAsia"/>
        </w:rPr>
        <w:t>（三）制订饮片质量标准</w:t>
      </w:r>
    </w:p>
    <w:p w:rsidR="0089781E" w:rsidRPr="0089781E" w:rsidP="0089781E" w14:paraId="7464055D" w14:textId="77777777">
      <w:pPr>
        <w:rPr>
          <w:rFonts w:hint="eastAsia"/>
        </w:rPr>
      </w:pPr>
      <w:r w:rsidRPr="0089781E">
        <w:rPr>
          <w:rFonts w:hint="eastAsia"/>
        </w:rPr>
        <w:t>中药饮片质量关系到中医临床的安全、有效。在阐明中药炮制机理的基础上，应用现代科学手段以客观量化的指标与经验性指标相结合，进行饮片质量控制指标及其标准的研究，建立更为合理的质量标准评价体系，以提高临床使用的中药饮片的质量，已成为当务之急。</w:t>
      </w:r>
    </w:p>
    <w:p w:rsidR="0089781E" w:rsidRPr="0089781E" w:rsidP="0089781E" w14:paraId="3C2EBB38" w14:textId="77777777">
      <w:pPr>
        <w:rPr>
          <w:rFonts w:hint="eastAsia"/>
        </w:rPr>
      </w:pPr>
      <w:r w:rsidRPr="0089781E">
        <w:rPr>
          <w:rFonts w:hint="eastAsia"/>
        </w:rPr>
        <w:t>广大从业者在长期炮制实践中，依据感官对炮制品的形态、质地、色泽、气味等进行观察，总结了判断火候的传统经验作为饮片质量的传统标准。该方法主观性较强，初学者很难准确把握判断标准。中药饮片质量标准研究的首要任务是充分利用现代实验手段，把传统质量标准客观化、数据化，使其适应新时代的需要，如饮片色泽可以建立标准品系列或标准色度盘、浸出液色度检测等；气味的判定，既可借用电子鼻、气相色谱等仪器，也可把经验检测方法定量化。其次是根据已有的研究成果，研究增补新的质量标准。可先制定基础质量标准，如杂质限度、浸出物限量、有毒成分或有效成分限量标准、重金属含量、农药残留量、二氧化硫残留量、黄曲霉毒素含量、微生物检查等。然后再探索出更能突出饮片特色的专属质量标准，如制炭类药物的得率检查、发酵类药物中黄曲霉毒素的限量检查等。</w:t>
      </w:r>
    </w:p>
    <w:p w:rsidR="0089781E" w:rsidRPr="0089781E" w:rsidP="0089781E" w14:paraId="67D125B0" w14:textId="77777777">
      <w:pPr>
        <w:rPr>
          <w:rFonts w:hint="eastAsia"/>
        </w:rPr>
      </w:pPr>
      <w:r w:rsidRPr="0089781E">
        <w:rPr>
          <w:rFonts w:hint="eastAsia"/>
        </w:rPr>
        <w:t>将传统的经验鉴别与现代技术紧密结合，从饮片炮制方法、性状、检查、鉴别、辅料测定、浸出物测定、有效成分和毒性成分的含量测定等方面加以研究，采用多指标综合评价，制订科学、系统、可操作性强、能真正反映中药饮片内在质量的评价方法，以全面控制饮片质量，保证临床用药的安全和有效是饮片质量研究的主要内容。</w:t>
      </w:r>
    </w:p>
    <w:p w:rsidR="0089781E" w:rsidRPr="0089781E" w:rsidP="0089781E" w14:paraId="5D9FC2AD" w14:textId="77777777">
      <w:pPr>
        <w:rPr>
          <w:rFonts w:hint="eastAsia"/>
        </w:rPr>
        <w:sectPr>
          <w:type w:val="nextPage"/>
          <w:pgSz w:w="11906" w:h="16838"/>
          <w:pgMar w:top="1440" w:right="1800" w:bottom="1440" w:left="1800" w:header="851" w:footer="992" w:gutter="0"/>
          <w:pgNumType w:start="3"/>
          <w:cols w:space="425"/>
          <w:titlePg w:val="0"/>
          <w:docGrid w:type="lines" w:linePitch="312"/>
        </w:sectPr>
      </w:pPr>
      <w:r w:rsidRPr="0089781E">
        <w:rPr>
          <w:rFonts w:hint="eastAsia"/>
        </w:rPr>
        <w:t>三、中药炮制学和其他学科的关系</w:t>
      </w:r>
    </w:p>
    <w:p w:rsidR="0089781E" w:rsidRPr="0089781E" w:rsidP="0089781E" w14:paraId="54FC5CB5" w14:textId="77777777">
      <w:pPr>
        <w:rPr>
          <w:rFonts w:hint="eastAsia"/>
        </w:rPr>
      </w:pPr>
      <w:r w:rsidRPr="0089781E">
        <w:rPr>
          <w:rFonts w:hint="eastAsia"/>
        </w:rPr>
        <w:t>中药炮制学是一门综合性的应用学科，与其他学科有着密切的联系。由于中药炮制学科是以中医药理论为指导，故必须具有中医中药基础理论知识；由于原药材为中药饮片的源头，故要利用中药资源学、中药鉴定学的知识和技能来保障中药饮片质量的第一环节；由于中药经炮制后往往引起成分质和量的变化，还要应用中药化学和分析化学的知识和技能进行解释和测定；由于中药经炮制后也会引起药理作用的改变，也需要应用药理学的有关知识和技能；炮制和制剂紧密相连，炮制往往是制剂的前段工序，因此，也需要熟悉中药制剂学的知识和技能。此外，分子生物学、药物代谢动力学、遗传工程学、免疫学、计算机、模糊数学、数理统计、生物药剂学、超声波学、放射性同位素学及各种新技术不断应用到中药炮制的生产和科研当中来，因此，在学习本学科时，还必须综合学习和运用其他学科的知识和技能，以促进中药炮制学的创新和发展。</w:t>
      </w:r>
    </w:p>
    <w:p w:rsidR="0089781E" w:rsidRPr="0089781E" w:rsidP="0089781E" w14:paraId="707D813D" w14:textId="77777777">
      <w:pPr>
        <w:rPr>
          <w:rFonts w:hint="eastAsia"/>
        </w:rPr>
      </w:pPr>
      <w:r w:rsidRPr="0089781E">
        <w:rPr>
          <w:rFonts w:hint="eastAsia"/>
        </w:rPr>
        <w:t>第二节　中药炮制的起源与发展</w:t>
      </w:r>
    </w:p>
    <w:p w:rsidR="0089781E" w:rsidRPr="0089781E" w:rsidP="0089781E" w14:paraId="19D3FA2C" w14:textId="77777777">
      <w:pPr>
        <w:rPr>
          <w:rFonts w:hint="eastAsia"/>
        </w:rPr>
      </w:pPr>
      <w:r w:rsidRPr="0089781E">
        <w:rPr>
          <w:rFonts w:hint="eastAsia"/>
        </w:rPr>
        <w:t>一、中药炮制的起源</w:t>
      </w:r>
    </w:p>
    <w:p w:rsidR="0089781E" w:rsidRPr="0089781E" w:rsidP="0089781E" w14:paraId="74312AF2" w14:textId="77777777">
      <w:pPr>
        <w:rPr>
          <w:rFonts w:hint="eastAsia"/>
        </w:rPr>
      </w:pPr>
      <w:r w:rsidRPr="0089781E">
        <w:rPr>
          <w:rFonts w:hint="eastAsia"/>
        </w:rPr>
        <w:t>中药炮制是随着中药的发现和应用而产生的，有了中药就有了中药的炮制，其历史可追溯到原始社会。中药炮制是在具备如下条件的前提下而产生的。</w:t>
      </w:r>
    </w:p>
    <w:p w:rsidR="0089781E" w:rsidRPr="0089781E" w:rsidP="0089781E" w14:paraId="1D497243" w14:textId="77777777">
      <w:pPr>
        <w:rPr>
          <w:rFonts w:hint="eastAsia"/>
        </w:rPr>
      </w:pPr>
      <w:r w:rsidRPr="0089781E">
        <w:rPr>
          <w:rFonts w:hint="eastAsia"/>
        </w:rPr>
        <w:t>（一）中药的发现和应用</w:t>
      </w:r>
    </w:p>
    <w:p w:rsidR="0089781E" w:rsidRPr="0089781E" w:rsidP="0089781E" w14:paraId="25B140FE" w14:textId="77777777">
      <w:pPr>
        <w:rPr>
          <w:rFonts w:hint="eastAsia"/>
        </w:rPr>
        <w:sectPr>
          <w:type w:val="nextPage"/>
          <w:pgSz w:w="11906" w:h="16838"/>
          <w:pgMar w:top="1440" w:right="1800" w:bottom="1440" w:left="1800" w:header="851" w:footer="992" w:gutter="0"/>
          <w:pgNumType w:start="4"/>
          <w:cols w:space="425"/>
          <w:titlePg w:val="0"/>
          <w:docGrid w:type="lines" w:linePitch="312"/>
        </w:sectPr>
      </w:pPr>
      <w:r w:rsidRPr="0089781E">
        <w:rPr>
          <w:rFonts w:hint="eastAsia"/>
        </w:rPr>
        <w:t>人类为了生活、生存必须劳动生产，以获取食物。人们有时误食某些有毒植物和动物，以致发生呕吐、泄泻、昏迷，甚至于死亡，有时吃了之后使自己疾病减轻或消失，久而久之，这种感性知识积累多了便成了最初的药物知识。随着医药技术的进步，为了更好地发挥药效作用，人们又将这些天然药物进行一定的采集加工。为了服用方便，还将药物进行清洗、</w:t>
      </w:r>
      <w:r w:rsidRPr="0089781E">
        <w:rPr>
          <w:rFonts w:hint="eastAsia"/>
        </w:rPr>
        <w:t>擘</w:t>
      </w:r>
      <w:r w:rsidRPr="0089781E">
        <w:rPr>
          <w:rFonts w:hint="eastAsia"/>
        </w:rPr>
        <w:t>成小块或锉、捣为粗末等简单加工，这些简单加工经过积累和发展，就成了类似于中药炮制中的“洗净法”“切法”“捣法”等，这便是中药炮制的萌芽。因此，中药炮制是随着中药的发现和应</w:t>
      </w:r>
      <w:r w:rsidRPr="0089781E">
        <w:rPr>
          <w:rFonts w:hint="eastAsia"/>
        </w:rPr>
        <w:t>用而开始产生的。</w:t>
      </w:r>
    </w:p>
    <w:p w:rsidR="0089781E" w:rsidRPr="0089781E" w:rsidP="0089781E" w14:paraId="1C172326" w14:textId="77777777">
      <w:pPr>
        <w:rPr>
          <w:rFonts w:hint="eastAsia"/>
        </w:rPr>
      </w:pPr>
      <w:r w:rsidRPr="0089781E">
        <w:rPr>
          <w:rFonts w:hint="eastAsia"/>
        </w:rPr>
        <w:t>（二）火的出现和应用</w:t>
      </w:r>
    </w:p>
    <w:p w:rsidR="0089781E" w:rsidRPr="0089781E" w:rsidP="0089781E" w14:paraId="3EAC183C" w14:textId="45E2A9CD">
      <w:pPr>
        <w:rPr>
          <w:rFonts w:hint="eastAsia"/>
        </w:rPr>
      </w:pPr>
      <w:r w:rsidRPr="0089781E">
        <w:rPr>
          <w:rFonts w:hint="eastAsia"/>
        </w:rPr>
        <w:t>《韩非子·五蠹篇》载：“上古之</w:t>
      </w:r>
      <w:r w:rsidRPr="0089781E">
        <w:rPr>
          <w:rFonts w:hint="eastAsia"/>
        </w:rPr>
        <w:t>世</w:t>
      </w:r>
      <w:r w:rsidRPr="0089781E">
        <w:rPr>
          <w:rFonts w:hint="eastAsia"/>
        </w:rPr>
        <w:t>……民食果 </w:t>
      </w:r>
      <w:r w:rsidRPr="0089781E">
        <w:drawing>
          <wp:inline distT="0" distB="0" distL="0" distR="0">
            <wp:extent cx="353695" cy="381000"/>
            <wp:effectExtent l="0" t="0" r="8255" b="0"/>
            <wp:docPr id="2009477766" name="图片 1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77766" name="Picture 1" descr="im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353695" cy="381000"/>
                    </a:xfrm>
                    <a:prstGeom prst="rect">
                      <a:avLst/>
                    </a:prstGeom>
                    <a:noFill/>
                    <a:ln>
                      <a:noFill/>
                    </a:ln>
                  </pic:spPr>
                </pic:pic>
              </a:graphicData>
            </a:graphic>
          </wp:inline>
        </w:drawing>
      </w:r>
      <w:r w:rsidRPr="0089781E">
        <w:rPr>
          <w:rFonts w:hint="eastAsia"/>
        </w:rPr>
        <w:t> 蜯</w:t>
      </w:r>
      <w:r w:rsidRPr="0089781E">
        <w:rPr>
          <w:rFonts w:hint="eastAsia"/>
        </w:rPr>
        <w:t>蛤</w:t>
      </w:r>
      <w:r w:rsidRPr="0089781E">
        <w:rPr>
          <w:rFonts w:hint="eastAsia"/>
        </w:rPr>
        <w:t>，腥臊恶臭，而伤害腹胃，民多疾病。有圣人作钻</w:t>
      </w:r>
      <w:r w:rsidRPr="0089781E">
        <w:rPr>
          <w:rFonts w:hint="eastAsia"/>
        </w:rPr>
        <w:t>燧</w:t>
      </w:r>
      <w:r w:rsidRPr="0089781E">
        <w:rPr>
          <w:rFonts w:hint="eastAsia"/>
        </w:rPr>
        <w:t>取火，以化腥臊，而民悦之，使王天下，号之曰燧人氏。”《礼纬·含文嘉》明确指出：“燧人氏始钻木取火，炮生为熟，令人无腹疾，有异于禽兽。”中药炮制古称“炮炙”，就是指用火加工处理药材的方法。由于人类对火的应用，为早期中药采用高温处理的“炮炙法”“药炒法”的出现创造了基本条件。据《说文解字》载：“炮，毛炙肉也。”段注：“毛炙肉，谓不去毛炙之也。”《礼记·内则》载：“涂之以谨（墐）涂，炮之。”郑玄注：“炮者，以涂烧之为名也。”孙希旦集解：“裹物而烧之谓之炮。”《说文解字》云：“炙，炙肉也，从肉在火上。”《诗经·小雅·叶传》载：“炕火曰炙。”“炮”“炙”均源于食物加工，中药炮制的源头就在于食物</w:t>
      </w:r>
      <w:r w:rsidRPr="0089781E">
        <w:rPr>
          <w:rFonts w:hint="eastAsia"/>
        </w:rPr>
        <w:t>的炮生为</w:t>
      </w:r>
      <w:r w:rsidRPr="0089781E">
        <w:rPr>
          <w:rFonts w:hint="eastAsia"/>
        </w:rPr>
        <w:t>熟。因此早期的炮制主要是用火加工处理药物。这种利用火</w:t>
      </w:r>
      <w:r w:rsidRPr="0089781E">
        <w:rPr>
          <w:rFonts w:hint="eastAsia"/>
        </w:rPr>
        <w:t>来炮生为</w:t>
      </w:r>
      <w:r w:rsidRPr="0089781E">
        <w:rPr>
          <w:rFonts w:hint="eastAsia"/>
        </w:rPr>
        <w:t>熟的知识，逐渐应用于处理药物方面，从而形成了中药炮制的雏形。</w:t>
      </w:r>
    </w:p>
    <w:p w:rsidR="0089781E" w:rsidRPr="0089781E" w:rsidP="0089781E" w14:paraId="6B2A8ECF" w14:textId="77777777">
      <w:pPr>
        <w:rPr>
          <w:rFonts w:hint="eastAsia"/>
        </w:rPr>
      </w:pPr>
      <w:r w:rsidRPr="0089781E">
        <w:rPr>
          <w:rFonts w:hint="eastAsia"/>
        </w:rPr>
        <w:t>（三）酒的发明与应用</w:t>
      </w:r>
    </w:p>
    <w:p w:rsidR="0089781E" w:rsidRPr="0089781E" w:rsidP="0089781E" w14:paraId="5AB5934F" w14:textId="77777777">
      <w:pPr>
        <w:rPr>
          <w:rFonts w:hint="eastAsia"/>
        </w:rPr>
      </w:pPr>
      <w:r w:rsidRPr="0089781E">
        <w:rPr>
          <w:rFonts w:hint="eastAsia"/>
        </w:rPr>
        <w:t>酒是用于炮制中药的重要辅料和制药溶媒之一，酒的发明与应用，在我国历史</w:t>
      </w:r>
      <w:r w:rsidRPr="0089781E">
        <w:rPr>
          <w:rFonts w:hint="eastAsia"/>
        </w:rPr>
        <w:t>非常</w:t>
      </w:r>
      <w:r w:rsidRPr="0089781E">
        <w:rPr>
          <w:rFonts w:hint="eastAsia"/>
        </w:rPr>
        <w:t>久远，起源于旧石器时代，在新石器时代有所进展，而广泛应用于奴隶制社会时期。新石器晚期的龙山文化，则发现有专用酒器，殷商文化中发现更多的专用酒器，在殷墟出土的甲骨文中有“鬯”字，</w:t>
      </w:r>
      <w:r w:rsidRPr="0089781E">
        <w:rPr>
          <w:rFonts w:hint="eastAsia"/>
        </w:rPr>
        <w:t>鬯</w:t>
      </w:r>
      <w:r w:rsidRPr="0089781E">
        <w:rPr>
          <w:rFonts w:hint="eastAsia"/>
        </w:rPr>
        <w:t>就是芳香性的药酒，供祭祖用。人们直接用酒来医病，或用作制药的溶剂制成“药酒”对抗疾病。酒的发明与应用，丰富了用药经验并被引用于炮制药物，从而产生了辅料制法，充实了药物炮制的内容。</w:t>
      </w:r>
    </w:p>
    <w:p w:rsidR="0089781E" w:rsidRPr="0089781E" w:rsidP="0089781E" w14:paraId="02E11E23" w14:textId="77777777">
      <w:pPr>
        <w:rPr>
          <w:rFonts w:hint="eastAsia"/>
        </w:rPr>
      </w:pPr>
      <w:r w:rsidRPr="0089781E">
        <w:rPr>
          <w:rFonts w:hint="eastAsia"/>
        </w:rPr>
        <w:t>（四）陶器的发明与应用</w:t>
      </w:r>
    </w:p>
    <w:p w:rsidR="0089781E" w:rsidRPr="0089781E" w:rsidP="0089781E" w14:paraId="114DCF6D" w14:textId="77777777">
      <w:pPr>
        <w:rPr>
          <w:rFonts w:hint="eastAsia"/>
        </w:rPr>
        <w:sectPr>
          <w:type w:val="nextPage"/>
          <w:pgSz w:w="11906" w:h="16838"/>
          <w:pgMar w:top="1440" w:right="1800" w:bottom="1440" w:left="1800" w:header="851" w:footer="992" w:gutter="0"/>
          <w:pgNumType w:start="5"/>
          <w:cols w:space="425"/>
          <w:titlePg w:val="0"/>
          <w:docGrid w:type="lines" w:linePitch="312"/>
        </w:sectPr>
      </w:pPr>
      <w:r w:rsidRPr="0089781E">
        <w:rPr>
          <w:rFonts w:hint="eastAsia"/>
        </w:rPr>
        <w:t>人类在长期利用火的过程中，对土壤的可塑性也有了逐步的认识，为陶器的发明准备了条件。在我国仰韶文化时期（公元前5000年左右），就有了砂锅、陶罐等烹饪器和储存器，为早期中药炮制的蒸制法、煮制法、煅制法（陶制</w:t>
      </w:r>
      <w:r w:rsidRPr="0089781E">
        <w:rPr>
          <w:rFonts w:hint="eastAsia"/>
        </w:rPr>
        <w:t>煅</w:t>
      </w:r>
    </w:p>
    <w:p w:rsidR="0089781E" w:rsidRPr="0089781E" w:rsidP="0089781E" w14:textId="77777777">
      <w:pPr>
        <w:rPr>
          <w:rFonts w:hint="eastAsia"/>
        </w:rPr>
      </w:pPr>
      <w:r w:rsidRPr="0089781E">
        <w:rPr>
          <w:rFonts w:hint="eastAsia"/>
        </w:rPr>
        <w:t>药罐）以及存放中药汤剂等创造了必要的工具条件。陶器的发明和应用，极大丰富和拓展了炮制的内容。</w:t>
      </w:r>
    </w:p>
    <w:p w:rsidR="0089781E" w:rsidRPr="0089781E" w:rsidP="0089781E" w14:paraId="711B509A" w14:textId="77777777">
      <w:pPr>
        <w:rPr>
          <w:rFonts w:hint="eastAsia"/>
        </w:rPr>
      </w:pPr>
      <w:r w:rsidRPr="0089781E">
        <w:rPr>
          <w:rFonts w:hint="eastAsia"/>
        </w:rPr>
        <w:t>二、中药炮制的发展</w:t>
      </w:r>
    </w:p>
    <w:p w:rsidR="0089781E" w:rsidRPr="0089781E" w:rsidP="0089781E" w14:paraId="3FF02A24" w14:textId="77777777">
      <w:pPr>
        <w:rPr>
          <w:rFonts w:hint="eastAsia"/>
        </w:rPr>
      </w:pPr>
      <w:r w:rsidRPr="0089781E">
        <w:rPr>
          <w:rFonts w:hint="eastAsia"/>
        </w:rPr>
        <w:t>中药炮制是我国历代医药学家在长期医疗活动中逐步积累和发展起来的一项独特的制药技术，有悠久的历史和丰富的内容，是中医用药特点所在。随着现代科学技术的发展，中药炮制也在不断摸索中前进。</w:t>
      </w:r>
    </w:p>
    <w:p w:rsidR="0089781E" w:rsidRPr="0089781E" w:rsidP="0089781E" w14:paraId="7B8D8D34" w14:textId="77777777">
      <w:pPr>
        <w:rPr>
          <w:rFonts w:hint="eastAsia"/>
        </w:rPr>
      </w:pPr>
      <w:r w:rsidRPr="0089781E">
        <w:rPr>
          <w:rFonts w:hint="eastAsia"/>
        </w:rPr>
        <w:t>中药炮制的发展大致可分为四个时期：春秋战国至宋代（公元前722年～公元1279年）是中药炮制技术的起始和形成时期；金元、明时期（公元1280～1644年）是炮制理论的形成时期；清代（公元1645～1911年）是炮制品种和技术的扩大应用时期；现代（公元1911年以后）是炮制振兴、发展时期。各个时期的炮制特点和主要文献如下：</w:t>
      </w:r>
    </w:p>
    <w:p w:rsidR="0089781E" w:rsidRPr="0089781E" w:rsidP="0089781E" w14:paraId="006EF3D6" w14:textId="77777777">
      <w:pPr>
        <w:rPr>
          <w:rFonts w:hint="eastAsia"/>
        </w:rPr>
      </w:pPr>
      <w:r w:rsidRPr="0089781E">
        <w:rPr>
          <w:rFonts w:hint="eastAsia"/>
        </w:rPr>
        <w:t>（一）春秋战国至宋代</w:t>
      </w:r>
    </w:p>
    <w:p w:rsidR="0089781E" w:rsidRPr="0089781E" w:rsidP="0089781E" w14:paraId="3B8D1A9B" w14:textId="77777777">
      <w:pPr>
        <w:rPr>
          <w:rFonts w:hint="eastAsia"/>
        </w:rPr>
      </w:pPr>
      <w:r w:rsidRPr="0089781E">
        <w:rPr>
          <w:rFonts w:hint="eastAsia"/>
        </w:rPr>
        <w:t>在汉以前，古文献中所记载的都是比较简单的炮制内容。</w:t>
      </w:r>
    </w:p>
    <w:p w:rsidR="0089781E" w:rsidRPr="0089781E" w:rsidP="0089781E" w14:paraId="2F427930" w14:textId="77777777">
      <w:pPr>
        <w:rPr>
          <w:rFonts w:hint="eastAsia"/>
        </w:rPr>
      </w:pPr>
      <w:r w:rsidRPr="0089781E">
        <w:rPr>
          <w:rFonts w:hint="eastAsia"/>
        </w:rPr>
        <w:t>《五十二病方》是我国最早有炮制内容记载的医方书，书中包括了净制、切制、水制、火制、水火共制等炮制内容，并有具体操作方法的记载。如“取商牢（陆）渍</w:t>
      </w:r>
      <w:r w:rsidRPr="0089781E">
        <w:rPr>
          <w:rFonts w:hint="eastAsia"/>
        </w:rPr>
        <w:t>醯</w:t>
      </w:r>
      <w:r w:rsidRPr="0089781E">
        <w:rPr>
          <w:rFonts w:hint="eastAsia"/>
        </w:rPr>
        <w:t>（醋）中”“陈</w:t>
      </w:r>
      <w:r w:rsidRPr="0089781E">
        <w:rPr>
          <w:rFonts w:hint="eastAsia"/>
        </w:rPr>
        <w:t>藿</w:t>
      </w:r>
      <w:r w:rsidRPr="0089781E">
        <w:rPr>
          <w:rFonts w:hint="eastAsia"/>
        </w:rPr>
        <w:t>，蒸而取其汁”等。并对个别药物的炮制作用进行了说明，如“止出血者</w:t>
      </w:r>
      <w:r w:rsidRPr="0089781E">
        <w:rPr>
          <w:rFonts w:hint="eastAsia"/>
        </w:rPr>
        <w:t>燔</w:t>
      </w:r>
      <w:r w:rsidRPr="0089781E">
        <w:rPr>
          <w:rFonts w:hint="eastAsia"/>
        </w:rPr>
        <w:t>发”。</w:t>
      </w:r>
    </w:p>
    <w:p w:rsidR="0089781E" w:rsidRPr="0089781E" w:rsidP="0089781E" w14:paraId="242FF351" w14:textId="54145F3E">
      <w:pPr>
        <w:rPr>
          <w:rFonts w:hint="eastAsia"/>
        </w:rPr>
      </w:pPr>
      <w:r w:rsidRPr="0089781E">
        <w:rPr>
          <w:rFonts w:hint="eastAsia"/>
        </w:rPr>
        <w:t>《黄帝内经》约为战国至秦汉时代的著作，在《灵枢·邪客》中有“治半夏”的记载。“治”即指“修治”，</w:t>
      </w:r>
      <w:r w:rsidRPr="0089781E">
        <w:rPr>
          <w:rFonts w:hint="eastAsia"/>
        </w:rPr>
        <w:t>是指减毒</w:t>
      </w:r>
      <w:r w:rsidRPr="0089781E">
        <w:rPr>
          <w:rFonts w:hint="eastAsia"/>
        </w:rPr>
        <w:t>的加工处理，可见当时已注意到有毒药物的炮制。《素问·缪刺论》中所说的“角发”“燔治”即是最早的炭药——血余炭。“ </w:t>
      </w:r>
      <w:r w:rsidRPr="0089781E">
        <w:drawing>
          <wp:inline distT="0" distB="0" distL="0" distR="0">
            <wp:extent cx="342900" cy="353695"/>
            <wp:effectExtent l="0" t="0" r="0" b="8255"/>
            <wp:docPr id="1091866514" name="图片 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66514" name="Picture 2" descr="im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342900" cy="353695"/>
                    </a:xfrm>
                    <a:prstGeom prst="rect">
                      <a:avLst/>
                    </a:prstGeom>
                    <a:noFill/>
                    <a:ln>
                      <a:noFill/>
                    </a:ln>
                  </pic:spPr>
                </pic:pic>
              </a:graphicData>
            </a:graphic>
          </wp:inline>
        </w:drawing>
      </w:r>
      <w:r w:rsidRPr="0089781E">
        <w:rPr>
          <w:rFonts w:hint="eastAsia"/>
        </w:rPr>
        <w:t> </w:t>
      </w:r>
      <w:r w:rsidRPr="0089781E">
        <w:rPr>
          <w:rFonts w:hint="eastAsia"/>
        </w:rPr>
        <w:t>咀</w:t>
      </w:r>
      <w:r w:rsidRPr="0089781E">
        <w:rPr>
          <w:rFonts w:hint="eastAsia"/>
        </w:rPr>
        <w:t>”是当时的饮片切制。</w:t>
      </w:r>
    </w:p>
    <w:p w:rsidR="0089781E" w:rsidRPr="0089781E" w:rsidP="0089781E" w14:paraId="5E962BD6" w14:textId="77777777">
      <w:pPr>
        <w:rPr>
          <w:rFonts w:hint="eastAsia"/>
        </w:rPr>
      </w:pPr>
      <w:r w:rsidRPr="0089781E">
        <w:rPr>
          <w:rFonts w:hint="eastAsia"/>
        </w:rPr>
        <w:t>汉代对中药炮制的目的、原则已初步确立，并出现了大量的炮制方法和炮制品。</w:t>
      </w:r>
    </w:p>
    <w:p w:rsidR="0089781E" w:rsidRPr="0089781E" w:rsidP="0089781E" w14:paraId="421CA089" w14:textId="77777777">
      <w:pPr>
        <w:rPr>
          <w:rFonts w:hint="eastAsia"/>
        </w:rPr>
        <w:sectPr>
          <w:type w:val="nextPage"/>
          <w:pgSz w:w="11906" w:h="16838"/>
          <w:pgMar w:top="1440" w:right="1800" w:bottom="1440" w:left="1800" w:header="851" w:footer="992" w:gutter="0"/>
          <w:pgNumType w:start="6"/>
          <w:cols w:space="425"/>
          <w:titlePg w:val="0"/>
          <w:docGrid w:type="lines" w:linePitch="312"/>
        </w:sectPr>
      </w:pPr>
      <w:r w:rsidRPr="0089781E">
        <w:rPr>
          <w:rFonts w:hint="eastAsia"/>
        </w:rPr>
        <w:t>我国第一部药学专著《神农本草经》</w:t>
      </w:r>
      <w:r w:rsidRPr="0089781E">
        <w:rPr>
          <w:rFonts w:hint="eastAsia"/>
        </w:rPr>
        <w:t>在序录中</w:t>
      </w:r>
      <w:r w:rsidRPr="0089781E">
        <w:rPr>
          <w:rFonts w:hint="eastAsia"/>
        </w:rPr>
        <w:t>就载有：“凡此七情，合和视之……若有毒宜制，可用相畏相杀者，</w:t>
      </w:r>
      <w:r w:rsidRPr="0089781E">
        <w:rPr>
          <w:rFonts w:hint="eastAsia"/>
        </w:rPr>
        <w:t>不</w:t>
      </w:r>
    </w:p>
    <w:p w:rsidR="0089781E" w:rsidRPr="0089781E" w:rsidP="0089781E" w14:textId="77777777">
      <w:pPr>
        <w:rPr>
          <w:rFonts w:hint="eastAsia"/>
        </w:rPr>
      </w:pPr>
      <w:r w:rsidRPr="0089781E">
        <w:rPr>
          <w:rFonts w:hint="eastAsia"/>
        </w:rPr>
        <w:t>尔勿合用也。”这是当时对有毒药物炮制方法与作用的解释。书中还指出：“药有酸咸甘苦辛五味，又有寒热温凉四气及有毒无毒，阴干，曝干，采造时月，生熟，土地所出，真伪新陈，并各有法。”阴干曝干是指产地加工，而生熟则说的是药物经过了炮制。对矿物药的炮制，还提出了“丹砂能化汞，矾石炼</w:t>
      </w:r>
      <w:r w:rsidRPr="0089781E">
        <w:rPr>
          <w:rFonts w:hint="eastAsia"/>
        </w:rPr>
        <w:t>饵</w:t>
      </w:r>
      <w:r w:rsidRPr="0089781E">
        <w:rPr>
          <w:rFonts w:hint="eastAsia"/>
        </w:rPr>
        <w:t>服之，石胆能化铁为铜”，通过炮制改变其药性。</w:t>
      </w:r>
    </w:p>
    <w:p w:rsidR="0089781E" w:rsidRPr="0089781E" w:rsidP="0089781E" w14:paraId="5F4781E8" w14:textId="51A8CA52">
      <w:pPr>
        <w:rPr>
          <w:rFonts w:hint="eastAsia"/>
        </w:rPr>
      </w:pPr>
      <w:r w:rsidRPr="0089781E">
        <w:rPr>
          <w:rFonts w:hint="eastAsia"/>
        </w:rPr>
        <w:t>张仲景在《金匮玉函经》“证治总例”中指出：药物“有须烧炼炮炙，生熟有定”，开创了药物</w:t>
      </w:r>
      <w:r w:rsidRPr="0089781E">
        <w:rPr>
          <w:rFonts w:hint="eastAsia"/>
        </w:rPr>
        <w:t>生熟异用学说</w:t>
      </w:r>
      <w:r w:rsidRPr="0089781E">
        <w:rPr>
          <w:rFonts w:hint="eastAsia"/>
        </w:rPr>
        <w:t>。还指出“凡 </w:t>
      </w:r>
      <w:r w:rsidRPr="0089781E">
        <w:drawing>
          <wp:inline distT="0" distB="0" distL="0" distR="0">
            <wp:extent cx="353695" cy="353695"/>
            <wp:effectExtent l="0" t="0" r="8255" b="8255"/>
            <wp:docPr id="2038678064" name="图片 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78064" name="Picture 3" descr="im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353695" cy="353695"/>
                    </a:xfrm>
                    <a:prstGeom prst="rect">
                      <a:avLst/>
                    </a:prstGeom>
                    <a:noFill/>
                    <a:ln>
                      <a:noFill/>
                    </a:ln>
                  </pic:spPr>
                </pic:pic>
              </a:graphicData>
            </a:graphic>
          </wp:inline>
        </w:drawing>
      </w:r>
      <w:r w:rsidRPr="0089781E">
        <w:rPr>
          <w:rFonts w:hint="eastAsia"/>
        </w:rPr>
        <w:t> </w:t>
      </w:r>
      <w:r w:rsidRPr="0089781E">
        <w:rPr>
          <w:rFonts w:hint="eastAsia"/>
        </w:rPr>
        <w:t>咀</w:t>
      </w:r>
      <w:r w:rsidRPr="0089781E">
        <w:rPr>
          <w:rFonts w:hint="eastAsia"/>
        </w:rPr>
        <w:t>药，欲如豆大，粗则药力不尽”，阐明了药物粒度与药效的关系。《伤寒杂病论》中有关药物的炮制更多的散见于处方药物的脚注，与药物配伍、剂型、煎法、服用相联系。如抵当汤：水蛭三十个，熬；</w:t>
      </w:r>
      <w:r w:rsidRPr="0089781E">
        <w:rPr>
          <w:rFonts w:hint="eastAsia"/>
        </w:rPr>
        <w:t>虻</w:t>
      </w:r>
      <w:r w:rsidRPr="0089781E">
        <w:rPr>
          <w:rFonts w:hint="eastAsia"/>
        </w:rPr>
        <w:t>虫十三个，去翅足，熬；桃仁二十枚，去皮尖；大黄三两，酒浸。对毒剧药应用更谨慎，用法也很有分寸。如附子要求“炮”“炮去皮，破八片”。其中有些炮制方法已趋成熟。对制药火候提出“烧、炼、熬”三者不同。</w:t>
      </w:r>
    </w:p>
    <w:p w:rsidR="0089781E" w:rsidRPr="0089781E" w:rsidP="0089781E" w14:paraId="554F8ED3" w14:textId="77777777">
      <w:pPr>
        <w:rPr>
          <w:rFonts w:hint="eastAsia"/>
        </w:rPr>
      </w:pPr>
      <w:r w:rsidRPr="0089781E">
        <w:rPr>
          <w:rFonts w:hint="eastAsia"/>
        </w:rPr>
        <w:t>东晋葛洪在《肘后备急方》中载“诸药毒救解方”，提出生姜汁可解半夏毒，大豆汁解附子毒，常山、牛膝酒渍服，并记有干馏法制竹</w:t>
      </w:r>
      <w:r w:rsidRPr="0089781E">
        <w:rPr>
          <w:rFonts w:hint="eastAsia"/>
        </w:rPr>
        <w:t>沥</w:t>
      </w:r>
      <w:r w:rsidRPr="0089781E">
        <w:rPr>
          <w:rFonts w:hint="eastAsia"/>
        </w:rPr>
        <w:t>，对后世依方炮制提供了基础依据。</w:t>
      </w:r>
    </w:p>
    <w:p w:rsidR="0089781E" w:rsidRPr="0089781E" w:rsidP="0089781E" w14:paraId="682723EB" w14:textId="752E3559">
      <w:pPr>
        <w:rPr>
          <w:rFonts w:hint="eastAsia"/>
        </w:rPr>
      </w:pPr>
      <w:r w:rsidRPr="0089781E">
        <w:rPr>
          <w:rFonts w:hint="eastAsia"/>
        </w:rPr>
        <w:t>梁代《本草经集注》是陶弘景所撰写的我国第二部中药专著，它第一次将零星的炮制技术进行了系统归纳，说明了部分炮制作用。如“凡汤中用完物皆擘破”“诸虫先微炙”“诸石皆细捣”“阿胶，炙令通体沸起”等。将“ </w:t>
      </w:r>
      <w:r w:rsidRPr="0089781E">
        <w:drawing>
          <wp:inline distT="0" distB="0" distL="0" distR="0">
            <wp:extent cx="353695" cy="353695"/>
            <wp:effectExtent l="0" t="0" r="8255" b="8255"/>
            <wp:docPr id="347388823" name="图片 7"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388823" name="Picture 4" descr="im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353695" cy="353695"/>
                    </a:xfrm>
                    <a:prstGeom prst="rect">
                      <a:avLst/>
                    </a:prstGeom>
                    <a:noFill/>
                    <a:ln>
                      <a:noFill/>
                    </a:ln>
                  </pic:spPr>
                </pic:pic>
              </a:graphicData>
            </a:graphic>
          </wp:inline>
        </w:drawing>
      </w:r>
      <w:r w:rsidRPr="0089781E">
        <w:rPr>
          <w:rFonts w:hint="eastAsia"/>
        </w:rPr>
        <w:t> </w:t>
      </w:r>
      <w:r w:rsidRPr="0089781E">
        <w:rPr>
          <w:rFonts w:hint="eastAsia"/>
        </w:rPr>
        <w:t>咀</w:t>
      </w:r>
      <w:r w:rsidRPr="0089781E">
        <w:rPr>
          <w:rFonts w:hint="eastAsia"/>
        </w:rPr>
        <w:t>”改为切制，内容丰富，方法众多。</w:t>
      </w:r>
    </w:p>
    <w:p w:rsidR="0089781E" w:rsidRPr="0089781E" w:rsidP="0089781E" w14:paraId="4099E475" w14:textId="77777777">
      <w:pPr>
        <w:rPr>
          <w:rFonts w:hint="eastAsia"/>
        </w:rPr>
        <w:sectPr>
          <w:type w:val="nextPage"/>
          <w:pgSz w:w="11906" w:h="16838"/>
          <w:pgMar w:top="1440" w:right="1800" w:bottom="1440" w:left="1800" w:header="851" w:footer="992" w:gutter="0"/>
          <w:pgNumType w:start="7"/>
          <w:cols w:space="425"/>
          <w:titlePg w:val="0"/>
          <w:docGrid w:type="lines" w:linePitch="312"/>
        </w:sectPr>
      </w:pPr>
      <w:r w:rsidRPr="0089781E">
        <w:rPr>
          <w:rFonts w:hint="eastAsia"/>
        </w:rPr>
        <w:t>南北朝刘宋时期雷</w:t>
      </w:r>
      <w:r w:rsidRPr="0089781E">
        <w:rPr>
          <w:rFonts w:hint="eastAsia"/>
        </w:rPr>
        <w:t>敩</w:t>
      </w:r>
      <w:r w:rsidRPr="0089781E">
        <w:rPr>
          <w:rFonts w:hint="eastAsia"/>
        </w:rPr>
        <w:t>编撰，并由唐末五代</w:t>
      </w:r>
      <w:r w:rsidRPr="0089781E">
        <w:rPr>
          <w:rFonts w:hint="eastAsia"/>
        </w:rPr>
        <w:t>时胡洽重定</w:t>
      </w:r>
      <w:r w:rsidRPr="0089781E">
        <w:rPr>
          <w:rFonts w:hint="eastAsia"/>
        </w:rPr>
        <w:t>的《雷公炮炙论》是我国第一部炮制专著，收载药物约300种。该书总结了前人炮制方面的技术和经验，记述了药物的各种炮制方法。如拣、去甲土、去粗皮、去节并沫、揩、拭、刷、刮、削、</w:t>
      </w:r>
      <w:r w:rsidRPr="0089781E">
        <w:rPr>
          <w:rFonts w:hint="eastAsia"/>
        </w:rPr>
        <w:t>剥等净制</w:t>
      </w:r>
      <w:r w:rsidRPr="0089781E">
        <w:rPr>
          <w:rFonts w:hint="eastAsia"/>
        </w:rPr>
        <w:t>操作；切、锉、</w:t>
      </w:r>
      <w:r w:rsidRPr="0089781E">
        <w:rPr>
          <w:rFonts w:hint="eastAsia"/>
        </w:rPr>
        <w:t>擘</w:t>
      </w:r>
      <w:r w:rsidRPr="0089781E">
        <w:rPr>
          <w:rFonts w:hint="eastAsia"/>
        </w:rPr>
        <w:t>、捶、</w:t>
      </w:r>
      <w:r w:rsidRPr="0089781E">
        <w:rPr>
          <w:rFonts w:hint="eastAsia"/>
        </w:rPr>
        <w:t>舂</w:t>
      </w:r>
      <w:r w:rsidRPr="0089781E">
        <w:rPr>
          <w:rFonts w:hint="eastAsia"/>
        </w:rPr>
        <w:t>、捣、</w:t>
      </w:r>
      <w:r w:rsidRPr="0089781E">
        <w:rPr>
          <w:rFonts w:hint="eastAsia"/>
        </w:rPr>
        <w:t>研</w:t>
      </w:r>
      <w:r w:rsidRPr="0089781E">
        <w:rPr>
          <w:rFonts w:hint="eastAsia"/>
        </w:rPr>
        <w:t>、杵、磨、水飞等切制操作；拭干、阴干、风干、晒干、焙干、炙干、蒸干等干燥方法；浸、煮、煎、炼、炒、熬、炙、</w:t>
      </w:r>
      <w:r w:rsidRPr="0089781E">
        <w:rPr>
          <w:rFonts w:hint="eastAsia"/>
        </w:rPr>
        <w:t>焙</w:t>
      </w:r>
      <w:r w:rsidRPr="0089781E">
        <w:rPr>
          <w:rFonts w:hint="eastAsia"/>
        </w:rPr>
        <w:t>、炮、煅等水火制法；苦酒浸、蜜涂炙、同糯米炒、酥炒、麻油煮、</w:t>
      </w:r>
      <w:r w:rsidRPr="0089781E">
        <w:rPr>
          <w:rFonts w:hint="eastAsia"/>
        </w:rPr>
        <w:t>糯泔</w:t>
      </w:r>
    </w:p>
    <w:p w:rsidR="0089781E" w:rsidRPr="0089781E" w:rsidP="0089781E" w14:textId="77777777">
      <w:pPr>
        <w:rPr>
          <w:rFonts w:hint="eastAsia"/>
        </w:rPr>
      </w:pPr>
      <w:r w:rsidRPr="0089781E">
        <w:rPr>
          <w:rFonts w:hint="eastAsia"/>
        </w:rPr>
        <w:t>浸、药汁制等法，广泛地应用辅料炮制药物。该书对炮制的作用也进行了较多的介绍，如“……用此沸了水飞过白垩，免结涩人肠也”“……半夏……若洗不净，令人气逆，肝气怒满”。该书对后世中药炮制的发展有较大的影响，其中许多炮制方法具有科学道理。如大黄用蒸来缓和其泻下作用；莨菪、吴茱萸等含有生物碱，用醋制可以使生物碱成盐，而增大在水中的溶解度；对挥发性药物茵陈，指出“勿令犯火”，即防止高温处理；对某些含鞣质药物，如白芍等需用竹刀刮去皮，知母、没食子</w:t>
      </w:r>
      <w:r w:rsidRPr="0089781E">
        <w:rPr>
          <w:rFonts w:hint="eastAsia"/>
        </w:rPr>
        <w:t>勿令犯铁器</w:t>
      </w:r>
      <w:r w:rsidRPr="0089781E">
        <w:rPr>
          <w:rFonts w:hint="eastAsia"/>
        </w:rPr>
        <w:t>等，至今仍有指导意义。</w:t>
      </w:r>
    </w:p>
    <w:p w:rsidR="0089781E" w:rsidRPr="0089781E" w:rsidP="0089781E" w14:paraId="6ADE4088" w14:textId="77777777">
      <w:pPr>
        <w:rPr>
          <w:rFonts w:hint="eastAsia"/>
        </w:rPr>
      </w:pPr>
      <w:r w:rsidRPr="0089781E">
        <w:rPr>
          <w:rFonts w:hint="eastAsia"/>
        </w:rPr>
        <w:t>唐代在炮制原则系统化和炮制新方法方面有较详细的记载，在中药炮制方面有长足进步。</w:t>
      </w:r>
    </w:p>
    <w:p w:rsidR="0089781E" w:rsidRPr="0089781E" w:rsidP="0089781E" w14:paraId="6B5E8E0D" w14:textId="77777777">
      <w:pPr>
        <w:rPr>
          <w:rFonts w:hint="eastAsia"/>
        </w:rPr>
      </w:pPr>
      <w:r w:rsidRPr="0089781E">
        <w:rPr>
          <w:rFonts w:hint="eastAsia"/>
        </w:rPr>
        <w:t>《备急千金要方》是孙思邈所著的我国最早的临床实用百科全书，提出药物“有须烧炼炮炙，生熟有定，一如后法，顺方者福，逆之者殃。……”在“合和”中有“凡用甘草、厚朴、枳实、石楠、茵芋、藜芦、皂荚之类皆炙之”“凡用麦</w:t>
      </w:r>
      <w:r w:rsidRPr="0089781E">
        <w:rPr>
          <w:rFonts w:hint="eastAsia"/>
        </w:rPr>
        <w:t>蘖</w:t>
      </w:r>
      <w:r w:rsidRPr="0089781E">
        <w:rPr>
          <w:rFonts w:hint="eastAsia"/>
        </w:rPr>
        <w:t>、曲米、大豆黄卷、泽兰、</w:t>
      </w:r>
      <w:r w:rsidRPr="0089781E">
        <w:rPr>
          <w:rFonts w:hint="eastAsia"/>
        </w:rPr>
        <w:t>芜荑</w:t>
      </w:r>
      <w:r w:rsidRPr="0089781E">
        <w:rPr>
          <w:rFonts w:hint="eastAsia"/>
        </w:rPr>
        <w:t>皆微炒，干漆炒令烟断”的记载。在炮制新方法方面，它</w:t>
      </w:r>
      <w:r w:rsidRPr="0089781E">
        <w:rPr>
          <w:rFonts w:hint="eastAsia"/>
        </w:rPr>
        <w:t>提出诸石要</w:t>
      </w:r>
      <w:r w:rsidRPr="0089781E">
        <w:rPr>
          <w:rFonts w:hint="eastAsia"/>
        </w:rPr>
        <w:t>“漂”，麦冬、生姜“捣绞取汁”；《千金翼方》有</w:t>
      </w:r>
      <w:r w:rsidRPr="0089781E">
        <w:rPr>
          <w:rFonts w:hint="eastAsia"/>
        </w:rPr>
        <w:t>反复曝制熟地黄</w:t>
      </w:r>
      <w:r w:rsidRPr="0089781E">
        <w:rPr>
          <w:rFonts w:hint="eastAsia"/>
        </w:rPr>
        <w:t>的方法；《食疗本草》开始用童便处理药材；</w:t>
      </w:r>
      <w:r w:rsidRPr="0089781E">
        <w:rPr>
          <w:rFonts w:hint="eastAsia"/>
        </w:rPr>
        <w:t>《外台秘要》始载麸炒</w:t>
      </w:r>
      <w:r w:rsidRPr="0089781E">
        <w:rPr>
          <w:rFonts w:hint="eastAsia"/>
        </w:rPr>
        <w:t>法；《仙授理伤续断秘方》中新增了天南星姜汁浸，草乌姜汁煮或醋煮，自然铜</w:t>
      </w:r>
      <w:r w:rsidRPr="0089781E">
        <w:rPr>
          <w:rFonts w:hint="eastAsia"/>
        </w:rPr>
        <w:t>火煅醋淬</w:t>
      </w:r>
      <w:r w:rsidRPr="0089781E">
        <w:rPr>
          <w:rFonts w:hint="eastAsia"/>
        </w:rPr>
        <w:t>，何首乌黑豆蒸等。</w:t>
      </w:r>
    </w:p>
    <w:p w:rsidR="0089781E" w:rsidRPr="0089781E" w:rsidP="0089781E" w14:paraId="257C7140" w14:textId="77777777">
      <w:pPr>
        <w:rPr>
          <w:rFonts w:hint="eastAsia"/>
        </w:rPr>
      </w:pPr>
      <w:r w:rsidRPr="0089781E">
        <w:rPr>
          <w:rFonts w:hint="eastAsia"/>
        </w:rPr>
        <w:t>《新修本草》是唐代苏敬等修订的世界最早的药典，首次规定“唯米酒、米醋入药”，并将炮制列为法定内容，记有作</w:t>
      </w:r>
      <w:r w:rsidRPr="0089781E">
        <w:rPr>
          <w:rFonts w:hint="eastAsia"/>
        </w:rPr>
        <w:t>蘖</w:t>
      </w:r>
      <w:r w:rsidRPr="0089781E">
        <w:rPr>
          <w:rFonts w:hint="eastAsia"/>
        </w:rPr>
        <w:t>、作曲、作</w:t>
      </w:r>
      <w:r w:rsidRPr="0089781E">
        <w:rPr>
          <w:rFonts w:hint="eastAsia"/>
        </w:rPr>
        <w:t>豉</w:t>
      </w:r>
      <w:r w:rsidRPr="0089781E">
        <w:rPr>
          <w:rFonts w:hint="eastAsia"/>
        </w:rPr>
        <w:t>、作大豆黄卷、</w:t>
      </w:r>
      <w:r w:rsidRPr="0089781E">
        <w:rPr>
          <w:rFonts w:hint="eastAsia"/>
        </w:rPr>
        <w:t>芒硝提净等法</w:t>
      </w:r>
      <w:r w:rsidRPr="0089781E">
        <w:rPr>
          <w:rFonts w:hint="eastAsia"/>
        </w:rPr>
        <w:t>。对矿物药的炮制方</w:t>
      </w:r>
      <w:r w:rsidRPr="0089781E">
        <w:rPr>
          <w:rFonts w:hint="eastAsia"/>
        </w:rPr>
        <w:t>法均有较为详尽的记载，炮制内容更为丰富。</w:t>
      </w:r>
    </w:p>
    <w:p w:rsidR="0089781E" w:rsidRPr="0089781E" w:rsidP="0089781E" w14:paraId="321166B6" w14:textId="77777777">
      <w:pPr>
        <w:rPr>
          <w:rFonts w:hint="eastAsia"/>
        </w:rPr>
      </w:pPr>
      <w:r w:rsidRPr="0089781E">
        <w:rPr>
          <w:rFonts w:hint="eastAsia"/>
        </w:rPr>
        <w:t>宋代炮制方法有很大改进，炮制目的多样化，开始进入了从减少副作用到增加和改变疗效，从汤剂饮片的炮制与同时重视制备成药饮片炮制的崭新阶段。</w:t>
      </w:r>
    </w:p>
    <w:p w:rsidR="0089781E" w:rsidRPr="0089781E" w:rsidP="0089781E" w14:paraId="609E3260" w14:textId="77777777">
      <w:pPr>
        <w:rPr>
          <w:rFonts w:hint="eastAsia"/>
        </w:rPr>
        <w:sectPr>
          <w:type w:val="nextPage"/>
          <w:pgSz w:w="11906" w:h="16838"/>
          <w:pgMar w:top="1440" w:right="1800" w:bottom="1440" w:left="1800" w:header="851" w:footer="992" w:gutter="0"/>
          <w:pgNumType w:start="8"/>
          <w:cols w:space="425"/>
          <w:titlePg w:val="0"/>
          <w:docGrid w:type="lines" w:linePitch="312"/>
        </w:sectPr>
      </w:pPr>
      <w:r w:rsidRPr="0089781E">
        <w:rPr>
          <w:rFonts w:hint="eastAsia"/>
        </w:rPr>
        <w:t>王怀隐所著大型方书《太平圣惠方》，不仅具体记载大量炮制内容，</w:t>
      </w:r>
      <w:r w:rsidRPr="0089781E">
        <w:rPr>
          <w:rFonts w:hint="eastAsia"/>
        </w:rPr>
        <w:t>还始载乳制法</w:t>
      </w:r>
      <w:r w:rsidRPr="0089781E">
        <w:rPr>
          <w:rFonts w:hint="eastAsia"/>
        </w:rPr>
        <w:t>。在“论合和篇”中，指出：“凡合和汤药，务必精专，甄别新陈，辨明州土，修治合度，分量无差，用得其宜，病无不愈。……炮炙失其体性，筛罗粗恶，分剂差殊，虽有疗疾之名，永无必愈之效。”说明了药物炮制的重要性。</w:t>
      </w:r>
    </w:p>
    <w:p w:rsidR="0089781E" w:rsidRPr="0089781E" w:rsidP="0089781E" w14:paraId="2FFF7A0C" w14:textId="77777777">
      <w:pPr>
        <w:rPr>
          <w:rFonts w:hint="eastAsia"/>
        </w:rPr>
      </w:pPr>
      <w:r w:rsidRPr="0089781E">
        <w:rPr>
          <w:rFonts w:hint="eastAsia"/>
        </w:rPr>
        <w:t>《经史证类备急本草》为唐慎微所编撰，该书广泛辑录了宋以前有关药学方面的文献，部分保存了现今已失传的医药书籍等内容，如《雷公炮炙论》等。在《本草纲目》刊行前，一直作为研究本草学的范本。每种药物之后附有炮制方法，为后世制药业提供了药物炮制资料。</w:t>
      </w:r>
    </w:p>
    <w:p w:rsidR="0089781E" w:rsidRPr="0089781E" w:rsidP="0089781E" w14:paraId="76F9EAC9" w14:textId="77777777">
      <w:pPr>
        <w:rPr>
          <w:rFonts w:hint="eastAsia"/>
        </w:rPr>
      </w:pPr>
      <w:r w:rsidRPr="0089781E">
        <w:rPr>
          <w:rFonts w:hint="eastAsia"/>
        </w:rPr>
        <w:t>陈师文等</w:t>
      </w:r>
      <w:r w:rsidRPr="0089781E">
        <w:rPr>
          <w:rFonts w:hint="eastAsia"/>
        </w:rPr>
        <w:t>编撰的《太平惠民和剂局方》强调“凡有修合，依法炮制……”并特设“论炮炙三品药石类例”，专门讨论炮制技术，收录了185种中药的炮制方法和要求，并逐渐注意到药物经炮制后性味功效的改变，如蒲黄“破血消肿即生使，补血、止血即炒用”，该书的炮制工艺和要求成为国家法定制药技术标准的重要组成部分，对保证药品质量起了很大的作用。由于该书筛选了当时通用的方剂及炮制方法，实践性强，现代应用的许多炮制方法，都与该书所列的方法相似。如水飞、醋淬、镑、纸煨、面煨、巴豆制霜、苍术米泔水浸等。</w:t>
      </w:r>
    </w:p>
    <w:p w:rsidR="0089781E" w:rsidRPr="0089781E" w:rsidP="0089781E" w14:paraId="6CB10559" w14:textId="77777777">
      <w:pPr>
        <w:rPr>
          <w:rFonts w:hint="eastAsia"/>
        </w:rPr>
      </w:pPr>
      <w:r w:rsidRPr="0089781E">
        <w:rPr>
          <w:rFonts w:hint="eastAsia"/>
        </w:rPr>
        <w:t>总之，在宋以前，炮制的原则、方法，适用品种已初具规模，是炮制技术的形成时期。</w:t>
      </w:r>
    </w:p>
    <w:p w:rsidR="0089781E" w:rsidRPr="0089781E" w:rsidP="0089781E" w14:paraId="5E270990" w14:textId="77777777">
      <w:pPr>
        <w:rPr>
          <w:rFonts w:hint="eastAsia"/>
        </w:rPr>
      </w:pPr>
      <w:r w:rsidRPr="0089781E">
        <w:rPr>
          <w:rFonts w:hint="eastAsia"/>
        </w:rPr>
        <w:t>（二）金元、明时期</w:t>
      </w:r>
    </w:p>
    <w:p w:rsidR="0089781E" w:rsidRPr="0089781E" w:rsidP="0089781E" w14:paraId="1AA6B840" w14:textId="77777777">
      <w:pPr>
        <w:rPr>
          <w:rFonts w:hint="eastAsia"/>
        </w:rPr>
      </w:pPr>
      <w:r w:rsidRPr="0089781E">
        <w:rPr>
          <w:rFonts w:hint="eastAsia"/>
        </w:rPr>
        <w:t>金元时期，名医各有专长，张元素、李东垣、王好古、朱丹溪等均特别重视药物炮制前后的不同应用，炮制辅料的作用，开始对各类炮制作用进行了总结，明代又进一步系统整理，逐渐形成了传统的炮制理论。</w:t>
      </w:r>
    </w:p>
    <w:p w:rsidR="0089781E" w:rsidRPr="0089781E" w:rsidP="0089781E" w14:paraId="08F7280D" w14:textId="77777777">
      <w:pPr>
        <w:rPr>
          <w:rFonts w:hint="eastAsia"/>
        </w:rPr>
      </w:pPr>
      <w:r w:rsidRPr="0089781E">
        <w:rPr>
          <w:rFonts w:hint="eastAsia"/>
        </w:rPr>
        <w:t>元代王好古在《汤液本草》中引李东垣“用药心法”有：“黄芩、黄连、黄檗、知母，病在头面及手梢皮肤者，须用酒炒之，借酒力以上腾也。咽之下、</w:t>
      </w:r>
      <w:r w:rsidRPr="0089781E">
        <w:rPr>
          <w:rFonts w:hint="eastAsia"/>
        </w:rPr>
        <w:t>脐</w:t>
      </w:r>
      <w:r w:rsidRPr="0089781E">
        <w:rPr>
          <w:rFonts w:hint="eastAsia"/>
        </w:rPr>
        <w:t>之上，须酒洗之，在下生用。大凡生升熟降，大黄须煨，恐寒则损胃气。至于川乌、附子须炮，以制毒也。”并说：“去湿以生姜”“去膈上痰以蜜”。张元素在《珍珠囊》中说白芍“酒浸行经，至中部腹痛”“木香行肝气，火煨用，可实大肠”。葛可久在《十药神书》中首先提出炭药止血的理论：“大抵血热则行，血冷则凝……见黑则止。”著名的“十灰散”就是该书的方剂之一。</w:t>
      </w:r>
    </w:p>
    <w:p w:rsidR="0089781E" w:rsidRPr="0089781E" w:rsidP="0089781E" w14:paraId="0CC82210" w14:textId="77777777">
      <w:pPr>
        <w:rPr>
          <w:rFonts w:hint="eastAsia"/>
        </w:rPr>
      </w:pPr>
      <w:r w:rsidRPr="0089781E">
        <w:rPr>
          <w:rFonts w:hint="eastAsia"/>
        </w:rPr>
        <w:t>明代对医药比较重视，在中药炮制技术方面有较大的进步，在炮制理论上也有显著的建树。</w:t>
      </w:r>
    </w:p>
    <w:p w:rsidR="0089781E" w:rsidRPr="0089781E" w:rsidP="0089781E" w14:paraId="74CF8126" w14:textId="77777777">
      <w:pPr>
        <w:rPr>
          <w:rFonts w:hint="eastAsia"/>
        </w:rPr>
        <w:sectPr>
          <w:type w:val="nextPage"/>
          <w:pgSz w:w="11906" w:h="16838"/>
          <w:pgMar w:top="1440" w:right="1800" w:bottom="1440" w:left="1800" w:header="851" w:footer="992" w:gutter="0"/>
          <w:pgNumType w:start="9"/>
          <w:cols w:space="425"/>
          <w:titlePg w:val="0"/>
          <w:docGrid w:type="lines" w:linePitch="312"/>
        </w:sectPr>
      </w:pPr>
    </w:p>
    <w:p w:rsidR="0089781E" w:rsidRPr="0089781E" w:rsidP="0089781E" w14:textId="77777777">
      <w:pPr>
        <w:rPr>
          <w:rFonts w:hint="eastAsia"/>
        </w:rPr>
      </w:pPr>
      <w:r w:rsidRPr="0089781E">
        <w:rPr>
          <w:rFonts w:hint="eastAsia"/>
        </w:rPr>
        <w:t>徐彦纯编撰的《本草发挥》辑自金元诸家的著作，对炮制作用原理有较多的阐述，如“神曲火炒以补天五之气，入足阳明胃经”。还指出童便制、盐制的作用，即“用附子、乌头者当以童便浸之，以杀其毒，且可助下行之力，入盐尤捷也”“心虚则盐炒之”“以盐炒补心肺”等，均是关于中药炮制理论的重要论述。</w:t>
      </w:r>
    </w:p>
    <w:p w:rsidR="0089781E" w:rsidRPr="0089781E" w:rsidP="0089781E" w14:paraId="579A77A1" w14:textId="77777777">
      <w:pPr>
        <w:rPr>
          <w:rFonts w:hint="eastAsia"/>
        </w:rPr>
      </w:pPr>
      <w:r w:rsidRPr="0089781E">
        <w:rPr>
          <w:rFonts w:hint="eastAsia"/>
        </w:rPr>
        <w:t>陈嘉谟在其所著的《本草蒙筌》“制造资水火”中指出：“凡药制造，贵在适中，不及则功效难求，太过则气味反失……匪故巧弄，各有意存。酒制升提，姜制发散，入盐走肾脏，仍仗软坚，用醋注肝经且资住痛，童便制除劣性降下，米</w:t>
      </w:r>
      <w:r w:rsidRPr="0089781E">
        <w:rPr>
          <w:rFonts w:hint="eastAsia"/>
        </w:rPr>
        <w:t>泔</w:t>
      </w:r>
      <w:r w:rsidRPr="0089781E">
        <w:rPr>
          <w:rFonts w:hint="eastAsia"/>
        </w:rPr>
        <w:t>制去燥性和中，乳制滋润回枯助生阴血，蜜制甘缓难化增益元阳，陈壁土制窃真气骤补中焦，麦麸皮制抑酷性勿伤上膈，乌豆汤、甘草汤渍曝并解毒致令平和，羊酥油、猪脂油涂烧，咸渗骨容易脆断，有剜去瓤免胀，有抽去心除烦……”第一次系统概括了辅料炮制的作用和原则。在炮制技术上特别值得提出的是“五倍子”条下所载的“百药煎”的制备方法，实际上就是没食子酸的制法，比瑞典药学家舍勒制备没食</w:t>
      </w:r>
      <w:r w:rsidRPr="0089781E">
        <w:rPr>
          <w:rFonts w:hint="eastAsia"/>
        </w:rPr>
        <w:t>子酸早200多年</w:t>
      </w:r>
      <w:r w:rsidRPr="0089781E">
        <w:rPr>
          <w:rFonts w:hint="eastAsia"/>
        </w:rPr>
        <w:t>。</w:t>
      </w:r>
    </w:p>
    <w:p w:rsidR="0089781E" w:rsidRPr="0089781E" w:rsidP="0089781E" w14:paraId="5BEC39D2" w14:textId="77777777">
      <w:pPr>
        <w:rPr>
          <w:rFonts w:hint="eastAsia"/>
        </w:rPr>
      </w:pPr>
      <w:r w:rsidRPr="0089781E">
        <w:rPr>
          <w:rFonts w:hint="eastAsia"/>
        </w:rPr>
        <w:t>明代李时珍的《本草纲目》是我国古代最具影响力的药学著作，载药1892种，其中有330味药记有“修治”专目。在“修治”专目中，综述了前代炮制经验。还有很多药物，如木香、高良姜、</w:t>
      </w:r>
      <w:r w:rsidRPr="0089781E">
        <w:rPr>
          <w:rFonts w:hint="eastAsia"/>
        </w:rPr>
        <w:t>茺</w:t>
      </w:r>
      <w:r w:rsidRPr="0089781E">
        <w:rPr>
          <w:rFonts w:hint="eastAsia"/>
        </w:rPr>
        <w:t>蔚子、枫香脂、樟脑等的炮制方法则是李时珍个人的经验记载。在炮制方法上有所发展，例如独活条，雷</w:t>
      </w:r>
      <w:r w:rsidRPr="0089781E">
        <w:rPr>
          <w:rFonts w:hint="eastAsia"/>
        </w:rPr>
        <w:t>敩</w:t>
      </w:r>
      <w:r w:rsidRPr="0089781E">
        <w:rPr>
          <w:rFonts w:hint="eastAsia"/>
        </w:rPr>
        <w:t>曰：“采得细锉，以淫羊</w:t>
      </w:r>
      <w:r w:rsidRPr="0089781E">
        <w:rPr>
          <w:rFonts w:hint="eastAsia"/>
        </w:rPr>
        <w:t>藿</w:t>
      </w:r>
      <w:r w:rsidRPr="0089781E">
        <w:rPr>
          <w:rFonts w:hint="eastAsia"/>
        </w:rPr>
        <w:t>拌……裛二日，曝干去</w:t>
      </w:r>
      <w:r w:rsidRPr="0089781E">
        <w:rPr>
          <w:rFonts w:hint="eastAsia"/>
        </w:rPr>
        <w:t>藿</w:t>
      </w:r>
      <w:r w:rsidRPr="0089781E">
        <w:rPr>
          <w:rFonts w:hint="eastAsia"/>
        </w:rPr>
        <w:t>用，免烦人心。”</w:t>
      </w:r>
      <w:r w:rsidRPr="0089781E">
        <w:rPr>
          <w:rFonts w:hint="eastAsia"/>
        </w:rPr>
        <w:t>李时珍认为此法不切实用，认为“此乃服食家治法，寻常去皮或</w:t>
      </w:r>
      <w:r w:rsidRPr="0089781E">
        <w:rPr>
          <w:rFonts w:hint="eastAsia"/>
        </w:rPr>
        <w:t>焙</w:t>
      </w:r>
      <w:r w:rsidRPr="0089781E">
        <w:rPr>
          <w:rFonts w:hint="eastAsia"/>
        </w:rPr>
        <w:t>用尔”。对前代有问题的方法，李时珍也加以指正，例如“砒石”条载：“医家皆言生</w:t>
      </w:r>
      <w:r w:rsidRPr="0089781E">
        <w:rPr>
          <w:rFonts w:hint="eastAsia"/>
        </w:rPr>
        <w:t>砒</w:t>
      </w:r>
      <w:r w:rsidRPr="0089781E">
        <w:rPr>
          <w:rFonts w:hint="eastAsia"/>
        </w:rPr>
        <w:t>经见火则毒甚，而雷氏（雷</w:t>
      </w:r>
      <w:r w:rsidRPr="0089781E">
        <w:rPr>
          <w:rFonts w:hint="eastAsia"/>
        </w:rPr>
        <w:t>敩</w:t>
      </w:r>
      <w:r w:rsidRPr="0089781E">
        <w:rPr>
          <w:rFonts w:hint="eastAsia"/>
        </w:rPr>
        <w:t>）治法用火煅，今所用多是飞炼者，盖皆欲求速效，不惜其毒也。”全书记载炮制方法近20类，有水制、火制、水火共制、加辅料制、制霜、制曲等法。其中多数制法，至今仍然沿用，如半夏、天南星、胆南星等的炮制方法。</w:t>
      </w:r>
    </w:p>
    <w:p w:rsidR="0089781E" w:rsidRPr="0089781E" w:rsidP="0089781E" w14:paraId="1073216E" w14:textId="77777777">
      <w:pPr>
        <w:rPr>
          <w:rFonts w:hint="eastAsia"/>
        </w:rPr>
        <w:sectPr>
          <w:type w:val="nextPage"/>
          <w:pgSz w:w="11906" w:h="16838"/>
          <w:pgMar w:top="1440" w:right="1800" w:bottom="1440" w:left="1800" w:header="851" w:footer="992" w:gutter="0"/>
          <w:pgNumType w:start="10"/>
          <w:cols w:space="425"/>
          <w:titlePg w:val="0"/>
          <w:docGrid w:type="lines" w:linePitch="312"/>
        </w:sectPr>
      </w:pPr>
      <w:r w:rsidRPr="0089781E">
        <w:rPr>
          <w:rFonts w:hint="eastAsia"/>
        </w:rPr>
        <w:t>龚廷贤在《寿世保元》中述及炮制理论问题时曾说：“炒以缓其性，泡以剖其毒，浸能滋阴，炼可助阳，但制有太过不及之弊。”</w:t>
      </w:r>
    </w:p>
    <w:p w:rsidR="0089781E" w:rsidRPr="0089781E" w:rsidP="0089781E" w14:paraId="2BD64145" w14:textId="77777777">
      <w:pPr>
        <w:rPr>
          <w:rFonts w:hint="eastAsia"/>
        </w:rPr>
      </w:pPr>
      <w:r w:rsidRPr="0089781E">
        <w:rPr>
          <w:rFonts w:hint="eastAsia"/>
        </w:rPr>
        <w:t>李中梓所撰的《本草通玄》对炮制操作的注意事项、辅料制的目的、</w:t>
      </w:r>
      <w:r w:rsidRPr="0089781E">
        <w:rPr>
          <w:rFonts w:hint="eastAsia"/>
        </w:rPr>
        <w:t>净选的</w:t>
      </w:r>
      <w:r w:rsidRPr="0089781E">
        <w:rPr>
          <w:rFonts w:hint="eastAsia"/>
        </w:rPr>
        <w:t>目的进行了精辟概括，指出：“制药贵得中，不及则无功，太过则伤性。……酒制升提，盐制润下，姜制温散，醋取收敛……去</w:t>
      </w:r>
      <w:r w:rsidRPr="0089781E">
        <w:rPr>
          <w:rFonts w:hint="eastAsia"/>
        </w:rPr>
        <w:t>穰者宽</w:t>
      </w:r>
      <w:r w:rsidRPr="0089781E">
        <w:rPr>
          <w:rFonts w:hint="eastAsia"/>
        </w:rPr>
        <w:t>中，抽心者除烦。”</w:t>
      </w:r>
    </w:p>
    <w:p w:rsidR="0089781E" w:rsidRPr="0089781E" w:rsidP="0089781E" w14:paraId="5592B268" w14:textId="26A1CCA4">
      <w:pPr>
        <w:rPr>
          <w:rFonts w:hint="eastAsia"/>
        </w:rPr>
      </w:pPr>
      <w:r w:rsidRPr="0089781E">
        <w:rPr>
          <w:rFonts w:hint="eastAsia"/>
        </w:rPr>
        <w:t>缪希雍所撰的《炮炙大法》是继《雷公炮炙论》之后第二部炮制专著。收载了439种药物的炮制方法，用简明的笔法叙述各药出处、采集时间、优劣鉴别、炮制辅料、操作程序及药物贮藏，大部分内容能反映当时社会生产实际，在前人的基础上有所发展，正如作者所说的“自为阐发，以益前人所未逮”。并在前人基础上融合为“雷公炮炙，法有十七”：炮、 </w:t>
      </w:r>
      <w:r w:rsidRPr="0089781E">
        <w:drawing>
          <wp:inline distT="0" distB="0" distL="0" distR="0">
            <wp:extent cx="370205" cy="370205"/>
            <wp:effectExtent l="0" t="0" r="0" b="0"/>
            <wp:docPr id="255545719" name="图片 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45719" name="Picture 5" descr="im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370205" cy="370205"/>
                    </a:xfrm>
                    <a:prstGeom prst="rect">
                      <a:avLst/>
                    </a:prstGeom>
                    <a:noFill/>
                    <a:ln>
                      <a:noFill/>
                    </a:ln>
                  </pic:spPr>
                </pic:pic>
              </a:graphicData>
            </a:graphic>
          </wp:inline>
        </w:drawing>
      </w:r>
      <w:r w:rsidRPr="0089781E">
        <w:rPr>
          <w:rFonts w:hint="eastAsia"/>
        </w:rPr>
        <w:t> 、</w:t>
      </w:r>
      <w:r w:rsidRPr="0089781E">
        <w:rPr>
          <w:rFonts w:hint="eastAsia"/>
        </w:rPr>
        <w:t>煿</w:t>
      </w:r>
      <w:r w:rsidRPr="0089781E">
        <w:rPr>
          <w:rFonts w:hint="eastAsia"/>
        </w:rPr>
        <w:t>、炙、煨、炒、煅、炼、制、度、飞、伏、镑、摋、㬠、曝、露十七种方法，称为雷公炮炙十七法。</w:t>
      </w:r>
    </w:p>
    <w:p w:rsidR="0089781E" w:rsidRPr="0089781E" w:rsidP="0089781E" w14:paraId="77D31E6A" w14:textId="77777777">
      <w:pPr>
        <w:rPr>
          <w:rFonts w:hint="eastAsia"/>
        </w:rPr>
      </w:pPr>
      <w:r w:rsidRPr="0089781E">
        <w:rPr>
          <w:rFonts w:hint="eastAsia"/>
        </w:rPr>
        <w:t>总之，金元、明时期，在前人对炮制作用解释的基础上，经系统总结而形成理论，是中药炮制理论的形成时期。</w:t>
      </w:r>
    </w:p>
    <w:p w:rsidR="0089781E" w:rsidRPr="0089781E" w:rsidP="0089781E" w14:paraId="7942B227" w14:textId="77777777">
      <w:pPr>
        <w:rPr>
          <w:rFonts w:hint="eastAsia"/>
        </w:rPr>
      </w:pPr>
      <w:r w:rsidRPr="0089781E">
        <w:rPr>
          <w:rFonts w:hint="eastAsia"/>
        </w:rPr>
        <w:t>（三）清代</w:t>
      </w:r>
    </w:p>
    <w:p w:rsidR="0089781E" w:rsidRPr="0089781E" w:rsidP="0089781E" w14:paraId="0EB986DF" w14:textId="77777777">
      <w:pPr>
        <w:rPr>
          <w:rFonts w:hint="eastAsia"/>
        </w:rPr>
      </w:pPr>
      <w:r w:rsidRPr="0089781E">
        <w:rPr>
          <w:rFonts w:hint="eastAsia"/>
        </w:rPr>
        <w:t>清代多在明代的理论基础上增加炮制品，并有专项记载炮制方法和作用，但也有对某些药物炮制的不同认识和看法。</w:t>
      </w:r>
    </w:p>
    <w:p w:rsidR="0089781E" w:rsidRPr="0089781E" w:rsidP="0089781E" w14:paraId="7E77C07F" w14:textId="77777777">
      <w:pPr>
        <w:rPr>
          <w:rFonts w:hint="eastAsia"/>
        </w:rPr>
      </w:pPr>
      <w:r w:rsidRPr="0089781E">
        <w:rPr>
          <w:rFonts w:hint="eastAsia"/>
        </w:rPr>
        <w:t>清代徐灵胎所著《医学源流论》对炮制有专门论述，在“制药论”中提出“制药之法……其微妙之处，实有精义存焉”，指出了炮制的重要性，同时还对制药原则和制药方法进行了总结，这些原则和方法至今仍具有指导意义。</w:t>
      </w:r>
    </w:p>
    <w:p w:rsidR="0089781E" w:rsidRPr="0089781E" w:rsidP="0089781E" w14:paraId="5320BDC6" w14:textId="77777777">
      <w:pPr>
        <w:rPr>
          <w:rFonts w:hint="eastAsia"/>
        </w:rPr>
      </w:pPr>
      <w:r w:rsidRPr="0089781E">
        <w:rPr>
          <w:rFonts w:hint="eastAsia"/>
        </w:rPr>
        <w:t>刘若金所著的《本草述》，收载有关炮制的药物300多种，记述药物的各种炮制方法、作用、目的以及理论解释，内容丰富，经杨</w:t>
      </w:r>
      <w:r w:rsidRPr="0089781E">
        <w:rPr>
          <w:rFonts w:hint="eastAsia"/>
        </w:rPr>
        <w:t>时泰修改</w:t>
      </w:r>
      <w:r w:rsidRPr="0089781E">
        <w:rPr>
          <w:rFonts w:hint="eastAsia"/>
        </w:rPr>
        <w:t>删节为《本草述钩元》，使得原著的意旨更为明确易解。如黄芪“治痈疽生用，治肺气虚蜜炙用，治下虚盐水或蒸或炒用等”。</w:t>
      </w:r>
    </w:p>
    <w:p w:rsidR="0089781E" w:rsidRPr="0089781E" w:rsidP="0089781E" w14:paraId="2A1D35AA" w14:textId="77777777">
      <w:pPr>
        <w:rPr>
          <w:rFonts w:hint="eastAsia"/>
        </w:rPr>
        <w:sectPr>
          <w:type w:val="nextPage"/>
          <w:pgSz w:w="11906" w:h="16838"/>
          <w:pgMar w:top="1440" w:right="1800" w:bottom="1440" w:left="1800" w:header="851" w:footer="992" w:gutter="0"/>
          <w:pgNumType w:start="11"/>
          <w:cols w:space="425"/>
          <w:titlePg w:val="0"/>
          <w:docGrid w:type="lines" w:linePitch="312"/>
        </w:sectPr>
      </w:pPr>
      <w:r w:rsidRPr="0089781E">
        <w:rPr>
          <w:rFonts w:hint="eastAsia"/>
        </w:rPr>
        <w:t>张仲岩所著</w:t>
      </w:r>
    </w:p>
    <w:p w:rsidR="0089781E" w:rsidRPr="0089781E" w:rsidP="0089781E" w14:textId="77777777">
      <w:pPr>
        <w:rPr>
          <w:rFonts w:hint="eastAsia"/>
        </w:rPr>
      </w:pPr>
      <w:r w:rsidRPr="0089781E">
        <w:rPr>
          <w:rFonts w:hint="eastAsia"/>
        </w:rPr>
        <w:t>的《修事指南》，为清代炮制专书，收录药物232种，为我国第三部炮制专著。它较为系统地叙述了各种炮制方法，认为炮制在中医药学中非常重要，指出：“炮制不明，药性不确，则汤方无准而病证无验也。”在炮制理论上也有所发挥，如提出：“吴茱萸汁制抑苦寒而扶胃气，猪胆汁制泻胆火而达木郁，牛胆汁制去燥烈而清润，秋石制抑阳而养阴，枸杞汤制抑阴而养阳……炙者取中和之性，炒者取芳香之性……”</w:t>
      </w:r>
    </w:p>
    <w:p w:rsidR="0089781E" w:rsidRPr="0089781E" w:rsidP="0089781E" w14:paraId="3DA08157" w14:textId="77777777">
      <w:pPr>
        <w:rPr>
          <w:rFonts w:hint="eastAsia"/>
        </w:rPr>
      </w:pPr>
      <w:r w:rsidRPr="0089781E">
        <w:rPr>
          <w:rFonts w:hint="eastAsia"/>
        </w:rPr>
        <w:t>赵学敏的《本草纲目拾遗》和唐容川的《血证论》，除记载了当时很多炮制方法外，还有相当数量的炭药，并在张仲景“烧灰存性”的基础上明确提出“炒炭存性”的要求。炭药的炮制与应用，在清代有相当大的发展，很有特色。在《本草纲目拾遗》中还对半夏长期浸泡提出了不同看法，谓：“今药肆所售仙半夏，惟将半夏浸泡，尽去其汁味，然后以甘草浸晒……全失本性……是无异食半夏渣滓，何益之有。”</w:t>
      </w:r>
    </w:p>
    <w:p w:rsidR="0089781E" w:rsidRPr="0089781E" w:rsidP="0089781E" w14:paraId="518EC47D" w14:textId="77777777">
      <w:pPr>
        <w:rPr>
          <w:rFonts w:hint="eastAsia"/>
        </w:rPr>
      </w:pPr>
      <w:r w:rsidRPr="0089781E">
        <w:rPr>
          <w:rFonts w:hint="eastAsia"/>
        </w:rPr>
        <w:t>总之，清代对某些炮制作用有所发挥，炮制品有所增多，是炮制品种和技术进一步扩大应用时期。</w:t>
      </w:r>
    </w:p>
    <w:p w:rsidR="0089781E" w:rsidRPr="0089781E" w:rsidP="0089781E" w14:paraId="6D14E01A" w14:textId="77777777">
      <w:pPr>
        <w:rPr>
          <w:rFonts w:hint="eastAsia"/>
        </w:rPr>
      </w:pPr>
      <w:r w:rsidRPr="0089781E">
        <w:rPr>
          <w:rFonts w:hint="eastAsia"/>
        </w:rPr>
        <w:t>（四）现代</w:t>
      </w:r>
    </w:p>
    <w:p w:rsidR="0089781E" w:rsidRPr="0089781E" w:rsidP="0089781E" w14:paraId="54E6267A" w14:textId="77777777">
      <w:pPr>
        <w:rPr>
          <w:rFonts w:hint="eastAsia"/>
        </w:rPr>
      </w:pPr>
      <w:r w:rsidRPr="0089781E">
        <w:rPr>
          <w:rFonts w:hint="eastAsia"/>
        </w:rPr>
        <w:t>中华人民共和国成立以后，在中药炮制继承方面，各地对散在于本地区的具有悠久历史的炮制经验进行了整理，并在此基础上制定出版了各省市中药炮制规范，同时，国家药典中也收</w:t>
      </w:r>
      <w:r w:rsidRPr="0089781E">
        <w:rPr>
          <w:rFonts w:hint="eastAsia"/>
        </w:rPr>
        <w:t>载了炮制内容，制定了“中药炮制通则”，并相继出版了一些炮制专著。如《中药炮制经验集成》《历代中药炮制法汇典》《樟树中药炮制全书》等，将散在于民间和历代医籍中的炮制方法及地方特色炮制方法进行了系统整理，形成了较为完整的文献资料。近年来，中药炮制历史文献的继承整理工作已开展了对重点典籍文献和单味药炮制沿革的系统整理，建立了中药炮制相关的文献数据库等，促进了中药炮制文献研究和整理工作。</w:t>
      </w:r>
    </w:p>
    <w:p w:rsidR="0089781E" w:rsidRPr="0089781E" w:rsidP="0089781E" w14:paraId="1C5EF8DB" w14:textId="77777777">
      <w:pPr>
        <w:rPr>
          <w:rFonts w:hint="eastAsia"/>
        </w:rPr>
        <w:sectPr>
          <w:type w:val="nextPage"/>
          <w:pgSz w:w="11906" w:h="16838"/>
          <w:pgMar w:top="1440" w:right="1800" w:bottom="1440" w:left="1800" w:header="851" w:footer="992" w:gutter="0"/>
          <w:pgNumType w:start="12"/>
          <w:cols w:space="425"/>
          <w:titlePg w:val="0"/>
          <w:docGrid w:type="lines" w:linePitch="312"/>
        </w:sectPr>
      </w:pPr>
      <w:r w:rsidRPr="0089781E">
        <w:rPr>
          <w:rFonts w:hint="eastAsia"/>
        </w:rPr>
        <w:t>目前，全国各中医药院校的中药专业都设有中药炮制课，并被列为专业课之一。在教学实践中，结合地区特点编写了教材，经过试用与修订，不断充实、提高，于1979年首次编写出全国高等医药院校《中药炮制学》统一试用教材，1985年出版了第二版教材，1996年出版了第三</w:t>
      </w:r>
      <w:r w:rsidRPr="0089781E">
        <w:rPr>
          <w:rFonts w:hint="eastAsia"/>
        </w:rPr>
        <w:t>版规划</w:t>
      </w:r>
    </w:p>
    <w:p w:rsidR="0089781E" w:rsidRPr="0089781E" w:rsidP="0089781E" w14:textId="77777777">
      <w:pPr>
        <w:rPr>
          <w:rFonts w:hint="eastAsia"/>
        </w:rPr>
      </w:pPr>
      <w:r w:rsidRPr="0089781E">
        <w:rPr>
          <w:rFonts w:hint="eastAsia"/>
        </w:rPr>
        <w:t>教材，2001年出版了全国高等医药院校中医药系列教材《中药炮制学》，2003年、2007年、2012年、2016年相继出版了普通高等教育“十五”“十一五”“十二五”国家级规划教材及全国中医药行业高等教育“十三五”规划教材《中药炮制学》，为继承和发扬中药炮制技术奠定了良好的基础。</w:t>
      </w:r>
    </w:p>
    <w:p w:rsidR="0089781E" w:rsidRPr="0089781E" w:rsidP="0089781E" w14:paraId="027D9792" w14:textId="77777777">
      <w:pPr>
        <w:rPr>
          <w:rFonts w:hint="eastAsia"/>
        </w:rPr>
        <w:sectPr>
          <w:type w:val="nextPage"/>
          <w:pgSz w:w="11906" w:h="16838"/>
          <w:pgMar w:top="1440" w:right="1800" w:bottom="1440" w:left="1800" w:header="851" w:footer="992" w:gutter="0"/>
          <w:pgNumType w:start="13"/>
          <w:cols w:space="425"/>
          <w:titlePg w:val="0"/>
          <w:docGrid w:type="lines" w:linePitch="312"/>
        </w:sectPr>
      </w:pPr>
      <w:r w:rsidRPr="0089781E">
        <w:rPr>
          <w:rFonts w:hint="eastAsia"/>
        </w:rPr>
        <w:t>在“八五”至“十一五”期间，中药炮制研究被列入国家攻关项目，“八五”“九五”期间，先后完成了何首乌、白芍、草乌、半夏等40种中药饮片炮制工艺和质量研究，采用现代科学技术就其炮制沿革、炮制工艺筛选优化、饮片质量标准制定、炮制原理等方面进行了系统、多学科综合性研究，取得了很大进展。“十五”期间，国家又先后将川芎、巴戟天、千金子、大蓟等30个品种及枳壳、百合、厚朴、莪术、荆芥等50个品种分别列入国家重大科技专项“创新药物和中药现代化”研究课题，开展中药饮片炮制工艺和质量标准规范化研究，利用现代科学技术，以现代理论充分阐释中药炮制这门古老学科的科学内涵。全国有21所高校、科研院所和18家制药及饮片生产企业的300多人参与，是新中国成立以来中药炮制领域内，参加单位最多的国家科技攻关项目。“十一五”期间国家开展了中药饮片炮制共性技术和相关设备研究。选择10种炮制常用共性技术，通过对代表性饮片的炮制技术及其相适宜的炮制设备和炮制原理研究，力求阐明各共性炮制技术的科学内涵，建立炮制共性技术和饮片质量的评价标准；改进或创制相适宜的可控式炮制设备。“十二五”中医药行业专项提出“中药炮制技术规范研究”，特别提出要进行《中国药典》有毒中药的现代毒理学研究，对药典中的83种有毒饮片，开展现代毒理研究，毒性物质基础及代谢过程研究；毒效关系研究；剂量与毒性反应关系研究；炮制与配伍减</w:t>
      </w:r>
      <w:r w:rsidRPr="0089781E">
        <w:rPr>
          <w:rFonts w:hint="eastAsia"/>
        </w:rPr>
        <w:t>毒机制</w:t>
      </w:r>
      <w:r w:rsidRPr="0089781E">
        <w:rPr>
          <w:rFonts w:hint="eastAsia"/>
        </w:rPr>
        <w:t>研究等。以此提高中药安全性质量标准，争取使中药饮片收入欧盟和美国药典，以标准引领中药国际化。“十三五”</w:t>
      </w:r>
      <w:r w:rsidRPr="0089781E">
        <w:rPr>
          <w:rFonts w:hint="eastAsia"/>
        </w:rPr>
        <w:t>国家发改委</w:t>
      </w:r>
    </w:p>
    <w:p w:rsidR="0089781E" w:rsidRPr="0089781E" w:rsidP="0089781E" w14:textId="77777777">
      <w:pPr>
        <w:rPr>
          <w:rFonts w:hint="eastAsia"/>
        </w:rPr>
      </w:pPr>
      <w:r w:rsidRPr="0089781E">
        <w:rPr>
          <w:rFonts w:hint="eastAsia"/>
        </w:rPr>
        <w:t>和国家中医药管理局共同组织实施“中药标准化行动计划”，制定60种中成药全程质量控制标准和优质产品标准，涵盖其原料中药材规范化生产与标准制定和中药饮片生产技术标准/规范和饮片等级标准；制定100种临床常用饮片全程质量控制标准和等级标准，涵盖其原料中药材规范化生产与标准制定；建成中药质量标准库和中药质量第三方检测平台，形成中药标准化的技术服务支撑体系；建立中药优质产品定期公告机制。</w:t>
      </w:r>
    </w:p>
    <w:p w:rsidR="0089781E" w:rsidRPr="0089781E" w:rsidP="0089781E" w14:paraId="272C5D62" w14:textId="77777777">
      <w:pPr>
        <w:rPr>
          <w:rFonts w:hint="eastAsia"/>
        </w:rPr>
      </w:pPr>
      <w:r w:rsidRPr="0089781E">
        <w:rPr>
          <w:rFonts w:hint="eastAsia"/>
        </w:rPr>
        <w:t>国家中医药管理局首次在全国范围开展中药炮制技术传承基地建设，实现中药炮制传承基地建设全覆盖。通过“五个一”重点工程，建设了全国首个中药炮制网络虚拟博物馆和中药炮制数据库，拍摄中药炮制纪录片、资料片和临床中医师炮制技术培训视频课程，编撰《中药炮制简史》专著等。通过理论、技术、文化“三传承”和“一转化”应用工作，对传统“盐制入肾”“炮制药性理论”“药汁制理论”等开展现代科学内涵研究，总结如藏药佐太、</w:t>
      </w:r>
      <w:r w:rsidRPr="0089781E">
        <w:rPr>
          <w:rFonts w:hint="eastAsia"/>
        </w:rPr>
        <w:t>金灰银灰</w:t>
      </w:r>
      <w:r w:rsidRPr="0089781E">
        <w:rPr>
          <w:rFonts w:hint="eastAsia"/>
        </w:rPr>
        <w:t>的“矿物炮制”理论等，并提出炮制“三适理论”“二味同炒、二味同打”等现代炮制理论；全面总结全国十三个炮制流派及少数民族炮制传统技术；建立全国炮制人才传承谱系，恢复传统“师带徒”师承模式，通过院校培养、跟师学习、培训办班、学术会议、科研协作等多种方式，加强对中药炮制专业人才的培养；推动全国炮制传承展示馆和炮制传承工作室建设，开展全方位多渠道的中药炮制科普宣传；有序</w:t>
      </w:r>
      <w:r w:rsidRPr="0089781E">
        <w:rPr>
          <w:rFonts w:hint="eastAsia"/>
        </w:rPr>
        <w:t>推进临方炮制</w:t>
      </w:r>
      <w:r w:rsidRPr="0089781E">
        <w:rPr>
          <w:rFonts w:hint="eastAsia"/>
        </w:rPr>
        <w:t>应用，凸显“药随方动、方随证立”的中医辨证论治特色，并开展研制智能炮制装备研究，提升中药饮片工业制造水平。传承基地的建设，激</w:t>
      </w:r>
      <w:r w:rsidRPr="0089781E">
        <w:rPr>
          <w:rFonts w:hint="eastAsia"/>
        </w:rPr>
        <w:t>发了中药炮制行业对传统中药炮制技术传承创新的热情，吸引了政府、高校、科研院所、医院和企业等多方的积极投入，开创了四位一体的传承新模式，开拓了炮制技术发掘、非遗文化继承与人才队伍培养相结合的新路径，具有广泛的学术价值和推广应用前景，为“传承精华、守正创新”起到了引领示范作用。</w:t>
      </w:r>
    </w:p>
    <w:p w:rsidR="0089781E" w:rsidRPr="0089781E" w:rsidP="0089781E" w14:paraId="6C074BEC" w14:textId="77777777">
      <w:pPr>
        <w:rPr>
          <w:rFonts w:hint="eastAsia"/>
        </w:rPr>
      </w:pPr>
      <w:r w:rsidRPr="0089781E">
        <w:rPr>
          <w:rFonts w:hint="eastAsia"/>
        </w:rPr>
        <w:t>第三节　有关中药炮制的法规</w:t>
      </w:r>
    </w:p>
    <w:p w:rsidR="0089781E" w:rsidRPr="0089781E" w:rsidP="0089781E" w14:paraId="6EF88CF9" w14:textId="77777777">
      <w:pPr>
        <w:rPr>
          <w:rFonts w:hint="eastAsia"/>
        </w:rPr>
        <w:sectPr>
          <w:type w:val="nextPage"/>
          <w:pgSz w:w="11906" w:h="16838"/>
          <w:pgMar w:top="1440" w:right="1800" w:bottom="1440" w:left="1800" w:header="851" w:footer="992" w:gutter="0"/>
          <w:pgNumType w:start="14"/>
          <w:cols w:space="425"/>
          <w:titlePg w:val="0"/>
          <w:docGrid w:type="lines" w:linePitch="312"/>
        </w:sectPr>
      </w:pPr>
    </w:p>
    <w:p w:rsidR="0089781E" w:rsidRPr="0089781E" w:rsidP="0089781E" w14:textId="77777777">
      <w:pPr>
        <w:rPr>
          <w:rFonts w:hint="eastAsia"/>
        </w:rPr>
      </w:pPr>
      <w:r w:rsidRPr="0089781E">
        <w:rPr>
          <w:rFonts w:hint="eastAsia"/>
        </w:rPr>
        <w:t>中药炮制法规是中药饮片生产、经营、使用、质量检验及监督管理的法律规定。2019年12月1日施行的修订后的《中华人民共和国药品管理法》，是目前药品生产、使用、检验的基本法律。其中第二章《药品生产》中第四十四条明确规定：“中药饮片应当按照国家药品标准炮制；国家药品标准没有规定的，应当按照省、自治区、直辖市人民政府药品监督管理部门制定的炮制规范炮制。省、自治区、直辖市人民政府药品监督管理部门制定的炮制规范应报国务院药品监督管理部门备案。”这便是中药炮制所必须遵守的法规。</w:t>
      </w:r>
    </w:p>
    <w:p w:rsidR="0089781E" w:rsidRPr="0089781E" w:rsidP="0089781E" w14:paraId="5045308E" w14:textId="77777777">
      <w:pPr>
        <w:rPr>
          <w:rFonts w:hint="eastAsia"/>
        </w:rPr>
      </w:pPr>
      <w:r w:rsidRPr="0089781E">
        <w:rPr>
          <w:rFonts w:hint="eastAsia"/>
        </w:rPr>
        <w:t>一、国家标准</w:t>
      </w:r>
    </w:p>
    <w:p w:rsidR="0089781E" w:rsidRPr="0089781E" w:rsidP="0089781E" w14:paraId="09649A6C" w14:textId="77777777">
      <w:pPr>
        <w:rPr>
          <w:rFonts w:hint="eastAsia"/>
        </w:rPr>
      </w:pPr>
      <w:r w:rsidRPr="0089781E">
        <w:rPr>
          <w:rFonts w:hint="eastAsia"/>
        </w:rPr>
        <w:t>《中华人民共和国药典》（简称《中国药典》）自1963年版一部开始收载中药及中药炮制品，正文药材中均有炮制一项，还有部分饮片单列，详细记述了来源、制法、性状、鉴别、检查、性味归经、功能主治、用法用量、贮藏等；设有“中药炮制通则”专篇，规定了各种炮制方法的含义、具有共性的操作方法及质量要求，属于国家级药物炮制的质量标准。</w:t>
      </w:r>
    </w:p>
    <w:p w:rsidR="0089781E" w:rsidRPr="0089781E" w:rsidP="0089781E" w14:paraId="7384C4BF" w14:textId="77777777">
      <w:pPr>
        <w:rPr>
          <w:rFonts w:hint="eastAsia"/>
        </w:rPr>
      </w:pPr>
      <w:r w:rsidRPr="0089781E">
        <w:rPr>
          <w:rFonts w:hint="eastAsia"/>
        </w:rPr>
        <w:t>二、部颁标准</w:t>
      </w:r>
    </w:p>
    <w:p w:rsidR="0089781E" w:rsidRPr="0089781E" w:rsidP="0089781E" w14:paraId="477CD756" w14:textId="77777777">
      <w:pPr>
        <w:rPr>
          <w:rFonts w:hint="eastAsia"/>
        </w:rPr>
      </w:pPr>
      <w:r w:rsidRPr="0089781E">
        <w:rPr>
          <w:rFonts w:hint="eastAsia"/>
        </w:rPr>
        <w:t>1994年国家中医药管理局颁发了关于“中药饮片质量标准通则（试行）”的通知，规定了饮片的净度、片型及粉碎粒度、水分标准，以及饮片色泽要求等，属于部级的质量标准。</w:t>
      </w:r>
    </w:p>
    <w:p w:rsidR="0089781E" w:rsidRPr="0089781E" w:rsidP="0089781E" w14:paraId="1B5DD323" w14:textId="77777777">
      <w:pPr>
        <w:rPr>
          <w:rFonts w:hint="eastAsia"/>
        </w:rPr>
      </w:pPr>
      <w:r w:rsidRPr="0089781E">
        <w:rPr>
          <w:rFonts w:hint="eastAsia"/>
        </w:rPr>
        <w:t>《全国中药炮制规范》由卫生部药政局委托中国中医研究院牵头组织有关单位及人员编写而成，于1988年出版，为部级中药饮片炮制标准（暂行）。该书主要精选全国各省（市）、自治区现行实用的炮制品及其最合适的炮制工艺，还有相适应的质量要求，尽力做到理论上有根据，实践上行得通，每一炮制品力求统一工艺。附录中收录了“中药炮制通则”及“全国中药炮制法概况表”等。</w:t>
      </w:r>
    </w:p>
    <w:p w:rsidR="0089781E" w:rsidRPr="0089781E" w:rsidP="0089781E" w14:paraId="7979B7D5" w14:textId="77777777">
      <w:pPr>
        <w:rPr>
          <w:rFonts w:hint="eastAsia"/>
        </w:rPr>
      </w:pPr>
      <w:r w:rsidRPr="0089781E">
        <w:rPr>
          <w:rFonts w:hint="eastAsia"/>
        </w:rPr>
        <w:t>三、省级炮制规范</w:t>
      </w:r>
    </w:p>
    <w:p w:rsidR="0089781E" w:rsidRPr="0089781E" w:rsidP="0089781E" w14:paraId="4D8E6994" w14:textId="77777777">
      <w:pPr>
        <w:rPr>
          <w:rFonts w:hint="eastAsia"/>
        </w:rPr>
        <w:sectPr>
          <w:type w:val="nextPage"/>
          <w:pgSz w:w="11906" w:h="16838"/>
          <w:pgMar w:top="1440" w:right="1800" w:bottom="1440" w:left="1800" w:header="851" w:footer="992" w:gutter="0"/>
          <w:pgNumType w:start="15"/>
          <w:cols w:space="425"/>
          <w:titlePg w:val="0"/>
          <w:docGrid w:type="lines" w:linePitch="312"/>
        </w:sectPr>
      </w:pPr>
      <w:r w:rsidRPr="0089781E">
        <w:rPr>
          <w:rFonts w:hint="eastAsia"/>
        </w:rPr>
        <w:t>由于中药炮制具有较多的传统经验和地方特色，在有些炮制工艺还不能全国统一时，为了保留地方特色，各省（市）先后都制订了适合本地的质量标准，如中药饮片炮制规范、中药材质量标准等。各炮制规范除了某些传统工艺外，应尽量与《中国药典》和《全国中药炮制规范》相一致，如有不同之处，应执行《中国药典》和《全国中药炮制规范》等国家级及部（局）级的有关规定。只有在国家级与部（局）级标准中没有收载的品种或项目的情况下，才能制定适合本地的标准，同时应将地方标准报国务院药品监督管理部门备案。</w:t>
      </w:r>
    </w:p>
    <w:p w:rsidR="0089781E" w:rsidRPr="0089781E" w:rsidP="0089781E" w14:paraId="6B752EB3" w14:textId="77777777">
      <w:pPr>
        <w:rPr>
          <w:rFonts w:hint="eastAsia"/>
        </w:rPr>
      </w:pPr>
      <w:r w:rsidRPr="0089781E">
        <w:rPr>
          <w:rFonts w:hint="eastAsia"/>
        </w:rPr>
        <w:t>2018年4月17日，国家药品监督管理局颁发了“省级中药饮片炮制规范修订的技术指导原则”，在基本要求中规定：“省级饮片炮制规范应严格按照《中华人民共和国药品管理法》及其实施条例的相关规定，其收载范围仅限于具有地方炮制特色和历史沿用的临床习用品种；不得收载未获得公认，安全、有效性数据尚处于科学研究阶段的科研产品，以及片剂、颗粒剂等常规按制剂管理的产品；对于饮片打粉，除确有公认的临床习用历史的品种之外，不应作为规格收载。除另有规定外，炮制规范所用的原药材应是国家药品标准或地方药材标准收载的品种。”</w:t>
      </w:r>
    </w:p>
    <w:p w:rsidR="0089781E" w:rsidRPr="0089781E" w:rsidP="0089781E" w14:paraId="098D845D" w14:textId="77777777">
      <w:pPr>
        <w:rPr>
          <w:rFonts w:hint="eastAsia"/>
        </w:rPr>
      </w:pPr>
      <w:r w:rsidRPr="0089781E">
        <w:rPr>
          <w:rFonts w:hint="eastAsia"/>
        </w:rPr>
        <w:t>中药炮制是我国独有的传统制药技术，是沟通中医与中药的重要桥梁，是临床用药安全的重要保障、提高临床疗效的重要途经、满足个体化治疗的重要手段。作为我国的非物质文化遗产，蕴含着丰富的精神财富和智慧结晶，博大精深，风格独特。传承创新中药炮制技术，已成为人类健康发展的迫切需要。</w:t>
      </w:r>
    </w:p>
    <w:p w:rsidR="0089781E" w:rsidRPr="0089781E" w:rsidP="0089781E" w14:paraId="151B96AA" w14:textId="77777777">
      <w:pPr>
        <w:rPr>
          <w:rFonts w:hint="eastAsia"/>
        </w:rPr>
      </w:pPr>
      <w:r w:rsidRPr="0089781E">
        <w:br/>
      </w:r>
    </w:p>
    <w:p w:rsidR="0089781E" w:rsidRPr="0089781E" w:rsidP="0089781E" w14:paraId="5E6FB80B" w14:textId="77777777">
      <w:r w:rsidRPr="0089781E">
        <w:rPr>
          <w:rFonts w:hint="eastAsia"/>
        </w:rPr>
        <w:t>第二章</w:t>
      </w:r>
      <w:r w:rsidRPr="0089781E">
        <w:rPr>
          <w:rFonts w:hint="eastAsia"/>
        </w:rPr>
        <w:br/>
        <w:t>中药炮制与临床疗效</w:t>
      </w:r>
    </w:p>
    <w:p w:rsidR="0089781E" w:rsidRPr="0089781E" w:rsidP="0089781E" w14:paraId="7EF4785A" w14:textId="77777777">
      <w:pPr>
        <w:rPr>
          <w:rFonts w:hint="eastAsia"/>
        </w:rPr>
      </w:pPr>
      <w:r w:rsidRPr="0089781E">
        <w:rPr>
          <w:rFonts w:hint="eastAsia"/>
        </w:rPr>
        <w:t>第一节　炮制是中医用药的特点</w:t>
      </w:r>
    </w:p>
    <w:p w:rsidR="0089781E" w:rsidRPr="0089781E" w:rsidP="0089781E" w14:paraId="03BA064A" w14:textId="77777777">
      <w:pPr>
        <w:rPr>
          <w:rFonts w:hint="eastAsia"/>
        </w:rPr>
        <w:sectPr>
          <w:type w:val="nextPage"/>
          <w:pgSz w:w="11906" w:h="16838"/>
          <w:pgMar w:top="1440" w:right="1800" w:bottom="1440" w:left="1800" w:header="851" w:footer="992" w:gutter="0"/>
          <w:pgNumType w:start="16"/>
          <w:cols w:space="425"/>
          <w:titlePg w:val="0"/>
          <w:docGrid w:type="lines" w:linePitch="312"/>
        </w:sectPr>
      </w:pPr>
      <w:r w:rsidRPr="0089781E">
        <w:rPr>
          <w:rFonts w:hint="eastAsia"/>
        </w:rPr>
        <w:t>中医非常重视人体本身的统一性、完整性及其与自然界的相互关系；同时也十分注意病人的个体差异。辨证施治是中医认识疾病和治疗疾病的基本原则，从诊断到治疗整个过程中，需要考虑人体阴阳的盛衰，气血及脏腑的寒热虚实，气候、环境及生活起居对人体的影响。因此，治疗原则、</w:t>
      </w:r>
      <w:r w:rsidRPr="0089781E">
        <w:rPr>
          <w:rFonts w:hint="eastAsia"/>
        </w:rPr>
        <w:t>遣方用药</w:t>
      </w:r>
      <w:r w:rsidRPr="0089781E">
        <w:rPr>
          <w:rFonts w:hint="eastAsia"/>
        </w:rPr>
        <w:t>都必须根据这些情况，针对病人的具体病证</w:t>
      </w:r>
      <w:r w:rsidRPr="0089781E">
        <w:rPr>
          <w:rFonts w:hint="eastAsia"/>
        </w:rPr>
        <w:t>作出</w:t>
      </w:r>
    </w:p>
    <w:p w:rsidR="0089781E" w:rsidRPr="0089781E" w:rsidP="0089781E" w14:textId="77777777">
      <w:pPr>
        <w:rPr>
          <w:rFonts w:hint="eastAsia"/>
        </w:rPr>
      </w:pPr>
      <w:r w:rsidRPr="0089781E">
        <w:rPr>
          <w:rFonts w:hint="eastAsia"/>
        </w:rPr>
        <w:t>正确决定。但中药的药性和作用无有不偏，偏则利害相随，不能完全适应临床治疗的要求，这就需要通过炮制来调整药性，解毒纠偏，增强药效，降低毒副作用，引导药力直达病所，使其阳升阴降，升降相因，补泻兼行，无偏胜之弊。寒热并用，得时中之宜。发挥药物的综合作用，达到安全有效的治疗效果，所以中医临床处方运用的中药都是以炮制后的饮片配方。</w:t>
      </w:r>
    </w:p>
    <w:p w:rsidR="0089781E" w:rsidRPr="0089781E" w:rsidP="0089781E" w14:paraId="12900673" w14:textId="77777777">
      <w:pPr>
        <w:rPr>
          <w:rFonts w:hint="eastAsia"/>
        </w:rPr>
      </w:pPr>
      <w:r w:rsidRPr="0089781E">
        <w:rPr>
          <w:rFonts w:hint="eastAsia"/>
        </w:rPr>
        <w:t>中药由于成分复杂，常常是一药多效，但中医治病往往不是要利用药物的所有作用，而是需根据病情有所选择，只有通过炮制对药物原有的性能予以取舍，权衡损益，使某些作用突出，某些作用减弱，才能有针对性地发挥药物的治疗作用，力求符合疾病的实际治疗要求。</w:t>
      </w:r>
    </w:p>
    <w:p w:rsidR="0089781E" w:rsidRPr="0089781E" w:rsidP="0089781E" w14:paraId="3A541AC8" w14:textId="77777777">
      <w:pPr>
        <w:rPr>
          <w:rFonts w:hint="eastAsia"/>
        </w:rPr>
      </w:pPr>
      <w:r w:rsidRPr="0089781E">
        <w:rPr>
          <w:rFonts w:hint="eastAsia"/>
        </w:rPr>
        <w:t>疾病的发生、发展是多变的，脏腑的属性、喜恶、生理、病理也各有不同，用药时必须考虑这些因素。如伤寒病，</w:t>
      </w:r>
      <w:r w:rsidRPr="0089781E">
        <w:rPr>
          <w:rFonts w:hint="eastAsia"/>
        </w:rPr>
        <w:t>因开始</w:t>
      </w:r>
      <w:r w:rsidRPr="0089781E">
        <w:rPr>
          <w:rFonts w:hint="eastAsia"/>
        </w:rPr>
        <w:t>是感受的寒邪，寒邪容易损阳，也易伤中，所以立方用药都要注意保存阳气和顾护脾胃。</w:t>
      </w:r>
    </w:p>
    <w:p w:rsidR="0089781E" w:rsidRPr="0089781E" w:rsidP="0089781E" w14:paraId="47943C8E" w14:textId="77777777">
      <w:pPr>
        <w:rPr>
          <w:rFonts w:hint="eastAsia"/>
        </w:rPr>
      </w:pPr>
      <w:r w:rsidRPr="0089781E">
        <w:rPr>
          <w:rFonts w:hint="eastAsia"/>
        </w:rPr>
        <w:t>张仲</w:t>
      </w:r>
      <w:r w:rsidRPr="0089781E">
        <w:rPr>
          <w:rFonts w:hint="eastAsia"/>
        </w:rPr>
        <w:t>景治伤寒传经热</w:t>
      </w:r>
      <w:r w:rsidRPr="0089781E">
        <w:rPr>
          <w:rFonts w:hint="eastAsia"/>
        </w:rPr>
        <w:t>邪的白虎汤、调胃承气汤，尽管为清泄剂，方中的甘草却要求炙用。因为方中用甘草之目的不是清热泻火而是为了顾护脾胃，防止石膏、知母或大黄、芒硝大寒伤中。而治温病，由于温病开始就是感受热邪，热邪最易伤阴，所以吴</w:t>
      </w:r>
      <w:r w:rsidRPr="0089781E">
        <w:rPr>
          <w:rFonts w:hint="eastAsia"/>
        </w:rPr>
        <w:t>鞠</w:t>
      </w:r>
      <w:r w:rsidRPr="0089781E">
        <w:rPr>
          <w:rFonts w:hint="eastAsia"/>
        </w:rPr>
        <w:t>通用白虎汤治太阴温病，方中的甘草就要求生用。因温邪上受，首先犯肺，肺胃经脉相通，可顺传于胃，致使肺胃同病，其热势颇盛，用生甘草既可增强泻热作用，又能甘凉生津，兼和脾胃。</w:t>
      </w:r>
    </w:p>
    <w:p w:rsidR="0089781E" w:rsidRPr="0089781E" w:rsidP="0089781E" w14:paraId="1CE3DB85" w14:textId="77777777">
      <w:pPr>
        <w:rPr>
          <w:rFonts w:hint="eastAsia"/>
        </w:rPr>
      </w:pPr>
      <w:r w:rsidRPr="0089781E">
        <w:rPr>
          <w:rFonts w:hint="eastAsia"/>
        </w:rPr>
        <w:t>人体脾与胃互为表里，同居中焦，为后天之本，气血生化之源。但脾气主升，胃气宜降；</w:t>
      </w:r>
      <w:r w:rsidRPr="0089781E">
        <w:rPr>
          <w:rFonts w:hint="eastAsia"/>
        </w:rPr>
        <w:t>脾</w:t>
      </w:r>
      <w:r w:rsidRPr="0089781E">
        <w:rPr>
          <w:rFonts w:hint="eastAsia"/>
        </w:rPr>
        <w:t>喜燥恶湿，喜温恶寒，胃</w:t>
      </w:r>
      <w:r w:rsidRPr="0089781E">
        <w:rPr>
          <w:rFonts w:hint="eastAsia"/>
        </w:rPr>
        <w:t>喜润恶燥</w:t>
      </w:r>
      <w:r w:rsidRPr="0089781E">
        <w:rPr>
          <w:rFonts w:hint="eastAsia"/>
        </w:rPr>
        <w:t>，喜凉恶热；脾主运化，胃主受纳；脾病多虚寒，胃病多</w:t>
      </w:r>
      <w:r w:rsidRPr="0089781E">
        <w:rPr>
          <w:rFonts w:hint="eastAsia"/>
        </w:rPr>
        <w:t>亢</w:t>
      </w:r>
      <w:r w:rsidRPr="0089781E">
        <w:rPr>
          <w:rFonts w:hint="eastAsia"/>
        </w:rPr>
        <w:t>燥；健脾之药多温燥，养胃之药多凉润。所以治脾病的同时，也应考虑胃</w:t>
      </w:r>
      <w:r w:rsidRPr="0089781E">
        <w:rPr>
          <w:rFonts w:hint="eastAsia"/>
        </w:rPr>
        <w:t>腑</w:t>
      </w:r>
      <w:r w:rsidRPr="0089781E">
        <w:rPr>
          <w:rFonts w:hint="eastAsia"/>
        </w:rPr>
        <w:t>的特点，才能使脾健胃和，共同完成腐熟水谷和运化水谷精微的任务。当脾虚内湿较盛时，苍术为常用药，</w:t>
      </w:r>
      <w:r w:rsidRPr="0089781E">
        <w:rPr>
          <w:rFonts w:hint="eastAsia"/>
        </w:rPr>
        <w:t>但宜制用</w:t>
      </w:r>
      <w:r w:rsidRPr="0089781E">
        <w:rPr>
          <w:rFonts w:hint="eastAsia"/>
        </w:rPr>
        <w:t>。因湿为阴邪，其性</w:t>
      </w:r>
      <w:r w:rsidRPr="0089781E">
        <w:rPr>
          <w:rFonts w:hint="eastAsia"/>
        </w:rPr>
        <w:t>黏</w:t>
      </w:r>
      <w:r w:rsidRPr="0089781E">
        <w:rPr>
          <w:rFonts w:hint="eastAsia"/>
        </w:rPr>
        <w:t>滞，难以速除；又因脾虚运化无权，水湿容易停滞中焦。反过来，湿盛又易困脾，降低脾土的运化功能。所以脾虚湿困的病证，疗程较长，用药时间较久。苍术温燥之性甚强，虽能燥湿运脾，但久服过于温燥，容易伤胃阴，助胃热，顾此失彼。苍术</w:t>
      </w:r>
      <w:r w:rsidRPr="0089781E">
        <w:rPr>
          <w:rFonts w:hint="eastAsia"/>
        </w:rPr>
        <w:t>制后燥性</w:t>
      </w:r>
      <w:r w:rsidRPr="0089781E">
        <w:rPr>
          <w:rFonts w:hint="eastAsia"/>
        </w:rPr>
        <w:t>缓和，且有焦香气，健运脾土的作用增强，就能达到</w:t>
      </w:r>
      <w:r w:rsidRPr="0089781E">
        <w:rPr>
          <w:rFonts w:hint="eastAsia"/>
        </w:rPr>
        <w:t>慢病缓治的</w:t>
      </w:r>
      <w:r w:rsidRPr="0089781E">
        <w:rPr>
          <w:rFonts w:hint="eastAsia"/>
        </w:rPr>
        <w:t>用药要求。</w:t>
      </w:r>
    </w:p>
    <w:p w:rsidR="0089781E" w:rsidRPr="0089781E" w:rsidP="0089781E" w14:paraId="6C693F2D" w14:textId="77777777">
      <w:pPr>
        <w:rPr>
          <w:rFonts w:hint="eastAsia"/>
        </w:rPr>
        <w:sectPr>
          <w:type w:val="nextPage"/>
          <w:pgSz w:w="11906" w:h="16838"/>
          <w:pgMar w:top="1440" w:right="1800" w:bottom="1440" w:left="1800" w:header="851" w:footer="992" w:gutter="0"/>
          <w:pgNumType w:start="17"/>
          <w:cols w:space="425"/>
          <w:titlePg w:val="0"/>
          <w:docGrid w:type="lines" w:linePitch="312"/>
        </w:sectPr>
      </w:pPr>
    </w:p>
    <w:p w:rsidR="0089781E" w:rsidRPr="0089781E" w:rsidP="0089781E" w14:textId="77777777">
      <w:pPr>
        <w:rPr>
          <w:rFonts w:hint="eastAsia"/>
        </w:rPr>
      </w:pPr>
      <w:r w:rsidRPr="0089781E">
        <w:rPr>
          <w:rFonts w:hint="eastAsia"/>
        </w:rPr>
        <w:t>气候、环境不同，对用药要求也不同。如春季气候转暖，夏季气候炎热，腠理疏松，用药不宜过于燥热和</w:t>
      </w:r>
      <w:r w:rsidRPr="0089781E">
        <w:rPr>
          <w:rFonts w:hint="eastAsia"/>
        </w:rPr>
        <w:t>辛散</w:t>
      </w:r>
      <w:r w:rsidRPr="0089781E">
        <w:rPr>
          <w:rFonts w:hint="eastAsia"/>
        </w:rPr>
        <w:t>。秋季气候转凉，空气干燥，用药不宜过燥。冬季气候寒冷，腠理致密，用药不宜过于寒凉。北方气候干燥，用药偏润；南方气候炎热潮湿，用药不宜过于滋腻。北方人一般禀赋较强，要求药力较猛，若药力太弱，</w:t>
      </w:r>
      <w:r w:rsidRPr="0089781E">
        <w:rPr>
          <w:rFonts w:hint="eastAsia"/>
        </w:rPr>
        <w:t>则药不胜</w:t>
      </w:r>
      <w:r w:rsidRPr="0089781E">
        <w:rPr>
          <w:rFonts w:hint="eastAsia"/>
        </w:rPr>
        <w:t>病；南方人一般禀赋较弱，</w:t>
      </w:r>
      <w:r w:rsidRPr="0089781E">
        <w:rPr>
          <w:rFonts w:hint="eastAsia"/>
        </w:rPr>
        <w:t>用药较</w:t>
      </w:r>
      <w:r w:rsidRPr="0089781E">
        <w:rPr>
          <w:rFonts w:hint="eastAsia"/>
        </w:rPr>
        <w:t>清淡，若药力太猛，则易伤正气。为了适应气候、环境的差异，就需要通过炮制来调整中药的性能。如外感风寒，麻黄秋冬季宜生用，春夏季宜用麻黄绒；紫苏秋冬季宜用苏叶，取其发汗</w:t>
      </w:r>
      <w:r w:rsidRPr="0089781E">
        <w:rPr>
          <w:rFonts w:hint="eastAsia"/>
        </w:rPr>
        <w:t>解表力强</w:t>
      </w:r>
      <w:r w:rsidRPr="0089781E">
        <w:rPr>
          <w:rFonts w:hint="eastAsia"/>
        </w:rPr>
        <w:t>，夏季用苏梗，取其发散力弱，以免过汗，同时又能理气化湿。</w:t>
      </w:r>
    </w:p>
    <w:p w:rsidR="0089781E" w:rsidRPr="0089781E" w:rsidP="0089781E" w14:paraId="1CA99497" w14:textId="77777777">
      <w:pPr>
        <w:rPr>
          <w:rFonts w:hint="eastAsia"/>
        </w:rPr>
      </w:pPr>
      <w:r w:rsidRPr="0089781E">
        <w:rPr>
          <w:rFonts w:hint="eastAsia"/>
        </w:rPr>
        <w:t>由此可知，中药必须经过炮制，才能适应中医辨证施治、灵活用药的要求，而炮制是中医用药的一大特色，是提高临床疗效的重要环节。</w:t>
      </w:r>
    </w:p>
    <w:p w:rsidR="0089781E" w:rsidRPr="0089781E" w:rsidP="0089781E" w14:paraId="30B6266B" w14:textId="77777777">
      <w:pPr>
        <w:rPr>
          <w:rFonts w:hint="eastAsia"/>
        </w:rPr>
      </w:pPr>
      <w:r w:rsidRPr="0089781E">
        <w:rPr>
          <w:rFonts w:hint="eastAsia"/>
        </w:rPr>
        <w:t>第二节　炮制方法与临床疗效的关系</w:t>
      </w:r>
    </w:p>
    <w:p w:rsidR="0089781E" w:rsidRPr="0089781E" w:rsidP="0089781E" w14:paraId="56ECAE3D" w14:textId="77777777">
      <w:pPr>
        <w:rPr>
          <w:rFonts w:hint="eastAsia"/>
        </w:rPr>
        <w:sectPr>
          <w:type w:val="nextPage"/>
          <w:pgSz w:w="11906" w:h="16838"/>
          <w:pgMar w:top="1440" w:right="1800" w:bottom="1440" w:left="1800" w:header="851" w:footer="992" w:gutter="0"/>
          <w:pgNumType w:start="18"/>
          <w:cols w:space="425"/>
          <w:titlePg w:val="0"/>
          <w:docGrid w:type="lines" w:linePitch="312"/>
        </w:sectPr>
      </w:pPr>
      <w:r w:rsidRPr="0089781E">
        <w:rPr>
          <w:rFonts w:hint="eastAsia"/>
        </w:rPr>
        <w:t>古代医药不分家，很多医家既有丰富的临床经验，又对药物有深入的研究，被称为医药学家。他们在运用中药时，非常注意观察药物的不同处理方法对疗效的影响。如明代《医学入门》在叙述栀子不同药用部位的功效时云：“用仁去心胸热，用皮去肌表热，寻常生用。”清代《本草便读》又云：“炒焦入血，炒黑则能清血分郁热。”清代《本经逢原》在论述香附各种炮制</w:t>
      </w:r>
      <w:r w:rsidRPr="0089781E">
        <w:rPr>
          <w:rFonts w:hint="eastAsia"/>
        </w:rPr>
        <w:t>方法与疗效的关系时指出：“入血分补虚童便浸炒；调气盐水浸炒；行经络酒浸炒；消积聚醋浸炒；气血不调，胸膈不利，则四者兼制；肥盛多痰，姜汁浸炒；止崩漏血，便制炒黑；走表药中，则生用之。”由此可见，中药炮制品的功效是中医长期临床用药经验的总结，炮制工艺的确定是以临床需求为依据，炮制工艺是否合理，方法是否恰当，直接影响到临床疗效。因此，中药炮制与疗效的关系，在中医药文献中记载较多。如宋代《太平圣惠方》载：“炮制失其体性，筛罗粗恶，分剂差殊，虽有疗疾之名，永无必愈之效，是以</w:t>
      </w:r>
      <w:r w:rsidRPr="0089781E">
        <w:rPr>
          <w:rFonts w:hint="eastAsia"/>
        </w:rPr>
        <w:t>医</w:t>
      </w:r>
    </w:p>
    <w:p w:rsidR="0089781E" w:rsidRPr="0089781E" w:rsidP="0089781E" w14:textId="77777777">
      <w:pPr>
        <w:rPr>
          <w:rFonts w:hint="eastAsia"/>
        </w:rPr>
      </w:pPr>
      <w:r w:rsidRPr="0089781E">
        <w:rPr>
          <w:rFonts w:hint="eastAsia"/>
        </w:rPr>
        <w:t>者必须殷勤注意。”说的就是中药炮制与疗效的关系。如果炮制不合法度，就会失去固有的性能，对临床治疗而言是有名无实，达不到治病的作用。明代《本草蒙筌》又载：“凡药制造，贵在适中，不及则功效难求，太过则气味反失……”这表明了严格掌握炮制质量标准（火候）的重要性。清代《修事指南》又载：“炮制不明，药性不确，则汤方无准，而病症无验也。”这些论述都表明了炮制与药性、炮制与临床疗效的关系十分密切。</w:t>
      </w:r>
    </w:p>
    <w:p w:rsidR="0089781E" w:rsidRPr="0089781E" w:rsidP="0089781E" w14:paraId="50E52C0E" w14:textId="77777777">
      <w:pPr>
        <w:rPr>
          <w:rFonts w:hint="eastAsia"/>
        </w:rPr>
      </w:pPr>
      <w:r w:rsidRPr="0089781E">
        <w:rPr>
          <w:rFonts w:hint="eastAsia"/>
        </w:rPr>
        <w:t>一、净制与临床疗效</w:t>
      </w:r>
    </w:p>
    <w:p w:rsidR="0089781E" w:rsidRPr="0089781E" w:rsidP="0089781E" w14:paraId="02D80362" w14:textId="77777777">
      <w:pPr>
        <w:rPr>
          <w:rFonts w:hint="eastAsia"/>
        </w:rPr>
      </w:pPr>
      <w:r w:rsidRPr="0089781E">
        <w:rPr>
          <w:rFonts w:hint="eastAsia"/>
        </w:rPr>
        <w:t>由于原药材常常混有一些杂质或非药用部分，或各个部位作用不同，若一并入药，则难以达到治疗目的，甚至造成医疗事故。从古至今，医药学家对中药的净度都十分重视。如汉代《金匮玉函经》</w:t>
      </w:r>
      <w:r w:rsidRPr="0089781E">
        <w:rPr>
          <w:rFonts w:hint="eastAsia"/>
        </w:rPr>
        <w:t>证治总例</w:t>
      </w:r>
      <w:r w:rsidRPr="0089781E">
        <w:rPr>
          <w:rFonts w:hint="eastAsia"/>
        </w:rPr>
        <w:t>云：“或须皮去肉，或去皮须肉，或须根去茎，又须花须实，依方拣采，治削，极令净洁。”明确指出药用部位和净度的要求。《中国药典》炮制通则将净制列为三大炮制方法之一。如麻黄，</w:t>
      </w:r>
      <w:r w:rsidRPr="0089781E">
        <w:rPr>
          <w:rFonts w:hint="eastAsia"/>
        </w:rPr>
        <w:t>茎具有</w:t>
      </w:r>
      <w:r w:rsidRPr="0089781E">
        <w:rPr>
          <w:rFonts w:hint="eastAsia"/>
        </w:rPr>
        <w:t>发汗作用，而根具有</w:t>
      </w:r>
      <w:r w:rsidRPr="0089781E">
        <w:rPr>
          <w:rFonts w:hint="eastAsia"/>
        </w:rPr>
        <w:t>敛</w:t>
      </w:r>
      <w:r w:rsidRPr="0089781E">
        <w:rPr>
          <w:rFonts w:hint="eastAsia"/>
        </w:rPr>
        <w:t>汗作用；巴戟天的木心为非药用部分，且占的比例较大，若不除去，则用药剂量不准，降低疗效。有的原药材中还可能混有外形相似的其他有毒药物，如八角茴香中混入莽草，黄芪中混入狼毒，贝母中混入光菇子（丽江慈菇），天花粉中混入王瓜根等，这些异物若不拣出，轻则中毒，重则造成死亡。</w:t>
      </w:r>
    </w:p>
    <w:p w:rsidR="0089781E" w:rsidRPr="0089781E" w:rsidP="0089781E" w14:paraId="34068877" w14:textId="77777777">
      <w:pPr>
        <w:rPr>
          <w:rFonts w:hint="eastAsia"/>
        </w:rPr>
      </w:pPr>
      <w:r w:rsidRPr="0089781E">
        <w:rPr>
          <w:rFonts w:hint="eastAsia"/>
        </w:rPr>
        <w:t>二、切制与临床疗效</w:t>
      </w:r>
    </w:p>
    <w:p w:rsidR="0089781E" w:rsidRPr="0089781E" w:rsidP="0089781E" w14:paraId="79AE0A1B" w14:textId="77777777">
      <w:pPr>
        <w:rPr>
          <w:rFonts w:hint="eastAsia"/>
        </w:rPr>
        <w:sectPr>
          <w:type w:val="nextPage"/>
          <w:pgSz w:w="11906" w:h="16838"/>
          <w:pgMar w:top="1440" w:right="1800" w:bottom="1440" w:left="1800" w:header="851" w:footer="992" w:gutter="0"/>
          <w:pgNumType w:start="19"/>
          <w:cols w:space="425"/>
          <w:titlePg w:val="0"/>
          <w:docGrid w:type="lines" w:linePitch="312"/>
        </w:sectPr>
      </w:pPr>
      <w:r w:rsidRPr="0089781E">
        <w:rPr>
          <w:rFonts w:hint="eastAsia"/>
        </w:rPr>
        <w:t>药材切制的目的是为了提高煎药质量，或者利于进一步炮制和调配。药材切制前需</w:t>
      </w:r>
      <w:r w:rsidRPr="0089781E">
        <w:rPr>
          <w:rFonts w:hint="eastAsia"/>
        </w:rPr>
        <w:t>经过润泡等</w:t>
      </w:r>
      <w:r w:rsidRPr="0089781E">
        <w:rPr>
          <w:rFonts w:hint="eastAsia"/>
        </w:rPr>
        <w:t>软化操作，使软硬适度，便于切制。但控制水处理的时间和吸水量至关重要。若浸泡时间过长，吸水量过多，则药材中的成分大量流失，降低疗效，并给饮片干燥带来不利影响。若饮片厚度相差太大，在煎煮过程中会出现易溶、难溶、先溶、后溶等问题，煎煮得到的浸出物各成分含量多少不一，按照中医理论，将会取气失味</w:t>
      </w:r>
      <w:r w:rsidRPr="0089781E">
        <w:rPr>
          <w:rFonts w:hint="eastAsia"/>
        </w:rPr>
        <w:t>或取味失</w:t>
      </w:r>
      <w:r w:rsidRPr="0089781E">
        <w:rPr>
          <w:rFonts w:hint="eastAsia"/>
        </w:rPr>
        <w:t>气，达不到气味相得的要求。如调和营卫的桂枝汤，方中桂枝以气胜，白芍以味胜。若白芍切厚片，则煎煮时间不好控制。煎煮时间短，虽能全桂枝之气（性），却失白芍之味；若煎煮时间长，虽能取白芍之味，却失桂枝之气。该方中桂枝和白芍为主药，按照炮制的要求，均切成薄片，煎煮适当时间，即可达到气味共存的目的。饮片干燥亦很重要，切制后的饮片因含水量高，若不及时干燥，就会霉烂变质；或虽干燥，但未</w:t>
      </w:r>
      <w:r w:rsidRPr="0089781E">
        <w:rPr>
          <w:rFonts w:hint="eastAsia"/>
        </w:rPr>
        <w:t>干燥到</w:t>
      </w:r>
    </w:p>
    <w:p w:rsidR="0089781E" w:rsidRPr="0089781E" w:rsidP="0089781E" w14:textId="77777777">
      <w:pPr>
        <w:rPr>
          <w:rFonts w:hint="eastAsia"/>
        </w:rPr>
      </w:pPr>
      <w:r w:rsidRPr="0089781E">
        <w:rPr>
          <w:rFonts w:hint="eastAsia"/>
        </w:rPr>
        <w:t>需要的程度，饮片含水量过高，贮存中也易发霉变质。干燥方法和干燥温度不当，也会造成有效成分损失，特别是挥发性成分或对日光很敏感的部分，若采用高温干燥或暴晒，疗效会明显降低。</w:t>
      </w:r>
    </w:p>
    <w:p w:rsidR="0089781E" w:rsidRPr="0089781E" w:rsidP="0089781E" w14:paraId="24C6AC97" w14:textId="77777777">
      <w:pPr>
        <w:rPr>
          <w:rFonts w:hint="eastAsia"/>
        </w:rPr>
      </w:pPr>
      <w:r w:rsidRPr="0089781E">
        <w:rPr>
          <w:rFonts w:hint="eastAsia"/>
        </w:rPr>
        <w:t>三、加热炮制与临床疗效</w:t>
      </w:r>
    </w:p>
    <w:p w:rsidR="0089781E" w:rsidRPr="0089781E" w:rsidP="0089781E" w14:paraId="74D7DD37" w14:textId="77777777">
      <w:pPr>
        <w:rPr>
          <w:rFonts w:hint="eastAsia"/>
        </w:rPr>
      </w:pPr>
      <w:r w:rsidRPr="0089781E">
        <w:rPr>
          <w:rFonts w:hint="eastAsia"/>
        </w:rPr>
        <w:t>加热是中药炮制的重要手段，其中炒制和</w:t>
      </w:r>
      <w:r w:rsidRPr="0089781E">
        <w:rPr>
          <w:rFonts w:hint="eastAsia"/>
        </w:rPr>
        <w:t>煅制</w:t>
      </w:r>
      <w:r w:rsidRPr="0089781E">
        <w:rPr>
          <w:rFonts w:hint="eastAsia"/>
        </w:rPr>
        <w:t>应用最广泛。药物炒制，其方法简便，在提高疗效、抑制偏性方面有较大的作用。许多中药经过炒制，可以产生不同程度的焦香气，收到启脾开胃的作用，如炒麦芽、炒谷芽等。</w:t>
      </w:r>
      <w:r w:rsidRPr="0089781E">
        <w:rPr>
          <w:rFonts w:hint="eastAsia"/>
        </w:rPr>
        <w:t>白术生品虽能</w:t>
      </w:r>
      <w:r w:rsidRPr="0089781E">
        <w:rPr>
          <w:rFonts w:hint="eastAsia"/>
        </w:rPr>
        <w:t>补脾益气，但其性壅滞，服后易致腹胀，炒焦后不仅能健运脾气，且无壅滞之弊，又能开胃进食。种子和细小果实类药物炒后不但有香气，而且有利于溶媒渗入药物的内部，提高煎出效果。苦寒药物炒后苦寒之性缓和，免伤脾阳，如炒栀子。</w:t>
      </w:r>
      <w:r w:rsidRPr="0089781E">
        <w:rPr>
          <w:rFonts w:hint="eastAsia"/>
        </w:rPr>
        <w:t>温燥药或</w:t>
      </w:r>
      <w:r w:rsidRPr="0089781E">
        <w:rPr>
          <w:rFonts w:hint="eastAsia"/>
        </w:rPr>
        <w:t>作用较猛的药经炒后可缓和烈性，如白芥子、花椒。有异味的药物炒后可</w:t>
      </w:r>
      <w:r w:rsidRPr="0089781E">
        <w:rPr>
          <w:rFonts w:hint="eastAsia"/>
        </w:rPr>
        <w:t>矫</w:t>
      </w:r>
      <w:r w:rsidRPr="0089781E">
        <w:rPr>
          <w:rFonts w:hint="eastAsia"/>
        </w:rPr>
        <w:t>臭</w:t>
      </w:r>
      <w:r w:rsidRPr="0089781E">
        <w:rPr>
          <w:rFonts w:hint="eastAsia"/>
        </w:rPr>
        <w:t>矫</w:t>
      </w:r>
      <w:r w:rsidRPr="0089781E">
        <w:rPr>
          <w:rFonts w:hint="eastAsia"/>
        </w:rPr>
        <w:t>味，利于服用，如九香虫。荆芥生用发汗解表，炒炭则能止血。苍耳子、牵牛子炒后可降低毒性。干姜与</w:t>
      </w:r>
      <w:r w:rsidRPr="0089781E">
        <w:rPr>
          <w:rFonts w:hint="eastAsia"/>
        </w:rPr>
        <w:t>炮姜仅就</w:t>
      </w:r>
      <w:r w:rsidRPr="0089781E">
        <w:rPr>
          <w:rFonts w:hint="eastAsia"/>
        </w:rPr>
        <w:t>温中散寒的作用而言，干姜性燥，作用较猛，力速，适于脾胃寒邪偏盛或夹湿邪者；</w:t>
      </w:r>
      <w:r w:rsidRPr="0089781E">
        <w:rPr>
          <w:rFonts w:hint="eastAsia"/>
        </w:rPr>
        <w:t>炮姜则作用</w:t>
      </w:r>
      <w:r w:rsidRPr="0089781E">
        <w:rPr>
          <w:rFonts w:hint="eastAsia"/>
        </w:rPr>
        <w:t>缓和持久，适于脾胃虚寒之证。由此可见，中药采用清炒或加辅料炒等法处理，能从不同途径改变药效，以适应临床用药的需求。</w:t>
      </w:r>
    </w:p>
    <w:p w:rsidR="0089781E" w:rsidRPr="0089781E" w:rsidP="0089781E" w14:paraId="184E884F" w14:textId="77777777">
      <w:pPr>
        <w:rPr>
          <w:rFonts w:hint="eastAsia"/>
        </w:rPr>
      </w:pPr>
      <w:r w:rsidRPr="0089781E">
        <w:rPr>
          <w:rFonts w:hint="eastAsia"/>
        </w:rPr>
        <w:t>煅制常用于处理矿物药、动物甲壳及化石类药物，或者需要制炭的某些药物。矿物药或动物甲壳类药物，煅后不但能使质地酥脆，利于粉碎和煎熬，而且作用也会发生变化。如白矾煅后燥湿、收敛作用增强。自然铜煅后可提高煎出效果。人发通常</w:t>
      </w:r>
      <w:r w:rsidRPr="0089781E">
        <w:rPr>
          <w:rFonts w:hint="eastAsia"/>
        </w:rPr>
        <w:t>不</w:t>
      </w:r>
      <w:r w:rsidRPr="0089781E">
        <w:rPr>
          <w:rFonts w:hint="eastAsia"/>
        </w:rPr>
        <w:t>入药，但煅炭后得到的血余炭则为有效的止血药。</w:t>
      </w:r>
    </w:p>
    <w:p w:rsidR="0089781E" w:rsidRPr="0089781E" w:rsidP="0089781E" w14:paraId="17D005F5" w14:textId="77777777">
      <w:pPr>
        <w:rPr>
          <w:rFonts w:hint="eastAsia"/>
        </w:rPr>
      </w:pPr>
      <w:r w:rsidRPr="0089781E">
        <w:rPr>
          <w:rFonts w:hint="eastAsia"/>
        </w:rPr>
        <w:t>此外，如生地黄加热蒸制成熟地黄，其性味、功效都发生明显的变化；川乌、草乌适度加热煮制后，其毒性显著降低，可以保证临床用药的安全和有效；苦杏仁</w:t>
      </w:r>
      <w:r w:rsidRPr="0089781E">
        <w:rPr>
          <w:rFonts w:hint="eastAsia"/>
        </w:rPr>
        <w:t>燀</w:t>
      </w:r>
      <w:r w:rsidRPr="0089781E">
        <w:rPr>
          <w:rFonts w:hint="eastAsia"/>
        </w:rPr>
        <w:t>制后利于有效成分的保存；木香煨制</w:t>
      </w:r>
      <w:r w:rsidRPr="0089781E">
        <w:rPr>
          <w:rFonts w:hint="eastAsia"/>
        </w:rPr>
        <w:t>后实肠止泻</w:t>
      </w:r>
      <w:r w:rsidRPr="0089781E">
        <w:rPr>
          <w:rFonts w:hint="eastAsia"/>
        </w:rPr>
        <w:t>作用增强等。</w:t>
      </w:r>
    </w:p>
    <w:p w:rsidR="0089781E" w:rsidRPr="0089781E" w:rsidP="0089781E" w14:paraId="228157E1" w14:textId="77777777">
      <w:pPr>
        <w:rPr>
          <w:rFonts w:hint="eastAsia"/>
        </w:rPr>
      </w:pPr>
      <w:r w:rsidRPr="0089781E">
        <w:rPr>
          <w:rFonts w:hint="eastAsia"/>
        </w:rPr>
        <w:t>四、辅料（包括药汁）制与临床疗效</w:t>
      </w:r>
    </w:p>
    <w:p w:rsidR="0089781E" w:rsidRPr="0089781E" w:rsidP="0089781E" w14:paraId="57151E57" w14:textId="77777777">
      <w:pPr>
        <w:rPr>
          <w:rFonts w:hint="eastAsia"/>
        </w:rPr>
        <w:sectPr>
          <w:type w:val="nextPage"/>
          <w:pgSz w:w="11906" w:h="16838"/>
          <w:pgMar w:top="1440" w:right="1800" w:bottom="1440" w:left="1800" w:header="851" w:footer="992" w:gutter="0"/>
          <w:pgNumType w:start="20"/>
          <w:cols w:space="425"/>
          <w:titlePg w:val="0"/>
          <w:docGrid w:type="lines" w:linePitch="312"/>
        </w:sectPr>
      </w:pPr>
    </w:p>
    <w:p w:rsidR="0089781E" w:rsidRPr="0089781E" w:rsidP="0089781E" w14:textId="77777777">
      <w:pPr>
        <w:rPr>
          <w:rFonts w:hint="eastAsia"/>
        </w:rPr>
      </w:pPr>
      <w:r w:rsidRPr="0089781E">
        <w:rPr>
          <w:rFonts w:hint="eastAsia"/>
        </w:rPr>
        <w:t>中药经辅料制后，在性味、功效、作用趋向、归经和毒副作用方面都会发生某些变化，从而最大限度地发挥疗效。中药加入辅料用不同方法炮制，可借助辅料发挥协同、调节作用，使固有性能有所损益，以尽量符合治疗要求。</w:t>
      </w:r>
      <w:r w:rsidRPr="0089781E">
        <w:rPr>
          <w:rFonts w:hint="eastAsia"/>
        </w:rPr>
        <w:t>如苦寒药通常</w:t>
      </w:r>
      <w:r w:rsidRPr="0089781E">
        <w:rPr>
          <w:rFonts w:hint="eastAsia"/>
        </w:rPr>
        <w:t>气薄味厚，通过酒制，利用酒的辛热行散作用，既可缓和苦寒之性，免伤脾胃，又可使其寒而</w:t>
      </w:r>
      <w:r w:rsidRPr="0089781E">
        <w:rPr>
          <w:rFonts w:hint="eastAsia"/>
        </w:rPr>
        <w:t>不</w:t>
      </w:r>
      <w:r w:rsidRPr="0089781E">
        <w:rPr>
          <w:rFonts w:hint="eastAsia"/>
        </w:rPr>
        <w:t>滞，更好地发挥清热泻火作用。活血药酒制可使作用增强而力速，适于</w:t>
      </w:r>
      <w:r w:rsidRPr="0089781E">
        <w:rPr>
          <w:rFonts w:hint="eastAsia"/>
        </w:rPr>
        <w:t>瘀</w:t>
      </w:r>
      <w:r w:rsidRPr="0089781E">
        <w:rPr>
          <w:rFonts w:hint="eastAsia"/>
        </w:rPr>
        <w:t>阻脉络、肿痛较剧或时间较短需速散者。</w:t>
      </w:r>
      <w:r w:rsidRPr="0089781E">
        <w:rPr>
          <w:rFonts w:hint="eastAsia"/>
        </w:rPr>
        <w:t>滋腻药气</w:t>
      </w:r>
      <w:r w:rsidRPr="0089781E">
        <w:rPr>
          <w:rFonts w:hint="eastAsia"/>
        </w:rPr>
        <w:t>薄味厚，易影响脾胃的运化，酒制能宣行药势，减弱</w:t>
      </w:r>
      <w:r w:rsidRPr="0089781E">
        <w:rPr>
          <w:rFonts w:hint="eastAsia"/>
        </w:rPr>
        <w:t>黏</w:t>
      </w:r>
      <w:r w:rsidRPr="0089781E">
        <w:rPr>
          <w:rFonts w:hint="eastAsia"/>
        </w:rPr>
        <w:t>滞之性，使其滋而不腻，更易发挥药力。活血药醋制能使作用缓和而持久，提高疗效，适用于血脉</w:t>
      </w:r>
      <w:r w:rsidRPr="0089781E">
        <w:rPr>
          <w:rFonts w:hint="eastAsia"/>
        </w:rPr>
        <w:t>瘀滞引起</w:t>
      </w:r>
      <w:r w:rsidRPr="0089781E">
        <w:rPr>
          <w:rFonts w:hint="eastAsia"/>
        </w:rPr>
        <w:t>的出血证，</w:t>
      </w:r>
      <w:r w:rsidRPr="0089781E">
        <w:rPr>
          <w:rFonts w:hint="eastAsia"/>
        </w:rPr>
        <w:t>如醋五灵</w:t>
      </w:r>
      <w:r w:rsidRPr="0089781E">
        <w:rPr>
          <w:rFonts w:hint="eastAsia"/>
        </w:rPr>
        <w:t>脂；或积聚日久，实中夹虚，</w:t>
      </w:r>
      <w:r w:rsidRPr="0089781E">
        <w:rPr>
          <w:rFonts w:hint="eastAsia"/>
        </w:rPr>
        <w:t>需缓治者</w:t>
      </w:r>
      <w:r w:rsidRPr="0089781E">
        <w:rPr>
          <w:rFonts w:hint="eastAsia"/>
        </w:rPr>
        <w:t>，如醋大黄。温肾药以</w:t>
      </w:r>
      <w:r w:rsidRPr="0089781E">
        <w:rPr>
          <w:rFonts w:hint="eastAsia"/>
        </w:rPr>
        <w:t>盐制时味的</w:t>
      </w:r>
      <w:r w:rsidRPr="0089781E">
        <w:rPr>
          <w:rFonts w:hint="eastAsia"/>
        </w:rPr>
        <w:t>扶助，使气厚之药得到味的配合，达到“气味相扶”的目的，增强其补肾作用，</w:t>
      </w:r>
      <w:r w:rsidRPr="0089781E">
        <w:rPr>
          <w:rFonts w:hint="eastAsia"/>
        </w:rPr>
        <w:t>如盐补骨</w:t>
      </w:r>
      <w:r w:rsidRPr="0089781E">
        <w:rPr>
          <w:rFonts w:hint="eastAsia"/>
        </w:rPr>
        <w:t>脂。姜制药物可增强其化痰止呕的作用，如姜半夏、姜竹茹等。蜜制能增强止咳药或补气药的作用，如紫菀生用虽然化痰作用较强，但能泻肺气，仅适于肺气</w:t>
      </w:r>
      <w:r w:rsidRPr="0089781E">
        <w:rPr>
          <w:rFonts w:hint="eastAsia"/>
        </w:rPr>
        <w:t>壅</w:t>
      </w:r>
      <w:r w:rsidRPr="0089781E">
        <w:rPr>
          <w:rFonts w:hint="eastAsia"/>
        </w:rPr>
        <w:t>闭，痰多咳嗽的患者，若肺气不足的病人，尤其是小儿服用后，有的可出现小便失禁。用甘温益气的蜜炼制后</w:t>
      </w:r>
      <w:r w:rsidRPr="0089781E">
        <w:rPr>
          <w:rFonts w:hint="eastAsia"/>
        </w:rPr>
        <w:t>可纠此</w:t>
      </w:r>
      <w:r w:rsidRPr="0089781E">
        <w:rPr>
          <w:rFonts w:hint="eastAsia"/>
        </w:rPr>
        <w:t>弊，并能增强润肺止咳之功。药汁制可发挥辅料与主药的综合疗效，如吴茱萸辛热，以气胜，黄连苦寒，以味胜，用吴茱萸制黄连，一冷一热，阴阳相济，无偏胜之害，故</w:t>
      </w:r>
      <w:r w:rsidRPr="0089781E">
        <w:rPr>
          <w:rFonts w:hint="eastAsia"/>
        </w:rPr>
        <w:t>萸</w:t>
      </w:r>
      <w:r w:rsidRPr="0089781E">
        <w:rPr>
          <w:rFonts w:hint="eastAsia"/>
        </w:rPr>
        <w:t>黄连长于</w:t>
      </w:r>
      <w:r w:rsidRPr="0089781E">
        <w:rPr>
          <w:rFonts w:hint="eastAsia"/>
        </w:rPr>
        <w:t>泻</w:t>
      </w:r>
      <w:r w:rsidRPr="0089781E">
        <w:rPr>
          <w:rFonts w:hint="eastAsia"/>
        </w:rPr>
        <w:t>肝火以和胃气。总之，中药通过不同的方法和不同的辅料炮制后，可以从不同的途径，以不同的方式，趋利避害，提高疗效。</w:t>
      </w:r>
    </w:p>
    <w:p w:rsidR="0089781E" w:rsidRPr="0089781E" w:rsidP="0089781E" w14:paraId="6039D402" w14:textId="77777777">
      <w:pPr>
        <w:rPr>
          <w:rFonts w:hint="eastAsia"/>
        </w:rPr>
      </w:pPr>
      <w:r w:rsidRPr="0089781E">
        <w:rPr>
          <w:rFonts w:hint="eastAsia"/>
        </w:rPr>
        <w:t>第三节　炮制与方剂的关系</w:t>
      </w:r>
    </w:p>
    <w:p w:rsidR="0089781E" w:rsidRPr="0089781E" w:rsidP="0089781E" w14:paraId="258739DA" w14:textId="77777777">
      <w:pPr>
        <w:rPr>
          <w:rFonts w:hint="eastAsia"/>
        </w:rPr>
      </w:pPr>
      <w:r w:rsidRPr="0089781E">
        <w:rPr>
          <w:rFonts w:hint="eastAsia"/>
        </w:rPr>
        <w:t>中药是中医治病的物质基础，而中医运用中药又常常是组成复方应用，药物的炮制方法通常又是根据组方的需求而定的。“药有个性之专长，方有合群之妙用”，依方遣药、</w:t>
      </w:r>
      <w:r w:rsidRPr="0089781E">
        <w:rPr>
          <w:rFonts w:hint="eastAsia"/>
        </w:rPr>
        <w:t>临方炮制</w:t>
      </w:r>
      <w:r w:rsidRPr="0089781E">
        <w:rPr>
          <w:rFonts w:hint="eastAsia"/>
        </w:rPr>
        <w:t>是中医辨证用药的特色。饮片质量的好坏对方剂的疗效和适应证有直接的影响。由于方剂对方中药物的炮制要求常用脚注方式标明（亦有直接冠以炮制品名的），或在用法中予以说明，这样就把炮制与方剂的疗效紧密结合起来了。</w:t>
      </w:r>
    </w:p>
    <w:p w:rsidR="0089781E" w:rsidRPr="0089781E" w:rsidP="0089781E" w14:paraId="4FC333F7" w14:textId="77777777">
      <w:pPr>
        <w:rPr>
          <w:rFonts w:hint="eastAsia"/>
        </w:rPr>
        <w:sectPr>
          <w:type w:val="nextPage"/>
          <w:pgSz w:w="11906" w:h="16838"/>
          <w:pgMar w:top="1440" w:right="1800" w:bottom="1440" w:left="1800" w:header="851" w:footer="992" w:gutter="0"/>
          <w:pgNumType w:start="21"/>
          <w:cols w:space="425"/>
          <w:titlePg w:val="0"/>
          <w:docGrid w:type="lines" w:linePitch="312"/>
        </w:sectPr>
      </w:pPr>
      <w:r w:rsidRPr="0089781E">
        <w:rPr>
          <w:rFonts w:hint="eastAsia"/>
        </w:rPr>
        <w:t>一、提高方剂疗效</w:t>
      </w:r>
    </w:p>
    <w:p w:rsidR="0089781E" w:rsidRPr="0089781E" w:rsidP="0089781E" w14:paraId="0EAD676C" w14:textId="77777777">
      <w:pPr>
        <w:rPr>
          <w:rFonts w:hint="eastAsia"/>
        </w:rPr>
      </w:pPr>
      <w:r w:rsidRPr="0089781E">
        <w:rPr>
          <w:rFonts w:hint="eastAsia"/>
        </w:rPr>
        <w:t>在成方中，各药究竟应选用什么炮制品是由方剂的功效决定的。中医在临床治疗疾病时，</w:t>
      </w:r>
      <w:r w:rsidRPr="0089781E">
        <w:rPr>
          <w:rFonts w:hint="eastAsia"/>
        </w:rPr>
        <w:t>遣方用药</w:t>
      </w:r>
      <w:r w:rsidRPr="0089781E">
        <w:rPr>
          <w:rFonts w:hint="eastAsia"/>
        </w:rPr>
        <w:t>和炮制品的选用需根据病人的具体情况而定。为了确保临床疗效，通常可以从下述几个方面着手。</w:t>
      </w:r>
    </w:p>
    <w:p w:rsidR="0089781E" w:rsidRPr="0089781E" w:rsidP="0089781E" w14:paraId="2D6541CC" w14:textId="77777777">
      <w:pPr>
        <w:rPr>
          <w:rFonts w:hint="eastAsia"/>
        </w:rPr>
      </w:pPr>
      <w:r w:rsidRPr="0089781E">
        <w:rPr>
          <w:rFonts w:hint="eastAsia"/>
        </w:rPr>
        <w:t>（一）增强方剂中药物的作用</w:t>
      </w:r>
    </w:p>
    <w:p w:rsidR="0089781E" w:rsidRPr="0089781E" w:rsidP="0089781E" w14:paraId="209A055B" w14:textId="77777777">
      <w:pPr>
        <w:rPr>
          <w:rFonts w:hint="eastAsia"/>
        </w:rPr>
        <w:sectPr>
          <w:type w:val="nextPage"/>
          <w:pgSz w:w="11906" w:h="16838"/>
          <w:pgMar w:top="1440" w:right="1800" w:bottom="1440" w:left="1800" w:header="851" w:footer="992" w:gutter="0"/>
          <w:pgNumType w:start="22"/>
          <w:cols w:space="425"/>
          <w:titlePg w:val="0"/>
          <w:docGrid w:type="lines" w:linePitch="312"/>
        </w:sectPr>
      </w:pPr>
      <w:r w:rsidRPr="0089781E">
        <w:rPr>
          <w:rFonts w:hint="eastAsia"/>
        </w:rPr>
        <w:t>要达到此目的，就需将方中药物进行炮制，使有效物质易于溶出或利于保存，并调整其药性，发挥各自的长处。如三子养亲汤中的紫苏子、白芥子、莱菔子均需炒黄。中医认为，</w:t>
      </w:r>
      <w:r w:rsidRPr="0089781E">
        <w:rPr>
          <w:rFonts w:hint="eastAsia"/>
        </w:rPr>
        <w:t>治痰以顺气</w:t>
      </w:r>
      <w:r w:rsidRPr="0089781E">
        <w:rPr>
          <w:rFonts w:hint="eastAsia"/>
        </w:rPr>
        <w:t>治标，健脾燥湿治本；但气实而喘者，以顺气降逆治本，治痰为标。三子养亲汤的适应证恰好是气实而喘，痰</w:t>
      </w:r>
      <w:r w:rsidRPr="0089781E">
        <w:rPr>
          <w:rFonts w:hint="eastAsia"/>
        </w:rPr>
        <w:t>盛懒食</w:t>
      </w:r>
      <w:r w:rsidRPr="0089781E">
        <w:rPr>
          <w:rFonts w:hint="eastAsia"/>
        </w:rPr>
        <w:t>，故本方的功效是降气平喘，化痰消食。紫苏子炒后辛散之性减弱，而温肺降气作用增强，其降气化痰、温肺平喘之功明显；白芥子炒后过于辛散耗气的作用有所缓和，温肺化痰作用增强；莱菔子炒后由升转降，</w:t>
      </w:r>
      <w:r w:rsidRPr="0089781E">
        <w:rPr>
          <w:rFonts w:hint="eastAsia"/>
        </w:rPr>
        <w:t>功效由涌吐</w:t>
      </w:r>
      <w:r w:rsidRPr="0089781E">
        <w:rPr>
          <w:rFonts w:hint="eastAsia"/>
        </w:rPr>
        <w:t>风痰而变为降气化痰、消食除胀。方中所用的炮制品均与病证相符，可使全方降气平喘、化痰消食作用增强。又如痛泻要方（白术、白芍、陈皮、防风）主治肝旺脾虚的腹痛泄泻，由于脾虚运化失常，故腹痛肠鸣泄泻，泻必腹痛而</w:t>
      </w:r>
      <w:r w:rsidRPr="0089781E">
        <w:rPr>
          <w:rFonts w:hint="eastAsia"/>
        </w:rPr>
        <w:t>脉弦是其主</w:t>
      </w:r>
      <w:r w:rsidRPr="0089781E">
        <w:rPr>
          <w:rFonts w:hint="eastAsia"/>
        </w:rPr>
        <w:t>症。《医方考》曰：“泻责之脾，痛责之肝，肝责之实，</w:t>
      </w:r>
      <w:r w:rsidRPr="0089781E">
        <w:rPr>
          <w:rFonts w:hint="eastAsia"/>
        </w:rPr>
        <w:t>脾责之虚，肝旺脾虚，故令痛泻。”其病机是“先因脾虚，后受肝侮，脾受肝制，导致肝旺脾虚”。中医治病原则是实则泻之，虚则补之，故立此泻肝补脾之法。方中白术健脾补中为主药，</w:t>
      </w:r>
      <w:r w:rsidRPr="0089781E">
        <w:rPr>
          <w:rFonts w:hint="eastAsia"/>
        </w:rPr>
        <w:t>但生品健脾</w:t>
      </w:r>
      <w:r w:rsidRPr="0089781E">
        <w:rPr>
          <w:rFonts w:hint="eastAsia"/>
        </w:rPr>
        <w:t>燥湿力强，并有滞气而致腹胀，尤其脾虚患者更易如此，故原方要求土炒，以增强补脾止泻之能，以土炒之，又可避免气滞脾胀，更适合该方病机。白芍泻肝缓急以止痛，本来用其酸寒泻肝恰好，但又恐其酸寒伤其脾阳（一般脾虚偏寒，多指</w:t>
      </w:r>
      <w:r w:rsidRPr="0089781E">
        <w:rPr>
          <w:rFonts w:hint="eastAsia"/>
        </w:rPr>
        <w:t>脾</w:t>
      </w:r>
      <w:r w:rsidRPr="0089781E">
        <w:rPr>
          <w:rFonts w:hint="eastAsia"/>
        </w:rPr>
        <w:t>阳虚），故白芍原方要求炒用，以缓其酸寒，使其泻肝而不伤脾阳。陈皮原方要求炒，根据《本草蒙筌》：“炒者取芳香之性。”陈皮炒后香气更浓，取其芳香醒脾，疏利气机，以达理气和中之效。防风原方生用，取</w:t>
      </w:r>
      <w:r w:rsidRPr="0089781E">
        <w:rPr>
          <w:rFonts w:hint="eastAsia"/>
        </w:rPr>
        <w:t>其散肝疏</w:t>
      </w:r>
    </w:p>
    <w:p w:rsidR="0089781E" w:rsidRPr="0089781E" w:rsidP="0089781E" w14:textId="77777777">
      <w:pPr>
        <w:rPr>
          <w:rFonts w:hint="eastAsia"/>
        </w:rPr>
      </w:pPr>
      <w:r w:rsidRPr="0089781E">
        <w:rPr>
          <w:rFonts w:hint="eastAsia"/>
        </w:rPr>
        <w:t>脾，能生脾阳之效。但久泻不止或肠风下血，可用炒防风或防风炭。炒或炒炭后，降低了祛风之能而增强了止泻或止血效果。由此可见，在方剂中药物炮制能突出中医治病优势，提高方剂疗效。</w:t>
      </w:r>
    </w:p>
    <w:p w:rsidR="0089781E" w:rsidRPr="0089781E" w:rsidP="0089781E" w14:paraId="4FCC2A28" w14:textId="77777777">
      <w:pPr>
        <w:rPr>
          <w:rFonts w:hint="eastAsia"/>
        </w:rPr>
      </w:pPr>
      <w:r w:rsidRPr="0089781E">
        <w:rPr>
          <w:rFonts w:hint="eastAsia"/>
        </w:rPr>
        <w:t>（二）保证方中各</w:t>
      </w:r>
      <w:r w:rsidRPr="0089781E">
        <w:rPr>
          <w:rFonts w:hint="eastAsia"/>
        </w:rPr>
        <w:t>药比例</w:t>
      </w:r>
      <w:r w:rsidRPr="0089781E">
        <w:rPr>
          <w:rFonts w:hint="eastAsia"/>
        </w:rPr>
        <w:t>准确，充分发挥配伍后的综合疗效</w:t>
      </w:r>
    </w:p>
    <w:p w:rsidR="0089781E" w:rsidRPr="0089781E" w:rsidP="0089781E" w14:paraId="667A1FEA" w14:textId="77777777">
      <w:pPr>
        <w:rPr>
          <w:rFonts w:hint="eastAsia"/>
        </w:rPr>
      </w:pPr>
      <w:r w:rsidRPr="0089781E">
        <w:rPr>
          <w:rFonts w:hint="eastAsia"/>
        </w:rPr>
        <w:t>这主要通过净制工序来解决。如山茱萸的核、金樱子的毛核、巴戟天的木心、关黄柏的粗皮（栓皮），均为非药用部分，而且占的比例较大，若不除去，则势必使该药在方中的实际比例大为减小，不能很好发挥全方作用。如二妙散，具有清热燥湿的功效，是治疗湿热下注的基础方。方中黄柏苦寒，清热燥湿，是主药；苍术苦温，燥湿健脾，既祛已成之湿，又杜湿邪之源。方中苍术要求制用，黄柏原方要求炒，现多生用。若方中苍术生用，则过于辛温而燥；黄柏若为关黄柏，不除去粗皮，就等于减少了黄柏的实际用量。这样，全方燥湿之力虽然甚强，但清热之力不足，不但收不到预期效果，还恐有湿热未去，热邪反而增加，先有化燥伤阴之虞。</w:t>
      </w:r>
    </w:p>
    <w:p w:rsidR="0089781E" w:rsidRPr="0089781E" w:rsidP="0089781E" w14:paraId="7627369C" w14:textId="77777777">
      <w:pPr>
        <w:rPr>
          <w:rFonts w:hint="eastAsia"/>
        </w:rPr>
      </w:pPr>
      <w:r w:rsidRPr="0089781E">
        <w:rPr>
          <w:rFonts w:hint="eastAsia"/>
        </w:rPr>
        <w:t>（三）增强对病变部位的作用</w:t>
      </w:r>
    </w:p>
    <w:p w:rsidR="0089781E" w:rsidRPr="0089781E" w:rsidP="0089781E" w14:paraId="5967005F" w14:textId="77777777">
      <w:pPr>
        <w:rPr>
          <w:rFonts w:hint="eastAsia"/>
        </w:rPr>
      </w:pPr>
      <w:r w:rsidRPr="0089781E">
        <w:rPr>
          <w:rFonts w:hint="eastAsia"/>
        </w:rPr>
        <w:t>由于组成方剂的中药常常对多个脏腑、经络有作用，但病人通常又并非各个部位都发生病变，临床上使用这些药物时可能会导致药物作用分散，甚至对未病部位产生不良反应。为了使药物集中在病变部位发挥疗效，常常加入辅料炮制，使其对病变部位的作用增强，而对无关部位的作用减弱。这样既能突出方剂对病变脏腑的治疗作用，又不至于影响其他无关的脏腑。方剂通过药物的配伍，虽然归经不是各药的简单相加，但方中药物归经的变化对全方的作用是有明显影响的。</w:t>
      </w:r>
      <w:r w:rsidRPr="0089781E">
        <w:rPr>
          <w:rFonts w:hint="eastAsia"/>
        </w:rPr>
        <w:t>如缩泉</w:t>
      </w:r>
      <w:r w:rsidRPr="0089781E">
        <w:rPr>
          <w:rFonts w:hint="eastAsia"/>
        </w:rPr>
        <w:t>丸，方中的</w:t>
      </w:r>
      <w:r w:rsidRPr="0089781E">
        <w:rPr>
          <w:rFonts w:hint="eastAsia"/>
        </w:rPr>
        <w:t>益智仁主入脾经</w:t>
      </w:r>
      <w:r w:rsidRPr="0089781E">
        <w:rPr>
          <w:rFonts w:hint="eastAsia"/>
        </w:rPr>
        <w:t>，兼入肾经；山药主入脾经，兼入肺、肾经；乌药主入肾经，兼入脾、肺、膀胱经。益智仁盐炙后则主入肾经，为方中君药，具有温肾纳气、固涩小便的作用。三药合用，温肾祛寒，健脾运湿，使全</w:t>
      </w:r>
      <w:r w:rsidRPr="0089781E">
        <w:rPr>
          <w:rFonts w:hint="eastAsia"/>
        </w:rPr>
        <w:t>方作用</w:t>
      </w:r>
      <w:r w:rsidRPr="0089781E">
        <w:rPr>
          <w:rFonts w:hint="eastAsia"/>
        </w:rPr>
        <w:t>侧重于肾，兼能顾脾。肾气足，则膀胱固，同时健后天之脾又可益先天之肾。故该方的主要功效是温肾缩尿，常用于下元虚冷，小便频数及小儿遗尿。</w:t>
      </w:r>
    </w:p>
    <w:p w:rsidR="0089781E" w:rsidRPr="0089781E" w:rsidP="0089781E" w14:paraId="5F862689" w14:textId="77777777">
      <w:pPr>
        <w:rPr>
          <w:rFonts w:hint="eastAsia"/>
        </w:rPr>
        <w:sectPr>
          <w:type w:val="nextPage"/>
          <w:pgSz w:w="11906" w:h="16838"/>
          <w:pgMar w:top="1440" w:right="1800" w:bottom="1440" w:left="1800" w:header="851" w:footer="992" w:gutter="0"/>
          <w:pgNumType w:start="23"/>
          <w:cols w:space="425"/>
          <w:titlePg w:val="0"/>
          <w:docGrid w:type="lines" w:linePitch="312"/>
        </w:sectPr>
      </w:pPr>
      <w:r w:rsidRPr="0089781E">
        <w:rPr>
          <w:rFonts w:hint="eastAsia"/>
        </w:rPr>
        <w:t>（四）突出临床需要的药效，提高全方的临床疗效</w:t>
      </w:r>
    </w:p>
    <w:p w:rsidR="0089781E" w:rsidRPr="0089781E" w:rsidP="0089781E" w14:paraId="3881306F" w14:textId="77777777">
      <w:pPr>
        <w:rPr>
          <w:rFonts w:hint="eastAsia"/>
        </w:rPr>
      </w:pPr>
      <w:r w:rsidRPr="0089781E">
        <w:rPr>
          <w:rFonts w:hint="eastAsia"/>
        </w:rPr>
        <w:t>由于中药通常是一药多效，但在方剂中并不需要发挥该药的全部作用，特别是在不同方剂中，同一药物所起的作用并不一样。如麻黄在麻黄汤中起发汗解表、宣肺平喘作用，故原方生用，并要求去节，取其发汗平喘作用强；在越</w:t>
      </w:r>
      <w:r w:rsidRPr="0089781E">
        <w:rPr>
          <w:rFonts w:hint="eastAsia"/>
        </w:rPr>
        <w:t>婢</w:t>
      </w:r>
      <w:r w:rsidRPr="0089781E">
        <w:rPr>
          <w:rFonts w:hint="eastAsia"/>
        </w:rPr>
        <w:t>汤中，用麻黄意在利水消肿，故生用而未要求去节，取其利水力较强而性兼发泄；</w:t>
      </w:r>
      <w:r w:rsidRPr="0089781E">
        <w:rPr>
          <w:rFonts w:hint="eastAsia"/>
        </w:rPr>
        <w:t>在三拗汤中</w:t>
      </w:r>
      <w:r w:rsidRPr="0089781E">
        <w:rPr>
          <w:rFonts w:hint="eastAsia"/>
        </w:rPr>
        <w:t>，麻黄主要起宣肺平喘的作用，故原方注明不去节（亦云不去根节），取其发散之力不太峻猛，梁代陶弘景还</w:t>
      </w:r>
      <w:r w:rsidRPr="0089781E">
        <w:rPr>
          <w:rFonts w:hint="eastAsia"/>
        </w:rPr>
        <w:t>认为节止汗</w:t>
      </w:r>
      <w:r w:rsidRPr="0089781E">
        <w:rPr>
          <w:rFonts w:hint="eastAsia"/>
        </w:rPr>
        <w:t>。</w:t>
      </w:r>
      <w:r w:rsidRPr="0089781E">
        <w:rPr>
          <w:rFonts w:hint="eastAsia"/>
        </w:rPr>
        <w:t>若表证</w:t>
      </w:r>
      <w:r w:rsidRPr="0089781E">
        <w:rPr>
          <w:rFonts w:hint="eastAsia"/>
        </w:rPr>
        <w:t>不明显者，临床常用蜜炙麻黄，不仅增强止咳平喘之功，而且可以减弱发汗之力，</w:t>
      </w:r>
      <w:r w:rsidRPr="0089781E">
        <w:rPr>
          <w:rFonts w:hint="eastAsia"/>
        </w:rPr>
        <w:t>以免徒伤其表</w:t>
      </w:r>
      <w:r w:rsidRPr="0089781E">
        <w:rPr>
          <w:rFonts w:hint="eastAsia"/>
        </w:rPr>
        <w:t>；若患者为老人和小儿，表证已解，喘咳未愈而</w:t>
      </w:r>
      <w:r w:rsidRPr="0089781E">
        <w:rPr>
          <w:rFonts w:hint="eastAsia"/>
        </w:rPr>
        <w:t>不</w:t>
      </w:r>
      <w:r w:rsidRPr="0089781E">
        <w:rPr>
          <w:rFonts w:hint="eastAsia"/>
        </w:rPr>
        <w:t>剧者，可考虑用蜜炙麻黄绒，能达到病</w:t>
      </w:r>
      <w:r w:rsidRPr="0089781E">
        <w:rPr>
          <w:rFonts w:hint="eastAsia"/>
        </w:rPr>
        <w:t>轻药缓</w:t>
      </w:r>
      <w:r w:rsidRPr="0089781E">
        <w:rPr>
          <w:rFonts w:hint="eastAsia"/>
        </w:rPr>
        <w:t>，药证相符的要求，可避免小儿服用麻黄后出现烦躁不安或有的老人服后引起不眠等弊端。柴胡在小柴胡汤中宜生用，因</w:t>
      </w:r>
      <w:r w:rsidRPr="0089781E">
        <w:rPr>
          <w:rFonts w:hint="eastAsia"/>
        </w:rPr>
        <w:t>其生品气味</w:t>
      </w:r>
      <w:r w:rsidRPr="0089781E">
        <w:rPr>
          <w:rFonts w:hint="eastAsia"/>
        </w:rPr>
        <w:t>俱薄，需加大用量，和解少阳，以退热功胜；在补中益气汤中，柴胡升阳举陷，不但用量宜小，且宜生用，取其轻扬而升或助</w:t>
      </w:r>
      <w:r w:rsidRPr="0089781E">
        <w:rPr>
          <w:rFonts w:hint="eastAsia"/>
        </w:rPr>
        <w:t>他药升提</w:t>
      </w:r>
      <w:r w:rsidRPr="0089781E">
        <w:rPr>
          <w:rFonts w:hint="eastAsia"/>
        </w:rPr>
        <w:t>；在柴胡疏肝散中，柴胡以醋炙为宜，取其升散之力减弱，而疏肝止痛之力增强。由此可见，组成方剂的药物通过恰当的炮制，因作用重点的变化，使全方的功用有所侧重，对病人的针对性更强，有利于提高方剂的疗效。</w:t>
      </w:r>
    </w:p>
    <w:p w:rsidR="0089781E" w:rsidRPr="0089781E" w:rsidP="0089781E" w14:paraId="4F2BE3EC" w14:textId="77777777">
      <w:pPr>
        <w:rPr>
          <w:rFonts w:hint="eastAsia"/>
        </w:rPr>
      </w:pPr>
      <w:r w:rsidRPr="0089781E">
        <w:rPr>
          <w:rFonts w:hint="eastAsia"/>
        </w:rPr>
        <w:t>二、消减方中某些药物的不良反应，利于治疗</w:t>
      </w:r>
    </w:p>
    <w:p w:rsidR="0089781E" w:rsidRPr="0089781E" w:rsidP="0089781E" w14:paraId="61D3A727" w14:textId="77777777">
      <w:pPr>
        <w:rPr>
          <w:rFonts w:hint="eastAsia"/>
        </w:rPr>
      </w:pPr>
      <w:r w:rsidRPr="0089781E">
        <w:rPr>
          <w:rFonts w:hint="eastAsia"/>
        </w:rPr>
        <w:t>由于方中有的药物某一作用不利于治疗，往往影响全方疗效的发挥，就需要通过炮制调整药性，使其更好地适应病情的要求。</w:t>
      </w:r>
    </w:p>
    <w:p w:rsidR="0089781E" w:rsidRPr="0089781E" w:rsidP="0089781E" w14:paraId="0FC07BE1" w14:textId="77777777">
      <w:pPr>
        <w:rPr>
          <w:rFonts w:hint="eastAsia"/>
        </w:rPr>
      </w:pPr>
      <w:r w:rsidRPr="0089781E">
        <w:rPr>
          <w:rFonts w:hint="eastAsia"/>
        </w:rPr>
        <w:t>（一）消除药物本身不利于治疗的因素</w:t>
      </w:r>
    </w:p>
    <w:p w:rsidR="0089781E" w:rsidRPr="0089781E" w:rsidP="0089781E" w14:paraId="665D321D" w14:textId="77777777">
      <w:pPr>
        <w:rPr>
          <w:rFonts w:hint="eastAsia"/>
        </w:rPr>
        <w:sectPr>
          <w:type w:val="nextPage"/>
          <w:pgSz w:w="11906" w:h="16838"/>
          <w:pgMar w:top="1440" w:right="1800" w:bottom="1440" w:left="1800" w:header="851" w:footer="992" w:gutter="0"/>
          <w:pgNumType w:start="24"/>
          <w:cols w:space="425"/>
          <w:titlePg w:val="0"/>
          <w:docGrid w:type="lines" w:linePitch="312"/>
        </w:sectPr>
      </w:pPr>
      <w:r w:rsidRPr="0089781E">
        <w:rPr>
          <w:rFonts w:hint="eastAsia"/>
        </w:rPr>
        <w:t>有的药物在治病的同时，也会因药物某一作用与证不符，给治疗带来不利影响。因此，需要通过炮制，调整药性，趋利避害，或扬长避短。如干姜，其性辛热而燥，长于</w:t>
      </w:r>
      <w:r w:rsidRPr="0089781E">
        <w:rPr>
          <w:rFonts w:hint="eastAsia"/>
        </w:rPr>
        <w:t>温中回</w:t>
      </w:r>
      <w:r w:rsidRPr="0089781E">
        <w:rPr>
          <w:rFonts w:hint="eastAsia"/>
        </w:rPr>
        <w:t>阳，温肺化饮。在四逆汤中用干姜生品，取其能守能走，力猛而速，</w:t>
      </w:r>
      <w:r w:rsidRPr="0089781E">
        <w:rPr>
          <w:rFonts w:hint="eastAsia"/>
        </w:rPr>
        <w:t>功专温</w:t>
      </w:r>
      <w:r w:rsidRPr="0089781E">
        <w:rPr>
          <w:rFonts w:hint="eastAsia"/>
        </w:rPr>
        <w:t>脾阳</w:t>
      </w:r>
      <w:r w:rsidRPr="0089781E">
        <w:rPr>
          <w:rFonts w:hint="eastAsia"/>
        </w:rPr>
        <w:t>而散里寒</w:t>
      </w:r>
      <w:r w:rsidRPr="0089781E">
        <w:rPr>
          <w:rFonts w:hint="eastAsia"/>
        </w:rPr>
        <w:t>，助附子</w:t>
      </w:r>
      <w:r w:rsidRPr="0089781E">
        <w:rPr>
          <w:rFonts w:hint="eastAsia"/>
        </w:rPr>
        <w:t>破阴回阳</w:t>
      </w:r>
    </w:p>
    <w:p w:rsidR="0089781E" w:rsidRPr="0089781E" w:rsidP="0089781E" w14:textId="77777777">
      <w:pPr>
        <w:rPr>
          <w:rFonts w:hint="eastAsia"/>
        </w:rPr>
      </w:pPr>
      <w:r w:rsidRPr="0089781E">
        <w:rPr>
          <w:rFonts w:hint="eastAsia"/>
        </w:rPr>
        <w:t>，以迅速挽救衰微的肾阳。在小青龙汤中，用干姜生品，是取其温肺化饮，且能温中燥湿，使脾能散精，以杜饮邪之源。在生化汤中则需用炮姜，这是因为生化汤主要用于产后受寒，恶露不行，小腹冷痛等。因产后失血，血气大虚，炮姜微辛而苦温，</w:t>
      </w:r>
      <w:r w:rsidRPr="0089781E">
        <w:rPr>
          <w:rFonts w:hint="eastAsia"/>
        </w:rPr>
        <w:t>既无辛散</w:t>
      </w:r>
      <w:r w:rsidRPr="0089781E">
        <w:rPr>
          <w:rFonts w:hint="eastAsia"/>
        </w:rPr>
        <w:t>耗气、燥湿伤阴之弊，又善于温中止痛，且能入营血助当归、炙甘草通脉生新，佐川芎、桃仁化</w:t>
      </w:r>
      <w:r w:rsidRPr="0089781E">
        <w:rPr>
          <w:rFonts w:hint="eastAsia"/>
        </w:rPr>
        <w:t>瘀</w:t>
      </w:r>
      <w:r w:rsidRPr="0089781E">
        <w:rPr>
          <w:rFonts w:hint="eastAsia"/>
        </w:rPr>
        <w:t>除旧，</w:t>
      </w:r>
      <w:r w:rsidRPr="0089781E">
        <w:rPr>
          <w:rFonts w:hint="eastAsia"/>
        </w:rPr>
        <w:t>臻</w:t>
      </w:r>
      <w:r w:rsidRPr="0089781E">
        <w:rPr>
          <w:rFonts w:hint="eastAsia"/>
        </w:rPr>
        <w:t>其全方生化之妙；若用生品，</w:t>
      </w:r>
      <w:r w:rsidRPr="0089781E">
        <w:rPr>
          <w:rFonts w:hint="eastAsia"/>
        </w:rPr>
        <w:t>则因辛燥</w:t>
      </w:r>
      <w:r w:rsidRPr="0089781E">
        <w:rPr>
          <w:rFonts w:hint="eastAsia"/>
        </w:rPr>
        <w:t>，耗气伤阴，于病不利。</w:t>
      </w:r>
    </w:p>
    <w:p w:rsidR="0089781E" w:rsidRPr="0089781E" w:rsidP="0089781E" w14:paraId="20587866" w14:textId="77777777">
      <w:pPr>
        <w:rPr>
          <w:rFonts w:hint="eastAsia"/>
        </w:rPr>
      </w:pPr>
      <w:r w:rsidRPr="0089781E">
        <w:rPr>
          <w:rFonts w:hint="eastAsia"/>
        </w:rPr>
        <w:t>（二）调整辅助药物的药性，制约方中主药对机体的不利影响</w:t>
      </w:r>
    </w:p>
    <w:p w:rsidR="0089781E" w:rsidRPr="0089781E" w:rsidP="0089781E" w14:paraId="7D0FB02D" w14:textId="77777777">
      <w:pPr>
        <w:rPr>
          <w:rFonts w:hint="eastAsia"/>
        </w:rPr>
      </w:pPr>
      <w:r w:rsidRPr="0089781E">
        <w:rPr>
          <w:rFonts w:hint="eastAsia"/>
        </w:rPr>
        <w:t>有的方剂中主药在发挥治疗作用的同时也会产生不良反应，为了趋利避害，组方时可在方中加入某种辅助药物，但它并不直接起明显的治疗作用，而是制约主药的不良反应。如调胃承气汤，为治</w:t>
      </w:r>
      <w:r w:rsidRPr="0089781E">
        <w:rPr>
          <w:rFonts w:hint="eastAsia"/>
        </w:rPr>
        <w:t>热结阳明</w:t>
      </w:r>
      <w:r w:rsidRPr="0089781E">
        <w:rPr>
          <w:rFonts w:hint="eastAsia"/>
        </w:rPr>
        <w:t>的缓下剂，然而芒硝、大黄均系大寒之品，易伤脾阳；又因二物下行甚速，足以泄热，方中用甘草不是泻火解毒，是为了缓和大黄、芒硝速下之性，兼顾脾胃，所以甘草原方要求炙用，取其甘温，善于缓急益脾。传统认为，陈皮和</w:t>
      </w:r>
      <w:r w:rsidRPr="0089781E">
        <w:rPr>
          <w:rFonts w:hint="eastAsia"/>
        </w:rPr>
        <w:t>脾理胃</w:t>
      </w:r>
      <w:r w:rsidRPr="0089781E">
        <w:rPr>
          <w:rFonts w:hint="eastAsia"/>
        </w:rPr>
        <w:t>不去白，理肺气则去白。在补中益气汤中，陈皮原方注明不去白，其目的是为了更好发挥它理气醒脾的作用，使方中补气药补中而无滞气之弊。</w:t>
      </w:r>
    </w:p>
    <w:p w:rsidR="0089781E" w:rsidRPr="0089781E" w:rsidP="0089781E" w14:paraId="5DE6A75B" w14:textId="77777777">
      <w:pPr>
        <w:rPr>
          <w:rFonts w:hint="eastAsia"/>
        </w:rPr>
      </w:pPr>
      <w:r w:rsidRPr="0089781E">
        <w:rPr>
          <w:rFonts w:hint="eastAsia"/>
        </w:rPr>
        <w:t>三、调整方剂部分适应证，扩大应用范围</w:t>
      </w:r>
    </w:p>
    <w:p w:rsidR="0089781E" w:rsidRPr="0089781E" w:rsidP="0089781E" w14:paraId="74AF3562" w14:textId="77777777">
      <w:pPr>
        <w:rPr>
          <w:rFonts w:hint="eastAsia"/>
        </w:rPr>
      </w:pPr>
      <w:r w:rsidRPr="0089781E">
        <w:rPr>
          <w:rFonts w:hint="eastAsia"/>
        </w:rPr>
        <w:t>若组成</w:t>
      </w:r>
      <w:r w:rsidRPr="0089781E">
        <w:rPr>
          <w:rFonts w:hint="eastAsia"/>
        </w:rPr>
        <w:t>方剂的药物不变，仅在药物炮制加工方面不同，也会使方剂的功用发生一定的变化，改变部分适应证。如四物汤，为最常用的补血基础方，为了适应患者病情的需要，除了在加减上变化外，还可通过炮制调整它的作用。若血虚</w:t>
      </w:r>
      <w:r w:rsidRPr="0089781E">
        <w:rPr>
          <w:rFonts w:hint="eastAsia"/>
        </w:rPr>
        <w:t>而兼血热</w:t>
      </w:r>
      <w:r w:rsidRPr="0089781E">
        <w:rPr>
          <w:rFonts w:hint="eastAsia"/>
        </w:rPr>
        <w:t>者，宜以生地黄代替熟地黄；血虚而兼</w:t>
      </w:r>
      <w:r w:rsidRPr="0089781E">
        <w:rPr>
          <w:rFonts w:hint="eastAsia"/>
        </w:rPr>
        <w:t>瘀</w:t>
      </w:r>
      <w:r w:rsidRPr="0089781E">
        <w:rPr>
          <w:rFonts w:hint="eastAsia"/>
        </w:rPr>
        <w:t>者，除了加大当归、川芎的用量外，二药还可酒炙。知柏地黄丸为滋阴降火之剂，若阴虚而下焦兼有湿热者，宜以生地黄代替熟地黄，以免过于滋</w:t>
      </w:r>
      <w:r w:rsidRPr="0089781E">
        <w:rPr>
          <w:rFonts w:hint="eastAsia"/>
        </w:rPr>
        <w:t>腻恋湿</w:t>
      </w:r>
      <w:r w:rsidRPr="0089781E">
        <w:rPr>
          <w:rFonts w:hint="eastAsia"/>
        </w:rPr>
        <w:br/>
      </w:r>
      <w:r w:rsidRPr="0089781E">
        <w:rPr>
          <w:rFonts w:hint="eastAsia"/>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14:ligatures w14:val="none"/>
          </w:rPr>
          <w:t>https://d.book118.com/348113116066006040</w:t>
        </w:r>
      </w:hyperlink>
    </w:p>
    <w:p w:rsidR="0089781E" w:rsidRPr="0089781E" w:rsidP="0089781E">
      <w:pPr>
        <w:rPr>
          <w:rFonts w:hint="eastAsia"/>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81E"/>
    <w:rsid w:val="0089781E"/>
    <w:rsid w:val="00C104EF"/>
    <w:rsid w:val="00D26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F40437F"/>
  <w15:chartTrackingRefBased/>
  <w15:docId w15:val="{F2C31EDC-650F-4AE5-8406-AE5DE260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link w:val="1"/>
    <w:uiPriority w:val="9"/>
    <w:qFormat/>
    <w:rsid w:val="0089781E"/>
    <w:pPr>
      <w:widowControl/>
      <w:spacing w:before="100" w:beforeAutospacing="1" w:after="100" w:afterAutospacing="1"/>
      <w:jc w:val="left"/>
      <w:outlineLvl w:val="0"/>
    </w:pPr>
    <w:rPr>
      <w:rFonts w:ascii="宋体" w:eastAsia="宋体" w:hAnsi="宋体" w:cs="宋体"/>
      <w:b/>
      <w:bCs/>
      <w:kern w:val="36"/>
      <w:sz w:val="48"/>
      <w:szCs w:val="48"/>
      <w14:ligatures w14:val="none"/>
    </w:rPr>
  </w:style>
  <w:style w:type="paragraph" w:styleId="Heading2">
    <w:name w:val="heading 2"/>
    <w:basedOn w:val="Normal"/>
    <w:link w:val="2"/>
    <w:uiPriority w:val="9"/>
    <w:qFormat/>
    <w:rsid w:val="0089781E"/>
    <w:pPr>
      <w:widowControl/>
      <w:spacing w:before="100" w:beforeAutospacing="1" w:after="100" w:afterAutospacing="1"/>
      <w:jc w:val="left"/>
      <w:outlineLvl w:val="1"/>
    </w:pPr>
    <w:rPr>
      <w:rFonts w:ascii="宋体" w:eastAsia="宋体" w:hAnsi="宋体" w:cs="宋体"/>
      <w:b/>
      <w:bCs/>
      <w:kern w:val="0"/>
      <w:sz w:val="36"/>
      <w:szCs w:val="36"/>
      <w14:ligatures w14:val="none"/>
    </w:rPr>
  </w:style>
  <w:style w:type="paragraph" w:styleId="Heading3">
    <w:name w:val="heading 3"/>
    <w:basedOn w:val="Normal"/>
    <w:link w:val="3"/>
    <w:uiPriority w:val="9"/>
    <w:qFormat/>
    <w:rsid w:val="0089781E"/>
    <w:pPr>
      <w:widowControl/>
      <w:spacing w:before="100" w:beforeAutospacing="1" w:after="100" w:afterAutospacing="1"/>
      <w:jc w:val="left"/>
      <w:outlineLvl w:val="2"/>
    </w:pPr>
    <w:rPr>
      <w:rFonts w:ascii="宋体" w:eastAsia="宋体" w:hAnsi="宋体" w:cs="宋体"/>
      <w:b/>
      <w:bCs/>
      <w:kern w:val="0"/>
      <w:sz w:val="27"/>
      <w:szCs w:val="27"/>
      <w14:ligatures w14:val="none"/>
    </w:rPr>
  </w:style>
  <w:style w:type="paragraph" w:styleId="Heading4">
    <w:name w:val="heading 4"/>
    <w:basedOn w:val="Normal"/>
    <w:link w:val="4"/>
    <w:uiPriority w:val="9"/>
    <w:qFormat/>
    <w:rsid w:val="0089781E"/>
    <w:pPr>
      <w:widowControl/>
      <w:spacing w:before="100" w:beforeAutospacing="1" w:after="100" w:afterAutospacing="1"/>
      <w:jc w:val="left"/>
      <w:outlineLvl w:val="3"/>
    </w:pPr>
    <w:rPr>
      <w:rFonts w:ascii="宋体" w:eastAsia="宋体" w:hAnsi="宋体" w:cs="宋体"/>
      <w:b/>
      <w:bCs/>
      <w:kern w:val="0"/>
      <w:sz w:val="24"/>
      <w:szCs w:val="24"/>
      <w14:ligatures w14:val="none"/>
    </w:rPr>
  </w:style>
  <w:style w:type="paragraph" w:styleId="Heading5">
    <w:name w:val="heading 5"/>
    <w:basedOn w:val="Normal"/>
    <w:link w:val="5"/>
    <w:uiPriority w:val="9"/>
    <w:qFormat/>
    <w:rsid w:val="0089781E"/>
    <w:pPr>
      <w:widowControl/>
      <w:spacing w:before="100" w:beforeAutospacing="1" w:after="100" w:afterAutospacing="1"/>
      <w:jc w:val="left"/>
      <w:outlineLvl w:val="4"/>
    </w:pPr>
    <w:rPr>
      <w:rFonts w:ascii="宋体" w:eastAsia="宋体" w:hAnsi="宋体" w:cs="宋体"/>
      <w:b/>
      <w:bCs/>
      <w:kern w:val="0"/>
      <w:sz w:val="20"/>
      <w:szCs w:val="2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9781E"/>
    <w:rPr>
      <w:rFonts w:ascii="宋体" w:eastAsia="宋体" w:hAnsi="宋体" w:cs="宋体"/>
      <w:b/>
      <w:bCs/>
      <w:kern w:val="36"/>
      <w:sz w:val="48"/>
      <w:szCs w:val="48"/>
      <w14:ligatures w14:val="none"/>
    </w:rPr>
  </w:style>
  <w:style w:type="character" w:customStyle="1" w:styleId="2">
    <w:name w:val="标题 2 字符"/>
    <w:basedOn w:val="DefaultParagraphFont"/>
    <w:link w:val="Heading2"/>
    <w:uiPriority w:val="9"/>
    <w:rsid w:val="0089781E"/>
    <w:rPr>
      <w:rFonts w:ascii="宋体" w:eastAsia="宋体" w:hAnsi="宋体" w:cs="宋体"/>
      <w:b/>
      <w:bCs/>
      <w:kern w:val="0"/>
      <w:sz w:val="36"/>
      <w:szCs w:val="36"/>
      <w14:ligatures w14:val="none"/>
    </w:rPr>
  </w:style>
  <w:style w:type="character" w:customStyle="1" w:styleId="3">
    <w:name w:val="标题 3 字符"/>
    <w:basedOn w:val="DefaultParagraphFont"/>
    <w:link w:val="Heading3"/>
    <w:uiPriority w:val="9"/>
    <w:rsid w:val="0089781E"/>
    <w:rPr>
      <w:rFonts w:ascii="宋体" w:eastAsia="宋体" w:hAnsi="宋体" w:cs="宋体"/>
      <w:b/>
      <w:bCs/>
      <w:kern w:val="0"/>
      <w:sz w:val="27"/>
      <w:szCs w:val="27"/>
      <w14:ligatures w14:val="none"/>
    </w:rPr>
  </w:style>
  <w:style w:type="character" w:customStyle="1" w:styleId="4">
    <w:name w:val="标题 4 字符"/>
    <w:basedOn w:val="DefaultParagraphFont"/>
    <w:link w:val="Heading4"/>
    <w:uiPriority w:val="9"/>
    <w:rsid w:val="0089781E"/>
    <w:rPr>
      <w:rFonts w:ascii="宋体" w:eastAsia="宋体" w:hAnsi="宋体" w:cs="宋体"/>
      <w:b/>
      <w:bCs/>
      <w:kern w:val="0"/>
      <w:sz w:val="24"/>
      <w:szCs w:val="24"/>
      <w14:ligatures w14:val="none"/>
    </w:rPr>
  </w:style>
  <w:style w:type="character" w:customStyle="1" w:styleId="5">
    <w:name w:val="标题 5 字符"/>
    <w:basedOn w:val="DefaultParagraphFont"/>
    <w:link w:val="Heading5"/>
    <w:uiPriority w:val="9"/>
    <w:rsid w:val="0089781E"/>
    <w:rPr>
      <w:rFonts w:ascii="宋体" w:eastAsia="宋体" w:hAnsi="宋体" w:cs="宋体"/>
      <w:b/>
      <w:bCs/>
      <w:kern w:val="0"/>
      <w:sz w:val="20"/>
      <w:szCs w:val="20"/>
      <w14:ligatures w14:val="none"/>
    </w:rPr>
  </w:style>
  <w:style w:type="paragraph" w:customStyle="1" w:styleId="msonormal">
    <w:name w:val="msonormal"/>
    <w:basedOn w:val="Normal"/>
    <w:rsid w:val="0089781E"/>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content-word-small">
    <w:name w:val="content-word-small"/>
    <w:basedOn w:val="DefaultParagraphFont"/>
    <w:rsid w:val="0089781E"/>
  </w:style>
  <w:style w:type="paragraph" w:customStyle="1" w:styleId="bodytext">
    <w:name w:val="bodytext"/>
    <w:basedOn w:val="Normal"/>
    <w:rsid w:val="0089781E"/>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bodytext-kt-only-np">
    <w:name w:val="bodytext-kt-only-np"/>
    <w:basedOn w:val="Normal"/>
    <w:rsid w:val="0089781E"/>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img-note-c">
    <w:name w:val="img-note-c"/>
    <w:basedOn w:val="Normal"/>
    <w:rsid w:val="0089781E"/>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yperlink" Target="https://d.book118.com/348113116066006040"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12286</Words>
  <Characters>70031</Characters>
  <Application>Microsoft Office Word</Application>
  <DocSecurity>0</DocSecurity>
  <Lines>583</Lines>
  <Paragraphs>164</Paragraphs>
  <ScaleCrop>false</ScaleCrop>
  <Company/>
  <LinksUpToDate>false</LinksUpToDate>
  <CharactersWithSpaces>82153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byxyan byxyan</dc:creator>
  <cp:lastModifiedBy>byxyan byxyan</cp:lastModifiedBy>
  <cp:revision>1</cp:revision>
  <dcterms:created xsi:type="dcterms:W3CDTF">2024-01-17T22:24:00Z</dcterms:created>
  <dcterms:modified xsi:type="dcterms:W3CDTF">2024-01-17T22:25:00Z</dcterms:modified>
</cp:coreProperties>
</file>