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灶具油烟机行业商业计划书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5" w:history="1">
        <w:r>
          <w:rPr>
            <w:rFonts w:ascii="仿宋" w:eastAsia="仿宋" w:hAnsi="仿宋" w:cs="仿宋" w:hint="eastAsia"/>
            <w:lang w:eastAsia="zh-CN"/>
          </w:rPr>
          <w:t>前言</w:t>
        </w:r>
        <w:r>
          <w:tab/>
        </w:r>
        <w:r>
          <w:fldChar w:fldCharType="begin"/>
        </w:r>
        <w:r>
          <w:instrText xml:space="preserve"> PAGEREF _Toc12305 \h </w:instrText>
        </w:r>
        <w:r>
          <w:fldChar w:fldCharType="separate"/>
        </w:r>
        <w:r>
          <w:t>4</w:t>
        </w:r>
        <w:r>
          <w:fldChar w:fldCharType="end"/>
        </w:r>
      </w:hyperlink>
    </w:p>
    <w:p>
      <w:pPr>
        <w:pStyle w:val="TOC1"/>
        <w:tabs>
          <w:tab w:val="right" w:leader="dot" w:pos="8306"/>
        </w:tabs>
      </w:pPr>
      <w:hyperlink w:anchor="_Toc8923" w:history="1">
        <w:r>
          <w:rPr>
            <w:rFonts w:ascii="仿宋" w:eastAsia="仿宋" w:hAnsi="仿宋" w:cs="仿宋" w:hint="eastAsia"/>
            <w:lang w:eastAsia="zh-CN"/>
          </w:rPr>
          <w:t>一、灶具油烟机项目建设单位说明</w:t>
        </w:r>
        <w:r>
          <w:tab/>
        </w:r>
        <w:r>
          <w:fldChar w:fldCharType="begin"/>
        </w:r>
        <w:r>
          <w:instrText xml:space="preserve"> PAGEREF _Toc8923 \h </w:instrText>
        </w:r>
        <w:r>
          <w:fldChar w:fldCharType="separate"/>
        </w:r>
        <w:r>
          <w:t>4</w:t>
        </w:r>
        <w:r>
          <w:fldChar w:fldCharType="end"/>
        </w:r>
      </w:hyperlink>
    </w:p>
    <w:p>
      <w:pPr>
        <w:pStyle w:val="TOC2"/>
        <w:tabs>
          <w:tab w:val="right" w:leader="dot" w:pos="8306"/>
        </w:tabs>
      </w:pPr>
      <w:hyperlink w:anchor="_Toc23768" w:history="1">
        <w:r>
          <w:rPr>
            <w:rFonts w:ascii="仿宋" w:eastAsia="仿宋" w:hAnsi="仿宋" w:cs="仿宋" w:hint="eastAsia"/>
            <w:lang w:eastAsia="zh-CN"/>
          </w:rPr>
          <w:t>(一)、灶具油烟机项目承办单位基本情况</w:t>
        </w:r>
        <w:r>
          <w:tab/>
        </w:r>
        <w:r>
          <w:fldChar w:fldCharType="begin"/>
        </w:r>
        <w:r>
          <w:instrText xml:space="preserve"> PAGEREF _Toc23768 \h </w:instrText>
        </w:r>
        <w:r>
          <w:fldChar w:fldCharType="separate"/>
        </w:r>
        <w:r>
          <w:t>4</w:t>
        </w:r>
        <w:r>
          <w:fldChar w:fldCharType="end"/>
        </w:r>
      </w:hyperlink>
    </w:p>
    <w:p>
      <w:pPr>
        <w:pStyle w:val="TOC2"/>
        <w:tabs>
          <w:tab w:val="right" w:leader="dot" w:pos="8306"/>
        </w:tabs>
      </w:pPr>
      <w:hyperlink w:anchor="_Toc9156" w:history="1">
        <w:r>
          <w:rPr>
            <w:rFonts w:ascii="仿宋" w:eastAsia="仿宋" w:hAnsi="仿宋" w:cs="仿宋" w:hint="eastAsia"/>
            <w:lang w:eastAsia="zh-CN"/>
          </w:rPr>
          <w:t>(二)、公司经济效益分析</w:t>
        </w:r>
        <w:r>
          <w:tab/>
        </w:r>
        <w:r>
          <w:fldChar w:fldCharType="begin"/>
        </w:r>
        <w:r>
          <w:instrText xml:space="preserve"> PAGEREF _Toc9156 \h </w:instrText>
        </w:r>
        <w:r>
          <w:fldChar w:fldCharType="separate"/>
        </w:r>
        <w:r>
          <w:t>5</w:t>
        </w:r>
        <w:r>
          <w:fldChar w:fldCharType="end"/>
        </w:r>
      </w:hyperlink>
    </w:p>
    <w:p>
      <w:pPr>
        <w:pStyle w:val="TOC1"/>
        <w:tabs>
          <w:tab w:val="right" w:leader="dot" w:pos="8306"/>
        </w:tabs>
      </w:pPr>
      <w:hyperlink w:anchor="_Toc11403" w:history="1">
        <w:r>
          <w:rPr>
            <w:rFonts w:ascii="仿宋" w:eastAsia="仿宋" w:hAnsi="仿宋" w:cs="仿宋" w:hint="eastAsia"/>
            <w:lang w:eastAsia="zh-CN"/>
          </w:rPr>
          <w:t>二、灶具油烟机项目概论</w:t>
        </w:r>
        <w:r>
          <w:tab/>
        </w:r>
        <w:r>
          <w:fldChar w:fldCharType="begin"/>
        </w:r>
        <w:r>
          <w:instrText xml:space="preserve"> PAGEREF _Toc11403 \h </w:instrText>
        </w:r>
        <w:r>
          <w:fldChar w:fldCharType="separate"/>
        </w:r>
        <w:r>
          <w:t>6</w:t>
        </w:r>
        <w:r>
          <w:fldChar w:fldCharType="end"/>
        </w:r>
      </w:hyperlink>
    </w:p>
    <w:p>
      <w:pPr>
        <w:pStyle w:val="TOC2"/>
        <w:tabs>
          <w:tab w:val="right" w:leader="dot" w:pos="8306"/>
        </w:tabs>
      </w:pPr>
      <w:hyperlink w:anchor="_Toc1282" w:history="1">
        <w:r>
          <w:rPr>
            <w:rFonts w:ascii="仿宋" w:eastAsia="仿宋" w:hAnsi="仿宋" w:cs="仿宋" w:hint="eastAsia"/>
            <w:lang w:eastAsia="zh-CN"/>
          </w:rPr>
          <w:t>(一)、评价目的</w:t>
        </w:r>
        <w:r>
          <w:tab/>
        </w:r>
        <w:r>
          <w:fldChar w:fldCharType="begin"/>
        </w:r>
        <w:r>
          <w:instrText xml:space="preserve"> PAGEREF _Toc1282 \h </w:instrText>
        </w:r>
        <w:r>
          <w:fldChar w:fldCharType="separate"/>
        </w:r>
        <w:r>
          <w:t>6</w:t>
        </w:r>
        <w:r>
          <w:fldChar w:fldCharType="end"/>
        </w:r>
      </w:hyperlink>
    </w:p>
    <w:p>
      <w:pPr>
        <w:pStyle w:val="TOC2"/>
        <w:tabs>
          <w:tab w:val="right" w:leader="dot" w:pos="8306"/>
        </w:tabs>
      </w:pPr>
      <w:hyperlink w:anchor="_Toc16619" w:history="1">
        <w:r>
          <w:rPr>
            <w:rFonts w:ascii="仿宋" w:eastAsia="仿宋" w:hAnsi="仿宋" w:cs="仿宋" w:hint="eastAsia"/>
            <w:lang w:eastAsia="zh-CN"/>
          </w:rPr>
          <w:t>(二)、评价依据</w:t>
        </w:r>
        <w:r>
          <w:tab/>
        </w:r>
        <w:r>
          <w:fldChar w:fldCharType="begin"/>
        </w:r>
        <w:r>
          <w:instrText xml:space="preserve"> PAGEREF _Toc16619 \h </w:instrText>
        </w:r>
        <w:r>
          <w:fldChar w:fldCharType="separate"/>
        </w:r>
        <w:r>
          <w:t>7</w:t>
        </w:r>
        <w:r>
          <w:fldChar w:fldCharType="end"/>
        </w:r>
      </w:hyperlink>
    </w:p>
    <w:p>
      <w:pPr>
        <w:pStyle w:val="TOC2"/>
        <w:tabs>
          <w:tab w:val="right" w:leader="dot" w:pos="8306"/>
        </w:tabs>
      </w:pPr>
      <w:hyperlink w:anchor="_Toc9272" w:history="1">
        <w:r>
          <w:rPr>
            <w:rFonts w:ascii="仿宋" w:eastAsia="仿宋" w:hAnsi="仿宋" w:cs="仿宋" w:hint="eastAsia"/>
            <w:lang w:eastAsia="zh-CN"/>
          </w:rPr>
          <w:t>(三)、相关安全生产法律、法规</w:t>
        </w:r>
        <w:r>
          <w:tab/>
        </w:r>
        <w:r>
          <w:fldChar w:fldCharType="begin"/>
        </w:r>
        <w:r>
          <w:instrText xml:space="preserve"> PAGEREF _Toc9272 \h </w:instrText>
        </w:r>
        <w:r>
          <w:fldChar w:fldCharType="separate"/>
        </w:r>
        <w:r>
          <w:t>7</w:t>
        </w:r>
        <w:r>
          <w:fldChar w:fldCharType="end"/>
        </w:r>
      </w:hyperlink>
    </w:p>
    <w:p>
      <w:pPr>
        <w:pStyle w:val="TOC2"/>
        <w:tabs>
          <w:tab w:val="right" w:leader="dot" w:pos="8306"/>
        </w:tabs>
      </w:pPr>
      <w:hyperlink w:anchor="_Toc16485" w:history="1">
        <w:r>
          <w:rPr>
            <w:rFonts w:ascii="仿宋" w:eastAsia="仿宋" w:hAnsi="仿宋" w:cs="仿宋" w:hint="eastAsia"/>
            <w:lang w:eastAsia="zh-CN"/>
          </w:rPr>
          <w:t>(四)、相关安全技术标准、规范</w:t>
        </w:r>
        <w:r>
          <w:tab/>
        </w:r>
        <w:r>
          <w:fldChar w:fldCharType="begin"/>
        </w:r>
        <w:r>
          <w:instrText xml:space="preserve"> PAGEREF _Toc16485 \h </w:instrText>
        </w:r>
        <w:r>
          <w:fldChar w:fldCharType="separate"/>
        </w:r>
        <w:r>
          <w:t>8</w:t>
        </w:r>
        <w:r>
          <w:fldChar w:fldCharType="end"/>
        </w:r>
      </w:hyperlink>
    </w:p>
    <w:p>
      <w:pPr>
        <w:pStyle w:val="TOC2"/>
        <w:tabs>
          <w:tab w:val="right" w:leader="dot" w:pos="8306"/>
        </w:tabs>
      </w:pPr>
      <w:hyperlink w:anchor="_Toc14352" w:history="1">
        <w:r>
          <w:rPr>
            <w:rFonts w:ascii="仿宋" w:eastAsia="仿宋" w:hAnsi="仿宋" w:cs="仿宋" w:hint="eastAsia"/>
            <w:lang w:eastAsia="zh-CN"/>
          </w:rPr>
          <w:t>(五)、企业提供的资料</w:t>
        </w:r>
        <w:r>
          <w:tab/>
        </w:r>
        <w:r>
          <w:fldChar w:fldCharType="begin"/>
        </w:r>
        <w:r>
          <w:instrText xml:space="preserve"> PAGEREF _Toc14352 \h </w:instrText>
        </w:r>
        <w:r>
          <w:fldChar w:fldCharType="separate"/>
        </w:r>
        <w:r>
          <w:t>9</w:t>
        </w:r>
        <w:r>
          <w:fldChar w:fldCharType="end"/>
        </w:r>
      </w:hyperlink>
    </w:p>
    <w:p>
      <w:pPr>
        <w:pStyle w:val="TOC2"/>
        <w:tabs>
          <w:tab w:val="right" w:leader="dot" w:pos="8306"/>
        </w:tabs>
      </w:pPr>
      <w:hyperlink w:anchor="_Toc20778" w:history="1">
        <w:r>
          <w:rPr>
            <w:rFonts w:ascii="仿宋" w:eastAsia="仿宋" w:hAnsi="仿宋" w:cs="仿宋" w:hint="eastAsia"/>
            <w:lang w:eastAsia="zh-CN"/>
          </w:rPr>
          <w:t>(六)、评价范围</w:t>
        </w:r>
        <w:r>
          <w:tab/>
        </w:r>
        <w:r>
          <w:fldChar w:fldCharType="begin"/>
        </w:r>
        <w:r>
          <w:instrText xml:space="preserve"> PAGEREF _Toc20778 \h </w:instrText>
        </w:r>
        <w:r>
          <w:fldChar w:fldCharType="separate"/>
        </w:r>
        <w:r>
          <w:t>10</w:t>
        </w:r>
        <w:r>
          <w:fldChar w:fldCharType="end"/>
        </w:r>
      </w:hyperlink>
    </w:p>
    <w:p>
      <w:pPr>
        <w:pStyle w:val="TOC2"/>
        <w:tabs>
          <w:tab w:val="right" w:leader="dot" w:pos="8306"/>
        </w:tabs>
      </w:pPr>
      <w:hyperlink w:anchor="_Toc6011" w:history="1">
        <w:r>
          <w:rPr>
            <w:rFonts w:ascii="仿宋" w:eastAsia="仿宋" w:hAnsi="仿宋" w:cs="仿宋" w:hint="eastAsia"/>
            <w:lang w:eastAsia="zh-CN"/>
          </w:rPr>
          <w:t>(七)、评价程序</w:t>
        </w:r>
        <w:r>
          <w:tab/>
        </w:r>
        <w:r>
          <w:fldChar w:fldCharType="begin"/>
        </w:r>
        <w:r>
          <w:instrText xml:space="preserve"> PAGEREF _Toc6011 \h </w:instrText>
        </w:r>
        <w:r>
          <w:fldChar w:fldCharType="separate"/>
        </w:r>
        <w:r>
          <w:t>10</w:t>
        </w:r>
        <w:r>
          <w:fldChar w:fldCharType="end"/>
        </w:r>
      </w:hyperlink>
    </w:p>
    <w:p>
      <w:pPr>
        <w:pStyle w:val="TOC1"/>
        <w:tabs>
          <w:tab w:val="right" w:leader="dot" w:pos="8306"/>
        </w:tabs>
      </w:pPr>
      <w:hyperlink w:anchor="_Toc6625" w:history="1">
        <w:r>
          <w:rPr>
            <w:rFonts w:ascii="仿宋" w:eastAsia="仿宋" w:hAnsi="仿宋" w:cs="仿宋" w:hint="eastAsia"/>
            <w:lang w:eastAsia="zh-CN"/>
          </w:rPr>
          <w:t>三、灶具油烟机企业经营决策的方法</w:t>
        </w:r>
        <w:r>
          <w:tab/>
        </w:r>
        <w:r>
          <w:fldChar w:fldCharType="begin"/>
        </w:r>
        <w:r>
          <w:instrText xml:space="preserve"> PAGEREF _Toc6625 \h </w:instrText>
        </w:r>
        <w:r>
          <w:fldChar w:fldCharType="separate"/>
        </w:r>
        <w:r>
          <w:t>12</w:t>
        </w:r>
        <w:r>
          <w:fldChar w:fldCharType="end"/>
        </w:r>
      </w:hyperlink>
    </w:p>
    <w:p>
      <w:pPr>
        <w:pStyle w:val="TOC2"/>
        <w:tabs>
          <w:tab w:val="right" w:leader="dot" w:pos="8306"/>
        </w:tabs>
      </w:pPr>
      <w:hyperlink w:anchor="_Toc13328" w:history="1">
        <w:r>
          <w:rPr>
            <w:rFonts w:ascii="仿宋" w:eastAsia="仿宋" w:hAnsi="仿宋" w:cs="仿宋" w:hint="eastAsia"/>
            <w:lang w:eastAsia="zh-CN"/>
          </w:rPr>
          <w:t>(一)、企业经营决策的方法</w:t>
        </w:r>
        <w:r>
          <w:tab/>
        </w:r>
        <w:r>
          <w:fldChar w:fldCharType="begin"/>
        </w:r>
        <w:r>
          <w:instrText xml:space="preserve"> PAGEREF _Toc13328 \h </w:instrText>
        </w:r>
        <w:r>
          <w:fldChar w:fldCharType="separate"/>
        </w:r>
        <w:r>
          <w:t>12</w:t>
        </w:r>
        <w:r>
          <w:fldChar w:fldCharType="end"/>
        </w:r>
      </w:hyperlink>
    </w:p>
    <w:p>
      <w:pPr>
        <w:pStyle w:val="TOC1"/>
        <w:tabs>
          <w:tab w:val="right" w:leader="dot" w:pos="8306"/>
        </w:tabs>
      </w:pPr>
      <w:hyperlink w:anchor="_Toc23818" w:history="1">
        <w:r>
          <w:rPr>
            <w:rFonts w:ascii="仿宋" w:eastAsia="仿宋" w:hAnsi="仿宋" w:cs="仿宋" w:hint="eastAsia"/>
            <w:lang w:eastAsia="zh-CN"/>
          </w:rPr>
          <w:t>四、发展规划、产业政策和行业准入分析</w:t>
        </w:r>
        <w:r>
          <w:tab/>
        </w:r>
        <w:r>
          <w:fldChar w:fldCharType="begin"/>
        </w:r>
        <w:r>
          <w:instrText xml:space="preserve"> PAGEREF _Toc23818 \h </w:instrText>
        </w:r>
        <w:r>
          <w:fldChar w:fldCharType="separate"/>
        </w:r>
        <w:r>
          <w:t>13</w:t>
        </w:r>
        <w:r>
          <w:fldChar w:fldCharType="end"/>
        </w:r>
      </w:hyperlink>
    </w:p>
    <w:p>
      <w:pPr>
        <w:pStyle w:val="TOC2"/>
        <w:tabs>
          <w:tab w:val="right" w:leader="dot" w:pos="8306"/>
        </w:tabs>
      </w:pPr>
      <w:hyperlink w:anchor="_Toc10361" w:history="1">
        <w:r>
          <w:rPr>
            <w:rFonts w:ascii="仿宋" w:eastAsia="仿宋" w:hAnsi="仿宋" w:cs="仿宋" w:hint="eastAsia"/>
            <w:lang w:eastAsia="zh-CN"/>
          </w:rPr>
          <w:t>(一)、发展规划分析</w:t>
        </w:r>
        <w:r>
          <w:tab/>
        </w:r>
        <w:r>
          <w:fldChar w:fldCharType="begin"/>
        </w:r>
        <w:r>
          <w:instrText xml:space="preserve"> PAGEREF _Toc10361 \h </w:instrText>
        </w:r>
        <w:r>
          <w:fldChar w:fldCharType="separate"/>
        </w:r>
        <w:r>
          <w:t>13</w:t>
        </w:r>
        <w:r>
          <w:fldChar w:fldCharType="end"/>
        </w:r>
      </w:hyperlink>
    </w:p>
    <w:p>
      <w:pPr>
        <w:pStyle w:val="TOC2"/>
        <w:tabs>
          <w:tab w:val="right" w:leader="dot" w:pos="8306"/>
        </w:tabs>
      </w:pPr>
      <w:hyperlink w:anchor="_Toc11335" w:history="1">
        <w:r>
          <w:rPr>
            <w:rFonts w:ascii="仿宋" w:eastAsia="仿宋" w:hAnsi="仿宋" w:cs="仿宋" w:hint="eastAsia"/>
            <w:lang w:eastAsia="zh-CN"/>
          </w:rPr>
          <w:t>(二)、产业政策分析</w:t>
        </w:r>
        <w:r>
          <w:tab/>
        </w:r>
        <w:r>
          <w:fldChar w:fldCharType="begin"/>
        </w:r>
        <w:r>
          <w:instrText xml:space="preserve"> PAGEREF _Toc11335 \h </w:instrText>
        </w:r>
        <w:r>
          <w:fldChar w:fldCharType="separate"/>
        </w:r>
        <w:r>
          <w:t>14</w:t>
        </w:r>
        <w:r>
          <w:fldChar w:fldCharType="end"/>
        </w:r>
      </w:hyperlink>
    </w:p>
    <w:p>
      <w:pPr>
        <w:pStyle w:val="TOC2"/>
        <w:tabs>
          <w:tab w:val="right" w:leader="dot" w:pos="8306"/>
        </w:tabs>
      </w:pPr>
      <w:hyperlink w:anchor="_Toc765" w:history="1">
        <w:r>
          <w:rPr>
            <w:rFonts w:ascii="仿宋" w:eastAsia="仿宋" w:hAnsi="仿宋" w:cs="仿宋" w:hint="eastAsia"/>
            <w:lang w:eastAsia="zh-CN"/>
          </w:rPr>
          <w:t>(三)、行业准入分析</w:t>
        </w:r>
        <w:r>
          <w:tab/>
        </w:r>
        <w:r>
          <w:fldChar w:fldCharType="begin"/>
        </w:r>
        <w:r>
          <w:instrText xml:space="preserve"> PAGEREF _Toc765 \h </w:instrText>
        </w:r>
        <w:r>
          <w:fldChar w:fldCharType="separate"/>
        </w:r>
        <w:r>
          <w:t>15</w:t>
        </w:r>
        <w:r>
          <w:fldChar w:fldCharType="end"/>
        </w:r>
      </w:hyperlink>
    </w:p>
    <w:p>
      <w:pPr>
        <w:pStyle w:val="TOC1"/>
        <w:tabs>
          <w:tab w:val="right" w:leader="dot" w:pos="8306"/>
        </w:tabs>
      </w:pPr>
      <w:hyperlink w:anchor="_Toc23337" w:history="1">
        <w:r>
          <w:rPr>
            <w:rFonts w:ascii="仿宋" w:eastAsia="仿宋" w:hAnsi="仿宋" w:cs="仿宋" w:hint="eastAsia"/>
            <w:lang w:eastAsia="zh-CN"/>
          </w:rPr>
          <w:t>五、环境和生态影响分析</w:t>
        </w:r>
        <w:r>
          <w:tab/>
        </w:r>
        <w:r>
          <w:fldChar w:fldCharType="begin"/>
        </w:r>
        <w:r>
          <w:instrText xml:space="preserve"> PAGEREF _Toc23337 \h </w:instrText>
        </w:r>
        <w:r>
          <w:fldChar w:fldCharType="separate"/>
        </w:r>
        <w:r>
          <w:t>16</w:t>
        </w:r>
        <w:r>
          <w:fldChar w:fldCharType="end"/>
        </w:r>
      </w:hyperlink>
    </w:p>
    <w:p>
      <w:pPr>
        <w:pStyle w:val="TOC2"/>
        <w:tabs>
          <w:tab w:val="right" w:leader="dot" w:pos="8306"/>
        </w:tabs>
      </w:pPr>
      <w:hyperlink w:anchor="_Toc30126" w:history="1">
        <w:r>
          <w:rPr>
            <w:rFonts w:ascii="仿宋" w:eastAsia="仿宋" w:hAnsi="仿宋" w:cs="仿宋" w:hint="eastAsia"/>
            <w:lang w:eastAsia="zh-CN"/>
          </w:rPr>
          <w:t>(一)、环境和生态现状</w:t>
        </w:r>
        <w:r>
          <w:tab/>
        </w:r>
        <w:r>
          <w:fldChar w:fldCharType="begin"/>
        </w:r>
        <w:r>
          <w:instrText xml:space="preserve"> PAGEREF _Toc30126 \h </w:instrText>
        </w:r>
        <w:r>
          <w:fldChar w:fldCharType="separate"/>
        </w:r>
        <w:r>
          <w:t>16</w:t>
        </w:r>
        <w:r>
          <w:fldChar w:fldCharType="end"/>
        </w:r>
      </w:hyperlink>
    </w:p>
    <w:p>
      <w:pPr>
        <w:pStyle w:val="TOC2"/>
        <w:tabs>
          <w:tab w:val="right" w:leader="dot" w:pos="8306"/>
        </w:tabs>
      </w:pPr>
      <w:hyperlink w:anchor="_Toc21813" w:history="1">
        <w:r>
          <w:rPr>
            <w:rFonts w:ascii="仿宋" w:eastAsia="仿宋" w:hAnsi="仿宋" w:cs="仿宋" w:hint="eastAsia"/>
            <w:lang w:eastAsia="zh-CN"/>
          </w:rPr>
          <w:t>(二)、生态环境影响分析</w:t>
        </w:r>
        <w:r>
          <w:tab/>
        </w:r>
        <w:r>
          <w:fldChar w:fldCharType="begin"/>
        </w:r>
        <w:r>
          <w:instrText xml:space="preserve"> PAGEREF _Toc21813 \h </w:instrText>
        </w:r>
        <w:r>
          <w:fldChar w:fldCharType="separate"/>
        </w:r>
        <w:r>
          <w:t>17</w:t>
        </w:r>
        <w:r>
          <w:fldChar w:fldCharType="end"/>
        </w:r>
      </w:hyperlink>
    </w:p>
    <w:p>
      <w:pPr>
        <w:pStyle w:val="TOC2"/>
        <w:tabs>
          <w:tab w:val="right" w:leader="dot" w:pos="8306"/>
        </w:tabs>
      </w:pPr>
      <w:hyperlink w:anchor="_Toc8394" w:history="1">
        <w:r>
          <w:rPr>
            <w:rFonts w:ascii="仿宋" w:eastAsia="仿宋" w:hAnsi="仿宋" w:cs="仿宋" w:hint="eastAsia"/>
            <w:lang w:eastAsia="zh-CN"/>
          </w:rPr>
          <w:t>(三)、生态环境保护措施</w:t>
        </w:r>
        <w:r>
          <w:tab/>
        </w:r>
        <w:r>
          <w:fldChar w:fldCharType="begin"/>
        </w:r>
        <w:r>
          <w:instrText xml:space="preserve"> PAGEREF _Toc8394 \h </w:instrText>
        </w:r>
        <w:r>
          <w:fldChar w:fldCharType="separate"/>
        </w:r>
        <w:r>
          <w:t>18</w:t>
        </w:r>
        <w:r>
          <w:fldChar w:fldCharType="end"/>
        </w:r>
      </w:hyperlink>
    </w:p>
    <w:p>
      <w:pPr>
        <w:pStyle w:val="TOC2"/>
        <w:tabs>
          <w:tab w:val="right" w:leader="dot" w:pos="8306"/>
        </w:tabs>
      </w:pPr>
      <w:hyperlink w:anchor="_Toc22844" w:history="1">
        <w:r>
          <w:rPr>
            <w:rFonts w:ascii="仿宋" w:eastAsia="仿宋" w:hAnsi="仿宋" w:cs="仿宋" w:hint="eastAsia"/>
            <w:lang w:eastAsia="zh-CN"/>
          </w:rPr>
          <w:t>(四)、四地质灾害影响分析</w:t>
        </w:r>
        <w:r>
          <w:tab/>
        </w:r>
        <w:r>
          <w:fldChar w:fldCharType="begin"/>
        </w:r>
        <w:r>
          <w:instrText xml:space="preserve"> PAGEREF _Toc22844 \h </w:instrText>
        </w:r>
        <w:r>
          <w:fldChar w:fldCharType="separate"/>
        </w:r>
        <w:r>
          <w:t>20</w:t>
        </w:r>
        <w:r>
          <w:fldChar w:fldCharType="end"/>
        </w:r>
      </w:hyperlink>
    </w:p>
    <w:p>
      <w:pPr>
        <w:pStyle w:val="TOC2"/>
        <w:tabs>
          <w:tab w:val="right" w:leader="dot" w:pos="8306"/>
        </w:tabs>
      </w:pPr>
      <w:hyperlink w:anchor="_Toc4422" w:history="1">
        <w:r>
          <w:rPr>
            <w:rFonts w:ascii="仿宋" w:eastAsia="仿宋" w:hAnsi="仿宋" w:cs="仿宋" w:hint="eastAsia"/>
            <w:lang w:eastAsia="zh-CN"/>
          </w:rPr>
          <w:t>(五)、五特殊环境影响</w:t>
        </w:r>
        <w:r>
          <w:tab/>
        </w:r>
        <w:r>
          <w:fldChar w:fldCharType="begin"/>
        </w:r>
        <w:r>
          <w:instrText xml:space="preserve"> PAGEREF _Toc4422 \h </w:instrText>
        </w:r>
        <w:r>
          <w:fldChar w:fldCharType="separate"/>
        </w:r>
        <w:r>
          <w:t>21</w:t>
        </w:r>
        <w:r>
          <w:fldChar w:fldCharType="end"/>
        </w:r>
      </w:hyperlink>
    </w:p>
    <w:p>
      <w:pPr>
        <w:pStyle w:val="TOC1"/>
        <w:tabs>
          <w:tab w:val="right" w:leader="dot" w:pos="8306"/>
        </w:tabs>
      </w:pPr>
      <w:hyperlink w:anchor="_Toc27703" w:history="1">
        <w:r>
          <w:rPr>
            <w:rFonts w:ascii="仿宋" w:eastAsia="仿宋" w:hAnsi="仿宋" w:cs="仿宋" w:hint="eastAsia"/>
            <w:lang w:eastAsia="zh-CN"/>
          </w:rPr>
          <w:t>六、风险因素分析及规避措施</w:t>
        </w:r>
        <w:r>
          <w:tab/>
        </w:r>
        <w:r>
          <w:fldChar w:fldCharType="begin"/>
        </w:r>
        <w:r>
          <w:instrText xml:space="preserve"> PAGEREF _Toc27703 \h </w:instrText>
        </w:r>
        <w:r>
          <w:fldChar w:fldCharType="separate"/>
        </w:r>
        <w:r>
          <w:t>22</w:t>
        </w:r>
        <w:r>
          <w:fldChar w:fldCharType="end"/>
        </w:r>
      </w:hyperlink>
    </w:p>
    <w:p>
      <w:pPr>
        <w:pStyle w:val="TOC2"/>
        <w:tabs>
          <w:tab w:val="right" w:leader="dot" w:pos="8306"/>
        </w:tabs>
      </w:pPr>
      <w:hyperlink w:anchor="_Toc7333" w:history="1">
        <w:r>
          <w:rPr>
            <w:rFonts w:ascii="仿宋" w:eastAsia="仿宋" w:hAnsi="仿宋" w:cs="仿宋" w:hint="eastAsia"/>
            <w:lang w:eastAsia="zh-CN"/>
          </w:rPr>
          <w:t>(一)、社会影响评价范围及内容的界定</w:t>
        </w:r>
        <w:r>
          <w:tab/>
        </w:r>
        <w:r>
          <w:fldChar w:fldCharType="begin"/>
        </w:r>
        <w:r>
          <w:instrText xml:space="preserve"> PAGEREF _Toc7333 \h </w:instrText>
        </w:r>
        <w:r>
          <w:fldChar w:fldCharType="separate"/>
        </w:r>
        <w:r>
          <w:t>22</w:t>
        </w:r>
        <w:r>
          <w:fldChar w:fldCharType="end"/>
        </w:r>
      </w:hyperlink>
    </w:p>
    <w:p>
      <w:pPr>
        <w:pStyle w:val="TOC2"/>
        <w:tabs>
          <w:tab w:val="right" w:leader="dot" w:pos="8306"/>
        </w:tabs>
      </w:pPr>
      <w:hyperlink w:anchor="_Toc10312" w:history="1">
        <w:r>
          <w:rPr>
            <w:rFonts w:ascii="仿宋" w:eastAsia="仿宋" w:hAnsi="仿宋" w:cs="仿宋" w:hint="eastAsia"/>
            <w:lang w:eastAsia="zh-CN"/>
          </w:rPr>
          <w:t>(二)、社会影响因素分析</w:t>
        </w:r>
        <w:r>
          <w:tab/>
        </w:r>
        <w:r>
          <w:fldChar w:fldCharType="begin"/>
        </w:r>
        <w:r>
          <w:instrText xml:space="preserve"> PAGEREF _Toc10312 \h </w:instrText>
        </w:r>
        <w:r>
          <w:fldChar w:fldCharType="separate"/>
        </w:r>
        <w:r>
          <w:t>22</w:t>
        </w:r>
        <w:r>
          <w:fldChar w:fldCharType="end"/>
        </w:r>
      </w:hyperlink>
    </w:p>
    <w:p>
      <w:pPr>
        <w:pStyle w:val="TOC2"/>
        <w:tabs>
          <w:tab w:val="right" w:leader="dot" w:pos="8306"/>
        </w:tabs>
      </w:pPr>
      <w:hyperlink w:anchor="_Toc19587" w:history="1">
        <w:r>
          <w:rPr>
            <w:rFonts w:ascii="仿宋" w:eastAsia="仿宋" w:hAnsi="仿宋" w:cs="仿宋" w:hint="eastAsia"/>
            <w:lang w:eastAsia="zh-CN"/>
          </w:rPr>
          <w:t>(三)、社会影响效果分析</w:t>
        </w:r>
        <w:r>
          <w:tab/>
        </w:r>
        <w:r>
          <w:fldChar w:fldCharType="begin"/>
        </w:r>
        <w:r>
          <w:instrText xml:space="preserve"> PAGEREF _Toc19587 \h </w:instrText>
        </w:r>
        <w:r>
          <w:fldChar w:fldCharType="separate"/>
        </w:r>
        <w:r>
          <w:t>23</w:t>
        </w:r>
        <w:r>
          <w:fldChar w:fldCharType="end"/>
        </w:r>
      </w:hyperlink>
    </w:p>
    <w:p>
      <w:pPr>
        <w:pStyle w:val="TOC1"/>
        <w:tabs>
          <w:tab w:val="right" w:leader="dot" w:pos="8306"/>
        </w:tabs>
      </w:pPr>
      <w:hyperlink w:anchor="_Toc28823" w:history="1">
        <w:r>
          <w:rPr>
            <w:rFonts w:ascii="仿宋" w:eastAsia="仿宋" w:hAnsi="仿宋" w:cs="仿宋" w:hint="eastAsia"/>
            <w:lang w:eastAsia="zh-CN"/>
          </w:rPr>
          <w:t>七、灶具油烟机危机管理与应对策略</w:t>
        </w:r>
        <w:r>
          <w:tab/>
        </w:r>
        <w:r>
          <w:fldChar w:fldCharType="begin"/>
        </w:r>
        <w:r>
          <w:instrText xml:space="preserve"> PAGEREF _Toc28823 \h </w:instrText>
        </w:r>
        <w:r>
          <w:fldChar w:fldCharType="separate"/>
        </w:r>
        <w:r>
          <w:t>25</w:t>
        </w:r>
        <w:r>
          <w:fldChar w:fldCharType="end"/>
        </w:r>
      </w:hyperlink>
    </w:p>
    <w:p>
      <w:pPr>
        <w:pStyle w:val="TOC2"/>
        <w:tabs>
          <w:tab w:val="right" w:leader="dot" w:pos="8306"/>
        </w:tabs>
      </w:pPr>
      <w:hyperlink w:anchor="_Toc24445" w:history="1">
        <w:r>
          <w:rPr>
            <w:rFonts w:ascii="仿宋" w:eastAsia="仿宋" w:hAnsi="仿宋" w:cs="仿宋" w:hint="eastAsia"/>
            <w:lang w:eastAsia="zh-CN"/>
          </w:rPr>
          <w:t>(一)、危机预警与应急计划</w:t>
        </w:r>
        <w:r>
          <w:tab/>
        </w:r>
        <w:r>
          <w:fldChar w:fldCharType="begin"/>
        </w:r>
        <w:r>
          <w:instrText xml:space="preserve"> PAGEREF _Toc24445 \h </w:instrText>
        </w:r>
        <w:r>
          <w:fldChar w:fldCharType="separate"/>
        </w:r>
        <w:r>
          <w:t>25</w:t>
        </w:r>
        <w:r>
          <w:fldChar w:fldCharType="end"/>
        </w:r>
      </w:hyperlink>
    </w:p>
    <w:p>
      <w:pPr>
        <w:pStyle w:val="TOC2"/>
        <w:tabs>
          <w:tab w:val="right" w:leader="dot" w:pos="8306"/>
        </w:tabs>
      </w:pPr>
      <w:hyperlink w:anchor="_Toc6422" w:history="1">
        <w:r>
          <w:rPr>
            <w:rFonts w:ascii="仿宋" w:eastAsia="仿宋" w:hAnsi="仿宋" w:cs="仿宋" w:hint="eastAsia"/>
            <w:lang w:eastAsia="zh-CN"/>
          </w:rPr>
          <w:t>(二)、公关与危机沟通</w:t>
        </w:r>
        <w:r>
          <w:tab/>
        </w:r>
        <w:r>
          <w:fldChar w:fldCharType="begin"/>
        </w:r>
        <w:r>
          <w:instrText xml:space="preserve"> PAGEREF _Toc6422 \h </w:instrText>
        </w:r>
        <w:r>
          <w:fldChar w:fldCharType="separate"/>
        </w:r>
        <w:r>
          <w:t>27</w:t>
        </w:r>
        <w:r>
          <w:fldChar w:fldCharType="end"/>
        </w:r>
      </w:hyperlink>
    </w:p>
    <w:p>
      <w:pPr>
        <w:pStyle w:val="TOC2"/>
        <w:tabs>
          <w:tab w:val="right" w:leader="dot" w:pos="8306"/>
        </w:tabs>
      </w:pPr>
      <w:hyperlink w:anchor="_Toc21088" w:history="1">
        <w:r>
          <w:rPr>
            <w:rFonts w:ascii="仿宋" w:eastAsia="仿宋" w:hAnsi="仿宋" w:cs="仿宋" w:hint="eastAsia"/>
            <w:lang w:eastAsia="zh-CN"/>
          </w:rPr>
          <w:t>(三)、媒体关系与舆情管理</w:t>
        </w:r>
        <w:r>
          <w:tab/>
        </w:r>
        <w:r>
          <w:fldChar w:fldCharType="begin"/>
        </w:r>
        <w:r>
          <w:instrText xml:space="preserve"> PAGEREF _Toc21088 \h </w:instrText>
        </w:r>
        <w:r>
          <w:fldChar w:fldCharType="separate"/>
        </w:r>
        <w:r>
          <w:t>28</w:t>
        </w:r>
        <w:r>
          <w:fldChar w:fldCharType="end"/>
        </w:r>
      </w:hyperlink>
    </w:p>
    <w:p>
      <w:pPr>
        <w:pStyle w:val="TOC2"/>
        <w:tabs>
          <w:tab w:val="right" w:leader="dot" w:pos="8306"/>
        </w:tabs>
      </w:pPr>
      <w:hyperlink w:anchor="_Toc18807" w:history="1">
        <w:r>
          <w:rPr>
            <w:rFonts w:ascii="仿宋" w:eastAsia="仿宋" w:hAnsi="仿宋" w:cs="仿宋" w:hint="eastAsia"/>
            <w:lang w:eastAsia="zh-CN"/>
          </w:rPr>
          <w:t>(四)、企业社会责任与危机回应</w:t>
        </w:r>
        <w:r>
          <w:tab/>
        </w:r>
        <w:r>
          <w:fldChar w:fldCharType="begin"/>
        </w:r>
        <w:r>
          <w:instrText xml:space="preserve"> PAGEREF _Toc18807 \h </w:instrText>
        </w:r>
        <w:r>
          <w:fldChar w:fldCharType="separate"/>
        </w:r>
        <w:r>
          <w:t>29</w:t>
        </w:r>
        <w:r>
          <w:fldChar w:fldCharType="end"/>
        </w:r>
      </w:hyperlink>
    </w:p>
    <w:p>
      <w:pPr>
        <w:pStyle w:val="TOC1"/>
        <w:tabs>
          <w:tab w:val="right" w:leader="dot" w:pos="8306"/>
        </w:tabs>
      </w:pPr>
      <w:hyperlink w:anchor="_Toc15298" w:history="1">
        <w:r>
          <w:rPr>
            <w:rFonts w:ascii="仿宋" w:eastAsia="仿宋" w:hAnsi="仿宋" w:cs="仿宋" w:hint="eastAsia"/>
            <w:lang w:eastAsia="zh-CN"/>
          </w:rPr>
          <w:t>八、目标客户和受众分析</w:t>
        </w:r>
        <w:r>
          <w:tab/>
        </w:r>
        <w:r>
          <w:fldChar w:fldCharType="begin"/>
        </w:r>
        <w:r>
          <w:instrText xml:space="preserve"> PAGEREF _Toc15298 \h </w:instrText>
        </w:r>
        <w:r>
          <w:fldChar w:fldCharType="separate"/>
        </w:r>
        <w:r>
          <w:t>31</w:t>
        </w:r>
        <w:r>
          <w:fldChar w:fldCharType="end"/>
        </w:r>
      </w:hyperlink>
    </w:p>
    <w:p>
      <w:pPr>
        <w:pStyle w:val="TOC2"/>
        <w:tabs>
          <w:tab w:val="right" w:leader="dot" w:pos="8306"/>
        </w:tabs>
      </w:pPr>
      <w:hyperlink w:anchor="_Toc23777" w:history="1">
        <w:r>
          <w:rPr>
            <w:rFonts w:ascii="仿宋" w:eastAsia="仿宋" w:hAnsi="仿宋" w:cs="仿宋" w:hint="eastAsia"/>
            <w:lang w:eastAsia="zh-CN"/>
          </w:rPr>
          <w:t>(一)、客户群体描述</w:t>
        </w:r>
        <w:r>
          <w:tab/>
        </w:r>
        <w:r>
          <w:fldChar w:fldCharType="begin"/>
        </w:r>
        <w:r>
          <w:instrText xml:space="preserve"> PAGEREF _Toc23777 \h </w:instrText>
        </w:r>
        <w:r>
          <w:fldChar w:fldCharType="separate"/>
        </w:r>
        <w:r>
          <w:t>31</w:t>
        </w:r>
        <w:r>
          <w:fldChar w:fldCharType="end"/>
        </w:r>
      </w:hyperlink>
    </w:p>
    <w:p>
      <w:pPr>
        <w:pStyle w:val="TOC2"/>
        <w:tabs>
          <w:tab w:val="right" w:leader="dot" w:pos="8306"/>
        </w:tabs>
      </w:pPr>
      <w:hyperlink w:anchor="_Toc21876" w:history="1">
        <w:r>
          <w:rPr>
            <w:rFonts w:ascii="仿宋" w:eastAsia="仿宋" w:hAnsi="仿宋" w:cs="仿宋" w:hint="eastAsia"/>
            <w:lang w:eastAsia="zh-CN"/>
          </w:rPr>
          <w:t>(二)、客户需求和期望</w:t>
        </w:r>
        <w:r>
          <w:tab/>
        </w:r>
        <w:r>
          <w:fldChar w:fldCharType="begin"/>
        </w:r>
        <w:r>
          <w:instrText xml:space="preserve"> PAGEREF _Toc21876 \h </w:instrText>
        </w:r>
        <w:r>
          <w:fldChar w:fldCharType="separate"/>
        </w:r>
        <w:r>
          <w:t>32</w:t>
        </w:r>
        <w:r>
          <w:fldChar w:fldCharType="end"/>
        </w:r>
      </w:hyperlink>
    </w:p>
    <w:p>
      <w:pPr>
        <w:pStyle w:val="TOC2"/>
        <w:tabs>
          <w:tab w:val="right" w:leader="dot" w:pos="8306"/>
        </w:tabs>
      </w:pPr>
      <w:hyperlink w:anchor="_Toc19484" w:history="1">
        <w:r>
          <w:rPr>
            <w:rFonts w:ascii="仿宋" w:eastAsia="仿宋" w:hAnsi="仿宋" w:cs="仿宋" w:hint="eastAsia"/>
            <w:lang w:eastAsia="zh-CN"/>
          </w:rPr>
          <w:t>(三)、客户获取策略</w:t>
        </w:r>
        <w:r>
          <w:tab/>
        </w:r>
        <w:r>
          <w:fldChar w:fldCharType="begin"/>
        </w:r>
        <w:r>
          <w:instrText xml:space="preserve"> PAGEREF _Toc19484 \h </w:instrText>
        </w:r>
        <w:r>
          <w:fldChar w:fldCharType="separate"/>
        </w:r>
        <w:r>
          <w:t>34</w:t>
        </w:r>
        <w:r>
          <w:fldChar w:fldCharType="end"/>
        </w:r>
      </w:hyperlink>
    </w:p>
    <w:p>
      <w:pPr>
        <w:pStyle w:val="TOC2"/>
        <w:tabs>
          <w:tab w:val="right" w:leader="dot" w:pos="8306"/>
        </w:tabs>
      </w:pPr>
      <w:hyperlink w:anchor="_Toc10860" w:history="1">
        <w:r>
          <w:rPr>
            <w:rFonts w:ascii="仿宋" w:eastAsia="仿宋" w:hAnsi="仿宋" w:cs="仿宋" w:hint="eastAsia"/>
            <w:lang w:eastAsia="zh-CN"/>
          </w:rPr>
          <w:t>(四)、客户关系管理</w:t>
        </w:r>
        <w:r>
          <w:tab/>
        </w:r>
        <w:r>
          <w:fldChar w:fldCharType="begin"/>
        </w:r>
        <w:r>
          <w:instrText xml:space="preserve"> PAGEREF _Toc10860 \h </w:instrText>
        </w:r>
        <w:r>
          <w:fldChar w:fldCharType="separate"/>
        </w:r>
        <w:r>
          <w:t>36</w:t>
        </w:r>
        <w:r>
          <w:fldChar w:fldCharType="end"/>
        </w:r>
      </w:hyperlink>
    </w:p>
    <w:p>
      <w:pPr>
        <w:pStyle w:val="TOC1"/>
        <w:tabs>
          <w:tab w:val="right" w:leader="dot" w:pos="8306"/>
        </w:tabs>
      </w:pPr>
      <w:hyperlink w:anchor="_Toc24145" w:history="1">
        <w:r>
          <w:rPr>
            <w:rFonts w:ascii="仿宋" w:eastAsia="仿宋" w:hAnsi="仿宋" w:cs="仿宋" w:hint="eastAsia"/>
            <w:lang w:eastAsia="zh-CN"/>
          </w:rPr>
          <w:t>九、危机管理与应急预案</w:t>
        </w:r>
        <w:r>
          <w:tab/>
        </w:r>
        <w:r>
          <w:fldChar w:fldCharType="begin"/>
        </w:r>
        <w:r>
          <w:instrText xml:space="preserve"> PAGEREF _Toc24145 \h </w:instrText>
        </w:r>
        <w:r>
          <w:fldChar w:fldCharType="separate"/>
        </w:r>
        <w:r>
          <w:t>37</w:t>
        </w:r>
        <w:r>
          <w:fldChar w:fldCharType="end"/>
        </w:r>
      </w:hyperlink>
    </w:p>
    <w:p>
      <w:pPr>
        <w:pStyle w:val="TOC2"/>
        <w:tabs>
          <w:tab w:val="right" w:leader="dot" w:pos="8306"/>
        </w:tabs>
      </w:pPr>
      <w:hyperlink w:anchor="_Toc21784" w:history="1">
        <w:r>
          <w:rPr>
            <w:rFonts w:ascii="仿宋" w:eastAsia="仿宋" w:hAnsi="仿宋" w:cs="仿宋" w:hint="eastAsia"/>
            <w:lang w:eastAsia="zh-CN"/>
          </w:rPr>
          <w:t>(一)、危机预警与监测</w:t>
        </w:r>
        <w:r>
          <w:tab/>
        </w:r>
        <w:r>
          <w:fldChar w:fldCharType="begin"/>
        </w:r>
        <w:r>
          <w:instrText xml:space="preserve"> PAGEREF _Toc21784 \h </w:instrText>
        </w:r>
        <w:r>
          <w:fldChar w:fldCharType="separate"/>
        </w:r>
        <w:r>
          <w:t>37</w:t>
        </w:r>
        <w:r>
          <w:fldChar w:fldCharType="end"/>
        </w:r>
      </w:hyperlink>
    </w:p>
    <w:p>
      <w:pPr>
        <w:pStyle w:val="TOC2"/>
        <w:tabs>
          <w:tab w:val="right" w:leader="dot" w:pos="8306"/>
        </w:tabs>
      </w:pPr>
      <w:hyperlink w:anchor="_Toc31885" w:history="1">
        <w:r>
          <w:rPr>
            <w:rFonts w:ascii="仿宋" w:eastAsia="仿宋" w:hAnsi="仿宋" w:cs="仿宋" w:hint="eastAsia"/>
            <w:lang w:eastAsia="zh-CN"/>
          </w:rPr>
          <w:t>(二)、应急预案与危机响应</w:t>
        </w:r>
        <w:r>
          <w:tab/>
        </w:r>
        <w:r>
          <w:fldChar w:fldCharType="begin"/>
        </w:r>
        <w:r>
          <w:instrText xml:space="preserve"> PAGEREF _Toc31885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46" w:history="1">
        <w:r>
          <w:rPr>
            <w:rFonts w:ascii="仿宋" w:eastAsia="仿宋" w:hAnsi="仿宋" w:cs="仿宋" w:hint="eastAsia"/>
            <w:lang w:eastAsia="zh-CN"/>
          </w:rPr>
          <w:t>(三)、危机沟通与舆情控制</w:t>
        </w:r>
        <w:r>
          <w:tab/>
        </w:r>
        <w:r>
          <w:fldChar w:fldCharType="begin"/>
        </w:r>
        <w:r>
          <w:instrText xml:space="preserve"> PAGEREF _Toc22846 \h </w:instrText>
        </w:r>
        <w:r>
          <w:fldChar w:fldCharType="separate"/>
        </w:r>
        <w:r>
          <w:t>41</w:t>
        </w:r>
        <w:r>
          <w:fldChar w:fldCharType="end"/>
        </w:r>
      </w:hyperlink>
    </w:p>
    <w:p>
      <w:pPr>
        <w:pStyle w:val="TOC2"/>
        <w:tabs>
          <w:tab w:val="right" w:leader="dot" w:pos="8306"/>
        </w:tabs>
      </w:pPr>
      <w:hyperlink w:anchor="_Toc9901" w:history="1">
        <w:r>
          <w:rPr>
            <w:rFonts w:ascii="仿宋" w:eastAsia="仿宋" w:hAnsi="仿宋" w:cs="仿宋" w:hint="eastAsia"/>
            <w:lang w:eastAsia="zh-CN"/>
          </w:rPr>
          <w:t>(四)、危机后教训与改进</w:t>
        </w:r>
        <w:r>
          <w:tab/>
        </w:r>
        <w:r>
          <w:fldChar w:fldCharType="begin"/>
        </w:r>
        <w:r>
          <w:instrText xml:space="preserve"> PAGEREF _Toc9901 \h </w:instrText>
        </w:r>
        <w:r>
          <w:fldChar w:fldCharType="separate"/>
        </w:r>
        <w:r>
          <w:t>43</w:t>
        </w:r>
        <w:r>
          <w:fldChar w:fldCharType="end"/>
        </w:r>
      </w:hyperlink>
    </w:p>
    <w:p>
      <w:pPr>
        <w:pStyle w:val="TOC1"/>
        <w:tabs>
          <w:tab w:val="right" w:leader="dot" w:pos="8306"/>
        </w:tabs>
      </w:pPr>
      <w:hyperlink w:anchor="_Toc15820" w:history="1">
        <w:r>
          <w:rPr>
            <w:rFonts w:ascii="仿宋" w:eastAsia="仿宋" w:hAnsi="仿宋" w:cs="仿宋" w:hint="eastAsia"/>
            <w:lang w:eastAsia="zh-CN"/>
          </w:rPr>
          <w:t>十、社会影响评估</w:t>
        </w:r>
        <w:r>
          <w:tab/>
        </w:r>
        <w:r>
          <w:fldChar w:fldCharType="begin"/>
        </w:r>
        <w:r>
          <w:instrText xml:space="preserve"> PAGEREF _Toc15820 \h </w:instrText>
        </w:r>
        <w:r>
          <w:fldChar w:fldCharType="separate"/>
        </w:r>
        <w:r>
          <w:t>45</w:t>
        </w:r>
        <w:r>
          <w:fldChar w:fldCharType="end"/>
        </w:r>
      </w:hyperlink>
    </w:p>
    <w:p>
      <w:pPr>
        <w:pStyle w:val="TOC2"/>
        <w:tabs>
          <w:tab w:val="right" w:leader="dot" w:pos="8306"/>
        </w:tabs>
      </w:pPr>
      <w:hyperlink w:anchor="_Toc15453" w:history="1">
        <w:r>
          <w:rPr>
            <w:rFonts w:ascii="仿宋" w:eastAsia="仿宋" w:hAnsi="仿宋" w:cs="仿宋" w:hint="eastAsia"/>
            <w:lang w:eastAsia="zh-CN"/>
          </w:rPr>
          <w:t>(一)、社会经济状况</w:t>
        </w:r>
        <w:r>
          <w:tab/>
        </w:r>
        <w:r>
          <w:fldChar w:fldCharType="begin"/>
        </w:r>
        <w:r>
          <w:instrText xml:space="preserve"> PAGEREF _Toc15453 \h </w:instrText>
        </w:r>
        <w:r>
          <w:fldChar w:fldCharType="separate"/>
        </w:r>
        <w:r>
          <w:t>45</w:t>
        </w:r>
        <w:r>
          <w:fldChar w:fldCharType="end"/>
        </w:r>
      </w:hyperlink>
    </w:p>
    <w:p>
      <w:pPr>
        <w:pStyle w:val="TOC2"/>
        <w:tabs>
          <w:tab w:val="right" w:leader="dot" w:pos="8306"/>
        </w:tabs>
      </w:pPr>
      <w:hyperlink w:anchor="_Toc28236" w:history="1">
        <w:r>
          <w:rPr>
            <w:rFonts w:ascii="仿宋" w:eastAsia="仿宋" w:hAnsi="仿宋" w:cs="仿宋" w:hint="eastAsia"/>
            <w:lang w:eastAsia="zh-CN"/>
          </w:rPr>
          <w:t>(二)、灶具油烟机项目对当地经济的影响</w:t>
        </w:r>
        <w:r>
          <w:tab/>
        </w:r>
        <w:r>
          <w:fldChar w:fldCharType="begin"/>
        </w:r>
        <w:r>
          <w:instrText xml:space="preserve"> PAGEREF _Toc28236 \h </w:instrText>
        </w:r>
        <w:r>
          <w:fldChar w:fldCharType="separate"/>
        </w:r>
        <w:r>
          <w:t>46</w:t>
        </w:r>
        <w:r>
          <w:fldChar w:fldCharType="end"/>
        </w:r>
      </w:hyperlink>
    </w:p>
    <w:p>
      <w:pPr>
        <w:pStyle w:val="TOC2"/>
        <w:tabs>
          <w:tab w:val="right" w:leader="dot" w:pos="8306"/>
        </w:tabs>
      </w:pPr>
      <w:hyperlink w:anchor="_Toc9036" w:history="1">
        <w:r>
          <w:rPr>
            <w:rFonts w:ascii="仿宋" w:eastAsia="仿宋" w:hAnsi="仿宋" w:cs="仿宋" w:hint="eastAsia"/>
            <w:lang w:eastAsia="zh-CN"/>
          </w:rPr>
          <w:t>(三)、灶具油烟机项目对当地社会的影响</w:t>
        </w:r>
        <w:r>
          <w:tab/>
        </w:r>
        <w:r>
          <w:fldChar w:fldCharType="begin"/>
        </w:r>
        <w:r>
          <w:instrText xml:space="preserve"> PAGEREF _Toc9036 \h </w:instrText>
        </w:r>
        <w:r>
          <w:fldChar w:fldCharType="separate"/>
        </w:r>
        <w:r>
          <w:t>47</w:t>
        </w:r>
        <w:r>
          <w:fldChar w:fldCharType="end"/>
        </w:r>
      </w:hyperlink>
    </w:p>
    <w:p>
      <w:pPr>
        <w:pStyle w:val="TOC2"/>
        <w:tabs>
          <w:tab w:val="right" w:leader="dot" w:pos="8306"/>
        </w:tabs>
      </w:pPr>
      <w:hyperlink w:anchor="_Toc26839" w:history="1">
        <w:r>
          <w:rPr>
            <w:rFonts w:ascii="仿宋" w:eastAsia="仿宋" w:hAnsi="仿宋" w:cs="仿宋" w:hint="eastAsia"/>
            <w:lang w:eastAsia="zh-CN"/>
          </w:rPr>
          <w:t>(四)、灶具油烟机项目对当地文化的影响</w:t>
        </w:r>
        <w:r>
          <w:tab/>
        </w:r>
        <w:r>
          <w:fldChar w:fldCharType="begin"/>
        </w:r>
        <w:r>
          <w:instrText xml:space="preserve"> PAGEREF _Toc26839 \h </w:instrText>
        </w:r>
        <w:r>
          <w:fldChar w:fldCharType="separate"/>
        </w:r>
        <w:r>
          <w:t>47</w:t>
        </w:r>
        <w:r>
          <w:fldChar w:fldCharType="end"/>
        </w:r>
      </w:hyperlink>
    </w:p>
    <w:p>
      <w:pPr>
        <w:pStyle w:val="TOC1"/>
        <w:tabs>
          <w:tab w:val="right" w:leader="dot" w:pos="8306"/>
        </w:tabs>
      </w:pPr>
      <w:hyperlink w:anchor="_Toc23493" w:history="1">
        <w:r>
          <w:rPr>
            <w:rFonts w:ascii="仿宋" w:eastAsia="仿宋" w:hAnsi="仿宋" w:cs="仿宋" w:hint="eastAsia"/>
            <w:lang w:eastAsia="zh-CN"/>
          </w:rPr>
          <w:t>十一、产品规划方案</w:t>
        </w:r>
        <w:r>
          <w:tab/>
        </w:r>
        <w:r>
          <w:fldChar w:fldCharType="begin"/>
        </w:r>
        <w:r>
          <w:instrText xml:space="preserve"> PAGEREF _Toc23493 \h </w:instrText>
        </w:r>
        <w:r>
          <w:fldChar w:fldCharType="separate"/>
        </w:r>
        <w:r>
          <w:t>49</w:t>
        </w:r>
        <w:r>
          <w:fldChar w:fldCharType="end"/>
        </w:r>
      </w:hyperlink>
    </w:p>
    <w:p>
      <w:pPr>
        <w:pStyle w:val="TOC2"/>
        <w:tabs>
          <w:tab w:val="right" w:leader="dot" w:pos="8306"/>
        </w:tabs>
      </w:pPr>
      <w:hyperlink w:anchor="_Toc9403" w:history="1">
        <w:r>
          <w:rPr>
            <w:rFonts w:ascii="仿宋" w:eastAsia="仿宋" w:hAnsi="仿宋" w:cs="仿宋" w:hint="eastAsia"/>
            <w:lang w:eastAsia="zh-CN"/>
          </w:rPr>
          <w:t>(一)、建设规模及主要建设内容</w:t>
        </w:r>
        <w:r>
          <w:tab/>
        </w:r>
        <w:r>
          <w:fldChar w:fldCharType="begin"/>
        </w:r>
        <w:r>
          <w:instrText xml:space="preserve"> PAGEREF _Toc9403 \h </w:instrText>
        </w:r>
        <w:r>
          <w:fldChar w:fldCharType="separate"/>
        </w:r>
        <w:r>
          <w:t>49</w:t>
        </w:r>
        <w:r>
          <w:fldChar w:fldCharType="end"/>
        </w:r>
      </w:hyperlink>
    </w:p>
    <w:p>
      <w:pPr>
        <w:pStyle w:val="TOC2"/>
        <w:tabs>
          <w:tab w:val="right" w:leader="dot" w:pos="8306"/>
        </w:tabs>
      </w:pPr>
      <w:hyperlink w:anchor="_Toc24396" w:history="1">
        <w:r>
          <w:rPr>
            <w:rFonts w:ascii="仿宋" w:eastAsia="仿宋" w:hAnsi="仿宋" w:cs="仿宋" w:hint="eastAsia"/>
            <w:lang w:eastAsia="zh-CN"/>
          </w:rPr>
          <w:t>(二)、产品规划方案及生产纲领</w:t>
        </w:r>
        <w:r>
          <w:tab/>
        </w:r>
        <w:r>
          <w:fldChar w:fldCharType="begin"/>
        </w:r>
        <w:r>
          <w:instrText xml:space="preserve"> PAGEREF _Toc24396 \h </w:instrText>
        </w:r>
        <w:r>
          <w:fldChar w:fldCharType="separate"/>
        </w:r>
        <w:r>
          <w:t>49</w:t>
        </w:r>
        <w:r>
          <w:fldChar w:fldCharType="end"/>
        </w:r>
      </w:hyperlink>
    </w:p>
    <w:p>
      <w:pPr>
        <w:pStyle w:val="TOC1"/>
        <w:tabs>
          <w:tab w:val="right" w:leader="dot" w:pos="8306"/>
        </w:tabs>
      </w:pPr>
      <w:hyperlink w:anchor="_Toc16174" w:history="1">
        <w:r>
          <w:rPr>
            <w:rFonts w:ascii="仿宋" w:eastAsia="仿宋" w:hAnsi="仿宋" w:cs="仿宋" w:hint="eastAsia"/>
            <w:lang w:eastAsia="zh-CN"/>
          </w:rPr>
          <w:t>十二、法律法规及审批程序</w:t>
        </w:r>
        <w:r>
          <w:tab/>
        </w:r>
        <w:r>
          <w:fldChar w:fldCharType="begin"/>
        </w:r>
        <w:r>
          <w:instrText xml:space="preserve"> PAGEREF _Toc16174 \h </w:instrText>
        </w:r>
        <w:r>
          <w:fldChar w:fldCharType="separate"/>
        </w:r>
        <w:r>
          <w:t>51</w:t>
        </w:r>
        <w:r>
          <w:fldChar w:fldCharType="end"/>
        </w:r>
      </w:hyperlink>
    </w:p>
    <w:p>
      <w:pPr>
        <w:pStyle w:val="TOC2"/>
        <w:tabs>
          <w:tab w:val="right" w:leader="dot" w:pos="8306"/>
        </w:tabs>
      </w:pPr>
      <w:hyperlink w:anchor="_Toc16630" w:history="1">
        <w:r>
          <w:rPr>
            <w:rFonts w:ascii="仿宋" w:eastAsia="仿宋" w:hAnsi="仿宋" w:cs="仿宋" w:hint="eastAsia"/>
            <w:lang w:eastAsia="zh-CN"/>
          </w:rPr>
          <w:t>(一)、相关法律法规概述</w:t>
        </w:r>
        <w:r>
          <w:tab/>
        </w:r>
        <w:r>
          <w:fldChar w:fldCharType="begin"/>
        </w:r>
        <w:r>
          <w:instrText xml:space="preserve"> PAGEREF _Toc16630 \h </w:instrText>
        </w:r>
        <w:r>
          <w:fldChar w:fldCharType="separate"/>
        </w:r>
        <w:r>
          <w:t>51</w:t>
        </w:r>
        <w:r>
          <w:fldChar w:fldCharType="end"/>
        </w:r>
      </w:hyperlink>
    </w:p>
    <w:p>
      <w:pPr>
        <w:pStyle w:val="TOC2"/>
        <w:tabs>
          <w:tab w:val="right" w:leader="dot" w:pos="8306"/>
        </w:tabs>
      </w:pPr>
      <w:hyperlink w:anchor="_Toc9928" w:history="1">
        <w:r>
          <w:rPr>
            <w:rFonts w:ascii="仿宋" w:eastAsia="仿宋" w:hAnsi="仿宋" w:cs="仿宋" w:hint="eastAsia"/>
            <w:lang w:eastAsia="zh-CN"/>
          </w:rPr>
          <w:t>(二)、项目审批程序</w:t>
        </w:r>
        <w:r>
          <w:tab/>
        </w:r>
        <w:r>
          <w:fldChar w:fldCharType="begin"/>
        </w:r>
        <w:r>
          <w:instrText xml:space="preserve"> PAGEREF _Toc9928 \h </w:instrText>
        </w:r>
        <w:r>
          <w:fldChar w:fldCharType="separate"/>
        </w:r>
        <w:r>
          <w:t>52</w:t>
        </w:r>
        <w:r>
          <w:fldChar w:fldCharType="end"/>
        </w:r>
      </w:hyperlink>
    </w:p>
    <w:p>
      <w:pPr>
        <w:pStyle w:val="TOC2"/>
        <w:tabs>
          <w:tab w:val="right" w:leader="dot" w:pos="8306"/>
        </w:tabs>
      </w:pPr>
      <w:hyperlink w:anchor="_Toc1415" w:history="1">
        <w:r>
          <w:rPr>
            <w:rFonts w:ascii="仿宋" w:eastAsia="仿宋" w:hAnsi="仿宋" w:cs="仿宋" w:hint="eastAsia"/>
            <w:lang w:eastAsia="zh-CN"/>
          </w:rPr>
          <w:t>(三)、环评报告审批</w:t>
        </w:r>
        <w:r>
          <w:tab/>
        </w:r>
        <w:r>
          <w:fldChar w:fldCharType="begin"/>
        </w:r>
        <w:r>
          <w:instrText xml:space="preserve"> PAGEREF _Toc1415 \h </w:instrText>
        </w:r>
        <w:r>
          <w:fldChar w:fldCharType="separate"/>
        </w:r>
        <w:r>
          <w:t>53</w:t>
        </w:r>
        <w:r>
          <w:fldChar w:fldCharType="end"/>
        </w:r>
      </w:hyperlink>
    </w:p>
    <w:p>
      <w:pPr>
        <w:pStyle w:val="TOC2"/>
        <w:tabs>
          <w:tab w:val="right" w:leader="dot" w:pos="8306"/>
        </w:tabs>
      </w:pPr>
      <w:hyperlink w:anchor="_Toc919" w:history="1">
        <w:r>
          <w:rPr>
            <w:rFonts w:ascii="仿宋" w:eastAsia="仿宋" w:hAnsi="仿宋" w:cs="仿宋" w:hint="eastAsia"/>
            <w:lang w:eastAsia="zh-CN"/>
          </w:rPr>
          <w:t>(四)、土建工程施工许可</w:t>
        </w:r>
        <w:r>
          <w:tab/>
        </w:r>
        <w:r>
          <w:fldChar w:fldCharType="begin"/>
        </w:r>
        <w:r>
          <w:instrText xml:space="preserve"> PAGEREF _Toc919 \h </w:instrText>
        </w:r>
        <w:r>
          <w:fldChar w:fldCharType="separate"/>
        </w:r>
        <w:r>
          <w:t>54</w:t>
        </w:r>
        <w:r>
          <w:fldChar w:fldCharType="end"/>
        </w:r>
      </w:hyperlink>
    </w:p>
    <w:p>
      <w:pPr>
        <w:pStyle w:val="TOC1"/>
        <w:tabs>
          <w:tab w:val="right" w:leader="dot" w:pos="8306"/>
        </w:tabs>
      </w:pPr>
      <w:hyperlink w:anchor="_Toc6572" w:history="1">
        <w:r>
          <w:rPr>
            <w:rFonts w:ascii="仿宋" w:eastAsia="仿宋" w:hAnsi="仿宋" w:cs="仿宋" w:hint="eastAsia"/>
            <w:lang w:eastAsia="zh-CN"/>
          </w:rPr>
          <w:t>十三、节能情况分析</w:t>
        </w:r>
        <w:r>
          <w:tab/>
        </w:r>
        <w:r>
          <w:fldChar w:fldCharType="begin"/>
        </w:r>
        <w:r>
          <w:instrText xml:space="preserve"> PAGEREF _Toc6572 \h </w:instrText>
        </w:r>
        <w:r>
          <w:fldChar w:fldCharType="separate"/>
        </w:r>
        <w:r>
          <w:t>55</w:t>
        </w:r>
        <w:r>
          <w:fldChar w:fldCharType="end"/>
        </w:r>
      </w:hyperlink>
    </w:p>
    <w:p>
      <w:pPr>
        <w:pStyle w:val="TOC2"/>
        <w:tabs>
          <w:tab w:val="right" w:leader="dot" w:pos="8306"/>
        </w:tabs>
      </w:pPr>
      <w:hyperlink w:anchor="_Toc18699" w:history="1">
        <w:r>
          <w:rPr>
            <w:rFonts w:ascii="仿宋" w:eastAsia="仿宋" w:hAnsi="仿宋" w:cs="仿宋" w:hint="eastAsia"/>
            <w:lang w:eastAsia="zh-CN"/>
          </w:rPr>
          <w:t>(一)、节能的重要性</w:t>
        </w:r>
        <w:r>
          <w:tab/>
        </w:r>
        <w:r>
          <w:fldChar w:fldCharType="begin"/>
        </w:r>
        <w:r>
          <w:instrText xml:space="preserve"> PAGEREF _Toc18699 \h </w:instrText>
        </w:r>
        <w:r>
          <w:fldChar w:fldCharType="separate"/>
        </w:r>
        <w:r>
          <w:t>55</w:t>
        </w:r>
        <w:r>
          <w:fldChar w:fldCharType="end"/>
        </w:r>
      </w:hyperlink>
    </w:p>
    <w:p>
      <w:pPr>
        <w:pStyle w:val="TOC2"/>
        <w:tabs>
          <w:tab w:val="right" w:leader="dot" w:pos="8306"/>
        </w:tabs>
      </w:pPr>
      <w:hyperlink w:anchor="_Toc16067" w:history="1">
        <w:r>
          <w:rPr>
            <w:rFonts w:ascii="仿宋" w:eastAsia="仿宋" w:hAnsi="仿宋" w:cs="仿宋" w:hint="eastAsia"/>
            <w:lang w:eastAsia="zh-CN"/>
          </w:rPr>
          <w:t>(二)、节能的法规与标准要求</w:t>
        </w:r>
        <w:r>
          <w:tab/>
        </w:r>
        <w:r>
          <w:fldChar w:fldCharType="begin"/>
        </w:r>
        <w:r>
          <w:instrText xml:space="preserve"> PAGEREF _Toc16067 \h </w:instrText>
        </w:r>
        <w:r>
          <w:fldChar w:fldCharType="separate"/>
        </w:r>
        <w:r>
          <w:t>56</w:t>
        </w:r>
        <w:r>
          <w:fldChar w:fldCharType="end"/>
        </w:r>
      </w:hyperlink>
    </w:p>
    <w:p>
      <w:pPr>
        <w:pStyle w:val="TOC2"/>
        <w:tabs>
          <w:tab w:val="right" w:leader="dot" w:pos="8306"/>
        </w:tabs>
      </w:pPr>
      <w:hyperlink w:anchor="_Toc2062" w:history="1">
        <w:r>
          <w:rPr>
            <w:rFonts w:ascii="仿宋" w:eastAsia="仿宋" w:hAnsi="仿宋" w:cs="仿宋" w:hint="eastAsia"/>
            <w:lang w:eastAsia="zh-CN"/>
          </w:rPr>
          <w:t>(三)、灶具油烟机项目地能源消耗与供应状况</w:t>
        </w:r>
        <w:r>
          <w:tab/>
        </w:r>
        <w:r>
          <w:fldChar w:fldCharType="begin"/>
        </w:r>
        <w:r>
          <w:instrText xml:space="preserve"> PAGEREF _Toc2062 \h </w:instrText>
        </w:r>
        <w:r>
          <w:fldChar w:fldCharType="separate"/>
        </w:r>
        <w:r>
          <w:t>56</w:t>
        </w:r>
        <w:r>
          <w:fldChar w:fldCharType="end"/>
        </w:r>
      </w:hyperlink>
    </w:p>
    <w:p>
      <w:pPr>
        <w:pStyle w:val="TOC2"/>
        <w:tabs>
          <w:tab w:val="right" w:leader="dot" w:pos="8306"/>
        </w:tabs>
      </w:pPr>
      <w:hyperlink w:anchor="_Toc19207" w:history="1">
        <w:r>
          <w:rPr>
            <w:rFonts w:ascii="仿宋" w:eastAsia="仿宋" w:hAnsi="仿宋" w:cs="仿宋" w:hint="eastAsia"/>
            <w:lang w:eastAsia="zh-CN"/>
          </w:rPr>
          <w:t>(四)、能源消耗类型与数量的深入分析</w:t>
        </w:r>
        <w:r>
          <w:tab/>
        </w:r>
        <w:r>
          <w:fldChar w:fldCharType="begin"/>
        </w:r>
        <w:r>
          <w:instrText xml:space="preserve"> PAGEREF _Toc19207 \h </w:instrText>
        </w:r>
        <w:r>
          <w:fldChar w:fldCharType="separate"/>
        </w:r>
        <w:r>
          <w:t>57</w:t>
        </w:r>
        <w:r>
          <w:fldChar w:fldCharType="end"/>
        </w:r>
      </w:hyperlink>
    </w:p>
    <w:p>
      <w:pPr>
        <w:pStyle w:val="TOC2"/>
        <w:tabs>
          <w:tab w:val="right" w:leader="dot" w:pos="8306"/>
        </w:tabs>
      </w:pPr>
      <w:hyperlink w:anchor="_Toc2813" w:history="1">
        <w:r>
          <w:rPr>
            <w:rFonts w:ascii="仿宋" w:eastAsia="仿宋" w:hAnsi="仿宋" w:cs="仿宋" w:hint="eastAsia"/>
            <w:lang w:eastAsia="zh-CN"/>
          </w:rPr>
          <w:t>(五)、节能综合评价</w:t>
        </w:r>
        <w:r>
          <w:tab/>
        </w:r>
        <w:r>
          <w:fldChar w:fldCharType="begin"/>
        </w:r>
        <w:r>
          <w:instrText xml:space="preserve"> PAGEREF _Toc2813 \h </w:instrText>
        </w:r>
        <w:r>
          <w:fldChar w:fldCharType="separate"/>
        </w:r>
        <w:r>
          <w:t>58</w:t>
        </w:r>
        <w:r>
          <w:fldChar w:fldCharType="end"/>
        </w:r>
      </w:hyperlink>
    </w:p>
    <w:p>
      <w:pPr>
        <w:pStyle w:val="TOC2"/>
        <w:tabs>
          <w:tab w:val="right" w:leader="dot" w:pos="8306"/>
        </w:tabs>
      </w:pPr>
      <w:hyperlink w:anchor="_Toc16425" w:history="1">
        <w:r>
          <w:rPr>
            <w:rFonts w:ascii="仿宋" w:eastAsia="仿宋" w:hAnsi="仿宋" w:cs="仿宋" w:hint="eastAsia"/>
            <w:lang w:eastAsia="zh-CN"/>
          </w:rPr>
          <w:t>(六)、设计节能方案</w:t>
        </w:r>
        <w:r>
          <w:tab/>
        </w:r>
        <w:r>
          <w:fldChar w:fldCharType="begin"/>
        </w:r>
        <w:r>
          <w:instrText xml:space="preserve"> PAGEREF _Toc16425 \h </w:instrText>
        </w:r>
        <w:r>
          <w:fldChar w:fldCharType="separate"/>
        </w:r>
        <w:r>
          <w:t>58</w:t>
        </w:r>
        <w:r>
          <w:fldChar w:fldCharType="end"/>
        </w:r>
      </w:hyperlink>
    </w:p>
    <w:p>
      <w:pPr>
        <w:pStyle w:val="TOC2"/>
        <w:tabs>
          <w:tab w:val="right" w:leader="dot" w:pos="8306"/>
        </w:tabs>
      </w:pPr>
      <w:hyperlink w:anchor="_Toc21096" w:history="1">
        <w:r>
          <w:rPr>
            <w:rFonts w:ascii="仿宋" w:eastAsia="仿宋" w:hAnsi="仿宋" w:cs="仿宋" w:hint="eastAsia"/>
            <w:lang w:eastAsia="zh-CN"/>
          </w:rPr>
          <w:t>(七)、实施节能措施</w:t>
        </w:r>
        <w:r>
          <w:tab/>
        </w:r>
        <w:r>
          <w:fldChar w:fldCharType="begin"/>
        </w:r>
        <w:r>
          <w:instrText xml:space="preserve"> PAGEREF _Toc21096 \h </w:instrText>
        </w:r>
        <w:r>
          <w:fldChar w:fldCharType="separate"/>
        </w:r>
        <w:r>
          <w:t>59</w:t>
        </w:r>
        <w:r>
          <w:fldChar w:fldCharType="end"/>
        </w:r>
      </w:hyperlink>
    </w:p>
    <w:p>
      <w:pPr>
        <w:pStyle w:val="TOC1"/>
        <w:tabs>
          <w:tab w:val="right" w:leader="dot" w:pos="8306"/>
        </w:tabs>
      </w:pPr>
      <w:hyperlink w:anchor="_Toc5015" w:history="1">
        <w:r>
          <w:rPr>
            <w:rFonts w:ascii="仿宋" w:eastAsia="仿宋" w:hAnsi="仿宋" w:cs="仿宋" w:hint="eastAsia"/>
            <w:lang w:eastAsia="zh-CN"/>
          </w:rPr>
          <w:t>十四、科技创新与研发</w:t>
        </w:r>
        <w:r>
          <w:tab/>
        </w:r>
        <w:r>
          <w:fldChar w:fldCharType="begin"/>
        </w:r>
        <w:r>
          <w:instrText xml:space="preserve"> PAGEREF _Toc5015 \h </w:instrText>
        </w:r>
        <w:r>
          <w:fldChar w:fldCharType="separate"/>
        </w:r>
        <w:r>
          <w:t>60</w:t>
        </w:r>
        <w:r>
          <w:fldChar w:fldCharType="end"/>
        </w:r>
      </w:hyperlink>
    </w:p>
    <w:p>
      <w:pPr>
        <w:pStyle w:val="TOC2"/>
        <w:tabs>
          <w:tab w:val="right" w:leader="dot" w:pos="8306"/>
        </w:tabs>
      </w:pPr>
      <w:hyperlink w:anchor="_Toc185" w:history="1">
        <w:r>
          <w:rPr>
            <w:rFonts w:ascii="仿宋" w:eastAsia="仿宋" w:hAnsi="仿宋" w:cs="仿宋" w:hint="eastAsia"/>
            <w:lang w:eastAsia="zh-CN"/>
          </w:rPr>
          <w:t>(一)、科技创新战略规划</w:t>
        </w:r>
        <w:r>
          <w:tab/>
        </w:r>
        <w:r>
          <w:fldChar w:fldCharType="begin"/>
        </w:r>
        <w:r>
          <w:instrText xml:space="preserve"> PAGEREF _Toc185 \h </w:instrText>
        </w:r>
        <w:r>
          <w:fldChar w:fldCharType="separate"/>
        </w:r>
        <w:r>
          <w:t>60</w:t>
        </w:r>
        <w:r>
          <w:fldChar w:fldCharType="end"/>
        </w:r>
      </w:hyperlink>
    </w:p>
    <w:p>
      <w:pPr>
        <w:pStyle w:val="TOC2"/>
        <w:tabs>
          <w:tab w:val="right" w:leader="dot" w:pos="8306"/>
        </w:tabs>
      </w:pPr>
      <w:hyperlink w:anchor="_Toc7673" w:history="1">
        <w:r>
          <w:rPr>
            <w:rFonts w:ascii="仿宋" w:eastAsia="仿宋" w:hAnsi="仿宋" w:cs="仿宋" w:hint="eastAsia"/>
            <w:lang w:eastAsia="zh-CN"/>
          </w:rPr>
          <w:t>(二)、研发团队建设</w:t>
        </w:r>
        <w:r>
          <w:tab/>
        </w:r>
        <w:r>
          <w:fldChar w:fldCharType="begin"/>
        </w:r>
        <w:r>
          <w:instrText xml:space="preserve"> PAGEREF _Toc7673 \h </w:instrText>
        </w:r>
        <w:r>
          <w:fldChar w:fldCharType="separate"/>
        </w:r>
        <w:r>
          <w:t>61</w:t>
        </w:r>
        <w:r>
          <w:fldChar w:fldCharType="end"/>
        </w:r>
      </w:hyperlink>
    </w:p>
    <w:p>
      <w:pPr>
        <w:pStyle w:val="TOC2"/>
        <w:tabs>
          <w:tab w:val="right" w:leader="dot" w:pos="8306"/>
        </w:tabs>
      </w:pPr>
      <w:hyperlink w:anchor="_Toc29750" w:history="1">
        <w:r>
          <w:rPr>
            <w:rFonts w:ascii="仿宋" w:eastAsia="仿宋" w:hAnsi="仿宋" w:cs="仿宋" w:hint="eastAsia"/>
            <w:lang w:eastAsia="zh-CN"/>
          </w:rPr>
          <w:t>(三)、知识产权保护机制</w:t>
        </w:r>
        <w:r>
          <w:tab/>
        </w:r>
        <w:r>
          <w:fldChar w:fldCharType="begin"/>
        </w:r>
        <w:r>
          <w:instrText xml:space="preserve"> PAGEREF _Toc29750 \h </w:instrText>
        </w:r>
        <w:r>
          <w:fldChar w:fldCharType="separate"/>
        </w:r>
        <w:r>
          <w:t>63</w:t>
        </w:r>
        <w:r>
          <w:fldChar w:fldCharType="end"/>
        </w:r>
      </w:hyperlink>
    </w:p>
    <w:p>
      <w:pPr>
        <w:pStyle w:val="TOC2"/>
        <w:tabs>
          <w:tab w:val="right" w:leader="dot" w:pos="8306"/>
        </w:tabs>
      </w:pPr>
      <w:hyperlink w:anchor="_Toc5045" w:history="1">
        <w:r>
          <w:rPr>
            <w:rFonts w:ascii="仿宋" w:eastAsia="仿宋" w:hAnsi="仿宋" w:cs="仿宋" w:hint="eastAsia"/>
            <w:lang w:eastAsia="zh-CN"/>
          </w:rPr>
          <w:t>(四)、技术引进与应用</w:t>
        </w:r>
        <w:r>
          <w:tab/>
        </w:r>
        <w:r>
          <w:fldChar w:fldCharType="begin"/>
        </w:r>
        <w:r>
          <w:instrText xml:space="preserve"> PAGEREF _Toc5045 \h </w:instrText>
        </w:r>
        <w:r>
          <w:fldChar w:fldCharType="separate"/>
        </w:r>
        <w:r>
          <w:t>64</w:t>
        </w:r>
        <w:r>
          <w:fldChar w:fldCharType="end"/>
        </w:r>
      </w:hyperlink>
    </w:p>
    <w:p>
      <w:pPr>
        <w:pStyle w:val="TOC1"/>
        <w:tabs>
          <w:tab w:val="right" w:leader="dot" w:pos="8306"/>
        </w:tabs>
      </w:pPr>
      <w:hyperlink w:anchor="_Toc2559" w:history="1">
        <w:r>
          <w:rPr>
            <w:rFonts w:ascii="仿宋" w:eastAsia="仿宋" w:hAnsi="仿宋" w:cs="仿宋" w:hint="eastAsia"/>
            <w:lang w:eastAsia="zh-CN"/>
          </w:rPr>
          <w:t>十五、组织架构分析</w:t>
        </w:r>
        <w:r>
          <w:tab/>
        </w:r>
        <w:r>
          <w:fldChar w:fldCharType="begin"/>
        </w:r>
        <w:r>
          <w:instrText xml:space="preserve"> PAGEREF _Toc2559 \h </w:instrText>
        </w:r>
        <w:r>
          <w:fldChar w:fldCharType="separate"/>
        </w:r>
        <w:r>
          <w:t>65</w:t>
        </w:r>
        <w:r>
          <w:fldChar w:fldCharType="end"/>
        </w:r>
      </w:hyperlink>
    </w:p>
    <w:p>
      <w:pPr>
        <w:pStyle w:val="TOC2"/>
        <w:tabs>
          <w:tab w:val="right" w:leader="dot" w:pos="8306"/>
        </w:tabs>
      </w:pPr>
      <w:hyperlink w:anchor="_Toc13947" w:history="1">
        <w:r>
          <w:rPr>
            <w:rFonts w:ascii="仿宋" w:eastAsia="仿宋" w:hAnsi="仿宋" w:cs="仿宋" w:hint="eastAsia"/>
            <w:lang w:eastAsia="zh-CN"/>
          </w:rPr>
          <w:t>(一)、人力资源配置</w:t>
        </w:r>
        <w:r>
          <w:tab/>
        </w:r>
        <w:r>
          <w:fldChar w:fldCharType="begin"/>
        </w:r>
        <w:r>
          <w:instrText xml:space="preserve"> PAGEREF _Toc13947 \h </w:instrText>
        </w:r>
        <w:r>
          <w:fldChar w:fldCharType="separate"/>
        </w:r>
        <w:r>
          <w:t>65</w:t>
        </w:r>
        <w:r>
          <w:fldChar w:fldCharType="end"/>
        </w:r>
      </w:hyperlink>
    </w:p>
    <w:p>
      <w:pPr>
        <w:pStyle w:val="TOC2"/>
        <w:tabs>
          <w:tab w:val="right" w:leader="dot" w:pos="8306"/>
        </w:tabs>
      </w:pPr>
      <w:hyperlink w:anchor="_Toc6636" w:history="1">
        <w:r>
          <w:rPr>
            <w:rFonts w:ascii="仿宋" w:eastAsia="仿宋" w:hAnsi="仿宋" w:cs="仿宋" w:hint="eastAsia"/>
            <w:lang w:eastAsia="zh-CN"/>
          </w:rPr>
          <w:t>(二)、员工技能培训</w:t>
        </w:r>
        <w:r>
          <w:tab/>
        </w:r>
        <w:r>
          <w:fldChar w:fldCharType="begin"/>
        </w:r>
        <w:r>
          <w:instrText xml:space="preserve"> PAGEREF _Toc6636 \h </w:instrText>
        </w:r>
        <w:r>
          <w:fldChar w:fldCharType="separate"/>
        </w:r>
        <w:r>
          <w:t>66</w:t>
        </w:r>
        <w:r>
          <w:fldChar w:fldCharType="end"/>
        </w:r>
      </w:hyperlink>
    </w:p>
    <w:p>
      <w:pPr>
        <w:pStyle w:val="TOC1"/>
        <w:tabs>
          <w:tab w:val="right" w:leader="dot" w:pos="8306"/>
        </w:tabs>
      </w:pPr>
      <w:hyperlink w:anchor="_Toc12314" w:history="1">
        <w:r>
          <w:rPr>
            <w:rFonts w:ascii="仿宋" w:eastAsia="仿宋" w:hAnsi="仿宋" w:cs="仿宋" w:hint="eastAsia"/>
            <w:lang w:eastAsia="zh-CN"/>
          </w:rPr>
          <w:t>十六、质量管理与持续改进</w:t>
        </w:r>
        <w:r>
          <w:tab/>
        </w:r>
        <w:r>
          <w:fldChar w:fldCharType="begin"/>
        </w:r>
        <w:r>
          <w:instrText xml:space="preserve"> PAGEREF _Toc12314 \h </w:instrText>
        </w:r>
        <w:r>
          <w:fldChar w:fldCharType="separate"/>
        </w:r>
        <w:r>
          <w:t>68</w:t>
        </w:r>
        <w:r>
          <w:fldChar w:fldCharType="end"/>
        </w:r>
      </w:hyperlink>
    </w:p>
    <w:p>
      <w:pPr>
        <w:pStyle w:val="TOC2"/>
        <w:tabs>
          <w:tab w:val="right" w:leader="dot" w:pos="8306"/>
        </w:tabs>
      </w:pPr>
      <w:hyperlink w:anchor="_Toc31358" w:history="1">
        <w:r>
          <w:rPr>
            <w:rFonts w:ascii="仿宋" w:eastAsia="仿宋" w:hAnsi="仿宋" w:cs="仿宋" w:hint="eastAsia"/>
            <w:lang w:eastAsia="zh-CN"/>
          </w:rPr>
          <w:t>(一)、质量管理体系建设</w:t>
        </w:r>
        <w:r>
          <w:tab/>
        </w:r>
        <w:r>
          <w:fldChar w:fldCharType="begin"/>
        </w:r>
        <w:r>
          <w:instrText xml:space="preserve"> PAGEREF _Toc31358 \h </w:instrText>
        </w:r>
        <w:r>
          <w:fldChar w:fldCharType="separate"/>
        </w:r>
        <w:r>
          <w:t>68</w:t>
        </w:r>
        <w:r>
          <w:fldChar w:fldCharType="end"/>
        </w:r>
      </w:hyperlink>
    </w:p>
    <w:p>
      <w:pPr>
        <w:pStyle w:val="TOC2"/>
        <w:tabs>
          <w:tab w:val="right" w:leader="dot" w:pos="8306"/>
        </w:tabs>
      </w:pPr>
      <w:hyperlink w:anchor="_Toc18745" w:history="1">
        <w:r>
          <w:rPr>
            <w:rFonts w:ascii="仿宋" w:eastAsia="仿宋" w:hAnsi="仿宋" w:cs="仿宋" w:hint="eastAsia"/>
            <w:lang w:eastAsia="zh-CN"/>
          </w:rPr>
          <w:t>(二)、生产过程控制</w:t>
        </w:r>
        <w:r>
          <w:tab/>
        </w:r>
        <w:r>
          <w:fldChar w:fldCharType="begin"/>
        </w:r>
        <w:r>
          <w:instrText xml:space="preserve"> PAGEREF _Toc18745 \h </w:instrText>
        </w:r>
        <w:r>
          <w:fldChar w:fldCharType="separate"/>
        </w:r>
        <w:r>
          <w:t>69</w:t>
        </w:r>
        <w:r>
          <w:fldChar w:fldCharType="end"/>
        </w:r>
      </w:hyperlink>
    </w:p>
    <w:p>
      <w:pPr>
        <w:pStyle w:val="TOC2"/>
        <w:tabs>
          <w:tab w:val="right" w:leader="dot" w:pos="8306"/>
        </w:tabs>
      </w:pPr>
      <w:hyperlink w:anchor="_Toc5443" w:history="1">
        <w:r>
          <w:rPr>
            <w:rFonts w:ascii="仿宋" w:eastAsia="仿宋" w:hAnsi="仿宋" w:cs="仿宋" w:hint="eastAsia"/>
            <w:lang w:eastAsia="zh-CN"/>
          </w:rPr>
          <w:t>(三)、产品质量检验与测试</w:t>
        </w:r>
        <w:r>
          <w:tab/>
        </w:r>
        <w:r>
          <w:fldChar w:fldCharType="begin"/>
        </w:r>
        <w:r>
          <w:instrText xml:space="preserve"> PAGEREF _Toc5443 \h </w:instrText>
        </w:r>
        <w:r>
          <w:fldChar w:fldCharType="separate"/>
        </w:r>
        <w:r>
          <w:t>70</w:t>
        </w:r>
        <w:r>
          <w:fldChar w:fldCharType="end"/>
        </w:r>
      </w:hyperlink>
    </w:p>
    <w:p>
      <w:pPr>
        <w:pStyle w:val="TOC2"/>
        <w:tabs>
          <w:tab w:val="right" w:leader="dot" w:pos="8306"/>
        </w:tabs>
      </w:pPr>
      <w:hyperlink w:anchor="_Toc682" w:history="1">
        <w:r>
          <w:rPr>
            <w:rFonts w:ascii="仿宋" w:eastAsia="仿宋" w:hAnsi="仿宋" w:cs="仿宋" w:hint="eastAsia"/>
            <w:lang w:eastAsia="zh-CN"/>
          </w:rPr>
          <w:t>(四)、用户反馈与质量改进</w:t>
        </w:r>
        <w:r>
          <w:tab/>
        </w:r>
        <w:r>
          <w:fldChar w:fldCharType="begin"/>
        </w:r>
        <w:r>
          <w:instrText xml:space="preserve"> PAGEREF _Toc682 \h </w:instrText>
        </w:r>
        <w:r>
          <w:fldChar w:fldCharType="separate"/>
        </w:r>
        <w:r>
          <w:t>71</w:t>
        </w:r>
        <w:r>
          <w:fldChar w:fldCharType="end"/>
        </w:r>
      </w:hyperlink>
    </w:p>
    <w:p>
      <w:pPr>
        <w:pStyle w:val="TOC2"/>
        <w:tabs>
          <w:tab w:val="right" w:leader="dot" w:pos="8306"/>
        </w:tabs>
      </w:pPr>
      <w:hyperlink w:anchor="_Toc5971" w:history="1">
        <w:r>
          <w:rPr>
            <w:rFonts w:ascii="仿宋" w:eastAsia="仿宋" w:hAnsi="仿宋" w:cs="仿宋" w:hint="eastAsia"/>
            <w:lang w:eastAsia="zh-CN"/>
          </w:rPr>
          <w:t>(五)、质量认证与标准化</w:t>
        </w:r>
        <w:r>
          <w:tab/>
        </w:r>
        <w:r>
          <w:fldChar w:fldCharType="begin"/>
        </w:r>
        <w:r>
          <w:instrText xml:space="preserve"> PAGEREF _Toc5971 \h </w:instrText>
        </w:r>
        <w:r>
          <w:fldChar w:fldCharType="separate"/>
        </w:r>
        <w:r>
          <w:t>72</w:t>
        </w:r>
        <w:r>
          <w:fldChar w:fldCharType="end"/>
        </w:r>
      </w:hyperlink>
    </w:p>
    <w:p>
      <w:pPr>
        <w:pStyle w:val="TOC1"/>
        <w:tabs>
          <w:tab w:val="right" w:leader="dot" w:pos="8306"/>
        </w:tabs>
      </w:pPr>
      <w:hyperlink w:anchor="_Toc3691" w:history="1">
        <w:r>
          <w:rPr>
            <w:rFonts w:ascii="仿宋" w:eastAsia="仿宋" w:hAnsi="仿宋" w:cs="仿宋" w:hint="eastAsia"/>
            <w:lang w:eastAsia="zh-CN"/>
          </w:rPr>
          <w:t>十七、国际化战略</w:t>
        </w:r>
        <w:r>
          <w:tab/>
        </w:r>
        <w:r>
          <w:fldChar w:fldCharType="begin"/>
        </w:r>
        <w:r>
          <w:instrText xml:space="preserve"> PAGEREF _Toc3691 \h </w:instrText>
        </w:r>
        <w:r>
          <w:fldChar w:fldCharType="separate"/>
        </w:r>
        <w:r>
          <w:t>73</w:t>
        </w:r>
        <w:r>
          <w:fldChar w:fldCharType="end"/>
        </w:r>
      </w:hyperlink>
    </w:p>
    <w:p>
      <w:pPr>
        <w:pStyle w:val="TOC2"/>
        <w:tabs>
          <w:tab w:val="right" w:leader="dot" w:pos="8306"/>
        </w:tabs>
      </w:pPr>
      <w:hyperlink w:anchor="_Toc26331" w:history="1">
        <w:r>
          <w:rPr>
            <w:rFonts w:ascii="仿宋" w:eastAsia="仿宋" w:hAnsi="仿宋" w:cs="仿宋" w:hint="eastAsia"/>
            <w:lang w:eastAsia="zh-CN"/>
          </w:rPr>
          <w:t>(一)、国际市场分析</w:t>
        </w:r>
        <w:r>
          <w:tab/>
        </w:r>
        <w:r>
          <w:fldChar w:fldCharType="begin"/>
        </w:r>
        <w:r>
          <w:instrText xml:space="preserve"> PAGEREF _Toc26331 \h </w:instrText>
        </w:r>
        <w:r>
          <w:fldChar w:fldCharType="separate"/>
        </w:r>
        <w:r>
          <w:t>73</w:t>
        </w:r>
        <w:r>
          <w:fldChar w:fldCharType="end"/>
        </w:r>
      </w:hyperlink>
    </w:p>
    <w:p>
      <w:pPr>
        <w:pStyle w:val="TOC2"/>
        <w:tabs>
          <w:tab w:val="right" w:leader="dot" w:pos="8306"/>
        </w:tabs>
      </w:pPr>
      <w:hyperlink w:anchor="_Toc19857" w:history="1">
        <w:r>
          <w:rPr>
            <w:rFonts w:ascii="仿宋" w:eastAsia="仿宋" w:hAnsi="仿宋" w:cs="仿宋" w:hint="eastAsia"/>
            <w:lang w:eastAsia="zh-CN"/>
          </w:rPr>
          <w:t>(二)、出口与国际业务发展计划</w:t>
        </w:r>
        <w:r>
          <w:tab/>
        </w:r>
        <w:r>
          <w:fldChar w:fldCharType="begin"/>
        </w:r>
        <w:r>
          <w:instrText xml:space="preserve"> PAGEREF _Toc19857 \h </w:instrText>
        </w:r>
        <w:r>
          <w:fldChar w:fldCharType="separate"/>
        </w:r>
        <w:r>
          <w:t>74</w:t>
        </w:r>
        <w:r>
          <w:fldChar w:fldCharType="end"/>
        </w:r>
      </w:hyperlink>
    </w:p>
    <w:p>
      <w:pPr>
        <w:pStyle w:val="TOC2"/>
        <w:tabs>
          <w:tab w:val="right" w:leader="dot" w:pos="8306"/>
        </w:tabs>
      </w:pPr>
      <w:hyperlink w:anchor="_Toc3533" w:history="1">
        <w:r>
          <w:rPr>
            <w:rFonts w:ascii="仿宋" w:eastAsia="仿宋" w:hAnsi="仿宋" w:cs="仿宋" w:hint="eastAsia"/>
            <w:lang w:eastAsia="zh-CN"/>
          </w:rPr>
          <w:t>(三)、跨国合作与风险管理</w:t>
        </w:r>
        <w:r>
          <w:tab/>
        </w:r>
        <w:r>
          <w:fldChar w:fldCharType="begin"/>
        </w:r>
        <w:r>
          <w:instrText xml:space="preserve"> PAGEREF _Toc3533 \h </w:instrText>
        </w:r>
        <w:r>
          <w:fldChar w:fldCharType="separate"/>
        </w:r>
        <w:r>
          <w:t>76</w:t>
        </w:r>
        <w:r>
          <w:fldChar w:fldCharType="end"/>
        </w:r>
      </w:hyperlink>
    </w:p>
    <w:p>
      <w:pPr>
        <w:pStyle w:val="TOC1"/>
        <w:tabs>
          <w:tab w:val="right" w:leader="dot" w:pos="8306"/>
        </w:tabs>
      </w:pPr>
      <w:hyperlink w:anchor="_Toc25267" w:history="1">
        <w:r>
          <w:rPr>
            <w:rFonts w:ascii="仿宋" w:eastAsia="仿宋" w:hAnsi="仿宋" w:cs="仿宋" w:hint="eastAsia"/>
            <w:lang w:eastAsia="zh-CN"/>
          </w:rPr>
          <w:t>十八、可持续发展战略</w:t>
        </w:r>
        <w:r>
          <w:tab/>
        </w:r>
        <w:r>
          <w:fldChar w:fldCharType="begin"/>
        </w:r>
        <w:r>
          <w:instrText xml:space="preserve"> PAGEREF _Toc25267 \h </w:instrText>
        </w:r>
        <w:r>
          <w:fldChar w:fldCharType="separate"/>
        </w:r>
        <w:r>
          <w:t>78</w:t>
        </w:r>
        <w:r>
          <w:fldChar w:fldCharType="end"/>
        </w:r>
      </w:hyperlink>
    </w:p>
    <w:p>
      <w:pPr>
        <w:pStyle w:val="TOC2"/>
        <w:tabs>
          <w:tab w:val="right" w:leader="dot" w:pos="8306"/>
        </w:tabs>
      </w:pPr>
      <w:hyperlink w:anchor="_Toc2853" w:history="1">
        <w:r>
          <w:rPr>
            <w:rFonts w:ascii="仿宋" w:eastAsia="仿宋" w:hAnsi="仿宋" w:cs="仿宋" w:hint="eastAsia"/>
            <w:lang w:eastAsia="zh-CN"/>
          </w:rPr>
          <w:t>(一)、可持续发展目标</w:t>
        </w:r>
        <w:r>
          <w:tab/>
        </w:r>
        <w:r>
          <w:fldChar w:fldCharType="begin"/>
        </w:r>
        <w:r>
          <w:instrText xml:space="preserve"> PAGEREF _Toc2853 \h </w:instrText>
        </w:r>
        <w:r>
          <w:fldChar w:fldCharType="separate"/>
        </w:r>
        <w:r>
          <w:t>78</w:t>
        </w:r>
        <w:r>
          <w:fldChar w:fldCharType="end"/>
        </w:r>
      </w:hyperlink>
    </w:p>
    <w:p>
      <w:pPr>
        <w:pStyle w:val="TOC2"/>
        <w:tabs>
          <w:tab w:val="right" w:leader="dot" w:pos="8306"/>
        </w:tabs>
      </w:pPr>
      <w:hyperlink w:anchor="_Toc9361" w:history="1">
        <w:r>
          <w:rPr>
            <w:rFonts w:ascii="仿宋" w:eastAsia="仿宋" w:hAnsi="仿宋" w:cs="仿宋" w:hint="eastAsia"/>
            <w:lang w:eastAsia="zh-CN"/>
          </w:rPr>
          <w:t>(二)、环境友好措施</w:t>
        </w:r>
        <w:r>
          <w:tab/>
        </w:r>
        <w:r>
          <w:fldChar w:fldCharType="begin"/>
        </w:r>
        <w:r>
          <w:instrText xml:space="preserve"> PAGEREF _Toc9361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291" w:history="1">
        <w:r>
          <w:rPr>
            <w:rFonts w:ascii="仿宋" w:eastAsia="仿宋" w:hAnsi="仿宋" w:cs="仿宋" w:hint="eastAsia"/>
            <w:lang w:eastAsia="zh-CN"/>
          </w:rPr>
          <w:t>(三)、社会影响与贡献</w:t>
        </w:r>
        <w:r>
          <w:tab/>
        </w:r>
        <w:r>
          <w:fldChar w:fldCharType="begin"/>
        </w:r>
        <w:r>
          <w:instrText xml:space="preserve"> PAGEREF _Toc18291 \h </w:instrText>
        </w:r>
        <w:r>
          <w:fldChar w:fldCharType="separate"/>
        </w:r>
        <w:r>
          <w:t>80</w:t>
        </w:r>
        <w:r>
          <w:fldChar w:fldCharType="end"/>
        </w:r>
      </w:hyperlink>
    </w:p>
    <w:p>
      <w:pPr>
        <w:pStyle w:val="TOC2"/>
        <w:tabs>
          <w:tab w:val="right" w:leader="dot" w:pos="8306"/>
        </w:tabs>
      </w:pPr>
      <w:hyperlink w:anchor="_Toc23306" w:history="1">
        <w:r>
          <w:rPr>
            <w:rFonts w:ascii="仿宋" w:eastAsia="仿宋" w:hAnsi="仿宋" w:cs="仿宋" w:hint="eastAsia"/>
            <w:lang w:eastAsia="zh-CN"/>
          </w:rPr>
          <w:t>(四)、环境保护和社会责任</w:t>
        </w:r>
        <w:r>
          <w:tab/>
        </w:r>
        <w:r>
          <w:fldChar w:fldCharType="begin"/>
        </w:r>
        <w:r>
          <w:instrText xml:space="preserve"> PAGEREF _Toc23306 \h </w:instrText>
        </w:r>
        <w:r>
          <w:fldChar w:fldCharType="separate"/>
        </w:r>
        <w:r>
          <w:t>80</w:t>
        </w:r>
        <w:r>
          <w:fldChar w:fldCharType="end"/>
        </w:r>
      </w:hyperlink>
    </w:p>
    <w:p>
      <w:pPr>
        <w:pStyle w:val="TOC1"/>
        <w:tabs>
          <w:tab w:val="right" w:leader="dot" w:pos="8306"/>
        </w:tabs>
      </w:pPr>
      <w:hyperlink w:anchor="_Toc3712" w:history="1">
        <w:r>
          <w:rPr>
            <w:rFonts w:ascii="仿宋" w:eastAsia="仿宋" w:hAnsi="仿宋" w:cs="仿宋" w:hint="eastAsia"/>
            <w:lang w:eastAsia="zh-CN"/>
          </w:rPr>
          <w:t>十九、法律和合规事项</w:t>
        </w:r>
        <w:r>
          <w:tab/>
        </w:r>
        <w:r>
          <w:fldChar w:fldCharType="begin"/>
        </w:r>
        <w:r>
          <w:instrText xml:space="preserve"> PAGEREF _Toc3712 \h </w:instrText>
        </w:r>
        <w:r>
          <w:fldChar w:fldCharType="separate"/>
        </w:r>
        <w:r>
          <w:t>81</w:t>
        </w:r>
        <w:r>
          <w:fldChar w:fldCharType="end"/>
        </w:r>
      </w:hyperlink>
    </w:p>
    <w:p>
      <w:pPr>
        <w:pStyle w:val="TOC2"/>
        <w:tabs>
          <w:tab w:val="right" w:leader="dot" w:pos="8306"/>
        </w:tabs>
      </w:pPr>
      <w:hyperlink w:anchor="_Toc16538" w:history="1">
        <w:r>
          <w:rPr>
            <w:rFonts w:ascii="仿宋" w:eastAsia="仿宋" w:hAnsi="仿宋" w:cs="仿宋" w:hint="eastAsia"/>
            <w:lang w:eastAsia="zh-CN"/>
          </w:rPr>
          <w:t>(一)、公司注册和法律地位</w:t>
        </w:r>
        <w:r>
          <w:tab/>
        </w:r>
        <w:r>
          <w:fldChar w:fldCharType="begin"/>
        </w:r>
        <w:r>
          <w:instrText xml:space="preserve"> PAGEREF _Toc16538 \h </w:instrText>
        </w:r>
        <w:r>
          <w:fldChar w:fldCharType="separate"/>
        </w:r>
        <w:r>
          <w:t>81</w:t>
        </w:r>
        <w:r>
          <w:fldChar w:fldCharType="end"/>
        </w:r>
      </w:hyperlink>
    </w:p>
    <w:p>
      <w:pPr>
        <w:pStyle w:val="TOC2"/>
        <w:tabs>
          <w:tab w:val="right" w:leader="dot" w:pos="8306"/>
        </w:tabs>
      </w:pPr>
      <w:hyperlink w:anchor="_Toc16200" w:history="1">
        <w:r>
          <w:rPr>
            <w:rFonts w:ascii="仿宋" w:eastAsia="仿宋" w:hAnsi="仿宋" w:cs="仿宋" w:hint="eastAsia"/>
            <w:lang w:eastAsia="zh-CN"/>
          </w:rPr>
          <w:t>(二)、专业许可与许可证</w:t>
        </w:r>
        <w:r>
          <w:tab/>
        </w:r>
        <w:r>
          <w:fldChar w:fldCharType="begin"/>
        </w:r>
        <w:r>
          <w:instrText xml:space="preserve"> PAGEREF _Toc16200 \h </w:instrText>
        </w:r>
        <w:r>
          <w:fldChar w:fldCharType="separate"/>
        </w:r>
        <w:r>
          <w:t>81</w:t>
        </w:r>
        <w:r>
          <w:fldChar w:fldCharType="end"/>
        </w:r>
      </w:hyperlink>
    </w:p>
    <w:p>
      <w:pPr>
        <w:pStyle w:val="TOC2"/>
        <w:tabs>
          <w:tab w:val="right" w:leader="dot" w:pos="8306"/>
        </w:tabs>
      </w:pPr>
      <w:hyperlink w:anchor="_Toc21754" w:history="1">
        <w:r>
          <w:rPr>
            <w:rFonts w:ascii="仿宋" w:eastAsia="仿宋" w:hAnsi="仿宋" w:cs="仿宋" w:hint="eastAsia"/>
            <w:lang w:eastAsia="zh-CN"/>
          </w:rPr>
          <w:t>(三)、知识产权</w:t>
        </w:r>
        <w:r>
          <w:tab/>
        </w:r>
        <w:r>
          <w:fldChar w:fldCharType="begin"/>
        </w:r>
        <w:r>
          <w:instrText xml:space="preserve"> PAGEREF _Toc21754 \h </w:instrText>
        </w:r>
        <w:r>
          <w:fldChar w:fldCharType="separate"/>
        </w:r>
        <w:r>
          <w:t>81</w:t>
        </w:r>
        <w:r>
          <w:fldChar w:fldCharType="end"/>
        </w:r>
      </w:hyperlink>
    </w:p>
    <w:p>
      <w:pPr>
        <w:pStyle w:val="TOC2"/>
        <w:tabs>
          <w:tab w:val="right" w:leader="dot" w:pos="8306"/>
        </w:tabs>
      </w:pPr>
      <w:hyperlink w:anchor="_Toc11426" w:history="1">
        <w:r>
          <w:rPr>
            <w:rFonts w:ascii="仿宋" w:eastAsia="仿宋" w:hAnsi="仿宋" w:cs="仿宋" w:hint="eastAsia"/>
            <w:lang w:eastAsia="zh-CN"/>
          </w:rPr>
          <w:t>(四)、合同与法律义务</w:t>
        </w:r>
        <w:r>
          <w:tab/>
        </w:r>
        <w:r>
          <w:fldChar w:fldCharType="begin"/>
        </w:r>
        <w:r>
          <w:instrText xml:space="preserve"> PAGEREF _Toc11426 \h </w:instrText>
        </w:r>
        <w:r>
          <w:fldChar w:fldCharType="separate"/>
        </w:r>
        <w:r>
          <w:t>82</w:t>
        </w:r>
        <w:r>
          <w:fldChar w:fldCharType="end"/>
        </w:r>
      </w:hyperlink>
    </w:p>
    <w:p>
      <w:pPr>
        <w:pStyle w:val="TOC1"/>
        <w:tabs>
          <w:tab w:val="right" w:leader="dot" w:pos="8306"/>
        </w:tabs>
      </w:pPr>
      <w:hyperlink w:anchor="_Toc12700" w:history="1">
        <w:r>
          <w:rPr>
            <w:rFonts w:ascii="仿宋" w:eastAsia="仿宋" w:hAnsi="仿宋" w:cs="仿宋" w:hint="eastAsia"/>
            <w:lang w:eastAsia="zh-CN"/>
          </w:rPr>
          <w:t>二十、市场营销策略</w:t>
        </w:r>
        <w:r>
          <w:tab/>
        </w:r>
        <w:r>
          <w:fldChar w:fldCharType="begin"/>
        </w:r>
        <w:r>
          <w:instrText xml:space="preserve"> PAGEREF _Toc12700 \h </w:instrText>
        </w:r>
        <w:r>
          <w:fldChar w:fldCharType="separate"/>
        </w:r>
        <w:r>
          <w:t>82</w:t>
        </w:r>
        <w:r>
          <w:fldChar w:fldCharType="end"/>
        </w:r>
      </w:hyperlink>
    </w:p>
    <w:p>
      <w:pPr>
        <w:pStyle w:val="TOC2"/>
        <w:tabs>
          <w:tab w:val="right" w:leader="dot" w:pos="8306"/>
        </w:tabs>
      </w:pPr>
      <w:hyperlink w:anchor="_Toc15437" w:history="1">
        <w:r>
          <w:rPr>
            <w:rFonts w:ascii="仿宋" w:eastAsia="仿宋" w:hAnsi="仿宋" w:cs="仿宋" w:hint="eastAsia"/>
            <w:lang w:eastAsia="zh-CN"/>
          </w:rPr>
          <w:t>(一)、市场定位和目标市场</w:t>
        </w:r>
        <w:r>
          <w:tab/>
        </w:r>
        <w:r>
          <w:fldChar w:fldCharType="begin"/>
        </w:r>
        <w:r>
          <w:instrText xml:space="preserve"> PAGEREF _Toc15437 \h </w:instrText>
        </w:r>
        <w:r>
          <w:fldChar w:fldCharType="separate"/>
        </w:r>
        <w:r>
          <w:t>82</w:t>
        </w:r>
        <w:r>
          <w:fldChar w:fldCharType="end"/>
        </w:r>
      </w:hyperlink>
    </w:p>
    <w:p>
      <w:pPr>
        <w:pStyle w:val="TOC2"/>
        <w:tabs>
          <w:tab w:val="right" w:leader="dot" w:pos="8306"/>
        </w:tabs>
      </w:pPr>
      <w:hyperlink w:anchor="_Toc22287" w:history="1">
        <w:r>
          <w:rPr>
            <w:rFonts w:ascii="仿宋" w:eastAsia="仿宋" w:hAnsi="仿宋" w:cs="仿宋" w:hint="eastAsia"/>
            <w:lang w:eastAsia="zh-CN"/>
          </w:rPr>
          <w:t>(二)、定价策略</w:t>
        </w:r>
        <w:r>
          <w:tab/>
        </w:r>
        <w:r>
          <w:fldChar w:fldCharType="begin"/>
        </w:r>
        <w:r>
          <w:instrText xml:space="preserve"> PAGEREF _Toc22287 \h </w:instrText>
        </w:r>
        <w:r>
          <w:fldChar w:fldCharType="separate"/>
        </w:r>
        <w:r>
          <w:t>83</w:t>
        </w:r>
        <w:r>
          <w:fldChar w:fldCharType="end"/>
        </w:r>
      </w:hyperlink>
    </w:p>
    <w:p>
      <w:pPr>
        <w:pStyle w:val="TOC2"/>
        <w:tabs>
          <w:tab w:val="right" w:leader="dot" w:pos="8306"/>
        </w:tabs>
      </w:pPr>
      <w:hyperlink w:anchor="_Toc32570" w:history="1">
        <w:r>
          <w:rPr>
            <w:rFonts w:ascii="仿宋" w:eastAsia="仿宋" w:hAnsi="仿宋" w:cs="仿宋" w:hint="eastAsia"/>
            <w:lang w:eastAsia="zh-CN"/>
          </w:rPr>
          <w:t>(三)、销售和推广策略</w:t>
        </w:r>
        <w:r>
          <w:tab/>
        </w:r>
        <w:r>
          <w:fldChar w:fldCharType="begin"/>
        </w:r>
        <w:r>
          <w:instrText xml:space="preserve"> PAGEREF _Toc32570 \h </w:instrText>
        </w:r>
        <w:r>
          <w:fldChar w:fldCharType="separate"/>
        </w:r>
        <w:r>
          <w:t>84</w:t>
        </w:r>
        <w:r>
          <w:fldChar w:fldCharType="end"/>
        </w:r>
      </w:hyperlink>
    </w:p>
    <w:p>
      <w:pPr>
        <w:pStyle w:val="TOC2"/>
        <w:tabs>
          <w:tab w:val="right" w:leader="dot" w:pos="8306"/>
        </w:tabs>
      </w:pPr>
      <w:hyperlink w:anchor="_Toc25241" w:history="1">
        <w:r>
          <w:rPr>
            <w:rFonts w:ascii="仿宋" w:eastAsia="仿宋" w:hAnsi="仿宋" w:cs="仿宋" w:hint="eastAsia"/>
            <w:lang w:eastAsia="zh-CN"/>
          </w:rPr>
          <w:t>(四)、销售渠道和分销策略</w:t>
        </w:r>
        <w:r>
          <w:tab/>
        </w:r>
        <w:r>
          <w:fldChar w:fldCharType="begin"/>
        </w:r>
        <w:r>
          <w:instrText xml:space="preserve"> PAGEREF _Toc25241 \h </w:instrText>
        </w:r>
        <w:r>
          <w:fldChar w:fldCharType="separate"/>
        </w:r>
        <w:r>
          <w:t>85</w:t>
        </w:r>
        <w:r>
          <w:fldChar w:fldCharType="end"/>
        </w:r>
      </w:hyperlink>
    </w:p>
    <w:p>
      <w:pPr>
        <w:pStyle w:val="TOC1"/>
        <w:tabs>
          <w:tab w:val="right" w:leader="dot" w:pos="8306"/>
        </w:tabs>
      </w:pPr>
      <w:hyperlink w:anchor="_Toc5448" w:history="1">
        <w:r>
          <w:rPr>
            <w:rFonts w:ascii="仿宋" w:eastAsia="仿宋" w:hAnsi="仿宋" w:cs="仿宋" w:hint="eastAsia"/>
            <w:lang w:eastAsia="zh-CN"/>
          </w:rPr>
          <w:t>二十一、灶具油烟机项目实施安排</w:t>
        </w:r>
        <w:r>
          <w:tab/>
        </w:r>
        <w:r>
          <w:fldChar w:fldCharType="begin"/>
        </w:r>
        <w:r>
          <w:instrText xml:space="preserve"> PAGEREF _Toc5448 \h </w:instrText>
        </w:r>
        <w:r>
          <w:fldChar w:fldCharType="separate"/>
        </w:r>
        <w:r>
          <w:t>86</w:t>
        </w:r>
        <w:r>
          <w:fldChar w:fldCharType="end"/>
        </w:r>
      </w:hyperlink>
    </w:p>
    <w:p>
      <w:pPr>
        <w:pStyle w:val="TOC2"/>
        <w:tabs>
          <w:tab w:val="right" w:leader="dot" w:pos="8306"/>
        </w:tabs>
      </w:pPr>
      <w:hyperlink w:anchor="_Toc21896" w:history="1">
        <w:r>
          <w:rPr>
            <w:rFonts w:ascii="仿宋" w:eastAsia="仿宋" w:hAnsi="仿宋" w:cs="仿宋" w:hint="eastAsia"/>
            <w:lang w:eastAsia="zh-CN"/>
          </w:rPr>
          <w:t>(一)、建设周期</w:t>
        </w:r>
        <w:r>
          <w:tab/>
        </w:r>
        <w:r>
          <w:fldChar w:fldCharType="begin"/>
        </w:r>
        <w:r>
          <w:instrText xml:space="preserve"> PAGEREF _Toc21896 \h </w:instrText>
        </w:r>
        <w:r>
          <w:fldChar w:fldCharType="separate"/>
        </w:r>
        <w:r>
          <w:t>86</w:t>
        </w:r>
        <w:r>
          <w:fldChar w:fldCharType="end"/>
        </w:r>
      </w:hyperlink>
    </w:p>
    <w:p>
      <w:pPr>
        <w:pStyle w:val="TOC2"/>
        <w:tabs>
          <w:tab w:val="right" w:leader="dot" w:pos="8306"/>
        </w:tabs>
      </w:pPr>
      <w:hyperlink w:anchor="_Toc32723" w:history="1">
        <w:r>
          <w:rPr>
            <w:rFonts w:ascii="仿宋" w:eastAsia="仿宋" w:hAnsi="仿宋" w:cs="仿宋" w:hint="eastAsia"/>
            <w:lang w:eastAsia="zh-CN"/>
          </w:rPr>
          <w:t>(二)、建设进度</w:t>
        </w:r>
        <w:r>
          <w:tab/>
        </w:r>
        <w:r>
          <w:fldChar w:fldCharType="begin"/>
        </w:r>
        <w:r>
          <w:instrText xml:space="preserve"> PAGEREF _Toc32723 \h </w:instrText>
        </w:r>
        <w:r>
          <w:fldChar w:fldCharType="separate"/>
        </w:r>
        <w:r>
          <w:t>87</w:t>
        </w:r>
        <w:r>
          <w:fldChar w:fldCharType="end"/>
        </w:r>
      </w:hyperlink>
    </w:p>
    <w:p>
      <w:pPr>
        <w:pStyle w:val="TOC2"/>
        <w:tabs>
          <w:tab w:val="right" w:leader="dot" w:pos="8306"/>
        </w:tabs>
      </w:pPr>
      <w:hyperlink w:anchor="_Toc9214" w:history="1">
        <w:r>
          <w:rPr>
            <w:rFonts w:ascii="仿宋" w:eastAsia="仿宋" w:hAnsi="仿宋" w:cs="仿宋" w:hint="eastAsia"/>
            <w:lang w:eastAsia="zh-CN"/>
          </w:rPr>
          <w:t>(三)、进度安排注意事项</w:t>
        </w:r>
        <w:r>
          <w:tab/>
        </w:r>
        <w:r>
          <w:fldChar w:fldCharType="begin"/>
        </w:r>
        <w:r>
          <w:instrText xml:space="preserve"> PAGEREF _Toc9214 \h </w:instrText>
        </w:r>
        <w:r>
          <w:fldChar w:fldCharType="separate"/>
        </w:r>
        <w:r>
          <w:t>87</w:t>
        </w:r>
        <w:r>
          <w:fldChar w:fldCharType="end"/>
        </w:r>
      </w:hyperlink>
    </w:p>
    <w:p>
      <w:pPr>
        <w:pStyle w:val="TOC2"/>
        <w:tabs>
          <w:tab w:val="right" w:leader="dot" w:pos="8306"/>
        </w:tabs>
      </w:pPr>
      <w:hyperlink w:anchor="_Toc25028" w:history="1">
        <w:r>
          <w:rPr>
            <w:rFonts w:ascii="仿宋" w:eastAsia="仿宋" w:hAnsi="仿宋" w:cs="仿宋" w:hint="eastAsia"/>
            <w:lang w:eastAsia="zh-CN"/>
          </w:rPr>
          <w:t>(四)、人力资源配置</w:t>
        </w:r>
        <w:r>
          <w:tab/>
        </w:r>
        <w:r>
          <w:fldChar w:fldCharType="begin"/>
        </w:r>
        <w:r>
          <w:instrText xml:space="preserve"> PAGEREF _Toc25028 \h </w:instrText>
        </w:r>
        <w:r>
          <w:fldChar w:fldCharType="separate"/>
        </w:r>
        <w:r>
          <w:t>88</w:t>
        </w:r>
        <w:r>
          <w:fldChar w:fldCharType="end"/>
        </w:r>
      </w:hyperlink>
    </w:p>
    <w:p>
      <w:pPr>
        <w:pStyle w:val="TOC2"/>
        <w:tabs>
          <w:tab w:val="right" w:leader="dot" w:pos="8306"/>
        </w:tabs>
      </w:pPr>
      <w:hyperlink w:anchor="_Toc12113" w:history="1">
        <w:r>
          <w:rPr>
            <w:rFonts w:ascii="仿宋" w:eastAsia="仿宋" w:hAnsi="仿宋" w:cs="仿宋" w:hint="eastAsia"/>
            <w:lang w:eastAsia="zh-CN"/>
          </w:rPr>
          <w:t>(五)、员工培训</w:t>
        </w:r>
        <w:r>
          <w:tab/>
        </w:r>
        <w:r>
          <w:fldChar w:fldCharType="begin"/>
        </w:r>
        <w:r>
          <w:instrText xml:space="preserve"> PAGEREF _Toc12113 \h </w:instrText>
        </w:r>
        <w:r>
          <w:fldChar w:fldCharType="separate"/>
        </w:r>
        <w:r>
          <w:t>89</w:t>
        </w:r>
        <w:r>
          <w:fldChar w:fldCharType="end"/>
        </w:r>
      </w:hyperlink>
    </w:p>
    <w:p>
      <w:pPr>
        <w:pStyle w:val="TOC2"/>
        <w:tabs>
          <w:tab w:val="right" w:leader="dot" w:pos="8306"/>
        </w:tabs>
      </w:pPr>
      <w:hyperlink w:anchor="_Toc24828" w:history="1">
        <w:r>
          <w:rPr>
            <w:rFonts w:ascii="仿宋" w:eastAsia="仿宋" w:hAnsi="仿宋" w:cs="仿宋" w:hint="eastAsia"/>
            <w:lang w:eastAsia="zh-CN"/>
          </w:rPr>
          <w:t>(六)、灶具油烟机项目实施保障</w:t>
        </w:r>
        <w:r>
          <w:tab/>
        </w:r>
        <w:r>
          <w:fldChar w:fldCharType="begin"/>
        </w:r>
        <w:r>
          <w:instrText xml:space="preserve"> PAGEREF _Toc24828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8923"/>
      <w:r>
        <w:rPr>
          <w:rFonts w:ascii="仿宋" w:eastAsia="仿宋" w:hAnsi="仿宋" w:cs="仿宋" w:hint="eastAsia"/>
          <w:sz w:val="28"/>
          <w:lang w:eastAsia="zh-CN"/>
        </w:rPr>
        <w:t>一、灶具油烟机项目建设单位说明</w:t>
      </w:r>
      <w:bookmarkEnd w:id="2"/>
    </w:p>
    <w:p>
      <w:pPr>
        <w:pStyle w:val="Heading2"/>
        <w:rPr>
          <w:rFonts w:ascii="仿宋" w:eastAsia="仿宋" w:hAnsi="仿宋" w:cs="仿宋" w:hint="eastAsia"/>
          <w:lang w:eastAsia="zh-CN"/>
        </w:rPr>
      </w:pPr>
      <w:bookmarkStart w:id="3" w:name="_Toc23768"/>
      <w:r>
        <w:rPr>
          <w:rFonts w:ascii="仿宋" w:eastAsia="仿宋" w:hAnsi="仿宋" w:cs="仿宋" w:hint="eastAsia"/>
          <w:lang w:eastAsia="zh-CN"/>
        </w:rPr>
        <w:t>(一)、灶具油烟机项目承办单位基本情况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登记地址：灶具油烟机省灶具油烟机市灶具油烟机区灶具油烟机街灶具油烟机号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注册资金：灶具油烟机万元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注册日期：20灶具油烟机年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公司类型：私营/国有/合资企业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https://d.book118.com/348117036101006041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灶具油烟机行业商业计划书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A5645"/>
    <w:rsid w:val="23CA564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8117036101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2024-02-24T11:45:00Z</dcterms:created>
  <dcterms:modified xsi:type="dcterms:W3CDTF">2024-02-24T11:45:29Z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2982813FC99841569856C601EFE4CE6B_11</vt:lpwstr>
  </property>
  <property fmtid="{D5CDD505-2E9C-101B-9397-08002B2CF9AE}" pid="3" name="KSOProductBuildVer">
    <vt:lpwstr>2052-12.1.0.16250</vt:lpwstr>
  </property>
</Properties>
</file>