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艺术表演场馆服务项目建设总纲及方案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7" w:history="1">
        <w:r>
          <w:rPr>
            <w:rFonts w:ascii="仿宋" w:eastAsia="仿宋" w:hAnsi="仿宋" w:cs="仿宋" w:hint="eastAsia"/>
            <w:lang w:eastAsia="zh-CN"/>
          </w:rPr>
          <w:t>序言</w:t>
        </w:r>
        <w:r>
          <w:tab/>
        </w:r>
        <w:r>
          <w:fldChar w:fldCharType="begin"/>
        </w:r>
        <w:r>
          <w:instrText xml:space="preserve"> PAGEREF _Toc20467 \h </w:instrText>
        </w:r>
        <w:r>
          <w:fldChar w:fldCharType="separate"/>
        </w:r>
        <w:r>
          <w:t>3</w:t>
        </w:r>
        <w:r>
          <w:fldChar w:fldCharType="end"/>
        </w:r>
      </w:hyperlink>
    </w:p>
    <w:p>
      <w:pPr>
        <w:pStyle w:val="TOC1"/>
        <w:tabs>
          <w:tab w:val="right" w:leader="dot" w:pos="8306"/>
        </w:tabs>
      </w:pPr>
      <w:hyperlink w:anchor="_Toc18040" w:history="1">
        <w:r>
          <w:rPr>
            <w:rFonts w:ascii="仿宋" w:eastAsia="仿宋" w:hAnsi="仿宋" w:cs="仿宋" w:hint="eastAsia"/>
            <w:lang w:eastAsia="zh-CN"/>
          </w:rPr>
          <w:t>一、社会影响分析</w:t>
        </w:r>
        <w:r>
          <w:tab/>
        </w:r>
        <w:r>
          <w:fldChar w:fldCharType="begin"/>
        </w:r>
        <w:r>
          <w:instrText xml:space="preserve"> PAGEREF _Toc18040 \h </w:instrText>
        </w:r>
        <w:r>
          <w:fldChar w:fldCharType="separate"/>
        </w:r>
        <w:r>
          <w:t>3</w:t>
        </w:r>
        <w:r>
          <w:fldChar w:fldCharType="end"/>
        </w:r>
      </w:hyperlink>
    </w:p>
    <w:p>
      <w:pPr>
        <w:pStyle w:val="TOC2"/>
        <w:tabs>
          <w:tab w:val="right" w:leader="dot" w:pos="8306"/>
        </w:tabs>
      </w:pPr>
      <w:hyperlink w:anchor="_Toc623" w:history="1">
        <w:r>
          <w:rPr>
            <w:rFonts w:ascii="仿宋" w:eastAsia="仿宋" w:hAnsi="仿宋" w:cs="仿宋" w:hint="eastAsia"/>
            <w:lang w:eastAsia="zh-CN"/>
          </w:rPr>
          <w:t>(一)、社会影响效果分析</w:t>
        </w:r>
        <w:r>
          <w:tab/>
        </w:r>
        <w:r>
          <w:fldChar w:fldCharType="begin"/>
        </w:r>
        <w:r>
          <w:instrText xml:space="preserve"> PAGEREF _Toc623 \h </w:instrText>
        </w:r>
        <w:r>
          <w:fldChar w:fldCharType="separate"/>
        </w:r>
        <w:r>
          <w:t>3</w:t>
        </w:r>
        <w:r>
          <w:fldChar w:fldCharType="end"/>
        </w:r>
      </w:hyperlink>
    </w:p>
    <w:p>
      <w:pPr>
        <w:pStyle w:val="TOC2"/>
        <w:tabs>
          <w:tab w:val="right" w:leader="dot" w:pos="8306"/>
        </w:tabs>
      </w:pPr>
      <w:hyperlink w:anchor="_Toc29476" w:history="1">
        <w:r>
          <w:rPr>
            <w:rFonts w:ascii="仿宋" w:eastAsia="仿宋" w:hAnsi="仿宋" w:cs="仿宋" w:hint="eastAsia"/>
            <w:lang w:eastAsia="zh-CN"/>
          </w:rPr>
          <w:t>(二)、社会适应性分析</w:t>
        </w:r>
        <w:r>
          <w:tab/>
        </w:r>
        <w:r>
          <w:fldChar w:fldCharType="begin"/>
        </w:r>
        <w:r>
          <w:instrText xml:space="preserve"> PAGEREF _Toc29476 \h </w:instrText>
        </w:r>
        <w:r>
          <w:fldChar w:fldCharType="separate"/>
        </w:r>
        <w:r>
          <w:t>5</w:t>
        </w:r>
        <w:r>
          <w:fldChar w:fldCharType="end"/>
        </w:r>
      </w:hyperlink>
    </w:p>
    <w:p>
      <w:pPr>
        <w:pStyle w:val="TOC2"/>
        <w:tabs>
          <w:tab w:val="right" w:leader="dot" w:pos="8306"/>
        </w:tabs>
      </w:pPr>
      <w:hyperlink w:anchor="_Toc27045" w:history="1">
        <w:r>
          <w:rPr>
            <w:rFonts w:ascii="仿宋" w:eastAsia="仿宋" w:hAnsi="仿宋" w:cs="仿宋" w:hint="eastAsia"/>
            <w:lang w:eastAsia="zh-CN"/>
          </w:rPr>
          <w:t>(三)、社会风险及对策分析</w:t>
        </w:r>
        <w:r>
          <w:tab/>
        </w:r>
        <w:r>
          <w:fldChar w:fldCharType="begin"/>
        </w:r>
        <w:r>
          <w:instrText xml:space="preserve"> PAGEREF _Toc27045 \h </w:instrText>
        </w:r>
        <w:r>
          <w:fldChar w:fldCharType="separate"/>
        </w:r>
        <w:r>
          <w:t>7</w:t>
        </w:r>
        <w:r>
          <w:fldChar w:fldCharType="end"/>
        </w:r>
      </w:hyperlink>
    </w:p>
    <w:p>
      <w:pPr>
        <w:pStyle w:val="TOC1"/>
        <w:tabs>
          <w:tab w:val="right" w:leader="dot" w:pos="8306"/>
        </w:tabs>
      </w:pPr>
      <w:hyperlink w:anchor="_Toc18677" w:history="1">
        <w:r>
          <w:rPr>
            <w:rFonts w:ascii="仿宋" w:eastAsia="仿宋" w:hAnsi="仿宋" w:cs="仿宋" w:hint="eastAsia"/>
            <w:lang w:eastAsia="zh-CN"/>
          </w:rPr>
          <w:t>二、项目监理与质量保证</w:t>
        </w:r>
        <w:r>
          <w:tab/>
        </w:r>
        <w:r>
          <w:fldChar w:fldCharType="begin"/>
        </w:r>
        <w:r>
          <w:instrText xml:space="preserve"> PAGEREF _Toc18677 \h </w:instrText>
        </w:r>
        <w:r>
          <w:fldChar w:fldCharType="separate"/>
        </w:r>
        <w:r>
          <w:t>10</w:t>
        </w:r>
        <w:r>
          <w:fldChar w:fldCharType="end"/>
        </w:r>
      </w:hyperlink>
    </w:p>
    <w:p>
      <w:pPr>
        <w:pStyle w:val="TOC2"/>
        <w:tabs>
          <w:tab w:val="right" w:leader="dot" w:pos="8306"/>
        </w:tabs>
      </w:pPr>
      <w:hyperlink w:anchor="_Toc19584" w:history="1">
        <w:r>
          <w:rPr>
            <w:rFonts w:ascii="仿宋" w:eastAsia="仿宋" w:hAnsi="仿宋" w:cs="仿宋" w:hint="eastAsia"/>
            <w:lang w:eastAsia="zh-CN"/>
          </w:rPr>
          <w:t>(一)、监理体系构建</w:t>
        </w:r>
        <w:r>
          <w:tab/>
        </w:r>
        <w:r>
          <w:fldChar w:fldCharType="begin"/>
        </w:r>
        <w:r>
          <w:instrText xml:space="preserve"> PAGEREF _Toc19584 \h </w:instrText>
        </w:r>
        <w:r>
          <w:fldChar w:fldCharType="separate"/>
        </w:r>
        <w:r>
          <w:t>10</w:t>
        </w:r>
        <w:r>
          <w:fldChar w:fldCharType="end"/>
        </w:r>
      </w:hyperlink>
    </w:p>
    <w:p>
      <w:pPr>
        <w:pStyle w:val="TOC2"/>
        <w:tabs>
          <w:tab w:val="right" w:leader="dot" w:pos="8306"/>
        </w:tabs>
      </w:pPr>
      <w:hyperlink w:anchor="_Toc24476" w:history="1">
        <w:r>
          <w:rPr>
            <w:rFonts w:ascii="仿宋" w:eastAsia="仿宋" w:hAnsi="仿宋" w:cs="仿宋" w:hint="eastAsia"/>
            <w:lang w:eastAsia="zh-CN"/>
          </w:rPr>
          <w:t>(二)、质量保证体系实施</w:t>
        </w:r>
        <w:r>
          <w:tab/>
        </w:r>
        <w:r>
          <w:fldChar w:fldCharType="begin"/>
        </w:r>
        <w:r>
          <w:instrText xml:space="preserve"> PAGEREF _Toc24476 \h </w:instrText>
        </w:r>
        <w:r>
          <w:fldChar w:fldCharType="separate"/>
        </w:r>
        <w:r>
          <w:t>11</w:t>
        </w:r>
        <w:r>
          <w:fldChar w:fldCharType="end"/>
        </w:r>
      </w:hyperlink>
    </w:p>
    <w:p>
      <w:pPr>
        <w:pStyle w:val="TOC2"/>
        <w:tabs>
          <w:tab w:val="right" w:leader="dot" w:pos="8306"/>
        </w:tabs>
      </w:pPr>
      <w:hyperlink w:anchor="_Toc1657" w:history="1">
        <w:r>
          <w:rPr>
            <w:rFonts w:ascii="仿宋" w:eastAsia="仿宋" w:hAnsi="仿宋" w:cs="仿宋" w:hint="eastAsia"/>
            <w:lang w:eastAsia="zh-CN"/>
          </w:rPr>
          <w:t>(三)、监理与质量控制流程</w:t>
        </w:r>
        <w:r>
          <w:tab/>
        </w:r>
        <w:r>
          <w:fldChar w:fldCharType="begin"/>
        </w:r>
        <w:r>
          <w:instrText xml:space="preserve"> PAGEREF _Toc1657 \h </w:instrText>
        </w:r>
        <w:r>
          <w:fldChar w:fldCharType="separate"/>
        </w:r>
        <w:r>
          <w:t>12</w:t>
        </w:r>
        <w:r>
          <w:fldChar w:fldCharType="end"/>
        </w:r>
      </w:hyperlink>
    </w:p>
    <w:p>
      <w:pPr>
        <w:pStyle w:val="TOC1"/>
        <w:tabs>
          <w:tab w:val="right" w:leader="dot" w:pos="8306"/>
        </w:tabs>
      </w:pPr>
      <w:hyperlink w:anchor="_Toc1279" w:history="1">
        <w:r>
          <w:rPr>
            <w:rFonts w:ascii="仿宋" w:eastAsia="仿宋" w:hAnsi="仿宋" w:cs="仿宋" w:hint="eastAsia"/>
            <w:lang w:eastAsia="zh-CN"/>
          </w:rPr>
          <w:t>三、艺术表演场馆服务项目概论</w:t>
        </w:r>
        <w:r>
          <w:tab/>
        </w:r>
        <w:r>
          <w:fldChar w:fldCharType="begin"/>
        </w:r>
        <w:r>
          <w:instrText xml:space="preserve"> PAGEREF _Toc1279 \h </w:instrText>
        </w:r>
        <w:r>
          <w:fldChar w:fldCharType="separate"/>
        </w:r>
        <w:r>
          <w:t>12</w:t>
        </w:r>
        <w:r>
          <w:fldChar w:fldCharType="end"/>
        </w:r>
      </w:hyperlink>
    </w:p>
    <w:p>
      <w:pPr>
        <w:pStyle w:val="TOC2"/>
        <w:tabs>
          <w:tab w:val="right" w:leader="dot" w:pos="8306"/>
        </w:tabs>
      </w:pPr>
      <w:hyperlink w:anchor="_Toc13575" w:history="1">
        <w:r>
          <w:rPr>
            <w:rFonts w:ascii="仿宋" w:eastAsia="仿宋" w:hAnsi="仿宋" w:cs="仿宋" w:hint="eastAsia"/>
            <w:lang w:eastAsia="zh-CN"/>
          </w:rPr>
          <w:t>(一)、项目申报单位概况</w:t>
        </w:r>
        <w:r>
          <w:tab/>
        </w:r>
        <w:r>
          <w:fldChar w:fldCharType="begin"/>
        </w:r>
        <w:r>
          <w:instrText xml:space="preserve"> PAGEREF _Toc13575 \h </w:instrText>
        </w:r>
        <w:r>
          <w:fldChar w:fldCharType="separate"/>
        </w:r>
        <w:r>
          <w:t>12</w:t>
        </w:r>
        <w:r>
          <w:fldChar w:fldCharType="end"/>
        </w:r>
      </w:hyperlink>
    </w:p>
    <w:p>
      <w:pPr>
        <w:pStyle w:val="TOC2"/>
        <w:tabs>
          <w:tab w:val="right" w:leader="dot" w:pos="8306"/>
        </w:tabs>
      </w:pPr>
      <w:hyperlink w:anchor="_Toc21328" w:history="1">
        <w:r>
          <w:rPr>
            <w:rFonts w:ascii="仿宋" w:eastAsia="仿宋" w:hAnsi="仿宋" w:cs="仿宋" w:hint="eastAsia"/>
            <w:lang w:eastAsia="zh-CN"/>
          </w:rPr>
          <w:t>(二)、项目概况</w:t>
        </w:r>
        <w:r>
          <w:tab/>
        </w:r>
        <w:r>
          <w:fldChar w:fldCharType="begin"/>
        </w:r>
        <w:r>
          <w:instrText xml:space="preserve"> PAGEREF _Toc21328 \h </w:instrText>
        </w:r>
        <w:r>
          <w:fldChar w:fldCharType="separate"/>
        </w:r>
        <w:r>
          <w:t>13</w:t>
        </w:r>
        <w:r>
          <w:fldChar w:fldCharType="end"/>
        </w:r>
      </w:hyperlink>
    </w:p>
    <w:p>
      <w:pPr>
        <w:pStyle w:val="TOC1"/>
        <w:tabs>
          <w:tab w:val="right" w:leader="dot" w:pos="8306"/>
        </w:tabs>
      </w:pPr>
      <w:hyperlink w:anchor="_Toc6598" w:history="1">
        <w:r>
          <w:rPr>
            <w:rFonts w:ascii="仿宋" w:eastAsia="仿宋" w:hAnsi="仿宋" w:cs="仿宋" w:hint="eastAsia"/>
            <w:lang w:eastAsia="zh-CN"/>
          </w:rPr>
          <w:t>四、经济影响分析</w:t>
        </w:r>
        <w:r>
          <w:tab/>
        </w:r>
        <w:r>
          <w:fldChar w:fldCharType="begin"/>
        </w:r>
        <w:r>
          <w:instrText xml:space="preserve"> PAGEREF _Toc6598 \h </w:instrText>
        </w:r>
        <w:r>
          <w:fldChar w:fldCharType="separate"/>
        </w:r>
        <w:r>
          <w:t>16</w:t>
        </w:r>
        <w:r>
          <w:fldChar w:fldCharType="end"/>
        </w:r>
      </w:hyperlink>
    </w:p>
    <w:p>
      <w:pPr>
        <w:pStyle w:val="TOC2"/>
        <w:tabs>
          <w:tab w:val="right" w:leader="dot" w:pos="8306"/>
        </w:tabs>
      </w:pPr>
      <w:hyperlink w:anchor="_Toc7463" w:history="1">
        <w:r>
          <w:rPr>
            <w:rFonts w:ascii="仿宋" w:eastAsia="仿宋" w:hAnsi="仿宋" w:cs="仿宋" w:hint="eastAsia"/>
            <w:lang w:eastAsia="zh-CN"/>
          </w:rPr>
          <w:t>(一)、经济费用效益或费用效果分析</w:t>
        </w:r>
        <w:r>
          <w:tab/>
        </w:r>
        <w:r>
          <w:fldChar w:fldCharType="begin"/>
        </w:r>
        <w:r>
          <w:instrText xml:space="preserve"> PAGEREF _Toc7463 \h </w:instrText>
        </w:r>
        <w:r>
          <w:fldChar w:fldCharType="separate"/>
        </w:r>
        <w:r>
          <w:t>16</w:t>
        </w:r>
        <w:r>
          <w:fldChar w:fldCharType="end"/>
        </w:r>
      </w:hyperlink>
    </w:p>
    <w:p>
      <w:pPr>
        <w:pStyle w:val="TOC2"/>
        <w:tabs>
          <w:tab w:val="right" w:leader="dot" w:pos="8306"/>
        </w:tabs>
      </w:pPr>
      <w:hyperlink w:anchor="_Toc7850" w:history="1">
        <w:r>
          <w:rPr>
            <w:rFonts w:ascii="仿宋" w:eastAsia="仿宋" w:hAnsi="仿宋" w:cs="仿宋" w:hint="eastAsia"/>
            <w:lang w:eastAsia="zh-CN"/>
          </w:rPr>
          <w:t>(二)、行业影响分析</w:t>
        </w:r>
        <w:r>
          <w:tab/>
        </w:r>
        <w:r>
          <w:fldChar w:fldCharType="begin"/>
        </w:r>
        <w:r>
          <w:instrText xml:space="preserve"> PAGEREF _Toc7850 \h </w:instrText>
        </w:r>
        <w:r>
          <w:fldChar w:fldCharType="separate"/>
        </w:r>
        <w:r>
          <w:t>19</w:t>
        </w:r>
        <w:r>
          <w:fldChar w:fldCharType="end"/>
        </w:r>
      </w:hyperlink>
    </w:p>
    <w:p>
      <w:pPr>
        <w:pStyle w:val="TOC2"/>
        <w:tabs>
          <w:tab w:val="right" w:leader="dot" w:pos="8306"/>
        </w:tabs>
      </w:pPr>
      <w:hyperlink w:anchor="_Toc1887" w:history="1">
        <w:r>
          <w:rPr>
            <w:rFonts w:ascii="仿宋" w:eastAsia="仿宋" w:hAnsi="仿宋" w:cs="仿宋" w:hint="eastAsia"/>
            <w:lang w:eastAsia="zh-CN"/>
          </w:rPr>
          <w:t>(三)、区域经济影响分析</w:t>
        </w:r>
        <w:r>
          <w:tab/>
        </w:r>
        <w:r>
          <w:fldChar w:fldCharType="begin"/>
        </w:r>
        <w:r>
          <w:instrText xml:space="preserve"> PAGEREF _Toc1887 \h </w:instrText>
        </w:r>
        <w:r>
          <w:fldChar w:fldCharType="separate"/>
        </w:r>
        <w:r>
          <w:t>20</w:t>
        </w:r>
        <w:r>
          <w:fldChar w:fldCharType="end"/>
        </w:r>
      </w:hyperlink>
    </w:p>
    <w:p>
      <w:pPr>
        <w:pStyle w:val="TOC2"/>
        <w:tabs>
          <w:tab w:val="right" w:leader="dot" w:pos="8306"/>
        </w:tabs>
      </w:pPr>
      <w:hyperlink w:anchor="_Toc5368" w:history="1">
        <w:r>
          <w:rPr>
            <w:rFonts w:ascii="仿宋" w:eastAsia="仿宋" w:hAnsi="仿宋" w:cs="仿宋" w:hint="eastAsia"/>
            <w:lang w:eastAsia="zh-CN"/>
          </w:rPr>
          <w:t>(四)、宏观经济影响分析</w:t>
        </w:r>
        <w:r>
          <w:tab/>
        </w:r>
        <w:r>
          <w:fldChar w:fldCharType="begin"/>
        </w:r>
        <w:r>
          <w:instrText xml:space="preserve"> PAGEREF _Toc5368 \h </w:instrText>
        </w:r>
        <w:r>
          <w:fldChar w:fldCharType="separate"/>
        </w:r>
        <w:r>
          <w:t>21</w:t>
        </w:r>
        <w:r>
          <w:fldChar w:fldCharType="end"/>
        </w:r>
      </w:hyperlink>
    </w:p>
    <w:p>
      <w:pPr>
        <w:pStyle w:val="TOC1"/>
        <w:tabs>
          <w:tab w:val="right" w:leader="dot" w:pos="8306"/>
        </w:tabs>
      </w:pPr>
      <w:hyperlink w:anchor="_Toc9908" w:history="1">
        <w:r>
          <w:rPr>
            <w:rFonts w:ascii="仿宋" w:eastAsia="仿宋" w:hAnsi="仿宋" w:cs="仿宋" w:hint="eastAsia"/>
            <w:lang w:eastAsia="zh-CN"/>
          </w:rPr>
          <w:t>五、发展规划、产业政策和行业准入分析</w:t>
        </w:r>
        <w:r>
          <w:tab/>
        </w:r>
        <w:r>
          <w:fldChar w:fldCharType="begin"/>
        </w:r>
        <w:r>
          <w:instrText xml:space="preserve"> PAGEREF _Toc9908 \h </w:instrText>
        </w:r>
        <w:r>
          <w:fldChar w:fldCharType="separate"/>
        </w:r>
        <w:r>
          <w:t>23</w:t>
        </w:r>
        <w:r>
          <w:fldChar w:fldCharType="end"/>
        </w:r>
      </w:hyperlink>
    </w:p>
    <w:p>
      <w:pPr>
        <w:pStyle w:val="TOC2"/>
        <w:tabs>
          <w:tab w:val="right" w:leader="dot" w:pos="8306"/>
        </w:tabs>
      </w:pPr>
      <w:hyperlink w:anchor="_Toc19677" w:history="1">
        <w:r>
          <w:rPr>
            <w:rFonts w:ascii="仿宋" w:eastAsia="仿宋" w:hAnsi="仿宋" w:cs="仿宋" w:hint="eastAsia"/>
            <w:lang w:eastAsia="zh-CN"/>
          </w:rPr>
          <w:t>(一)、发展规划分析</w:t>
        </w:r>
        <w:r>
          <w:tab/>
        </w:r>
        <w:r>
          <w:fldChar w:fldCharType="begin"/>
        </w:r>
        <w:r>
          <w:instrText xml:space="preserve"> PAGEREF _Toc19677 \h </w:instrText>
        </w:r>
        <w:r>
          <w:fldChar w:fldCharType="separate"/>
        </w:r>
        <w:r>
          <w:t>23</w:t>
        </w:r>
        <w:r>
          <w:fldChar w:fldCharType="end"/>
        </w:r>
      </w:hyperlink>
    </w:p>
    <w:p>
      <w:pPr>
        <w:pStyle w:val="TOC2"/>
        <w:tabs>
          <w:tab w:val="right" w:leader="dot" w:pos="8306"/>
        </w:tabs>
      </w:pPr>
      <w:hyperlink w:anchor="_Toc26487" w:history="1">
        <w:r>
          <w:rPr>
            <w:rFonts w:ascii="仿宋" w:eastAsia="仿宋" w:hAnsi="仿宋" w:cs="仿宋" w:hint="eastAsia"/>
            <w:lang w:eastAsia="zh-CN"/>
          </w:rPr>
          <w:t>(二)、产业政策分析</w:t>
        </w:r>
        <w:r>
          <w:tab/>
        </w:r>
        <w:r>
          <w:fldChar w:fldCharType="begin"/>
        </w:r>
        <w:r>
          <w:instrText xml:space="preserve"> PAGEREF _Toc26487 \h </w:instrText>
        </w:r>
        <w:r>
          <w:fldChar w:fldCharType="separate"/>
        </w:r>
        <w:r>
          <w:t>24</w:t>
        </w:r>
        <w:r>
          <w:fldChar w:fldCharType="end"/>
        </w:r>
      </w:hyperlink>
    </w:p>
    <w:p>
      <w:pPr>
        <w:pStyle w:val="TOC2"/>
        <w:tabs>
          <w:tab w:val="right" w:leader="dot" w:pos="8306"/>
        </w:tabs>
      </w:pPr>
      <w:hyperlink w:anchor="_Toc21207" w:history="1">
        <w:r>
          <w:rPr>
            <w:rFonts w:ascii="仿宋" w:eastAsia="仿宋" w:hAnsi="仿宋" w:cs="仿宋" w:hint="eastAsia"/>
            <w:lang w:eastAsia="zh-CN"/>
          </w:rPr>
          <w:t>(三)、行业准入分析</w:t>
        </w:r>
        <w:r>
          <w:tab/>
        </w:r>
        <w:r>
          <w:fldChar w:fldCharType="begin"/>
        </w:r>
        <w:r>
          <w:instrText xml:space="preserve"> PAGEREF _Toc21207 \h </w:instrText>
        </w:r>
        <w:r>
          <w:fldChar w:fldCharType="separate"/>
        </w:r>
        <w:r>
          <w:t>26</w:t>
        </w:r>
        <w:r>
          <w:fldChar w:fldCharType="end"/>
        </w:r>
      </w:hyperlink>
    </w:p>
    <w:p>
      <w:pPr>
        <w:pStyle w:val="TOC1"/>
        <w:tabs>
          <w:tab w:val="right" w:leader="dot" w:pos="8306"/>
        </w:tabs>
      </w:pPr>
      <w:hyperlink w:anchor="_Toc30685" w:history="1">
        <w:r>
          <w:rPr>
            <w:rFonts w:ascii="仿宋" w:eastAsia="仿宋" w:hAnsi="仿宋" w:cs="仿宋" w:hint="eastAsia"/>
            <w:lang w:eastAsia="zh-CN"/>
          </w:rPr>
          <w:t>六、资源开发及综合利用分析</w:t>
        </w:r>
        <w:r>
          <w:tab/>
        </w:r>
        <w:r>
          <w:fldChar w:fldCharType="begin"/>
        </w:r>
        <w:r>
          <w:instrText xml:space="preserve"> PAGEREF _Toc30685 \h </w:instrText>
        </w:r>
        <w:r>
          <w:fldChar w:fldCharType="separate"/>
        </w:r>
        <w:r>
          <w:t>27</w:t>
        </w:r>
        <w:r>
          <w:fldChar w:fldCharType="end"/>
        </w:r>
      </w:hyperlink>
    </w:p>
    <w:p>
      <w:pPr>
        <w:pStyle w:val="TOC2"/>
        <w:tabs>
          <w:tab w:val="right" w:leader="dot" w:pos="8306"/>
        </w:tabs>
      </w:pPr>
      <w:hyperlink w:anchor="_Toc18765" w:history="1">
        <w:r>
          <w:rPr>
            <w:rFonts w:ascii="仿宋" w:eastAsia="仿宋" w:hAnsi="仿宋" w:cs="仿宋" w:hint="eastAsia"/>
            <w:lang w:eastAsia="zh-CN"/>
          </w:rPr>
          <w:t>(一)、资源开发方案</w:t>
        </w:r>
        <w:r>
          <w:tab/>
        </w:r>
        <w:r>
          <w:fldChar w:fldCharType="begin"/>
        </w:r>
        <w:r>
          <w:instrText xml:space="preserve"> PAGEREF _Toc18765 \h </w:instrText>
        </w:r>
        <w:r>
          <w:fldChar w:fldCharType="separate"/>
        </w:r>
        <w:r>
          <w:t>27</w:t>
        </w:r>
        <w:r>
          <w:fldChar w:fldCharType="end"/>
        </w:r>
      </w:hyperlink>
    </w:p>
    <w:p>
      <w:pPr>
        <w:pStyle w:val="TOC2"/>
        <w:tabs>
          <w:tab w:val="right" w:leader="dot" w:pos="8306"/>
        </w:tabs>
      </w:pPr>
      <w:hyperlink w:anchor="_Toc29094" w:history="1">
        <w:r>
          <w:rPr>
            <w:rFonts w:ascii="仿宋" w:eastAsia="仿宋" w:hAnsi="仿宋" w:cs="仿宋" w:hint="eastAsia"/>
            <w:lang w:eastAsia="zh-CN"/>
          </w:rPr>
          <w:t>(二)、资源利用方案</w:t>
        </w:r>
        <w:r>
          <w:tab/>
        </w:r>
        <w:r>
          <w:fldChar w:fldCharType="begin"/>
        </w:r>
        <w:r>
          <w:instrText xml:space="preserve"> PAGEREF _Toc29094 \h </w:instrText>
        </w:r>
        <w:r>
          <w:fldChar w:fldCharType="separate"/>
        </w:r>
        <w:r>
          <w:t>29</w:t>
        </w:r>
        <w:r>
          <w:fldChar w:fldCharType="end"/>
        </w:r>
      </w:hyperlink>
    </w:p>
    <w:p>
      <w:pPr>
        <w:pStyle w:val="TOC2"/>
        <w:tabs>
          <w:tab w:val="right" w:leader="dot" w:pos="8306"/>
        </w:tabs>
      </w:pPr>
      <w:hyperlink w:anchor="_Toc18444" w:history="1">
        <w:r>
          <w:rPr>
            <w:rFonts w:ascii="仿宋" w:eastAsia="仿宋" w:hAnsi="仿宋" w:cs="仿宋" w:hint="eastAsia"/>
            <w:lang w:eastAsia="zh-CN"/>
          </w:rPr>
          <w:t>(三)、资源节约措施</w:t>
        </w:r>
        <w:r>
          <w:tab/>
        </w:r>
        <w:r>
          <w:fldChar w:fldCharType="begin"/>
        </w:r>
        <w:r>
          <w:instrText xml:space="preserve"> PAGEREF _Toc18444 \h </w:instrText>
        </w:r>
        <w:r>
          <w:fldChar w:fldCharType="separate"/>
        </w:r>
        <w:r>
          <w:t>30</w:t>
        </w:r>
        <w:r>
          <w:fldChar w:fldCharType="end"/>
        </w:r>
      </w:hyperlink>
    </w:p>
    <w:p>
      <w:pPr>
        <w:pStyle w:val="TOC1"/>
        <w:tabs>
          <w:tab w:val="right" w:leader="dot" w:pos="8306"/>
        </w:tabs>
      </w:pPr>
      <w:hyperlink w:anchor="_Toc9787" w:history="1">
        <w:r>
          <w:rPr>
            <w:rFonts w:ascii="仿宋" w:eastAsia="仿宋" w:hAnsi="仿宋" w:cs="仿宋" w:hint="eastAsia"/>
            <w:lang w:eastAsia="zh-CN"/>
          </w:rPr>
          <w:t>七、土地利用与规划方案</w:t>
        </w:r>
        <w:r>
          <w:tab/>
        </w:r>
        <w:r>
          <w:fldChar w:fldCharType="begin"/>
        </w:r>
        <w:r>
          <w:instrText xml:space="preserve"> PAGEREF _Toc9787 \h </w:instrText>
        </w:r>
        <w:r>
          <w:fldChar w:fldCharType="separate"/>
        </w:r>
        <w:r>
          <w:t>31</w:t>
        </w:r>
        <w:r>
          <w:fldChar w:fldCharType="end"/>
        </w:r>
      </w:hyperlink>
    </w:p>
    <w:p>
      <w:pPr>
        <w:pStyle w:val="TOC2"/>
        <w:tabs>
          <w:tab w:val="right" w:leader="dot" w:pos="8306"/>
        </w:tabs>
      </w:pPr>
      <w:hyperlink w:anchor="_Toc14463" w:history="1">
        <w:r>
          <w:rPr>
            <w:rFonts w:ascii="仿宋" w:eastAsia="仿宋" w:hAnsi="仿宋" w:cs="仿宋" w:hint="eastAsia"/>
            <w:lang w:eastAsia="zh-CN"/>
          </w:rPr>
          <w:t>(一)、项目用地情况分析</w:t>
        </w:r>
        <w:r>
          <w:tab/>
        </w:r>
        <w:r>
          <w:fldChar w:fldCharType="begin"/>
        </w:r>
        <w:r>
          <w:instrText xml:space="preserve"> PAGEREF _Toc14463 \h </w:instrText>
        </w:r>
        <w:r>
          <w:fldChar w:fldCharType="separate"/>
        </w:r>
        <w:r>
          <w:t>31</w:t>
        </w:r>
        <w:r>
          <w:fldChar w:fldCharType="end"/>
        </w:r>
      </w:hyperlink>
    </w:p>
    <w:p>
      <w:pPr>
        <w:pStyle w:val="TOC2"/>
        <w:tabs>
          <w:tab w:val="right" w:leader="dot" w:pos="8306"/>
        </w:tabs>
      </w:pPr>
      <w:hyperlink w:anchor="_Toc18541" w:history="1">
        <w:r>
          <w:rPr>
            <w:rFonts w:ascii="仿宋" w:eastAsia="仿宋" w:hAnsi="仿宋" w:cs="仿宋" w:hint="eastAsia"/>
            <w:lang w:eastAsia="zh-CN"/>
          </w:rPr>
          <w:t>(二)、土地利用规划方案</w:t>
        </w:r>
        <w:r>
          <w:tab/>
        </w:r>
        <w:r>
          <w:fldChar w:fldCharType="begin"/>
        </w:r>
        <w:r>
          <w:instrText xml:space="preserve"> PAGEREF _Toc18541 \h </w:instrText>
        </w:r>
        <w:r>
          <w:fldChar w:fldCharType="separate"/>
        </w:r>
        <w:r>
          <w:t>32</w:t>
        </w:r>
        <w:r>
          <w:fldChar w:fldCharType="end"/>
        </w:r>
      </w:hyperlink>
    </w:p>
    <w:p>
      <w:pPr>
        <w:pStyle w:val="TOC1"/>
        <w:tabs>
          <w:tab w:val="right" w:leader="dot" w:pos="8306"/>
        </w:tabs>
      </w:pPr>
      <w:hyperlink w:anchor="_Toc7392" w:history="1">
        <w:r>
          <w:rPr>
            <w:rFonts w:ascii="仿宋" w:eastAsia="仿宋" w:hAnsi="仿宋" w:cs="仿宋" w:hint="eastAsia"/>
            <w:lang w:eastAsia="zh-CN"/>
          </w:rPr>
          <w:t>八、客户关系管理与市场拓展</w:t>
        </w:r>
        <w:r>
          <w:tab/>
        </w:r>
        <w:r>
          <w:fldChar w:fldCharType="begin"/>
        </w:r>
        <w:r>
          <w:instrText xml:space="preserve"> PAGEREF _Toc7392 \h </w:instrText>
        </w:r>
        <w:r>
          <w:fldChar w:fldCharType="separate"/>
        </w:r>
        <w:r>
          <w:t>33</w:t>
        </w:r>
        <w:r>
          <w:fldChar w:fldCharType="end"/>
        </w:r>
      </w:hyperlink>
    </w:p>
    <w:p>
      <w:pPr>
        <w:pStyle w:val="TOC2"/>
        <w:tabs>
          <w:tab w:val="right" w:leader="dot" w:pos="8306"/>
        </w:tabs>
      </w:pPr>
      <w:hyperlink w:anchor="_Toc18813" w:history="1">
        <w:r>
          <w:rPr>
            <w:rFonts w:ascii="仿宋" w:eastAsia="仿宋" w:hAnsi="仿宋" w:cs="仿宋" w:hint="eastAsia"/>
            <w:lang w:eastAsia="zh-CN"/>
          </w:rPr>
          <w:t>(一)、客户关系管理策略</w:t>
        </w:r>
        <w:r>
          <w:tab/>
        </w:r>
        <w:r>
          <w:fldChar w:fldCharType="begin"/>
        </w:r>
        <w:r>
          <w:instrText xml:space="preserve"> PAGEREF _Toc18813 \h </w:instrText>
        </w:r>
        <w:r>
          <w:fldChar w:fldCharType="separate"/>
        </w:r>
        <w:r>
          <w:t>33</w:t>
        </w:r>
        <w:r>
          <w:fldChar w:fldCharType="end"/>
        </w:r>
      </w:hyperlink>
    </w:p>
    <w:p>
      <w:pPr>
        <w:pStyle w:val="TOC2"/>
        <w:tabs>
          <w:tab w:val="right" w:leader="dot" w:pos="8306"/>
        </w:tabs>
      </w:pPr>
      <w:hyperlink w:anchor="_Toc25012" w:history="1">
        <w:r>
          <w:rPr>
            <w:rFonts w:ascii="仿宋" w:eastAsia="仿宋" w:hAnsi="仿宋" w:cs="仿宋" w:hint="eastAsia"/>
            <w:lang w:eastAsia="zh-CN"/>
          </w:rPr>
          <w:t>(二)、市场拓展方案</w:t>
        </w:r>
        <w:r>
          <w:tab/>
        </w:r>
        <w:r>
          <w:fldChar w:fldCharType="begin"/>
        </w:r>
        <w:r>
          <w:instrText xml:space="preserve"> PAGEREF _Toc25012 \h </w:instrText>
        </w:r>
        <w:r>
          <w:fldChar w:fldCharType="separate"/>
        </w:r>
        <w:r>
          <w:t>34</w:t>
        </w:r>
        <w:r>
          <w:fldChar w:fldCharType="end"/>
        </w:r>
      </w:hyperlink>
    </w:p>
    <w:p>
      <w:pPr>
        <w:pStyle w:val="TOC1"/>
        <w:tabs>
          <w:tab w:val="right" w:leader="dot" w:pos="8306"/>
        </w:tabs>
      </w:pPr>
      <w:hyperlink w:anchor="_Toc11031" w:history="1">
        <w:r>
          <w:rPr>
            <w:rFonts w:ascii="仿宋" w:eastAsia="仿宋" w:hAnsi="仿宋" w:cs="仿宋" w:hint="eastAsia"/>
            <w:lang w:eastAsia="zh-CN"/>
          </w:rPr>
          <w:t>九、环境保护与治理方案</w:t>
        </w:r>
        <w:r>
          <w:tab/>
        </w:r>
        <w:r>
          <w:fldChar w:fldCharType="begin"/>
        </w:r>
        <w:r>
          <w:instrText xml:space="preserve"> PAGEREF _Toc11031 \h </w:instrText>
        </w:r>
        <w:r>
          <w:fldChar w:fldCharType="separate"/>
        </w:r>
        <w:r>
          <w:t>35</w:t>
        </w:r>
        <w:r>
          <w:fldChar w:fldCharType="end"/>
        </w:r>
      </w:hyperlink>
    </w:p>
    <w:p>
      <w:pPr>
        <w:pStyle w:val="TOC2"/>
        <w:tabs>
          <w:tab w:val="right" w:leader="dot" w:pos="8306"/>
        </w:tabs>
      </w:pPr>
      <w:hyperlink w:anchor="_Toc5192" w:history="1">
        <w:r>
          <w:rPr>
            <w:rFonts w:ascii="仿宋" w:eastAsia="仿宋" w:hAnsi="仿宋" w:cs="仿宋" w:hint="eastAsia"/>
            <w:lang w:eastAsia="zh-CN"/>
          </w:rPr>
          <w:t>(一)、项目环境影响评估</w:t>
        </w:r>
        <w:r>
          <w:tab/>
        </w:r>
        <w:r>
          <w:fldChar w:fldCharType="begin"/>
        </w:r>
        <w:r>
          <w:instrText xml:space="preserve"> PAGEREF _Toc5192 \h </w:instrText>
        </w:r>
        <w:r>
          <w:fldChar w:fldCharType="separate"/>
        </w:r>
        <w:r>
          <w:t>35</w:t>
        </w:r>
        <w:r>
          <w:fldChar w:fldCharType="end"/>
        </w:r>
      </w:hyperlink>
    </w:p>
    <w:p>
      <w:pPr>
        <w:pStyle w:val="TOC2"/>
        <w:tabs>
          <w:tab w:val="right" w:leader="dot" w:pos="8306"/>
        </w:tabs>
      </w:pPr>
      <w:hyperlink w:anchor="_Toc22110" w:history="1">
        <w:r>
          <w:rPr>
            <w:rFonts w:ascii="仿宋" w:eastAsia="仿宋" w:hAnsi="仿宋" w:cs="仿宋" w:hint="eastAsia"/>
            <w:lang w:eastAsia="zh-CN"/>
          </w:rPr>
          <w:t>(二)、环境保护措施与治理方案</w:t>
        </w:r>
        <w:r>
          <w:tab/>
        </w:r>
        <w:r>
          <w:fldChar w:fldCharType="begin"/>
        </w:r>
        <w:r>
          <w:instrText xml:space="preserve"> PAGEREF _Toc22110 \h </w:instrText>
        </w:r>
        <w:r>
          <w:fldChar w:fldCharType="separate"/>
        </w:r>
        <w:r>
          <w:t>36</w:t>
        </w:r>
        <w:r>
          <w:fldChar w:fldCharType="end"/>
        </w:r>
      </w:hyperlink>
    </w:p>
    <w:p>
      <w:pPr>
        <w:pStyle w:val="TOC1"/>
        <w:tabs>
          <w:tab w:val="right" w:leader="dot" w:pos="8306"/>
        </w:tabs>
      </w:pPr>
      <w:hyperlink w:anchor="_Toc28177" w:history="1">
        <w:r>
          <w:rPr>
            <w:rFonts w:ascii="仿宋" w:eastAsia="仿宋" w:hAnsi="仿宋" w:cs="仿宋" w:hint="eastAsia"/>
            <w:lang w:eastAsia="zh-CN"/>
          </w:rPr>
          <w:t>十、项目进度计划</w:t>
        </w:r>
        <w:r>
          <w:tab/>
        </w:r>
        <w:r>
          <w:fldChar w:fldCharType="begin"/>
        </w:r>
        <w:r>
          <w:instrText xml:space="preserve"> PAGEREF _Toc28177 \h </w:instrText>
        </w:r>
        <w:r>
          <w:fldChar w:fldCharType="separate"/>
        </w:r>
        <w:r>
          <w:t>36</w:t>
        </w:r>
        <w:r>
          <w:fldChar w:fldCharType="end"/>
        </w:r>
      </w:hyperlink>
    </w:p>
    <w:p>
      <w:pPr>
        <w:pStyle w:val="TOC2"/>
        <w:tabs>
          <w:tab w:val="right" w:leader="dot" w:pos="8306"/>
        </w:tabs>
      </w:pPr>
      <w:hyperlink w:anchor="_Toc18504" w:history="1">
        <w:r>
          <w:rPr>
            <w:rFonts w:ascii="仿宋" w:eastAsia="仿宋" w:hAnsi="仿宋" w:cs="仿宋" w:hint="eastAsia"/>
            <w:lang w:eastAsia="zh-CN"/>
          </w:rPr>
          <w:t>(一)、建设周期</w:t>
        </w:r>
        <w:r>
          <w:tab/>
        </w:r>
        <w:r>
          <w:fldChar w:fldCharType="begin"/>
        </w:r>
        <w:r>
          <w:instrText xml:space="preserve"> PAGEREF _Toc18504 \h </w:instrText>
        </w:r>
        <w:r>
          <w:fldChar w:fldCharType="separate"/>
        </w:r>
        <w:r>
          <w:t>36</w:t>
        </w:r>
        <w:r>
          <w:fldChar w:fldCharType="end"/>
        </w:r>
      </w:hyperlink>
    </w:p>
    <w:p>
      <w:pPr>
        <w:pStyle w:val="TOC2"/>
        <w:tabs>
          <w:tab w:val="right" w:leader="dot" w:pos="8306"/>
        </w:tabs>
      </w:pPr>
      <w:hyperlink w:anchor="_Toc25631" w:history="1">
        <w:r>
          <w:rPr>
            <w:rFonts w:ascii="仿宋" w:eastAsia="仿宋" w:hAnsi="仿宋" w:cs="仿宋" w:hint="eastAsia"/>
            <w:lang w:eastAsia="zh-CN"/>
          </w:rPr>
          <w:t>(二)、建设进度</w:t>
        </w:r>
        <w:r>
          <w:tab/>
        </w:r>
        <w:r>
          <w:fldChar w:fldCharType="begin"/>
        </w:r>
        <w:r>
          <w:instrText xml:space="preserve"> PAGEREF _Toc25631 \h </w:instrText>
        </w:r>
        <w:r>
          <w:fldChar w:fldCharType="separate"/>
        </w:r>
        <w:r>
          <w:t>37</w:t>
        </w:r>
        <w:r>
          <w:fldChar w:fldCharType="end"/>
        </w:r>
      </w:hyperlink>
    </w:p>
    <w:p>
      <w:pPr>
        <w:pStyle w:val="TOC2"/>
        <w:tabs>
          <w:tab w:val="right" w:leader="dot" w:pos="8306"/>
        </w:tabs>
      </w:pPr>
      <w:hyperlink w:anchor="_Toc9684" w:history="1">
        <w:r>
          <w:rPr>
            <w:rFonts w:ascii="仿宋" w:eastAsia="仿宋" w:hAnsi="仿宋" w:cs="仿宋" w:hint="eastAsia"/>
            <w:lang w:eastAsia="zh-CN"/>
          </w:rPr>
          <w:t>(三)、进度安排注意事项</w:t>
        </w:r>
        <w:r>
          <w:tab/>
        </w:r>
        <w:r>
          <w:fldChar w:fldCharType="begin"/>
        </w:r>
        <w:r>
          <w:instrText xml:space="preserve"> PAGEREF _Toc9684 \h </w:instrText>
        </w:r>
        <w:r>
          <w:fldChar w:fldCharType="separate"/>
        </w:r>
        <w:r>
          <w:t>38</w:t>
        </w:r>
        <w:r>
          <w:fldChar w:fldCharType="end"/>
        </w:r>
      </w:hyperlink>
    </w:p>
    <w:p>
      <w:pPr>
        <w:pStyle w:val="TOC2"/>
        <w:tabs>
          <w:tab w:val="right" w:leader="dot" w:pos="8306"/>
        </w:tabs>
      </w:pPr>
      <w:hyperlink w:anchor="_Toc8956" w:history="1">
        <w:r>
          <w:rPr>
            <w:rFonts w:ascii="仿宋" w:eastAsia="仿宋" w:hAnsi="仿宋" w:cs="仿宋" w:hint="eastAsia"/>
            <w:lang w:eastAsia="zh-CN"/>
          </w:rPr>
          <w:t>(四)、人力资源配置</w:t>
        </w:r>
        <w:r>
          <w:tab/>
        </w:r>
        <w:r>
          <w:fldChar w:fldCharType="begin"/>
        </w:r>
        <w:r>
          <w:instrText xml:space="preserve"> PAGEREF _Toc8956 \h </w:instrText>
        </w:r>
        <w:r>
          <w:fldChar w:fldCharType="separate"/>
        </w:r>
        <w:r>
          <w:t>39</w:t>
        </w:r>
        <w:r>
          <w:fldChar w:fldCharType="end"/>
        </w:r>
      </w:hyperlink>
    </w:p>
    <w:p>
      <w:pPr>
        <w:pStyle w:val="TOC2"/>
        <w:tabs>
          <w:tab w:val="right" w:leader="dot" w:pos="8306"/>
        </w:tabs>
      </w:pPr>
      <w:hyperlink w:anchor="_Toc7897" w:history="1">
        <w:r>
          <w:rPr>
            <w:rFonts w:ascii="仿宋" w:eastAsia="仿宋" w:hAnsi="仿宋" w:cs="仿宋" w:hint="eastAsia"/>
            <w:lang w:eastAsia="zh-CN"/>
          </w:rPr>
          <w:t>(五)、员工培训</w:t>
        </w:r>
        <w:r>
          <w:tab/>
        </w:r>
        <w:r>
          <w:fldChar w:fldCharType="begin"/>
        </w:r>
        <w:r>
          <w:instrText xml:space="preserve"> PAGEREF _Toc7897 \h </w:instrText>
        </w:r>
        <w:r>
          <w:fldChar w:fldCharType="separate"/>
        </w:r>
        <w:r>
          <w:t>41</w:t>
        </w:r>
        <w:r>
          <w:fldChar w:fldCharType="end"/>
        </w:r>
      </w:hyperlink>
    </w:p>
    <w:p>
      <w:pPr>
        <w:pStyle w:val="TOC2"/>
        <w:tabs>
          <w:tab w:val="right" w:leader="dot" w:pos="8306"/>
        </w:tabs>
      </w:pPr>
      <w:hyperlink w:anchor="_Toc25266" w:history="1">
        <w:r>
          <w:rPr>
            <w:rFonts w:ascii="仿宋" w:eastAsia="仿宋" w:hAnsi="仿宋" w:cs="仿宋" w:hint="eastAsia"/>
            <w:lang w:eastAsia="zh-CN"/>
          </w:rPr>
          <w:t>(六)、项目实施保障</w:t>
        </w:r>
        <w:r>
          <w:tab/>
        </w:r>
        <w:r>
          <w:fldChar w:fldCharType="begin"/>
        </w:r>
        <w:r>
          <w:instrText xml:space="preserve"> PAGEREF _Toc25266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2" w:history="1">
        <w:r>
          <w:rPr>
            <w:rFonts w:ascii="仿宋" w:eastAsia="仿宋" w:hAnsi="仿宋" w:cs="仿宋" w:hint="eastAsia"/>
            <w:lang w:eastAsia="zh-CN"/>
          </w:rPr>
          <w:t>(七)、安全规范管理</w:t>
        </w:r>
        <w:r>
          <w:tab/>
        </w:r>
        <w:r>
          <w:fldChar w:fldCharType="begin"/>
        </w:r>
        <w:r>
          <w:instrText xml:space="preserve"> PAGEREF _Toc31882 \h </w:instrText>
        </w:r>
        <w:r>
          <w:fldChar w:fldCharType="separate"/>
        </w:r>
        <w:r>
          <w:t>43</w:t>
        </w:r>
        <w:r>
          <w:fldChar w:fldCharType="end"/>
        </w:r>
      </w:hyperlink>
    </w:p>
    <w:p>
      <w:pPr>
        <w:pStyle w:val="TOC1"/>
        <w:tabs>
          <w:tab w:val="right" w:leader="dot" w:pos="8306"/>
        </w:tabs>
      </w:pPr>
      <w:hyperlink w:anchor="_Toc7113" w:history="1">
        <w:r>
          <w:rPr>
            <w:rFonts w:ascii="仿宋" w:eastAsia="仿宋" w:hAnsi="仿宋" w:cs="仿宋" w:hint="eastAsia"/>
            <w:lang w:eastAsia="zh-CN"/>
          </w:rPr>
          <w:t>十一、资金管理与财务规划</w:t>
        </w:r>
        <w:r>
          <w:tab/>
        </w:r>
        <w:r>
          <w:fldChar w:fldCharType="begin"/>
        </w:r>
        <w:r>
          <w:instrText xml:space="preserve"> PAGEREF _Toc7113 \h </w:instrText>
        </w:r>
        <w:r>
          <w:fldChar w:fldCharType="separate"/>
        </w:r>
        <w:r>
          <w:t>44</w:t>
        </w:r>
        <w:r>
          <w:fldChar w:fldCharType="end"/>
        </w:r>
      </w:hyperlink>
    </w:p>
    <w:p>
      <w:pPr>
        <w:pStyle w:val="TOC2"/>
        <w:tabs>
          <w:tab w:val="right" w:leader="dot" w:pos="8306"/>
        </w:tabs>
      </w:pPr>
      <w:hyperlink w:anchor="_Toc24803" w:history="1">
        <w:r>
          <w:rPr>
            <w:rFonts w:ascii="仿宋" w:eastAsia="仿宋" w:hAnsi="仿宋" w:cs="仿宋" w:hint="eastAsia"/>
            <w:lang w:eastAsia="zh-CN"/>
          </w:rPr>
          <w:t>(一)、项目资金来源与筹措</w:t>
        </w:r>
        <w:r>
          <w:tab/>
        </w:r>
        <w:r>
          <w:fldChar w:fldCharType="begin"/>
        </w:r>
        <w:r>
          <w:instrText xml:space="preserve"> PAGEREF _Toc24803 \h </w:instrText>
        </w:r>
        <w:r>
          <w:fldChar w:fldCharType="separate"/>
        </w:r>
        <w:r>
          <w:t>44</w:t>
        </w:r>
        <w:r>
          <w:fldChar w:fldCharType="end"/>
        </w:r>
      </w:hyperlink>
    </w:p>
    <w:p>
      <w:pPr>
        <w:pStyle w:val="TOC2"/>
        <w:tabs>
          <w:tab w:val="right" w:leader="dot" w:pos="8306"/>
        </w:tabs>
      </w:pPr>
      <w:hyperlink w:anchor="_Toc11649" w:history="1">
        <w:r>
          <w:rPr>
            <w:rFonts w:ascii="仿宋" w:eastAsia="仿宋" w:hAnsi="仿宋" w:cs="仿宋" w:hint="eastAsia"/>
            <w:lang w:eastAsia="zh-CN"/>
          </w:rPr>
          <w:t>(二)、资金使用与监管</w:t>
        </w:r>
        <w:r>
          <w:tab/>
        </w:r>
        <w:r>
          <w:fldChar w:fldCharType="begin"/>
        </w:r>
        <w:r>
          <w:instrText xml:space="preserve"> PAGEREF _Toc11649 \h </w:instrText>
        </w:r>
        <w:r>
          <w:fldChar w:fldCharType="separate"/>
        </w:r>
        <w:r>
          <w:t>45</w:t>
        </w:r>
        <w:r>
          <w:fldChar w:fldCharType="end"/>
        </w:r>
      </w:hyperlink>
    </w:p>
    <w:p>
      <w:pPr>
        <w:pStyle w:val="TOC2"/>
        <w:tabs>
          <w:tab w:val="right" w:leader="dot" w:pos="8306"/>
        </w:tabs>
      </w:pPr>
      <w:hyperlink w:anchor="_Toc9873" w:history="1">
        <w:r>
          <w:rPr>
            <w:rFonts w:ascii="仿宋" w:eastAsia="仿宋" w:hAnsi="仿宋" w:cs="仿宋" w:hint="eastAsia"/>
            <w:lang w:eastAsia="zh-CN"/>
          </w:rPr>
          <w:t>(三)、财务规划与预测</w:t>
        </w:r>
        <w:r>
          <w:tab/>
        </w:r>
        <w:r>
          <w:fldChar w:fldCharType="begin"/>
        </w:r>
        <w:r>
          <w:instrText xml:space="preserve"> PAGEREF _Toc9873 \h </w:instrText>
        </w:r>
        <w:r>
          <w:fldChar w:fldCharType="separate"/>
        </w:r>
        <w:r>
          <w:t>47</w:t>
        </w:r>
        <w:r>
          <w:fldChar w:fldCharType="end"/>
        </w:r>
      </w:hyperlink>
    </w:p>
    <w:p>
      <w:pPr>
        <w:pStyle w:val="TOC1"/>
        <w:tabs>
          <w:tab w:val="right" w:leader="dot" w:pos="8306"/>
        </w:tabs>
      </w:pPr>
      <w:hyperlink w:anchor="_Toc18070" w:history="1">
        <w:r>
          <w:rPr>
            <w:rFonts w:ascii="仿宋" w:eastAsia="仿宋" w:hAnsi="仿宋" w:cs="仿宋" w:hint="eastAsia"/>
            <w:lang w:eastAsia="zh-CN"/>
          </w:rPr>
          <w:t>十二、安全与应急管理</w:t>
        </w:r>
        <w:r>
          <w:tab/>
        </w:r>
        <w:r>
          <w:fldChar w:fldCharType="begin"/>
        </w:r>
        <w:r>
          <w:instrText xml:space="preserve"> PAGEREF _Toc18070 \h </w:instrText>
        </w:r>
        <w:r>
          <w:fldChar w:fldCharType="separate"/>
        </w:r>
        <w:r>
          <w:t>48</w:t>
        </w:r>
        <w:r>
          <w:fldChar w:fldCharType="end"/>
        </w:r>
      </w:hyperlink>
    </w:p>
    <w:p>
      <w:pPr>
        <w:pStyle w:val="TOC2"/>
        <w:tabs>
          <w:tab w:val="right" w:leader="dot" w:pos="8306"/>
        </w:tabs>
      </w:pPr>
      <w:hyperlink w:anchor="_Toc3354" w:history="1">
        <w:r>
          <w:rPr>
            <w:rFonts w:ascii="仿宋" w:eastAsia="仿宋" w:hAnsi="仿宋" w:cs="仿宋" w:hint="eastAsia"/>
            <w:lang w:eastAsia="zh-CN"/>
          </w:rPr>
          <w:t>(一)、安全生产管理</w:t>
        </w:r>
        <w:r>
          <w:tab/>
        </w:r>
        <w:r>
          <w:fldChar w:fldCharType="begin"/>
        </w:r>
        <w:r>
          <w:instrText xml:space="preserve"> PAGEREF _Toc3354 \h </w:instrText>
        </w:r>
        <w:r>
          <w:fldChar w:fldCharType="separate"/>
        </w:r>
        <w:r>
          <w:t>48</w:t>
        </w:r>
        <w:r>
          <w:fldChar w:fldCharType="end"/>
        </w:r>
      </w:hyperlink>
    </w:p>
    <w:p>
      <w:pPr>
        <w:pStyle w:val="TOC2"/>
        <w:tabs>
          <w:tab w:val="right" w:leader="dot" w:pos="8306"/>
        </w:tabs>
      </w:pPr>
      <w:hyperlink w:anchor="_Toc11588" w:history="1">
        <w:r>
          <w:rPr>
            <w:rFonts w:ascii="仿宋" w:eastAsia="仿宋" w:hAnsi="仿宋" w:cs="仿宋" w:hint="eastAsia"/>
            <w:lang w:eastAsia="zh-CN"/>
          </w:rPr>
          <w:t>(二)、应急预案与响应</w:t>
        </w:r>
        <w:r>
          <w:tab/>
        </w:r>
        <w:r>
          <w:fldChar w:fldCharType="begin"/>
        </w:r>
        <w:r>
          <w:instrText xml:space="preserve"> PAGEREF _Toc11588 \h </w:instrText>
        </w:r>
        <w:r>
          <w:fldChar w:fldCharType="separate"/>
        </w:r>
        <w:r>
          <w:t>49</w:t>
        </w:r>
        <w:r>
          <w:fldChar w:fldCharType="end"/>
        </w:r>
      </w:hyperlink>
    </w:p>
    <w:p>
      <w:pPr>
        <w:pStyle w:val="TOC1"/>
        <w:tabs>
          <w:tab w:val="right" w:leader="dot" w:pos="8306"/>
        </w:tabs>
      </w:pPr>
      <w:hyperlink w:anchor="_Toc31571" w:history="1">
        <w:r>
          <w:rPr>
            <w:rFonts w:ascii="仿宋" w:eastAsia="仿宋" w:hAnsi="仿宋" w:cs="仿宋" w:hint="eastAsia"/>
            <w:lang w:eastAsia="zh-CN"/>
          </w:rPr>
          <w:t>十三、产业协同与集群发展</w:t>
        </w:r>
        <w:r>
          <w:tab/>
        </w:r>
        <w:r>
          <w:fldChar w:fldCharType="begin"/>
        </w:r>
        <w:r>
          <w:instrText xml:space="preserve"> PAGEREF _Toc31571 \h </w:instrText>
        </w:r>
        <w:r>
          <w:fldChar w:fldCharType="separate"/>
        </w:r>
        <w:r>
          <w:t>51</w:t>
        </w:r>
        <w:r>
          <w:fldChar w:fldCharType="end"/>
        </w:r>
      </w:hyperlink>
    </w:p>
    <w:p>
      <w:pPr>
        <w:pStyle w:val="TOC2"/>
        <w:tabs>
          <w:tab w:val="right" w:leader="dot" w:pos="8306"/>
        </w:tabs>
      </w:pPr>
      <w:hyperlink w:anchor="_Toc10355" w:history="1">
        <w:r>
          <w:rPr>
            <w:rFonts w:ascii="仿宋" w:eastAsia="仿宋" w:hAnsi="仿宋" w:cs="仿宋" w:hint="eastAsia"/>
            <w:lang w:eastAsia="zh-CN"/>
          </w:rPr>
          <w:t>(一)、产业协同机制建设</w:t>
        </w:r>
        <w:r>
          <w:tab/>
        </w:r>
        <w:r>
          <w:fldChar w:fldCharType="begin"/>
        </w:r>
        <w:r>
          <w:instrText xml:space="preserve"> PAGEREF _Toc10355 \h </w:instrText>
        </w:r>
        <w:r>
          <w:fldChar w:fldCharType="separate"/>
        </w:r>
        <w:r>
          <w:t>51</w:t>
        </w:r>
        <w:r>
          <w:fldChar w:fldCharType="end"/>
        </w:r>
      </w:hyperlink>
    </w:p>
    <w:p>
      <w:pPr>
        <w:pStyle w:val="TOC2"/>
        <w:tabs>
          <w:tab w:val="right" w:leader="dot" w:pos="8306"/>
        </w:tabs>
      </w:pPr>
      <w:hyperlink w:anchor="_Toc12893" w:history="1">
        <w:r>
          <w:rPr>
            <w:rFonts w:ascii="仿宋" w:eastAsia="仿宋" w:hAnsi="仿宋" w:cs="仿宋" w:hint="eastAsia"/>
            <w:lang w:eastAsia="zh-CN"/>
          </w:rPr>
          <w:t>(二)、产业集群培育与发展</w:t>
        </w:r>
        <w:r>
          <w:tab/>
        </w:r>
        <w:r>
          <w:fldChar w:fldCharType="begin"/>
        </w:r>
        <w:r>
          <w:instrText xml:space="preserve"> PAGEREF _Toc12893 \h </w:instrText>
        </w:r>
        <w:r>
          <w:fldChar w:fldCharType="separate"/>
        </w:r>
        <w:r>
          <w:t>52</w:t>
        </w:r>
        <w:r>
          <w:fldChar w:fldCharType="end"/>
        </w:r>
      </w:hyperlink>
    </w:p>
    <w:p>
      <w:pPr>
        <w:pStyle w:val="TOC1"/>
        <w:tabs>
          <w:tab w:val="right" w:leader="dot" w:pos="8306"/>
        </w:tabs>
      </w:pPr>
      <w:hyperlink w:anchor="_Toc6957" w:history="1">
        <w:r>
          <w:rPr>
            <w:rFonts w:ascii="仿宋" w:eastAsia="仿宋" w:hAnsi="仿宋" w:cs="仿宋" w:hint="eastAsia"/>
            <w:lang w:eastAsia="zh-CN"/>
          </w:rPr>
          <w:t>十四、合作与交流机制建立</w:t>
        </w:r>
        <w:r>
          <w:tab/>
        </w:r>
        <w:r>
          <w:fldChar w:fldCharType="begin"/>
        </w:r>
        <w:r>
          <w:instrText xml:space="preserve"> PAGEREF _Toc6957 \h </w:instrText>
        </w:r>
        <w:r>
          <w:fldChar w:fldCharType="separate"/>
        </w:r>
        <w:r>
          <w:t>53</w:t>
        </w:r>
        <w:r>
          <w:fldChar w:fldCharType="end"/>
        </w:r>
      </w:hyperlink>
    </w:p>
    <w:p>
      <w:pPr>
        <w:pStyle w:val="TOC2"/>
        <w:tabs>
          <w:tab w:val="right" w:leader="dot" w:pos="8306"/>
        </w:tabs>
      </w:pPr>
      <w:hyperlink w:anchor="_Toc24008" w:history="1">
        <w:r>
          <w:rPr>
            <w:rFonts w:ascii="仿宋" w:eastAsia="仿宋" w:hAnsi="仿宋" w:cs="仿宋" w:hint="eastAsia"/>
            <w:lang w:eastAsia="zh-CN"/>
          </w:rPr>
          <w:t>(一)、合作伙伴选择与合作方式</w:t>
        </w:r>
        <w:r>
          <w:tab/>
        </w:r>
        <w:r>
          <w:fldChar w:fldCharType="begin"/>
        </w:r>
        <w:r>
          <w:instrText xml:space="preserve"> PAGEREF _Toc24008 \h </w:instrText>
        </w:r>
        <w:r>
          <w:fldChar w:fldCharType="separate"/>
        </w:r>
        <w:r>
          <w:t>53</w:t>
        </w:r>
        <w:r>
          <w:fldChar w:fldCharType="end"/>
        </w:r>
      </w:hyperlink>
    </w:p>
    <w:p>
      <w:pPr>
        <w:pStyle w:val="TOC2"/>
        <w:tabs>
          <w:tab w:val="right" w:leader="dot" w:pos="8306"/>
        </w:tabs>
      </w:pPr>
      <w:hyperlink w:anchor="_Toc11463" w:history="1">
        <w:r>
          <w:rPr>
            <w:rFonts w:ascii="仿宋" w:eastAsia="仿宋" w:hAnsi="仿宋" w:cs="仿宋" w:hint="eastAsia"/>
            <w:lang w:eastAsia="zh-CN"/>
          </w:rPr>
          <w:t>(二)、交流与合作平台搭建</w:t>
        </w:r>
        <w:r>
          <w:tab/>
        </w:r>
        <w:r>
          <w:fldChar w:fldCharType="begin"/>
        </w:r>
        <w:r>
          <w:instrText xml:space="preserve"> PAGEREF _Toc11463 \h </w:instrText>
        </w:r>
        <w:r>
          <w:fldChar w:fldCharType="separate"/>
        </w:r>
        <w:r>
          <w:t>54</w:t>
        </w:r>
        <w:r>
          <w:fldChar w:fldCharType="end"/>
        </w:r>
      </w:hyperlink>
    </w:p>
    <w:p>
      <w:pPr>
        <w:pStyle w:val="TOC1"/>
        <w:tabs>
          <w:tab w:val="right" w:leader="dot" w:pos="8306"/>
        </w:tabs>
      </w:pPr>
      <w:hyperlink w:anchor="_Toc4491" w:history="1">
        <w:r>
          <w:rPr>
            <w:rFonts w:ascii="仿宋" w:eastAsia="仿宋" w:hAnsi="仿宋" w:cs="仿宋" w:hint="eastAsia"/>
            <w:lang w:eastAsia="zh-CN"/>
          </w:rPr>
          <w:t>十五、设施与设备管理</w:t>
        </w:r>
        <w:r>
          <w:tab/>
        </w:r>
        <w:r>
          <w:fldChar w:fldCharType="begin"/>
        </w:r>
        <w:r>
          <w:instrText xml:space="preserve"> PAGEREF _Toc4491 \h </w:instrText>
        </w:r>
        <w:r>
          <w:fldChar w:fldCharType="separate"/>
        </w:r>
        <w:r>
          <w:t>56</w:t>
        </w:r>
        <w:r>
          <w:fldChar w:fldCharType="end"/>
        </w:r>
      </w:hyperlink>
    </w:p>
    <w:p>
      <w:pPr>
        <w:pStyle w:val="TOC2"/>
        <w:tabs>
          <w:tab w:val="right" w:leader="dot" w:pos="8306"/>
        </w:tabs>
      </w:pPr>
      <w:hyperlink w:anchor="_Toc27501" w:history="1">
        <w:r>
          <w:rPr>
            <w:rFonts w:ascii="仿宋" w:eastAsia="仿宋" w:hAnsi="仿宋" w:cs="仿宋" w:hint="eastAsia"/>
            <w:lang w:eastAsia="zh-CN"/>
          </w:rPr>
          <w:t>(一)、设施规划与配置</w:t>
        </w:r>
        <w:r>
          <w:tab/>
        </w:r>
        <w:r>
          <w:fldChar w:fldCharType="begin"/>
        </w:r>
        <w:r>
          <w:instrText xml:space="preserve"> PAGEREF _Toc27501 \h </w:instrText>
        </w:r>
        <w:r>
          <w:fldChar w:fldCharType="separate"/>
        </w:r>
        <w:r>
          <w:t>56</w:t>
        </w:r>
        <w:r>
          <w:fldChar w:fldCharType="end"/>
        </w:r>
      </w:hyperlink>
    </w:p>
    <w:p>
      <w:pPr>
        <w:pStyle w:val="TOC2"/>
        <w:tabs>
          <w:tab w:val="right" w:leader="dot" w:pos="8306"/>
        </w:tabs>
      </w:pPr>
      <w:hyperlink w:anchor="_Toc3308" w:history="1">
        <w:r>
          <w:rPr>
            <w:rFonts w:ascii="仿宋" w:eastAsia="仿宋" w:hAnsi="仿宋" w:cs="仿宋" w:hint="eastAsia"/>
            <w:lang w:eastAsia="zh-CN"/>
          </w:rPr>
          <w:t>(二)、设备采购与维护管理</w:t>
        </w:r>
        <w:r>
          <w:tab/>
        </w:r>
        <w:r>
          <w:fldChar w:fldCharType="begin"/>
        </w:r>
        <w:r>
          <w:instrText xml:space="preserve"> PAGEREF _Toc3308 \h </w:instrText>
        </w:r>
        <w:r>
          <w:fldChar w:fldCharType="separate"/>
        </w:r>
        <w:r>
          <w:t>57</w:t>
        </w:r>
        <w:r>
          <w:fldChar w:fldCharType="end"/>
        </w:r>
      </w:hyperlink>
    </w:p>
    <w:p>
      <w:pPr>
        <w:pStyle w:val="TOC2"/>
        <w:tabs>
          <w:tab w:val="right" w:leader="dot" w:pos="8306"/>
        </w:tabs>
      </w:pPr>
      <w:hyperlink w:anchor="_Toc1007" w:history="1">
        <w:r>
          <w:rPr>
            <w:rFonts w:ascii="仿宋" w:eastAsia="仿宋" w:hAnsi="仿宋" w:cs="仿宋" w:hint="eastAsia"/>
            <w:lang w:eastAsia="zh-CN"/>
          </w:rPr>
          <w:t>(三)、设施设备升级策略</w:t>
        </w:r>
        <w:r>
          <w:tab/>
        </w:r>
        <w:r>
          <w:fldChar w:fldCharType="begin"/>
        </w:r>
        <w:r>
          <w:instrText xml:space="preserve"> PAGEREF _Toc1007 \h </w:instrText>
        </w:r>
        <w:r>
          <w:fldChar w:fldCharType="separate"/>
        </w:r>
        <w:r>
          <w:t>57</w:t>
        </w:r>
        <w:r>
          <w:fldChar w:fldCharType="end"/>
        </w:r>
      </w:hyperlink>
    </w:p>
    <w:p>
      <w:pPr>
        <w:pStyle w:val="TOC1"/>
        <w:tabs>
          <w:tab w:val="right" w:leader="dot" w:pos="8306"/>
        </w:tabs>
      </w:pPr>
      <w:hyperlink w:anchor="_Toc4503" w:history="1">
        <w:r>
          <w:rPr>
            <w:rFonts w:ascii="仿宋" w:eastAsia="仿宋" w:hAnsi="仿宋" w:cs="仿宋" w:hint="eastAsia"/>
            <w:lang w:eastAsia="zh-CN"/>
          </w:rPr>
          <w:t>十六、项目施工方案</w:t>
        </w:r>
        <w:r>
          <w:tab/>
        </w:r>
        <w:r>
          <w:fldChar w:fldCharType="begin"/>
        </w:r>
        <w:r>
          <w:instrText xml:space="preserve"> PAGEREF _Toc4503 \h </w:instrText>
        </w:r>
        <w:r>
          <w:fldChar w:fldCharType="separate"/>
        </w:r>
        <w:r>
          <w:t>58</w:t>
        </w:r>
        <w:r>
          <w:fldChar w:fldCharType="end"/>
        </w:r>
      </w:hyperlink>
    </w:p>
    <w:p>
      <w:pPr>
        <w:pStyle w:val="TOC2"/>
        <w:tabs>
          <w:tab w:val="right" w:leader="dot" w:pos="8306"/>
        </w:tabs>
      </w:pPr>
      <w:hyperlink w:anchor="_Toc16633" w:history="1">
        <w:r>
          <w:rPr>
            <w:rFonts w:ascii="仿宋" w:eastAsia="仿宋" w:hAnsi="仿宋" w:cs="仿宋" w:hint="eastAsia"/>
            <w:lang w:eastAsia="zh-CN"/>
          </w:rPr>
          <w:t>(一)、施工组织设计</w:t>
        </w:r>
        <w:r>
          <w:tab/>
        </w:r>
        <w:r>
          <w:fldChar w:fldCharType="begin"/>
        </w:r>
        <w:r>
          <w:instrText xml:space="preserve"> PAGEREF _Toc16633 \h </w:instrText>
        </w:r>
        <w:r>
          <w:fldChar w:fldCharType="separate"/>
        </w:r>
        <w:r>
          <w:t>58</w:t>
        </w:r>
        <w:r>
          <w:fldChar w:fldCharType="end"/>
        </w:r>
      </w:hyperlink>
    </w:p>
    <w:p>
      <w:pPr>
        <w:pStyle w:val="TOC2"/>
        <w:tabs>
          <w:tab w:val="right" w:leader="dot" w:pos="8306"/>
        </w:tabs>
      </w:pPr>
      <w:hyperlink w:anchor="_Toc22640" w:history="1">
        <w:r>
          <w:rPr>
            <w:rFonts w:ascii="仿宋" w:eastAsia="仿宋" w:hAnsi="仿宋" w:cs="仿宋" w:hint="eastAsia"/>
            <w:lang w:eastAsia="zh-CN"/>
          </w:rPr>
          <w:t>(二)、施工工艺与技术路线</w:t>
        </w:r>
        <w:r>
          <w:tab/>
        </w:r>
        <w:r>
          <w:fldChar w:fldCharType="begin"/>
        </w:r>
        <w:r>
          <w:instrText xml:space="preserve"> PAGEREF _Toc22640 \h </w:instrText>
        </w:r>
        <w:r>
          <w:fldChar w:fldCharType="separate"/>
        </w:r>
        <w:r>
          <w:t>60</w:t>
        </w:r>
        <w:r>
          <w:fldChar w:fldCharType="end"/>
        </w:r>
      </w:hyperlink>
    </w:p>
    <w:p>
      <w:pPr>
        <w:pStyle w:val="TOC2"/>
        <w:tabs>
          <w:tab w:val="right" w:leader="dot" w:pos="8306"/>
        </w:tabs>
      </w:pPr>
      <w:hyperlink w:anchor="_Toc21799" w:history="1">
        <w:r>
          <w:rPr>
            <w:rFonts w:ascii="仿宋" w:eastAsia="仿宋" w:hAnsi="仿宋" w:cs="仿宋" w:hint="eastAsia"/>
            <w:lang w:eastAsia="zh-CN"/>
          </w:rPr>
          <w:t>(三)、关键节点施工计划</w:t>
        </w:r>
        <w:r>
          <w:tab/>
        </w:r>
        <w:r>
          <w:fldChar w:fldCharType="begin"/>
        </w:r>
        <w:r>
          <w:instrText xml:space="preserve"> PAGEREF _Toc21799 \h </w:instrText>
        </w:r>
        <w:r>
          <w:fldChar w:fldCharType="separate"/>
        </w:r>
        <w:r>
          <w:t>61</w:t>
        </w:r>
        <w:r>
          <w:fldChar w:fldCharType="end"/>
        </w:r>
      </w:hyperlink>
    </w:p>
    <w:p>
      <w:pPr>
        <w:pStyle w:val="TOC2"/>
        <w:tabs>
          <w:tab w:val="right" w:leader="dot" w:pos="8306"/>
        </w:tabs>
      </w:pPr>
      <w:hyperlink w:anchor="_Toc14815" w:history="1">
        <w:r>
          <w:rPr>
            <w:rFonts w:ascii="仿宋" w:eastAsia="仿宋" w:hAnsi="仿宋" w:cs="仿宋" w:hint="eastAsia"/>
            <w:lang w:eastAsia="zh-CN"/>
          </w:rPr>
          <w:t>(四)、施工现场管理</w:t>
        </w:r>
        <w:r>
          <w:tab/>
        </w:r>
        <w:r>
          <w:fldChar w:fldCharType="begin"/>
        </w:r>
        <w:r>
          <w:instrText xml:space="preserve"> PAGEREF _Toc14815 \h </w:instrText>
        </w:r>
        <w:r>
          <w:fldChar w:fldCharType="separate"/>
        </w:r>
        <w:r>
          <w:t>62</w:t>
        </w:r>
        <w:r>
          <w:fldChar w:fldCharType="end"/>
        </w:r>
      </w:hyperlink>
    </w:p>
    <w:p>
      <w:pPr>
        <w:pStyle w:val="TOC1"/>
        <w:tabs>
          <w:tab w:val="right" w:leader="dot" w:pos="8306"/>
        </w:tabs>
      </w:pPr>
      <w:hyperlink w:anchor="_Toc20110" w:history="1">
        <w:r>
          <w:rPr>
            <w:rFonts w:ascii="仿宋" w:eastAsia="仿宋" w:hAnsi="仿宋" w:cs="仿宋" w:hint="eastAsia"/>
            <w:lang w:eastAsia="zh-CN"/>
          </w:rPr>
          <w:t>十七、质量管理与控制</w:t>
        </w:r>
        <w:r>
          <w:tab/>
        </w:r>
        <w:r>
          <w:fldChar w:fldCharType="begin"/>
        </w:r>
        <w:r>
          <w:instrText xml:space="preserve"> PAGEREF _Toc20110 \h </w:instrText>
        </w:r>
        <w:r>
          <w:fldChar w:fldCharType="separate"/>
        </w:r>
        <w:r>
          <w:t>65</w:t>
        </w:r>
        <w:r>
          <w:fldChar w:fldCharType="end"/>
        </w:r>
      </w:hyperlink>
    </w:p>
    <w:p>
      <w:pPr>
        <w:pStyle w:val="TOC2"/>
        <w:tabs>
          <w:tab w:val="right" w:leader="dot" w:pos="8306"/>
        </w:tabs>
      </w:pPr>
      <w:hyperlink w:anchor="_Toc3503" w:history="1">
        <w:r>
          <w:rPr>
            <w:rFonts w:ascii="仿宋" w:eastAsia="仿宋" w:hAnsi="仿宋" w:cs="仿宋" w:hint="eastAsia"/>
            <w:lang w:eastAsia="zh-CN"/>
          </w:rPr>
          <w:t>(一)、质量管理体系建设</w:t>
        </w:r>
        <w:r>
          <w:tab/>
        </w:r>
        <w:r>
          <w:fldChar w:fldCharType="begin"/>
        </w:r>
        <w:r>
          <w:instrText xml:space="preserve"> PAGEREF _Toc3503 \h </w:instrText>
        </w:r>
        <w:r>
          <w:fldChar w:fldCharType="separate"/>
        </w:r>
        <w:r>
          <w:t>65</w:t>
        </w:r>
        <w:r>
          <w:fldChar w:fldCharType="end"/>
        </w:r>
      </w:hyperlink>
    </w:p>
    <w:p>
      <w:pPr>
        <w:pStyle w:val="TOC2"/>
        <w:tabs>
          <w:tab w:val="right" w:leader="dot" w:pos="8306"/>
        </w:tabs>
      </w:pPr>
      <w:hyperlink w:anchor="_Toc18350" w:history="1">
        <w:r>
          <w:rPr>
            <w:rFonts w:ascii="仿宋" w:eastAsia="仿宋" w:hAnsi="仿宋" w:cs="仿宋" w:hint="eastAsia"/>
            <w:lang w:eastAsia="zh-CN"/>
          </w:rPr>
          <w:t>(二)、质量控制措施</w:t>
        </w:r>
        <w:r>
          <w:tab/>
        </w:r>
        <w:r>
          <w:fldChar w:fldCharType="begin"/>
        </w:r>
        <w:r>
          <w:instrText xml:space="preserve"> PAGEREF _Toc18350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艺术表演场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艺术表演场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艺术表演场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艺术表演场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艺术表演场馆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艺术表演场馆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7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为了融入当地社区，艺术表演场馆服务项目需深入理解当地的文化特色和社会习俗。例如，项目在设计广告和市场推广活动时，应考虑使用当地语言和符合地方文化的表达方式。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0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为了确保艺术表演场馆服务项目的成功并最大限度地减轻潜在的社会风险，详细的风险分析和具体的应对策略至关重要。以下是针对项目可能面临的具体社会风险及相应对策的分析：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风险描述：艺术表演场馆服务项目可能遭遇社区抵制，尤其如果社区成员认为项目会破坏他们的生活环境或忽略他们的意见。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风险描述：艺术表演场馆服务项目的商业实践可能与当地的文化和价值观存在冲突，导致社会紧张和文化冲突。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风险描述：艺术表演场馆服务项目可能会增加对公共资源和基础设施的需求，给当地带来额外压力，例如在水资源、能源供应和交通系统方面。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风险描述：艺术表演场馆服务项目可能会引起当地社会结构和动态的变化，例如改变社区的人口组成和社交模式。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风险描述：在艺术表演场馆服务项目运营过程中，可能涉及大量个人和商业敏感信息，存在信息安全和隐私保护的风险。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67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58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4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https://d.book118.com/348120130106006036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8646A"/>
    <w:rsid w:val="3A2864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2013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2024-02-03T20:18:00Z</dcterms:created>
  <dcterms:modified xsi:type="dcterms:W3CDTF">2024-02-03T20:18:37Z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11616CC382F542C48DC9F4367034C663_11</vt:lpwstr>
  </property>
  <property fmtid="{D5CDD505-2E9C-101B-9397-08002B2CF9AE}" pid="3" name="KSOProductBuildVer">
    <vt:lpwstr>2052-12.1.0.16250</vt:lpwstr>
  </property>
</Properties>
</file>