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25BF5" w14:paraId="606AF83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5BF5" w14:paraId="4720CAC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5BF5" w14:paraId="327FCC0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5BF5" w:rsidRPr="00625BF5" w14:paraId="468D764A" w14:textId="1A7D31A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25BF5">
        <w:rPr>
          <w:rFonts w:ascii="宋体" w:eastAsia="宋体" w:hAnsi="宋体" w:hint="eastAsia"/>
          <w:b/>
          <w:sz w:val="60"/>
        </w:rPr>
        <w:t>灌装机系列设备项目安全评估报告</w:t>
      </w:r>
    </w:p>
    <w:p w:rsidR="00625BF5" w:rsidP="00625BF5" w14:paraId="3BF52C08" w14:textId="200DA55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25BF5">
        <w:rPr>
          <w:rFonts w:ascii="仿宋" w:eastAsia="仿宋" w:hAnsi="仿宋" w:hint="eastAsia"/>
          <w:b/>
          <w:sz w:val="40"/>
        </w:rPr>
        <w:t>目录</w:t>
      </w:r>
    </w:p>
    <w:p w:rsidR="00625BF5" w14:paraId="678FA078" w14:textId="472945A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5BF5" w14:paraId="0C0C0DDD" w14:textId="190969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5BF5" w14:paraId="457C8AD6" w14:textId="53964C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5BF5" w14:paraId="55E70C62" w14:textId="1C7B07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25BF5" w14:paraId="1BD2E0DF" w14:textId="60C6D6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25BF5" w14:paraId="0409999E" w14:textId="69FFB0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25BF5" w14:paraId="7F56E443" w14:textId="0ACEA4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25BF5" w14:paraId="437FE270" w14:textId="0F916A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25BF5" w14:paraId="1C1EC585" w14:textId="381BAA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25BF5" w14:paraId="638C4932" w14:textId="0BEC69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25BF5" w14:paraId="17E0E0C1" w14:textId="7CC1D1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25BF5" w14:paraId="291AFA92" w14:textId="3F9EC7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25BF5" w14:paraId="0B0B7E32" w14:textId="1C6B72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25BF5" w14:paraId="52F4FEC2" w14:textId="30E6D8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25BF5" w14:paraId="1BDE33F7" w14:textId="6794C0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25BF5" w14:paraId="367C5C41" w14:textId="088DF7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25BF5" w14:paraId="5BEBF511" w14:textId="03761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25BF5" w14:paraId="062563A6" w14:textId="15F721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25BF5" w14:paraId="636C7BF1" w14:textId="6C34EA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_Toc161443949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25BF5" w14:paraId="53DBC5EF" w14:textId="5E63BF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25BF5" w14:paraId="3145458E" w14:textId="61EF869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(二)、灌装机系列设备项目对当地经济的影响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25BF5" w14:paraId="498A295C" w14:textId="089C98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(三)、灌装机系列设备项目对当地社会的影响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25BF5" w14:paraId="546180EB" w14:textId="2DB682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(四)、灌装机系列设备项目对当地文化的影响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25BF5" w14:paraId="3B9B90B0" w14:textId="4C5FAD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25BF5" w14:paraId="5A0A7731" w14:textId="41D2B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25BF5" w14:paraId="5E8B8909" w14:textId="797032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25BF5" w14:paraId="2A15103D" w14:textId="411EF0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25BF5" w14:paraId="051CB234" w14:textId="2A6628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625BF5" w14:paraId="38ED37A7" w14:textId="45BCF5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_Toc161443959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625BF5" w14:paraId="7F7CD56F" w14:textId="7B410D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25BF5" w14:paraId="7315065F" w14:textId="005CF1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25BF5" w14:paraId="08A25EE1" w14:textId="532056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25BF5" w14:paraId="581E94A9" w14:textId="38C313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625BF5" w14:paraId="2839F6B5" w14:textId="08011C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625BF5" w14:paraId="52BA3307" w14:textId="00249A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625BF5" w14:paraId="4C447300" w14:textId="0B13E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25BF5" w14:paraId="78FCB092" w14:textId="32F776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25BF5" w14:paraId="110ECE9F" w14:textId="16C300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625BF5" w14:paraId="00196DBA" w14:textId="19A90A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九、灌装机系列设备项目安全现状评价报告的审核与批准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_Toc161443969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25BF5" w14:paraId="6A932261" w14:textId="139C86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25BF5" w14:paraId="299ACAB8" w14:textId="6EDE8F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625BF5" w14:paraId="325FB00A" w14:textId="240C75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25BF5" w14:paraId="1BF13625" w14:textId="34C9C08C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625BF5" w14:paraId="0FB6DA00" w14:textId="516ABA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25BF5" w14:paraId="74D5DA15" w14:textId="543C4C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25BF5" w14:paraId="4B1C5EA6" w14:textId="60C844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25BF5" w14:paraId="1A67EC6F" w14:textId="412FC4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625BF5" w14:paraId="1FE627E8" w14:textId="0EDF76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625BF5" w14:paraId="5B95B0FE" w14:textId="79805E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_Toc161443979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25BF5" w14:paraId="18B3E594" w14:textId="2D67F8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25BF5" w14:paraId="487B286C" w14:textId="378560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25BF5" w14:paraId="37CA7FEA" w14:textId="33FF9B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625BF5" w14:paraId="6E9A1530" w14:textId="4AAC5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625BF5" w14:paraId="282BC2D5" w14:textId="62F0B4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625BF5" w14:paraId="31DE2A8A" w14:textId="57A53C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625BF5" w14:paraId="3312BCB6" w14:textId="18518C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625BF5" w14:paraId="70DE5E04" w14:textId="67344F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625BF5" w14:paraId="1DC9BFBC" w14:textId="137890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25BF5" w14:paraId="5FCD4192" w14:textId="6F9037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_Toc161443989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625BF5" w14:paraId="605979AB" w14:textId="6AAFDC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_Toc161443990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25BF5" w14:paraId="639D8A15" w14:textId="776366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25BF5" w14:paraId="2DC73639" w14:textId="64D2B1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25BF5" w14:paraId="4E780671" w14:textId="7B3CCB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_Toc161443993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625BF5" w14:paraId="6D9BFFCE" w14:textId="65C987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_Toc161443994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625BF5" w14:paraId="14B16B1D" w14:textId="5E5A8D29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625BF5" w14:paraId="7566F2F3" w14:textId="5807BF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625BF5" w14:paraId="0983560F" w14:textId="078D66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625BF5" w14:paraId="0E8921A5" w14:textId="1D3C21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25BF5" w14:paraId="3DDC6027" w14:textId="58E2BD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_Toc161443999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625BF5" w14:paraId="4A618E43" w14:textId="0EB7BA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十五、灌装机系列设备项目安全现状评价报告的存档与发布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_Toc161444000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625BF5" w14:paraId="1B9B6EDE" w14:textId="23B3FF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_Toc161444001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625BF5" w14:paraId="34F8FBE9" w14:textId="3CB681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_Toc161444002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625BF5" w14:paraId="4EE4FB80" w14:textId="23F32A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_Toc161444003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25BF5" w14:paraId="41913FE2" w14:textId="7FACB7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_Toc161444004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25BF5" w:rsidP="00625BF5" w14:paraId="18A8DB67" w14:textId="7C4C878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https://d.book118.com/348122124113006046</w:t>
        </w:r>
      </w:hyperlink>
    </w:p>
    <w:p w:rsidR="00625BF5" w:rsidP="00625BF5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paraId="01B9A4C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5BF5" w14:paraId="758E9B9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paraId="49F29A17" w14:textId="6E047A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25BF5" w14:paraId="0F77D8E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paraId="4608C28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6E047A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6E047A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6E047A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P="0032403B" w14:textId="6E047A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25BF5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paraId="2C97827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RPr="00625BF5" w:rsidP="00625BF5" w14:paraId="69E5AD0E" w14:textId="591AB943">
    <w:pPr>
      <w:pStyle w:val="Header"/>
      <w:rPr>
        <w:rFonts w:ascii="仿宋" w:eastAsia="仿宋" w:hAnsi="仿宋"/>
      </w:rPr>
    </w:pPr>
    <w:r w:rsidRPr="00625BF5">
      <w:rPr>
        <w:rFonts w:ascii="仿宋" w:eastAsia="仿宋" w:hAnsi="仿宋" w:hint="eastAsia"/>
      </w:rPr>
      <w:t>灌装机系列设备项目安全评估报告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paraId="728599D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RPr="00625BF5" w:rsidP="00625BF5" w14:textId="591AB943">
    <w:pPr>
      <w:pStyle w:val="Header"/>
      <w:rPr>
        <w:rFonts w:ascii="仿宋" w:eastAsia="仿宋" w:hAnsi="仿宋"/>
      </w:rPr>
    </w:pPr>
    <w:r w:rsidRPr="00625BF5">
      <w:rPr>
        <w:rFonts w:ascii="仿宋" w:eastAsia="仿宋" w:hAnsi="仿宋" w:hint="eastAsia"/>
      </w:rPr>
      <w:t>灌装机系列设备项目安全评估报告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RPr="00625BF5" w:rsidP="00625BF5" w14:textId="591AB943">
    <w:pPr>
      <w:pStyle w:val="Header"/>
      <w:rPr>
        <w:rFonts w:ascii="仿宋" w:eastAsia="仿宋" w:hAnsi="仿宋"/>
      </w:rPr>
    </w:pPr>
    <w:r w:rsidRPr="00625BF5">
      <w:rPr>
        <w:rFonts w:ascii="仿宋" w:eastAsia="仿宋" w:hAnsi="仿宋" w:hint="eastAsia"/>
      </w:rPr>
      <w:t>灌装机系列设备项目安全评估报告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RPr="00625BF5" w:rsidP="00625BF5" w14:textId="591AB943">
    <w:pPr>
      <w:pStyle w:val="Header"/>
      <w:rPr>
        <w:rFonts w:ascii="仿宋" w:eastAsia="仿宋" w:hAnsi="仿宋"/>
      </w:rPr>
    </w:pPr>
    <w:r w:rsidRPr="00625BF5">
      <w:rPr>
        <w:rFonts w:ascii="仿宋" w:eastAsia="仿宋" w:hAnsi="仿宋" w:hint="eastAsia"/>
      </w:rPr>
      <w:t>灌装机系列设备项目安全评估报告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:rsidRPr="00625BF5" w:rsidP="00625BF5" w14:textId="591AB943">
    <w:pPr>
      <w:pStyle w:val="Header"/>
      <w:rPr>
        <w:rFonts w:ascii="仿宋" w:eastAsia="仿宋" w:hAnsi="仿宋"/>
      </w:rPr>
    </w:pPr>
    <w:r w:rsidRPr="00625BF5">
      <w:rPr>
        <w:rFonts w:ascii="仿宋" w:eastAsia="仿宋" w:hAnsi="仿宋" w:hint="eastAsia"/>
      </w:rPr>
      <w:t>灌装机系列设备项目安全评估报告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5BF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BF5"/>
    <w:rsid w:val="0032403B"/>
    <w:rsid w:val="00625BF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E490E0E"/>
  <w15:chartTrackingRefBased/>
  <w15:docId w15:val="{2C53BC3F-FC88-4DEE-9BC2-E5790D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25BF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25BF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25BF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25BF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25BF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25BF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25B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25BF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25BF5"/>
  </w:style>
  <w:style w:type="paragraph" w:styleId="TOC1">
    <w:name w:val="toc 1"/>
    <w:basedOn w:val="Normal"/>
    <w:next w:val="Normal"/>
    <w:autoRedefine/>
    <w:uiPriority w:val="39"/>
    <w:unhideWhenUsed/>
    <w:rsid w:val="00625BF5"/>
  </w:style>
  <w:style w:type="paragraph" w:styleId="TOC2">
    <w:name w:val="toc 2"/>
    <w:basedOn w:val="Normal"/>
    <w:next w:val="Normal"/>
    <w:autoRedefine/>
    <w:uiPriority w:val="39"/>
    <w:unhideWhenUsed/>
    <w:rsid w:val="00625BF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48122124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6917</Words>
  <Characters>39428</Characters>
  <Application>Microsoft Office Word</Application>
  <DocSecurity>0</DocSecurity>
  <Lines>328</Lines>
  <Paragraphs>92</Paragraphs>
  <ScaleCrop>false</ScaleCrop>
  <Company/>
  <LinksUpToDate>false</LinksUpToDate>
  <CharactersWithSpaces>46253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2024-03-15T17:11:00Z</dcterms:created>
  <dcterms:modified xsi:type="dcterms:W3CDTF">2024-03-15T17:11:00Z</dcterms:modified>
</cp:coreProperties>
</file>