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计算机信息服务项目规划设计方案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0" w:history="1">
        <w:r>
          <w:rPr>
            <w:rFonts w:ascii="仿宋" w:eastAsia="仿宋" w:hAnsi="仿宋" w:cs="仿宋" w:hint="eastAsia"/>
            <w:lang w:eastAsia="zh-CN"/>
          </w:rPr>
          <w:t>前言</w:t>
        </w:r>
        <w:r>
          <w:tab/>
        </w:r>
        <w:r>
          <w:fldChar w:fldCharType="begin"/>
        </w:r>
        <w:r>
          <w:instrText xml:space="preserve"> PAGEREF _Toc3360 \h </w:instrText>
        </w:r>
        <w:r>
          <w:fldChar w:fldCharType="separate"/>
        </w:r>
        <w:r>
          <w:t>3</w:t>
        </w:r>
        <w:r>
          <w:fldChar w:fldCharType="end"/>
        </w:r>
      </w:hyperlink>
    </w:p>
    <w:p>
      <w:pPr>
        <w:pStyle w:val="TOC1"/>
        <w:tabs>
          <w:tab w:val="right" w:leader="dot" w:pos="8306"/>
        </w:tabs>
      </w:pPr>
      <w:hyperlink w:anchor="_Toc3106" w:history="1">
        <w:r>
          <w:rPr>
            <w:rFonts w:ascii="仿宋" w:eastAsia="仿宋" w:hAnsi="仿宋" w:cs="仿宋" w:hint="eastAsia"/>
            <w:lang w:eastAsia="zh-CN"/>
          </w:rPr>
          <w:t>一、计算机信息服务项目概论</w:t>
        </w:r>
        <w:r>
          <w:tab/>
        </w:r>
        <w:r>
          <w:fldChar w:fldCharType="begin"/>
        </w:r>
        <w:r>
          <w:instrText xml:space="preserve"> PAGEREF _Toc3106 \h </w:instrText>
        </w:r>
        <w:r>
          <w:fldChar w:fldCharType="separate"/>
        </w:r>
        <w:r>
          <w:t>3</w:t>
        </w:r>
        <w:r>
          <w:fldChar w:fldCharType="end"/>
        </w:r>
      </w:hyperlink>
    </w:p>
    <w:p>
      <w:pPr>
        <w:pStyle w:val="TOC2"/>
        <w:tabs>
          <w:tab w:val="right" w:leader="dot" w:pos="8306"/>
        </w:tabs>
      </w:pPr>
      <w:hyperlink w:anchor="_Toc22539" w:history="1">
        <w:r>
          <w:rPr>
            <w:rFonts w:ascii="仿宋" w:eastAsia="仿宋" w:hAnsi="仿宋" w:cs="仿宋" w:hint="eastAsia"/>
            <w:lang w:eastAsia="zh-CN"/>
          </w:rPr>
          <w:t>(一)、计算机信息服务项目概况</w:t>
        </w:r>
        <w:r>
          <w:tab/>
        </w:r>
        <w:r>
          <w:fldChar w:fldCharType="begin"/>
        </w:r>
        <w:r>
          <w:instrText xml:space="preserve"> PAGEREF _Toc22539 \h </w:instrText>
        </w:r>
        <w:r>
          <w:fldChar w:fldCharType="separate"/>
        </w:r>
        <w:r>
          <w:t>3</w:t>
        </w:r>
        <w:r>
          <w:fldChar w:fldCharType="end"/>
        </w:r>
      </w:hyperlink>
    </w:p>
    <w:p>
      <w:pPr>
        <w:pStyle w:val="TOC2"/>
        <w:tabs>
          <w:tab w:val="right" w:leader="dot" w:pos="8306"/>
        </w:tabs>
      </w:pPr>
      <w:hyperlink w:anchor="_Toc25585" w:history="1">
        <w:r>
          <w:rPr>
            <w:rFonts w:ascii="仿宋" w:eastAsia="仿宋" w:hAnsi="仿宋" w:cs="仿宋" w:hint="eastAsia"/>
            <w:lang w:eastAsia="zh-CN"/>
          </w:rPr>
          <w:t>(二)、计算机信息服务项目目标</w:t>
        </w:r>
        <w:r>
          <w:tab/>
        </w:r>
        <w:r>
          <w:fldChar w:fldCharType="begin"/>
        </w:r>
        <w:r>
          <w:instrText xml:space="preserve"> PAGEREF _Toc25585 \h </w:instrText>
        </w:r>
        <w:r>
          <w:fldChar w:fldCharType="separate"/>
        </w:r>
        <w:r>
          <w:t>5</w:t>
        </w:r>
        <w:r>
          <w:fldChar w:fldCharType="end"/>
        </w:r>
      </w:hyperlink>
    </w:p>
    <w:p>
      <w:pPr>
        <w:pStyle w:val="TOC2"/>
        <w:tabs>
          <w:tab w:val="right" w:leader="dot" w:pos="8306"/>
        </w:tabs>
      </w:pPr>
      <w:hyperlink w:anchor="_Toc21005" w:history="1">
        <w:r>
          <w:rPr>
            <w:rFonts w:ascii="仿宋" w:eastAsia="仿宋" w:hAnsi="仿宋" w:cs="仿宋" w:hint="eastAsia"/>
            <w:lang w:eastAsia="zh-CN"/>
          </w:rPr>
          <w:t>(三)、计算机信息服务项目提出的理由</w:t>
        </w:r>
        <w:r>
          <w:tab/>
        </w:r>
        <w:r>
          <w:fldChar w:fldCharType="begin"/>
        </w:r>
        <w:r>
          <w:instrText xml:space="preserve"> PAGEREF _Toc21005 \h </w:instrText>
        </w:r>
        <w:r>
          <w:fldChar w:fldCharType="separate"/>
        </w:r>
        <w:r>
          <w:t>6</w:t>
        </w:r>
        <w:r>
          <w:fldChar w:fldCharType="end"/>
        </w:r>
      </w:hyperlink>
    </w:p>
    <w:p>
      <w:pPr>
        <w:pStyle w:val="TOC2"/>
        <w:tabs>
          <w:tab w:val="right" w:leader="dot" w:pos="8306"/>
        </w:tabs>
      </w:pPr>
      <w:hyperlink w:anchor="_Toc28733" w:history="1">
        <w:r>
          <w:rPr>
            <w:rFonts w:ascii="仿宋" w:eastAsia="仿宋" w:hAnsi="仿宋" w:cs="仿宋" w:hint="eastAsia"/>
            <w:lang w:eastAsia="zh-CN"/>
          </w:rPr>
          <w:t>(四)、计算机信息服务项目意义</w:t>
        </w:r>
        <w:r>
          <w:tab/>
        </w:r>
        <w:r>
          <w:fldChar w:fldCharType="begin"/>
        </w:r>
        <w:r>
          <w:instrText xml:space="preserve"> PAGEREF _Toc28733 \h </w:instrText>
        </w:r>
        <w:r>
          <w:fldChar w:fldCharType="separate"/>
        </w:r>
        <w:r>
          <w:t>8</w:t>
        </w:r>
        <w:r>
          <w:fldChar w:fldCharType="end"/>
        </w:r>
      </w:hyperlink>
    </w:p>
    <w:p>
      <w:pPr>
        <w:pStyle w:val="TOC2"/>
        <w:tabs>
          <w:tab w:val="right" w:leader="dot" w:pos="8306"/>
        </w:tabs>
      </w:pPr>
      <w:hyperlink w:anchor="_Toc16977" w:history="1">
        <w:r>
          <w:rPr>
            <w:rFonts w:ascii="仿宋" w:eastAsia="仿宋" w:hAnsi="仿宋" w:cs="仿宋" w:hint="eastAsia"/>
            <w:lang w:eastAsia="zh-CN"/>
          </w:rPr>
          <w:t>(五)、计算机信息服务项目背景</w:t>
        </w:r>
        <w:r>
          <w:tab/>
        </w:r>
        <w:r>
          <w:fldChar w:fldCharType="begin"/>
        </w:r>
        <w:r>
          <w:instrText xml:space="preserve"> PAGEREF _Toc16977 \h </w:instrText>
        </w:r>
        <w:r>
          <w:fldChar w:fldCharType="separate"/>
        </w:r>
        <w:r>
          <w:t>9</w:t>
        </w:r>
        <w:r>
          <w:fldChar w:fldCharType="end"/>
        </w:r>
      </w:hyperlink>
    </w:p>
    <w:p>
      <w:pPr>
        <w:pStyle w:val="TOC1"/>
        <w:tabs>
          <w:tab w:val="right" w:leader="dot" w:pos="8306"/>
        </w:tabs>
      </w:pPr>
      <w:hyperlink w:anchor="_Toc21400" w:history="1">
        <w:r>
          <w:rPr>
            <w:rFonts w:ascii="仿宋" w:eastAsia="仿宋" w:hAnsi="仿宋" w:cs="仿宋" w:hint="eastAsia"/>
            <w:lang w:eastAsia="zh-CN"/>
          </w:rPr>
          <w:t>二、计算机信息服务项目建设单位说明</w:t>
        </w:r>
        <w:r>
          <w:tab/>
        </w:r>
        <w:r>
          <w:fldChar w:fldCharType="begin"/>
        </w:r>
        <w:r>
          <w:instrText xml:space="preserve"> PAGEREF _Toc21400 \h </w:instrText>
        </w:r>
        <w:r>
          <w:fldChar w:fldCharType="separate"/>
        </w:r>
        <w:r>
          <w:t>10</w:t>
        </w:r>
        <w:r>
          <w:fldChar w:fldCharType="end"/>
        </w:r>
      </w:hyperlink>
    </w:p>
    <w:p>
      <w:pPr>
        <w:pStyle w:val="TOC2"/>
        <w:tabs>
          <w:tab w:val="right" w:leader="dot" w:pos="8306"/>
        </w:tabs>
      </w:pPr>
      <w:hyperlink w:anchor="_Toc8429" w:history="1">
        <w:r>
          <w:rPr>
            <w:rFonts w:ascii="仿宋" w:eastAsia="仿宋" w:hAnsi="仿宋" w:cs="仿宋" w:hint="eastAsia"/>
            <w:lang w:eastAsia="zh-CN"/>
          </w:rPr>
          <w:t>(一)、计算机信息服务项目承办单位基本情况</w:t>
        </w:r>
        <w:r>
          <w:tab/>
        </w:r>
        <w:r>
          <w:fldChar w:fldCharType="begin"/>
        </w:r>
        <w:r>
          <w:instrText xml:space="preserve"> PAGEREF _Toc8429 \h </w:instrText>
        </w:r>
        <w:r>
          <w:fldChar w:fldCharType="separate"/>
        </w:r>
        <w:r>
          <w:t>10</w:t>
        </w:r>
        <w:r>
          <w:fldChar w:fldCharType="end"/>
        </w:r>
      </w:hyperlink>
    </w:p>
    <w:p>
      <w:pPr>
        <w:pStyle w:val="TOC2"/>
        <w:tabs>
          <w:tab w:val="right" w:leader="dot" w:pos="8306"/>
        </w:tabs>
      </w:pPr>
      <w:hyperlink w:anchor="_Toc11874" w:history="1">
        <w:r>
          <w:rPr>
            <w:rFonts w:ascii="仿宋" w:eastAsia="仿宋" w:hAnsi="仿宋" w:cs="仿宋" w:hint="eastAsia"/>
            <w:lang w:eastAsia="zh-CN"/>
          </w:rPr>
          <w:t>(二)、公司经济效益分析</w:t>
        </w:r>
        <w:r>
          <w:tab/>
        </w:r>
        <w:r>
          <w:fldChar w:fldCharType="begin"/>
        </w:r>
        <w:r>
          <w:instrText xml:space="preserve"> PAGEREF _Toc11874 \h </w:instrText>
        </w:r>
        <w:r>
          <w:fldChar w:fldCharType="separate"/>
        </w:r>
        <w:r>
          <w:t>10</w:t>
        </w:r>
        <w:r>
          <w:fldChar w:fldCharType="end"/>
        </w:r>
      </w:hyperlink>
    </w:p>
    <w:p>
      <w:pPr>
        <w:pStyle w:val="TOC1"/>
        <w:tabs>
          <w:tab w:val="right" w:leader="dot" w:pos="8306"/>
        </w:tabs>
      </w:pPr>
      <w:hyperlink w:anchor="_Toc31448" w:history="1">
        <w:r>
          <w:rPr>
            <w:rFonts w:ascii="仿宋" w:eastAsia="仿宋" w:hAnsi="仿宋" w:cs="仿宋" w:hint="eastAsia"/>
            <w:lang w:eastAsia="zh-CN"/>
          </w:rPr>
          <w:t>三、计算机信息服务项目文档管理</w:t>
        </w:r>
        <w:r>
          <w:tab/>
        </w:r>
        <w:r>
          <w:fldChar w:fldCharType="begin"/>
        </w:r>
        <w:r>
          <w:instrText xml:space="preserve"> PAGEREF _Toc31448 \h </w:instrText>
        </w:r>
        <w:r>
          <w:fldChar w:fldCharType="separate"/>
        </w:r>
        <w:r>
          <w:t>11</w:t>
        </w:r>
        <w:r>
          <w:fldChar w:fldCharType="end"/>
        </w:r>
      </w:hyperlink>
    </w:p>
    <w:p>
      <w:pPr>
        <w:pStyle w:val="TOC2"/>
        <w:tabs>
          <w:tab w:val="right" w:leader="dot" w:pos="8306"/>
        </w:tabs>
      </w:pPr>
      <w:hyperlink w:anchor="_Toc30566" w:history="1">
        <w:r>
          <w:rPr>
            <w:rFonts w:ascii="仿宋" w:eastAsia="仿宋" w:hAnsi="仿宋" w:cs="仿宋" w:hint="eastAsia"/>
            <w:lang w:eastAsia="zh-CN"/>
          </w:rPr>
          <w:t>(一)、文档编制与审查</w:t>
        </w:r>
        <w:r>
          <w:tab/>
        </w:r>
        <w:r>
          <w:fldChar w:fldCharType="begin"/>
        </w:r>
        <w:r>
          <w:instrText xml:space="preserve"> PAGEREF _Toc30566 \h </w:instrText>
        </w:r>
        <w:r>
          <w:fldChar w:fldCharType="separate"/>
        </w:r>
        <w:r>
          <w:t>11</w:t>
        </w:r>
        <w:r>
          <w:fldChar w:fldCharType="end"/>
        </w:r>
      </w:hyperlink>
    </w:p>
    <w:p>
      <w:pPr>
        <w:pStyle w:val="TOC2"/>
        <w:tabs>
          <w:tab w:val="right" w:leader="dot" w:pos="8306"/>
        </w:tabs>
      </w:pPr>
      <w:hyperlink w:anchor="_Toc23196" w:history="1">
        <w:r>
          <w:rPr>
            <w:rFonts w:ascii="仿宋" w:eastAsia="仿宋" w:hAnsi="仿宋" w:cs="仿宋" w:hint="eastAsia"/>
            <w:lang w:eastAsia="zh-CN"/>
          </w:rPr>
          <w:t>(二)、文档发布与分发</w:t>
        </w:r>
        <w:r>
          <w:tab/>
        </w:r>
        <w:r>
          <w:fldChar w:fldCharType="begin"/>
        </w:r>
        <w:r>
          <w:instrText xml:space="preserve"> PAGEREF _Toc23196 \h </w:instrText>
        </w:r>
        <w:r>
          <w:fldChar w:fldCharType="separate"/>
        </w:r>
        <w:r>
          <w:t>13</w:t>
        </w:r>
        <w:r>
          <w:fldChar w:fldCharType="end"/>
        </w:r>
      </w:hyperlink>
    </w:p>
    <w:p>
      <w:pPr>
        <w:pStyle w:val="TOC2"/>
        <w:tabs>
          <w:tab w:val="right" w:leader="dot" w:pos="8306"/>
        </w:tabs>
      </w:pPr>
      <w:hyperlink w:anchor="_Toc27208" w:history="1">
        <w:r>
          <w:rPr>
            <w:rFonts w:ascii="仿宋" w:eastAsia="仿宋" w:hAnsi="仿宋" w:cs="仿宋" w:hint="eastAsia"/>
            <w:lang w:eastAsia="zh-CN"/>
          </w:rPr>
          <w:t>(三)、文档存档与归档</w:t>
        </w:r>
        <w:r>
          <w:tab/>
        </w:r>
        <w:r>
          <w:fldChar w:fldCharType="begin"/>
        </w:r>
        <w:r>
          <w:instrText xml:space="preserve"> PAGEREF _Toc27208 \h </w:instrText>
        </w:r>
        <w:r>
          <w:fldChar w:fldCharType="separate"/>
        </w:r>
        <w:r>
          <w:t>14</w:t>
        </w:r>
        <w:r>
          <w:fldChar w:fldCharType="end"/>
        </w:r>
      </w:hyperlink>
    </w:p>
    <w:p>
      <w:pPr>
        <w:pStyle w:val="TOC1"/>
        <w:tabs>
          <w:tab w:val="right" w:leader="dot" w:pos="8306"/>
        </w:tabs>
      </w:pPr>
      <w:hyperlink w:anchor="_Toc903" w:history="1">
        <w:r>
          <w:rPr>
            <w:rFonts w:ascii="仿宋" w:eastAsia="仿宋" w:hAnsi="仿宋" w:cs="仿宋" w:hint="eastAsia"/>
            <w:lang w:eastAsia="zh-CN"/>
          </w:rPr>
          <w:t>四、计算机信息服务项目选址可行性分析</w:t>
        </w:r>
        <w:r>
          <w:tab/>
        </w:r>
        <w:r>
          <w:fldChar w:fldCharType="begin"/>
        </w:r>
        <w:r>
          <w:instrText xml:space="preserve"> PAGEREF _Toc903 \h </w:instrText>
        </w:r>
        <w:r>
          <w:fldChar w:fldCharType="separate"/>
        </w:r>
        <w:r>
          <w:t>15</w:t>
        </w:r>
        <w:r>
          <w:fldChar w:fldCharType="end"/>
        </w:r>
      </w:hyperlink>
    </w:p>
    <w:p>
      <w:pPr>
        <w:pStyle w:val="TOC2"/>
        <w:tabs>
          <w:tab w:val="right" w:leader="dot" w:pos="8306"/>
        </w:tabs>
      </w:pPr>
      <w:hyperlink w:anchor="_Toc17011" w:history="1">
        <w:r>
          <w:rPr>
            <w:rFonts w:ascii="仿宋" w:eastAsia="仿宋" w:hAnsi="仿宋" w:cs="仿宋" w:hint="eastAsia"/>
            <w:lang w:eastAsia="zh-CN"/>
          </w:rPr>
          <w:t>(一)、计算机信息服务项目选址</w:t>
        </w:r>
        <w:r>
          <w:tab/>
        </w:r>
        <w:r>
          <w:fldChar w:fldCharType="begin"/>
        </w:r>
        <w:r>
          <w:instrText xml:space="preserve"> PAGEREF _Toc17011 \h </w:instrText>
        </w:r>
        <w:r>
          <w:fldChar w:fldCharType="separate"/>
        </w:r>
        <w:r>
          <w:t>15</w:t>
        </w:r>
        <w:r>
          <w:fldChar w:fldCharType="end"/>
        </w:r>
      </w:hyperlink>
    </w:p>
    <w:p>
      <w:pPr>
        <w:pStyle w:val="TOC2"/>
        <w:tabs>
          <w:tab w:val="right" w:leader="dot" w:pos="8306"/>
        </w:tabs>
      </w:pPr>
      <w:hyperlink w:anchor="_Toc31587" w:history="1">
        <w:r>
          <w:rPr>
            <w:rFonts w:ascii="仿宋" w:eastAsia="仿宋" w:hAnsi="仿宋" w:cs="仿宋" w:hint="eastAsia"/>
            <w:lang w:eastAsia="zh-CN"/>
          </w:rPr>
          <w:t>(二)、用地控制指标</w:t>
        </w:r>
        <w:r>
          <w:tab/>
        </w:r>
        <w:r>
          <w:fldChar w:fldCharType="begin"/>
        </w:r>
        <w:r>
          <w:instrText xml:space="preserve"> PAGEREF _Toc31587 \h </w:instrText>
        </w:r>
        <w:r>
          <w:fldChar w:fldCharType="separate"/>
        </w:r>
        <w:r>
          <w:t>15</w:t>
        </w:r>
        <w:r>
          <w:fldChar w:fldCharType="end"/>
        </w:r>
      </w:hyperlink>
    </w:p>
    <w:p>
      <w:pPr>
        <w:pStyle w:val="TOC2"/>
        <w:tabs>
          <w:tab w:val="right" w:leader="dot" w:pos="8306"/>
        </w:tabs>
      </w:pPr>
      <w:hyperlink w:anchor="_Toc28265" w:history="1">
        <w:r>
          <w:rPr>
            <w:rFonts w:ascii="仿宋" w:eastAsia="仿宋" w:hAnsi="仿宋" w:cs="仿宋" w:hint="eastAsia"/>
            <w:lang w:eastAsia="zh-CN"/>
          </w:rPr>
          <w:t>(三)、节约用地措施</w:t>
        </w:r>
        <w:r>
          <w:tab/>
        </w:r>
        <w:r>
          <w:fldChar w:fldCharType="begin"/>
        </w:r>
        <w:r>
          <w:instrText xml:space="preserve"> PAGEREF _Toc28265 \h </w:instrText>
        </w:r>
        <w:r>
          <w:fldChar w:fldCharType="separate"/>
        </w:r>
        <w:r>
          <w:t>17</w:t>
        </w:r>
        <w:r>
          <w:fldChar w:fldCharType="end"/>
        </w:r>
      </w:hyperlink>
    </w:p>
    <w:p>
      <w:pPr>
        <w:pStyle w:val="TOC2"/>
        <w:tabs>
          <w:tab w:val="right" w:leader="dot" w:pos="8306"/>
        </w:tabs>
      </w:pPr>
      <w:hyperlink w:anchor="_Toc32516" w:history="1">
        <w:r>
          <w:rPr>
            <w:rFonts w:ascii="仿宋" w:eastAsia="仿宋" w:hAnsi="仿宋" w:cs="仿宋" w:hint="eastAsia"/>
            <w:lang w:eastAsia="zh-CN"/>
          </w:rPr>
          <w:t>(四)、总图布置方案</w:t>
        </w:r>
        <w:r>
          <w:tab/>
        </w:r>
        <w:r>
          <w:fldChar w:fldCharType="begin"/>
        </w:r>
        <w:r>
          <w:instrText xml:space="preserve"> PAGEREF _Toc32516 \h </w:instrText>
        </w:r>
        <w:r>
          <w:fldChar w:fldCharType="separate"/>
        </w:r>
        <w:r>
          <w:t>18</w:t>
        </w:r>
        <w:r>
          <w:fldChar w:fldCharType="end"/>
        </w:r>
      </w:hyperlink>
    </w:p>
    <w:p>
      <w:pPr>
        <w:pStyle w:val="TOC2"/>
        <w:tabs>
          <w:tab w:val="right" w:leader="dot" w:pos="8306"/>
        </w:tabs>
      </w:pPr>
      <w:hyperlink w:anchor="_Toc1698" w:history="1">
        <w:r>
          <w:rPr>
            <w:rFonts w:ascii="仿宋" w:eastAsia="仿宋" w:hAnsi="仿宋" w:cs="仿宋" w:hint="eastAsia"/>
            <w:lang w:eastAsia="zh-CN"/>
          </w:rPr>
          <w:t>(五)、选址综合评价</w:t>
        </w:r>
        <w:r>
          <w:tab/>
        </w:r>
        <w:r>
          <w:fldChar w:fldCharType="begin"/>
        </w:r>
        <w:r>
          <w:instrText xml:space="preserve"> PAGEREF _Toc1698 \h </w:instrText>
        </w:r>
        <w:r>
          <w:fldChar w:fldCharType="separate"/>
        </w:r>
        <w:r>
          <w:t>19</w:t>
        </w:r>
        <w:r>
          <w:fldChar w:fldCharType="end"/>
        </w:r>
      </w:hyperlink>
    </w:p>
    <w:p>
      <w:pPr>
        <w:pStyle w:val="TOC1"/>
        <w:tabs>
          <w:tab w:val="right" w:leader="dot" w:pos="8306"/>
        </w:tabs>
      </w:pPr>
      <w:hyperlink w:anchor="_Toc8232" w:history="1">
        <w:r>
          <w:rPr>
            <w:rFonts w:ascii="仿宋" w:eastAsia="仿宋" w:hAnsi="仿宋" w:cs="仿宋" w:hint="eastAsia"/>
            <w:lang w:eastAsia="zh-CN"/>
          </w:rPr>
          <w:t>五、计算机信息服务项目土建工程</w:t>
        </w:r>
        <w:r>
          <w:tab/>
        </w:r>
        <w:r>
          <w:fldChar w:fldCharType="begin"/>
        </w:r>
        <w:r>
          <w:instrText xml:space="preserve"> PAGEREF _Toc8232 \h </w:instrText>
        </w:r>
        <w:r>
          <w:fldChar w:fldCharType="separate"/>
        </w:r>
        <w:r>
          <w:t>20</w:t>
        </w:r>
        <w:r>
          <w:fldChar w:fldCharType="end"/>
        </w:r>
      </w:hyperlink>
    </w:p>
    <w:p>
      <w:pPr>
        <w:pStyle w:val="TOC2"/>
        <w:tabs>
          <w:tab w:val="right" w:leader="dot" w:pos="8306"/>
        </w:tabs>
      </w:pPr>
      <w:hyperlink w:anchor="_Toc27747" w:history="1">
        <w:r>
          <w:rPr>
            <w:rFonts w:ascii="仿宋" w:eastAsia="仿宋" w:hAnsi="仿宋" w:cs="仿宋" w:hint="eastAsia"/>
            <w:lang w:eastAsia="zh-CN"/>
          </w:rPr>
          <w:t>(一)、建筑工程设计原则</w:t>
        </w:r>
        <w:r>
          <w:tab/>
        </w:r>
        <w:r>
          <w:fldChar w:fldCharType="begin"/>
        </w:r>
        <w:r>
          <w:instrText xml:space="preserve"> PAGEREF _Toc27747 \h </w:instrText>
        </w:r>
        <w:r>
          <w:fldChar w:fldCharType="separate"/>
        </w:r>
        <w:r>
          <w:t>20</w:t>
        </w:r>
        <w:r>
          <w:fldChar w:fldCharType="end"/>
        </w:r>
      </w:hyperlink>
    </w:p>
    <w:p>
      <w:pPr>
        <w:pStyle w:val="TOC2"/>
        <w:tabs>
          <w:tab w:val="right" w:leader="dot" w:pos="8306"/>
        </w:tabs>
      </w:pPr>
      <w:hyperlink w:anchor="_Toc32641" w:history="1">
        <w:r>
          <w:rPr>
            <w:rFonts w:ascii="仿宋" w:eastAsia="仿宋" w:hAnsi="仿宋" w:cs="仿宋" w:hint="eastAsia"/>
            <w:lang w:eastAsia="zh-CN"/>
          </w:rPr>
          <w:t>(二)、土建工程设计年限及安全等级</w:t>
        </w:r>
        <w:r>
          <w:tab/>
        </w:r>
        <w:r>
          <w:fldChar w:fldCharType="begin"/>
        </w:r>
        <w:r>
          <w:instrText xml:space="preserve"> PAGEREF _Toc32641 \h </w:instrText>
        </w:r>
        <w:r>
          <w:fldChar w:fldCharType="separate"/>
        </w:r>
        <w:r>
          <w:t>21</w:t>
        </w:r>
        <w:r>
          <w:fldChar w:fldCharType="end"/>
        </w:r>
      </w:hyperlink>
    </w:p>
    <w:p>
      <w:pPr>
        <w:pStyle w:val="TOC2"/>
        <w:tabs>
          <w:tab w:val="right" w:leader="dot" w:pos="8306"/>
        </w:tabs>
      </w:pPr>
      <w:hyperlink w:anchor="_Toc22567" w:history="1">
        <w:r>
          <w:rPr>
            <w:rFonts w:ascii="仿宋" w:eastAsia="仿宋" w:hAnsi="仿宋" w:cs="仿宋" w:hint="eastAsia"/>
            <w:lang w:eastAsia="zh-CN"/>
          </w:rPr>
          <w:t>(三)、建筑工程设计总体要求</w:t>
        </w:r>
        <w:r>
          <w:tab/>
        </w:r>
        <w:r>
          <w:fldChar w:fldCharType="begin"/>
        </w:r>
        <w:r>
          <w:instrText xml:space="preserve"> PAGEREF _Toc22567 \h </w:instrText>
        </w:r>
        <w:r>
          <w:fldChar w:fldCharType="separate"/>
        </w:r>
        <w:r>
          <w:t>23</w:t>
        </w:r>
        <w:r>
          <w:fldChar w:fldCharType="end"/>
        </w:r>
      </w:hyperlink>
    </w:p>
    <w:p>
      <w:pPr>
        <w:pStyle w:val="TOC2"/>
        <w:tabs>
          <w:tab w:val="right" w:leader="dot" w:pos="8306"/>
        </w:tabs>
      </w:pPr>
      <w:hyperlink w:anchor="_Toc27617" w:history="1">
        <w:r>
          <w:rPr>
            <w:rFonts w:ascii="仿宋" w:eastAsia="仿宋" w:hAnsi="仿宋" w:cs="仿宋" w:hint="eastAsia"/>
            <w:lang w:eastAsia="zh-CN"/>
          </w:rPr>
          <w:t>(四)、土建工程建设指标</w:t>
        </w:r>
        <w:r>
          <w:tab/>
        </w:r>
        <w:r>
          <w:fldChar w:fldCharType="begin"/>
        </w:r>
        <w:r>
          <w:instrText xml:space="preserve"> PAGEREF _Toc27617 \h </w:instrText>
        </w:r>
        <w:r>
          <w:fldChar w:fldCharType="separate"/>
        </w:r>
        <w:r>
          <w:t>23</w:t>
        </w:r>
        <w:r>
          <w:fldChar w:fldCharType="end"/>
        </w:r>
      </w:hyperlink>
    </w:p>
    <w:p>
      <w:pPr>
        <w:pStyle w:val="TOC1"/>
        <w:tabs>
          <w:tab w:val="right" w:leader="dot" w:pos="8306"/>
        </w:tabs>
      </w:pPr>
      <w:hyperlink w:anchor="_Toc7326" w:history="1">
        <w:r>
          <w:rPr>
            <w:rFonts w:ascii="仿宋" w:eastAsia="仿宋" w:hAnsi="仿宋" w:cs="仿宋" w:hint="eastAsia"/>
            <w:lang w:eastAsia="zh-CN"/>
          </w:rPr>
          <w:t>六、产品规划分析</w:t>
        </w:r>
        <w:r>
          <w:tab/>
        </w:r>
        <w:r>
          <w:fldChar w:fldCharType="begin"/>
        </w:r>
        <w:r>
          <w:instrText xml:space="preserve"> PAGEREF _Toc7326 \h </w:instrText>
        </w:r>
        <w:r>
          <w:fldChar w:fldCharType="separate"/>
        </w:r>
        <w:r>
          <w:t>23</w:t>
        </w:r>
        <w:r>
          <w:fldChar w:fldCharType="end"/>
        </w:r>
      </w:hyperlink>
    </w:p>
    <w:p>
      <w:pPr>
        <w:pStyle w:val="TOC2"/>
        <w:tabs>
          <w:tab w:val="right" w:leader="dot" w:pos="8306"/>
        </w:tabs>
      </w:pPr>
      <w:hyperlink w:anchor="_Toc14297" w:history="1">
        <w:r>
          <w:rPr>
            <w:rFonts w:ascii="仿宋" w:eastAsia="仿宋" w:hAnsi="仿宋" w:cs="仿宋" w:hint="eastAsia"/>
            <w:lang w:eastAsia="zh-CN"/>
          </w:rPr>
          <w:t>(一)、产品规划</w:t>
        </w:r>
        <w:r>
          <w:tab/>
        </w:r>
        <w:r>
          <w:fldChar w:fldCharType="begin"/>
        </w:r>
        <w:r>
          <w:instrText xml:space="preserve"> PAGEREF _Toc14297 \h </w:instrText>
        </w:r>
        <w:r>
          <w:fldChar w:fldCharType="separate"/>
        </w:r>
        <w:r>
          <w:t>23</w:t>
        </w:r>
        <w:r>
          <w:fldChar w:fldCharType="end"/>
        </w:r>
      </w:hyperlink>
    </w:p>
    <w:p>
      <w:pPr>
        <w:pStyle w:val="TOC2"/>
        <w:tabs>
          <w:tab w:val="right" w:leader="dot" w:pos="8306"/>
        </w:tabs>
      </w:pPr>
      <w:hyperlink w:anchor="_Toc19015" w:history="1">
        <w:r>
          <w:rPr>
            <w:rFonts w:ascii="仿宋" w:eastAsia="仿宋" w:hAnsi="仿宋" w:cs="仿宋" w:hint="eastAsia"/>
            <w:lang w:eastAsia="zh-CN"/>
          </w:rPr>
          <w:t>(二)、建设规模</w:t>
        </w:r>
        <w:r>
          <w:tab/>
        </w:r>
        <w:r>
          <w:fldChar w:fldCharType="begin"/>
        </w:r>
        <w:r>
          <w:instrText xml:space="preserve"> PAGEREF _Toc19015 \h </w:instrText>
        </w:r>
        <w:r>
          <w:fldChar w:fldCharType="separate"/>
        </w:r>
        <w:r>
          <w:t>24</w:t>
        </w:r>
        <w:r>
          <w:fldChar w:fldCharType="end"/>
        </w:r>
      </w:hyperlink>
    </w:p>
    <w:p>
      <w:pPr>
        <w:pStyle w:val="TOC1"/>
        <w:tabs>
          <w:tab w:val="right" w:leader="dot" w:pos="8306"/>
        </w:tabs>
      </w:pPr>
      <w:hyperlink w:anchor="_Toc24911" w:history="1">
        <w:r>
          <w:rPr>
            <w:rFonts w:ascii="仿宋" w:eastAsia="仿宋" w:hAnsi="仿宋" w:cs="仿宋" w:hint="eastAsia"/>
            <w:lang w:eastAsia="zh-CN"/>
          </w:rPr>
          <w:t>七、计算机信息服务项目风险管理</w:t>
        </w:r>
        <w:r>
          <w:tab/>
        </w:r>
        <w:r>
          <w:fldChar w:fldCharType="begin"/>
        </w:r>
        <w:r>
          <w:instrText xml:space="preserve"> PAGEREF _Toc24911 \h </w:instrText>
        </w:r>
        <w:r>
          <w:fldChar w:fldCharType="separate"/>
        </w:r>
        <w:r>
          <w:t>25</w:t>
        </w:r>
        <w:r>
          <w:fldChar w:fldCharType="end"/>
        </w:r>
      </w:hyperlink>
    </w:p>
    <w:p>
      <w:pPr>
        <w:pStyle w:val="TOC2"/>
        <w:tabs>
          <w:tab w:val="right" w:leader="dot" w:pos="8306"/>
        </w:tabs>
      </w:pPr>
      <w:hyperlink w:anchor="_Toc303" w:history="1">
        <w:r>
          <w:rPr>
            <w:rFonts w:ascii="仿宋" w:eastAsia="仿宋" w:hAnsi="仿宋" w:cs="仿宋" w:hint="eastAsia"/>
            <w:lang w:eastAsia="zh-CN"/>
          </w:rPr>
          <w:t>(一)、风险识别与评估</w:t>
        </w:r>
        <w:r>
          <w:tab/>
        </w:r>
        <w:r>
          <w:fldChar w:fldCharType="begin"/>
        </w:r>
        <w:r>
          <w:instrText xml:space="preserve"> PAGEREF _Toc303 \h </w:instrText>
        </w:r>
        <w:r>
          <w:fldChar w:fldCharType="separate"/>
        </w:r>
        <w:r>
          <w:t>25</w:t>
        </w:r>
        <w:r>
          <w:fldChar w:fldCharType="end"/>
        </w:r>
      </w:hyperlink>
    </w:p>
    <w:p>
      <w:pPr>
        <w:pStyle w:val="TOC2"/>
        <w:tabs>
          <w:tab w:val="right" w:leader="dot" w:pos="8306"/>
        </w:tabs>
      </w:pPr>
      <w:hyperlink w:anchor="_Toc17115" w:history="1">
        <w:r>
          <w:rPr>
            <w:rFonts w:ascii="仿宋" w:eastAsia="仿宋" w:hAnsi="仿宋" w:cs="仿宋" w:hint="eastAsia"/>
            <w:lang w:eastAsia="zh-CN"/>
          </w:rPr>
          <w:t>(二)、风险应对策略</w:t>
        </w:r>
        <w:r>
          <w:tab/>
        </w:r>
        <w:r>
          <w:fldChar w:fldCharType="begin"/>
        </w:r>
        <w:r>
          <w:instrText xml:space="preserve"> PAGEREF _Toc17115 \h </w:instrText>
        </w:r>
        <w:r>
          <w:fldChar w:fldCharType="separate"/>
        </w:r>
        <w:r>
          <w:t>27</w:t>
        </w:r>
        <w:r>
          <w:fldChar w:fldCharType="end"/>
        </w:r>
      </w:hyperlink>
    </w:p>
    <w:p>
      <w:pPr>
        <w:pStyle w:val="TOC2"/>
        <w:tabs>
          <w:tab w:val="right" w:leader="dot" w:pos="8306"/>
        </w:tabs>
      </w:pPr>
      <w:hyperlink w:anchor="_Toc26975" w:history="1">
        <w:r>
          <w:rPr>
            <w:rFonts w:ascii="仿宋" w:eastAsia="仿宋" w:hAnsi="仿宋" w:cs="仿宋" w:hint="eastAsia"/>
            <w:lang w:eastAsia="zh-CN"/>
          </w:rPr>
          <w:t>(三)、风险监控与控制</w:t>
        </w:r>
        <w:r>
          <w:tab/>
        </w:r>
        <w:r>
          <w:fldChar w:fldCharType="begin"/>
        </w:r>
        <w:r>
          <w:instrText xml:space="preserve"> PAGEREF _Toc26975 \h </w:instrText>
        </w:r>
        <w:r>
          <w:fldChar w:fldCharType="separate"/>
        </w:r>
        <w:r>
          <w:t>28</w:t>
        </w:r>
        <w:r>
          <w:fldChar w:fldCharType="end"/>
        </w:r>
      </w:hyperlink>
    </w:p>
    <w:p>
      <w:pPr>
        <w:pStyle w:val="TOC1"/>
        <w:tabs>
          <w:tab w:val="right" w:leader="dot" w:pos="8306"/>
        </w:tabs>
      </w:pPr>
      <w:hyperlink w:anchor="_Toc1256" w:history="1">
        <w:r>
          <w:rPr>
            <w:rFonts w:ascii="仿宋" w:eastAsia="仿宋" w:hAnsi="仿宋" w:cs="仿宋" w:hint="eastAsia"/>
            <w:lang w:eastAsia="zh-CN"/>
          </w:rPr>
          <w:t>八、计算机信息服务项目技术管理</w:t>
        </w:r>
        <w:r>
          <w:tab/>
        </w:r>
        <w:r>
          <w:fldChar w:fldCharType="begin"/>
        </w:r>
        <w:r>
          <w:instrText xml:space="preserve"> PAGEREF _Toc1256 \h </w:instrText>
        </w:r>
        <w:r>
          <w:fldChar w:fldCharType="separate"/>
        </w:r>
        <w:r>
          <w:t>29</w:t>
        </w:r>
        <w:r>
          <w:fldChar w:fldCharType="end"/>
        </w:r>
      </w:hyperlink>
    </w:p>
    <w:p>
      <w:pPr>
        <w:pStyle w:val="TOC2"/>
        <w:tabs>
          <w:tab w:val="right" w:leader="dot" w:pos="8306"/>
        </w:tabs>
      </w:pPr>
      <w:hyperlink w:anchor="_Toc20476" w:history="1">
        <w:r>
          <w:rPr>
            <w:rFonts w:ascii="仿宋" w:eastAsia="仿宋" w:hAnsi="仿宋" w:cs="仿宋" w:hint="eastAsia"/>
            <w:lang w:eastAsia="zh-CN"/>
          </w:rPr>
          <w:t>(一)、技术方案选用方向</w:t>
        </w:r>
        <w:r>
          <w:tab/>
        </w:r>
        <w:r>
          <w:fldChar w:fldCharType="begin"/>
        </w:r>
        <w:r>
          <w:instrText xml:space="preserve"> PAGEREF _Toc20476 \h </w:instrText>
        </w:r>
        <w:r>
          <w:fldChar w:fldCharType="separate"/>
        </w:r>
        <w:r>
          <w:t>29</w:t>
        </w:r>
        <w:r>
          <w:fldChar w:fldCharType="end"/>
        </w:r>
      </w:hyperlink>
    </w:p>
    <w:p>
      <w:pPr>
        <w:pStyle w:val="TOC2"/>
        <w:tabs>
          <w:tab w:val="right" w:leader="dot" w:pos="8306"/>
        </w:tabs>
      </w:pPr>
      <w:hyperlink w:anchor="_Toc29925" w:history="1">
        <w:r>
          <w:rPr>
            <w:rFonts w:ascii="仿宋" w:eastAsia="仿宋" w:hAnsi="仿宋" w:cs="仿宋" w:hint="eastAsia"/>
            <w:lang w:eastAsia="zh-CN"/>
          </w:rPr>
          <w:t>(二)、工艺技术方案选用原则</w:t>
        </w:r>
        <w:r>
          <w:tab/>
        </w:r>
        <w:r>
          <w:fldChar w:fldCharType="begin"/>
        </w:r>
        <w:r>
          <w:instrText xml:space="preserve"> PAGEREF _Toc29925 \h </w:instrText>
        </w:r>
        <w:r>
          <w:fldChar w:fldCharType="separate"/>
        </w:r>
        <w:r>
          <w:t>31</w:t>
        </w:r>
        <w:r>
          <w:fldChar w:fldCharType="end"/>
        </w:r>
      </w:hyperlink>
    </w:p>
    <w:p>
      <w:pPr>
        <w:pStyle w:val="TOC2"/>
        <w:tabs>
          <w:tab w:val="right" w:leader="dot" w:pos="8306"/>
        </w:tabs>
      </w:pPr>
      <w:hyperlink w:anchor="_Toc5672" w:history="1">
        <w:r>
          <w:rPr>
            <w:rFonts w:ascii="仿宋" w:eastAsia="仿宋" w:hAnsi="仿宋" w:cs="仿宋" w:hint="eastAsia"/>
            <w:lang w:eastAsia="zh-CN"/>
          </w:rPr>
          <w:t>(三)、工艺技术方案要求</w:t>
        </w:r>
        <w:r>
          <w:tab/>
        </w:r>
        <w:r>
          <w:fldChar w:fldCharType="begin"/>
        </w:r>
        <w:r>
          <w:instrText xml:space="preserve"> PAGEREF _Toc5672 \h </w:instrText>
        </w:r>
        <w:r>
          <w:fldChar w:fldCharType="separate"/>
        </w:r>
        <w:r>
          <w:t>33</w:t>
        </w:r>
        <w:r>
          <w:fldChar w:fldCharType="end"/>
        </w:r>
      </w:hyperlink>
    </w:p>
    <w:p>
      <w:pPr>
        <w:pStyle w:val="TOC1"/>
        <w:tabs>
          <w:tab w:val="right" w:leader="dot" w:pos="8306"/>
        </w:tabs>
      </w:pPr>
      <w:hyperlink w:anchor="_Toc23317" w:history="1">
        <w:r>
          <w:rPr>
            <w:rFonts w:ascii="仿宋" w:eastAsia="仿宋" w:hAnsi="仿宋" w:cs="仿宋" w:hint="eastAsia"/>
            <w:lang w:eastAsia="zh-CN"/>
          </w:rPr>
          <w:t>九、计算机信息服务项目经营效益</w:t>
        </w:r>
        <w:r>
          <w:tab/>
        </w:r>
        <w:r>
          <w:fldChar w:fldCharType="begin"/>
        </w:r>
        <w:r>
          <w:instrText xml:space="preserve"> PAGEREF _Toc23317 \h </w:instrText>
        </w:r>
        <w:r>
          <w:fldChar w:fldCharType="separate"/>
        </w:r>
        <w:r>
          <w:t>36</w:t>
        </w:r>
        <w:r>
          <w:fldChar w:fldCharType="end"/>
        </w:r>
      </w:hyperlink>
    </w:p>
    <w:p>
      <w:pPr>
        <w:pStyle w:val="TOC2"/>
        <w:tabs>
          <w:tab w:val="right" w:leader="dot" w:pos="8306"/>
        </w:tabs>
      </w:pPr>
      <w:hyperlink w:anchor="_Toc18465" w:history="1">
        <w:r>
          <w:rPr>
            <w:rFonts w:ascii="仿宋" w:eastAsia="仿宋" w:hAnsi="仿宋" w:cs="仿宋" w:hint="eastAsia"/>
            <w:lang w:eastAsia="zh-CN"/>
          </w:rPr>
          <w:t>(一)、经济评价财务测算</w:t>
        </w:r>
        <w:r>
          <w:tab/>
        </w:r>
        <w:r>
          <w:fldChar w:fldCharType="begin"/>
        </w:r>
        <w:r>
          <w:instrText xml:space="preserve"> PAGEREF _Toc18465 \h </w:instrText>
        </w:r>
        <w:r>
          <w:fldChar w:fldCharType="separate"/>
        </w:r>
        <w:r>
          <w:t>36</w:t>
        </w:r>
        <w:r>
          <w:fldChar w:fldCharType="end"/>
        </w:r>
      </w:hyperlink>
    </w:p>
    <w:p>
      <w:pPr>
        <w:pStyle w:val="TOC2"/>
        <w:tabs>
          <w:tab w:val="right" w:leader="dot" w:pos="8306"/>
        </w:tabs>
      </w:pPr>
      <w:hyperlink w:anchor="_Toc27574" w:history="1">
        <w:r>
          <w:rPr>
            <w:rFonts w:ascii="仿宋" w:eastAsia="仿宋" w:hAnsi="仿宋" w:cs="仿宋" w:hint="eastAsia"/>
            <w:lang w:eastAsia="zh-CN"/>
          </w:rPr>
          <w:t>(二)、计算机信息服务项目盈利能力分析</w:t>
        </w:r>
        <w:r>
          <w:tab/>
        </w:r>
        <w:r>
          <w:fldChar w:fldCharType="begin"/>
        </w:r>
        <w:r>
          <w:instrText xml:space="preserve"> PAGEREF _Toc27574 \h </w:instrText>
        </w:r>
        <w:r>
          <w:fldChar w:fldCharType="separate"/>
        </w:r>
        <w:r>
          <w:t>37</w:t>
        </w:r>
        <w:r>
          <w:fldChar w:fldCharType="end"/>
        </w:r>
      </w:hyperlink>
    </w:p>
    <w:p>
      <w:pPr>
        <w:pStyle w:val="TOC1"/>
        <w:tabs>
          <w:tab w:val="right" w:leader="dot" w:pos="8306"/>
        </w:tabs>
      </w:pPr>
      <w:hyperlink w:anchor="_Toc9785" w:history="1">
        <w:r>
          <w:rPr>
            <w:rFonts w:ascii="仿宋" w:eastAsia="仿宋" w:hAnsi="仿宋" w:cs="仿宋" w:hint="eastAsia"/>
            <w:lang w:eastAsia="zh-CN"/>
          </w:rPr>
          <w:t>十、计算机信息服务项目社会影响</w:t>
        </w:r>
        <w:r>
          <w:tab/>
        </w:r>
        <w:r>
          <w:fldChar w:fldCharType="begin"/>
        </w:r>
        <w:r>
          <w:instrText xml:space="preserve"> PAGEREF _Toc9785 \h </w:instrText>
        </w:r>
        <w:r>
          <w:fldChar w:fldCharType="separate"/>
        </w:r>
        <w:r>
          <w:t>38</w:t>
        </w:r>
        <w:r>
          <w:fldChar w:fldCharType="end"/>
        </w:r>
      </w:hyperlink>
    </w:p>
    <w:p>
      <w:pPr>
        <w:pStyle w:val="TOC2"/>
        <w:tabs>
          <w:tab w:val="right" w:leader="dot" w:pos="8306"/>
        </w:tabs>
      </w:pPr>
      <w:hyperlink w:anchor="_Toc5789" w:history="1">
        <w:r>
          <w:rPr>
            <w:rFonts w:ascii="仿宋" w:eastAsia="仿宋" w:hAnsi="仿宋" w:cs="仿宋" w:hint="eastAsia"/>
            <w:lang w:eastAsia="zh-CN"/>
          </w:rPr>
          <w:t>(一)、社会责任与义务</w:t>
        </w:r>
        <w:r>
          <w:tab/>
        </w:r>
        <w:r>
          <w:fldChar w:fldCharType="begin"/>
        </w:r>
        <w:r>
          <w:instrText xml:space="preserve"> PAGEREF _Toc5789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55" w:history="1">
        <w:r>
          <w:rPr>
            <w:rFonts w:ascii="仿宋" w:eastAsia="仿宋" w:hAnsi="仿宋" w:cs="仿宋" w:hint="eastAsia"/>
            <w:lang w:eastAsia="zh-CN"/>
          </w:rPr>
          <w:t>(二)、社会参与与沟通</w:t>
        </w:r>
        <w:r>
          <w:tab/>
        </w:r>
        <w:r>
          <w:fldChar w:fldCharType="begin"/>
        </w:r>
        <w:r>
          <w:instrText xml:space="preserve"> PAGEREF _Toc30355 \h </w:instrText>
        </w:r>
        <w:r>
          <w:fldChar w:fldCharType="separate"/>
        </w:r>
        <w:r>
          <w:t>38</w:t>
        </w:r>
        <w:r>
          <w:fldChar w:fldCharType="end"/>
        </w:r>
      </w:hyperlink>
    </w:p>
    <w:p>
      <w:pPr>
        <w:pStyle w:val="TOC1"/>
        <w:tabs>
          <w:tab w:val="right" w:leader="dot" w:pos="8306"/>
        </w:tabs>
      </w:pPr>
      <w:hyperlink w:anchor="_Toc20605" w:history="1">
        <w:r>
          <w:rPr>
            <w:rFonts w:ascii="仿宋" w:eastAsia="仿宋" w:hAnsi="仿宋" w:cs="仿宋" w:hint="eastAsia"/>
            <w:lang w:eastAsia="zh-CN"/>
          </w:rPr>
          <w:t>十一、计算机信息服务项目人力资源管理</w:t>
        </w:r>
        <w:r>
          <w:tab/>
        </w:r>
        <w:r>
          <w:fldChar w:fldCharType="begin"/>
        </w:r>
        <w:r>
          <w:instrText xml:space="preserve"> PAGEREF _Toc20605 \h </w:instrText>
        </w:r>
        <w:r>
          <w:fldChar w:fldCharType="separate"/>
        </w:r>
        <w:r>
          <w:t>39</w:t>
        </w:r>
        <w:r>
          <w:fldChar w:fldCharType="end"/>
        </w:r>
      </w:hyperlink>
    </w:p>
    <w:p>
      <w:pPr>
        <w:pStyle w:val="TOC2"/>
        <w:tabs>
          <w:tab w:val="right" w:leader="dot" w:pos="8306"/>
        </w:tabs>
      </w:pPr>
      <w:hyperlink w:anchor="_Toc28110" w:history="1">
        <w:r>
          <w:rPr>
            <w:rFonts w:ascii="仿宋" w:eastAsia="仿宋" w:hAnsi="仿宋" w:cs="仿宋" w:hint="eastAsia"/>
            <w:lang w:eastAsia="zh-CN"/>
          </w:rPr>
          <w:t>(一)、建立健全的预算管理制度</w:t>
        </w:r>
        <w:r>
          <w:tab/>
        </w:r>
        <w:r>
          <w:fldChar w:fldCharType="begin"/>
        </w:r>
        <w:r>
          <w:instrText xml:space="preserve"> PAGEREF _Toc28110 \h </w:instrText>
        </w:r>
        <w:r>
          <w:fldChar w:fldCharType="separate"/>
        </w:r>
        <w:r>
          <w:t>39</w:t>
        </w:r>
        <w:r>
          <w:fldChar w:fldCharType="end"/>
        </w:r>
      </w:hyperlink>
    </w:p>
    <w:p>
      <w:pPr>
        <w:pStyle w:val="TOC2"/>
        <w:tabs>
          <w:tab w:val="right" w:leader="dot" w:pos="8306"/>
        </w:tabs>
      </w:pPr>
      <w:hyperlink w:anchor="_Toc2913" w:history="1">
        <w:r>
          <w:rPr>
            <w:rFonts w:ascii="仿宋" w:eastAsia="仿宋" w:hAnsi="仿宋" w:cs="仿宋" w:hint="eastAsia"/>
            <w:lang w:eastAsia="zh-CN"/>
          </w:rPr>
          <w:t>(二)、加强资金流动监控</w:t>
        </w:r>
        <w:r>
          <w:tab/>
        </w:r>
        <w:r>
          <w:fldChar w:fldCharType="begin"/>
        </w:r>
        <w:r>
          <w:instrText xml:space="preserve"> PAGEREF _Toc2913 \h </w:instrText>
        </w:r>
        <w:r>
          <w:fldChar w:fldCharType="separate"/>
        </w:r>
        <w:r>
          <w:t>41</w:t>
        </w:r>
        <w:r>
          <w:fldChar w:fldCharType="end"/>
        </w:r>
      </w:hyperlink>
    </w:p>
    <w:p>
      <w:pPr>
        <w:pStyle w:val="TOC2"/>
        <w:tabs>
          <w:tab w:val="right" w:leader="dot" w:pos="8306"/>
        </w:tabs>
      </w:pPr>
      <w:hyperlink w:anchor="_Toc11779" w:history="1">
        <w:r>
          <w:rPr>
            <w:rFonts w:ascii="仿宋" w:eastAsia="仿宋" w:hAnsi="仿宋" w:cs="仿宋" w:hint="eastAsia"/>
            <w:lang w:eastAsia="zh-CN"/>
          </w:rPr>
          <w:t>(三)、制定完善的风险控制机制</w:t>
        </w:r>
        <w:r>
          <w:tab/>
        </w:r>
        <w:r>
          <w:fldChar w:fldCharType="begin"/>
        </w:r>
        <w:r>
          <w:instrText xml:space="preserve"> PAGEREF _Toc11779 \h </w:instrText>
        </w:r>
        <w:r>
          <w:fldChar w:fldCharType="separate"/>
        </w:r>
        <w:r>
          <w:t>42</w:t>
        </w:r>
        <w:r>
          <w:fldChar w:fldCharType="end"/>
        </w:r>
      </w:hyperlink>
    </w:p>
    <w:p>
      <w:pPr>
        <w:pStyle w:val="TOC2"/>
        <w:tabs>
          <w:tab w:val="right" w:leader="dot" w:pos="8306"/>
        </w:tabs>
      </w:pPr>
      <w:hyperlink w:anchor="_Toc53" w:history="1">
        <w:r>
          <w:rPr>
            <w:rFonts w:ascii="仿宋" w:eastAsia="仿宋" w:hAnsi="仿宋" w:cs="仿宋" w:hint="eastAsia"/>
            <w:lang w:eastAsia="zh-CN"/>
          </w:rPr>
          <w:t>(四)、优化成本管理</w:t>
        </w:r>
        <w:r>
          <w:tab/>
        </w:r>
        <w:r>
          <w:fldChar w:fldCharType="begin"/>
        </w:r>
        <w:r>
          <w:instrText xml:space="preserve"> PAGEREF _Toc53 \h </w:instrText>
        </w:r>
        <w:r>
          <w:fldChar w:fldCharType="separate"/>
        </w:r>
        <w:r>
          <w:t>44</w:t>
        </w:r>
        <w:r>
          <w:fldChar w:fldCharType="end"/>
        </w:r>
      </w:hyperlink>
    </w:p>
    <w:p>
      <w:pPr>
        <w:pStyle w:val="TOC1"/>
        <w:tabs>
          <w:tab w:val="right" w:leader="dot" w:pos="8306"/>
        </w:tabs>
      </w:pPr>
      <w:hyperlink w:anchor="_Toc5831" w:history="1">
        <w:r>
          <w:rPr>
            <w:rFonts w:ascii="仿宋" w:eastAsia="仿宋" w:hAnsi="仿宋" w:cs="仿宋" w:hint="eastAsia"/>
            <w:lang w:eastAsia="zh-CN"/>
          </w:rPr>
          <w:t>十二、计算机信息服务项目创新与研发</w:t>
        </w:r>
        <w:r>
          <w:tab/>
        </w:r>
        <w:r>
          <w:fldChar w:fldCharType="begin"/>
        </w:r>
        <w:r>
          <w:instrText xml:space="preserve"> PAGEREF _Toc5831 \h </w:instrText>
        </w:r>
        <w:r>
          <w:fldChar w:fldCharType="separate"/>
        </w:r>
        <w:r>
          <w:t>45</w:t>
        </w:r>
        <w:r>
          <w:fldChar w:fldCharType="end"/>
        </w:r>
      </w:hyperlink>
    </w:p>
    <w:p>
      <w:pPr>
        <w:pStyle w:val="TOC2"/>
        <w:tabs>
          <w:tab w:val="right" w:leader="dot" w:pos="8306"/>
        </w:tabs>
      </w:pPr>
      <w:hyperlink w:anchor="_Toc14667" w:history="1">
        <w:r>
          <w:rPr>
            <w:rFonts w:ascii="仿宋" w:eastAsia="仿宋" w:hAnsi="仿宋" w:cs="仿宋" w:hint="eastAsia"/>
            <w:lang w:eastAsia="zh-CN"/>
          </w:rPr>
          <w:t>(一)、创新策略与方向</w:t>
        </w:r>
        <w:r>
          <w:tab/>
        </w:r>
        <w:r>
          <w:fldChar w:fldCharType="begin"/>
        </w:r>
        <w:r>
          <w:instrText xml:space="preserve"> PAGEREF _Toc14667 \h </w:instrText>
        </w:r>
        <w:r>
          <w:fldChar w:fldCharType="separate"/>
        </w:r>
        <w:r>
          <w:t>45</w:t>
        </w:r>
        <w:r>
          <w:fldChar w:fldCharType="end"/>
        </w:r>
      </w:hyperlink>
    </w:p>
    <w:p>
      <w:pPr>
        <w:pStyle w:val="TOC2"/>
        <w:tabs>
          <w:tab w:val="right" w:leader="dot" w:pos="8306"/>
        </w:tabs>
      </w:pPr>
      <w:hyperlink w:anchor="_Toc13830" w:history="1">
        <w:r>
          <w:rPr>
            <w:rFonts w:ascii="仿宋" w:eastAsia="仿宋" w:hAnsi="仿宋" w:cs="仿宋" w:hint="eastAsia"/>
            <w:lang w:eastAsia="zh-CN"/>
          </w:rPr>
          <w:t>(二)、研发规划与投入</w:t>
        </w:r>
        <w:r>
          <w:tab/>
        </w:r>
        <w:r>
          <w:fldChar w:fldCharType="begin"/>
        </w:r>
        <w:r>
          <w:instrText xml:space="preserve"> PAGEREF _Toc13830 \h </w:instrText>
        </w:r>
        <w:r>
          <w:fldChar w:fldCharType="separate"/>
        </w:r>
        <w:r>
          <w:t>46</w:t>
        </w:r>
        <w:r>
          <w:fldChar w:fldCharType="end"/>
        </w:r>
      </w:hyperlink>
    </w:p>
    <w:p>
      <w:pPr>
        <w:pStyle w:val="TOC1"/>
        <w:tabs>
          <w:tab w:val="right" w:leader="dot" w:pos="8306"/>
        </w:tabs>
      </w:pPr>
      <w:hyperlink w:anchor="_Toc3637" w:history="1">
        <w:r>
          <w:rPr>
            <w:rFonts w:ascii="仿宋" w:eastAsia="仿宋" w:hAnsi="仿宋" w:cs="仿宋" w:hint="eastAsia"/>
            <w:lang w:eastAsia="zh-CN"/>
          </w:rPr>
          <w:t>十三、质量管理体系</w:t>
        </w:r>
        <w:r>
          <w:tab/>
        </w:r>
        <w:r>
          <w:fldChar w:fldCharType="begin"/>
        </w:r>
        <w:r>
          <w:instrText xml:space="preserve"> PAGEREF _Toc3637 \h </w:instrText>
        </w:r>
        <w:r>
          <w:fldChar w:fldCharType="separate"/>
        </w:r>
        <w:r>
          <w:t>48</w:t>
        </w:r>
        <w:r>
          <w:fldChar w:fldCharType="end"/>
        </w:r>
      </w:hyperlink>
    </w:p>
    <w:p>
      <w:pPr>
        <w:pStyle w:val="TOC2"/>
        <w:tabs>
          <w:tab w:val="right" w:leader="dot" w:pos="8306"/>
        </w:tabs>
      </w:pPr>
      <w:hyperlink w:anchor="_Toc26868" w:history="1">
        <w:r>
          <w:rPr>
            <w:rFonts w:ascii="仿宋" w:eastAsia="仿宋" w:hAnsi="仿宋" w:cs="仿宋" w:hint="eastAsia"/>
            <w:lang w:eastAsia="zh-CN"/>
          </w:rPr>
          <w:t>(一)、质量目标与方针</w:t>
        </w:r>
        <w:r>
          <w:tab/>
        </w:r>
        <w:r>
          <w:fldChar w:fldCharType="begin"/>
        </w:r>
        <w:r>
          <w:instrText xml:space="preserve"> PAGEREF _Toc26868 \h </w:instrText>
        </w:r>
        <w:r>
          <w:fldChar w:fldCharType="separate"/>
        </w:r>
        <w:r>
          <w:t>48</w:t>
        </w:r>
        <w:r>
          <w:fldChar w:fldCharType="end"/>
        </w:r>
      </w:hyperlink>
    </w:p>
    <w:p>
      <w:pPr>
        <w:pStyle w:val="TOC2"/>
        <w:tabs>
          <w:tab w:val="right" w:leader="dot" w:pos="8306"/>
        </w:tabs>
      </w:pPr>
      <w:hyperlink w:anchor="_Toc897" w:history="1">
        <w:r>
          <w:rPr>
            <w:rFonts w:ascii="仿宋" w:eastAsia="仿宋" w:hAnsi="仿宋" w:cs="仿宋" w:hint="eastAsia"/>
            <w:lang w:eastAsia="zh-CN"/>
          </w:rPr>
          <w:t>(二)、质量管理责任</w:t>
        </w:r>
        <w:r>
          <w:tab/>
        </w:r>
        <w:r>
          <w:fldChar w:fldCharType="begin"/>
        </w:r>
        <w:r>
          <w:instrText xml:space="preserve"> PAGEREF _Toc897 \h </w:instrText>
        </w:r>
        <w:r>
          <w:fldChar w:fldCharType="separate"/>
        </w:r>
        <w:r>
          <w:t>49</w:t>
        </w:r>
        <w:r>
          <w:fldChar w:fldCharType="end"/>
        </w:r>
      </w:hyperlink>
    </w:p>
    <w:p>
      <w:pPr>
        <w:pStyle w:val="TOC2"/>
        <w:tabs>
          <w:tab w:val="right" w:leader="dot" w:pos="8306"/>
        </w:tabs>
      </w:pPr>
      <w:hyperlink w:anchor="_Toc30066" w:history="1">
        <w:r>
          <w:rPr>
            <w:rFonts w:ascii="仿宋" w:eastAsia="仿宋" w:hAnsi="仿宋" w:cs="仿宋" w:hint="eastAsia"/>
            <w:lang w:eastAsia="zh-CN"/>
          </w:rPr>
          <w:t>(三)、质量管理体系文件</w:t>
        </w:r>
        <w:r>
          <w:tab/>
        </w:r>
        <w:r>
          <w:fldChar w:fldCharType="begin"/>
        </w:r>
        <w:r>
          <w:instrText xml:space="preserve"> PAGEREF _Toc30066 \h </w:instrText>
        </w:r>
        <w:r>
          <w:fldChar w:fldCharType="separate"/>
        </w:r>
        <w:r>
          <w:t>51</w:t>
        </w:r>
        <w:r>
          <w:fldChar w:fldCharType="end"/>
        </w:r>
      </w:hyperlink>
    </w:p>
    <w:p>
      <w:pPr>
        <w:pStyle w:val="TOC2"/>
        <w:tabs>
          <w:tab w:val="right" w:leader="dot" w:pos="8306"/>
        </w:tabs>
      </w:pPr>
      <w:hyperlink w:anchor="_Toc21763" w:history="1">
        <w:r>
          <w:rPr>
            <w:rFonts w:ascii="仿宋" w:eastAsia="仿宋" w:hAnsi="仿宋" w:cs="仿宋" w:hint="eastAsia"/>
            <w:lang w:eastAsia="zh-CN"/>
          </w:rPr>
          <w:t>(四)、质量培训与教育</w:t>
        </w:r>
        <w:r>
          <w:tab/>
        </w:r>
        <w:r>
          <w:fldChar w:fldCharType="begin"/>
        </w:r>
        <w:r>
          <w:instrText xml:space="preserve"> PAGEREF _Toc21763 \h </w:instrText>
        </w:r>
        <w:r>
          <w:fldChar w:fldCharType="separate"/>
        </w:r>
        <w:r>
          <w:t>53</w:t>
        </w:r>
        <w:r>
          <w:fldChar w:fldCharType="end"/>
        </w:r>
      </w:hyperlink>
    </w:p>
    <w:p>
      <w:pPr>
        <w:pStyle w:val="TOC2"/>
        <w:tabs>
          <w:tab w:val="right" w:leader="dot" w:pos="8306"/>
        </w:tabs>
      </w:pPr>
      <w:hyperlink w:anchor="_Toc26511" w:history="1">
        <w:r>
          <w:rPr>
            <w:rFonts w:ascii="仿宋" w:eastAsia="仿宋" w:hAnsi="仿宋" w:cs="仿宋" w:hint="eastAsia"/>
            <w:lang w:eastAsia="zh-CN"/>
          </w:rPr>
          <w:t>(五)、质量审核与评价</w:t>
        </w:r>
        <w:r>
          <w:tab/>
        </w:r>
        <w:r>
          <w:fldChar w:fldCharType="begin"/>
        </w:r>
        <w:r>
          <w:instrText xml:space="preserve"> PAGEREF _Toc26511 \h </w:instrText>
        </w:r>
        <w:r>
          <w:fldChar w:fldCharType="separate"/>
        </w:r>
        <w:r>
          <w:t>54</w:t>
        </w:r>
        <w:r>
          <w:fldChar w:fldCharType="end"/>
        </w:r>
      </w:hyperlink>
    </w:p>
    <w:p>
      <w:pPr>
        <w:pStyle w:val="TOC2"/>
        <w:tabs>
          <w:tab w:val="right" w:leader="dot" w:pos="8306"/>
        </w:tabs>
      </w:pPr>
      <w:hyperlink w:anchor="_Toc26590" w:history="1">
        <w:r>
          <w:rPr>
            <w:rFonts w:ascii="仿宋" w:eastAsia="仿宋" w:hAnsi="仿宋" w:cs="仿宋" w:hint="eastAsia"/>
            <w:lang w:eastAsia="zh-CN"/>
          </w:rPr>
          <w:t>(六)、不符合与纠正措施</w:t>
        </w:r>
        <w:r>
          <w:tab/>
        </w:r>
        <w:r>
          <w:fldChar w:fldCharType="begin"/>
        </w:r>
        <w:r>
          <w:instrText xml:space="preserve"> PAGEREF _Toc26590 \h </w:instrText>
        </w:r>
        <w:r>
          <w:fldChar w:fldCharType="separate"/>
        </w:r>
        <w:r>
          <w:t>55</w:t>
        </w:r>
        <w:r>
          <w:fldChar w:fldCharType="end"/>
        </w:r>
      </w:hyperlink>
    </w:p>
    <w:p>
      <w:pPr>
        <w:pStyle w:val="TOC1"/>
        <w:tabs>
          <w:tab w:val="right" w:leader="dot" w:pos="8306"/>
        </w:tabs>
      </w:pPr>
      <w:hyperlink w:anchor="_Toc7179" w:history="1">
        <w:r>
          <w:rPr>
            <w:rFonts w:ascii="仿宋" w:eastAsia="仿宋" w:hAnsi="仿宋" w:cs="仿宋" w:hint="eastAsia"/>
            <w:lang w:eastAsia="zh-CN"/>
          </w:rPr>
          <w:t>十四、供应链管理</w:t>
        </w:r>
        <w:r>
          <w:tab/>
        </w:r>
        <w:r>
          <w:fldChar w:fldCharType="begin"/>
        </w:r>
        <w:r>
          <w:instrText xml:space="preserve"> PAGEREF _Toc7179 \h </w:instrText>
        </w:r>
        <w:r>
          <w:fldChar w:fldCharType="separate"/>
        </w:r>
        <w:r>
          <w:t>56</w:t>
        </w:r>
        <w:r>
          <w:fldChar w:fldCharType="end"/>
        </w:r>
      </w:hyperlink>
    </w:p>
    <w:p>
      <w:pPr>
        <w:pStyle w:val="TOC2"/>
        <w:tabs>
          <w:tab w:val="right" w:leader="dot" w:pos="8306"/>
        </w:tabs>
      </w:pPr>
      <w:hyperlink w:anchor="_Toc2410" w:history="1">
        <w:r>
          <w:rPr>
            <w:rFonts w:ascii="仿宋" w:eastAsia="仿宋" w:hAnsi="仿宋" w:cs="仿宋" w:hint="eastAsia"/>
            <w:lang w:eastAsia="zh-CN"/>
          </w:rPr>
          <w:t>(一)、供应链战略规划</w:t>
        </w:r>
        <w:r>
          <w:tab/>
        </w:r>
        <w:r>
          <w:fldChar w:fldCharType="begin"/>
        </w:r>
        <w:r>
          <w:instrText xml:space="preserve"> PAGEREF _Toc2410 \h </w:instrText>
        </w:r>
        <w:r>
          <w:fldChar w:fldCharType="separate"/>
        </w:r>
        <w:r>
          <w:t>56</w:t>
        </w:r>
        <w:r>
          <w:fldChar w:fldCharType="end"/>
        </w:r>
      </w:hyperlink>
    </w:p>
    <w:p>
      <w:pPr>
        <w:pStyle w:val="TOC2"/>
        <w:tabs>
          <w:tab w:val="right" w:leader="dot" w:pos="8306"/>
        </w:tabs>
      </w:pPr>
      <w:hyperlink w:anchor="_Toc26634" w:history="1">
        <w:r>
          <w:rPr>
            <w:rFonts w:ascii="仿宋" w:eastAsia="仿宋" w:hAnsi="仿宋" w:cs="仿宋" w:hint="eastAsia"/>
            <w:lang w:eastAsia="zh-CN"/>
          </w:rPr>
          <w:t>(二)、供应商选择与合作</w:t>
        </w:r>
        <w:r>
          <w:tab/>
        </w:r>
        <w:r>
          <w:fldChar w:fldCharType="begin"/>
        </w:r>
        <w:r>
          <w:instrText xml:space="preserve"> PAGEREF _Toc26634 \h </w:instrText>
        </w:r>
        <w:r>
          <w:fldChar w:fldCharType="separate"/>
        </w:r>
        <w:r>
          <w:t>58</w:t>
        </w:r>
        <w:r>
          <w:fldChar w:fldCharType="end"/>
        </w:r>
      </w:hyperlink>
    </w:p>
    <w:p>
      <w:pPr>
        <w:pStyle w:val="TOC2"/>
        <w:tabs>
          <w:tab w:val="right" w:leader="dot" w:pos="8306"/>
        </w:tabs>
      </w:pPr>
      <w:hyperlink w:anchor="_Toc19106" w:history="1">
        <w:r>
          <w:rPr>
            <w:rFonts w:ascii="仿宋" w:eastAsia="仿宋" w:hAnsi="仿宋" w:cs="仿宋" w:hint="eastAsia"/>
            <w:lang w:eastAsia="zh-CN"/>
          </w:rPr>
          <w:t>(三)、物流与库存管理</w:t>
        </w:r>
        <w:r>
          <w:tab/>
        </w:r>
        <w:r>
          <w:fldChar w:fldCharType="begin"/>
        </w:r>
        <w:r>
          <w:instrText xml:space="preserve"> PAGEREF _Toc19106 \h </w:instrText>
        </w:r>
        <w:r>
          <w:fldChar w:fldCharType="separate"/>
        </w:r>
        <w:r>
          <w:t>59</w:t>
        </w:r>
        <w:r>
          <w:fldChar w:fldCharType="end"/>
        </w:r>
      </w:hyperlink>
    </w:p>
    <w:p>
      <w:pPr>
        <w:pStyle w:val="TOC1"/>
        <w:tabs>
          <w:tab w:val="right" w:leader="dot" w:pos="8306"/>
        </w:tabs>
      </w:pPr>
      <w:hyperlink w:anchor="_Toc3935" w:history="1">
        <w:r>
          <w:rPr>
            <w:rFonts w:ascii="仿宋" w:eastAsia="仿宋" w:hAnsi="仿宋" w:cs="仿宋" w:hint="eastAsia"/>
            <w:lang w:eastAsia="zh-CN"/>
          </w:rPr>
          <w:t>十五、营销与推广策略</w:t>
        </w:r>
        <w:r>
          <w:tab/>
        </w:r>
        <w:r>
          <w:fldChar w:fldCharType="begin"/>
        </w:r>
        <w:r>
          <w:instrText xml:space="preserve"> PAGEREF _Toc3935 \h </w:instrText>
        </w:r>
        <w:r>
          <w:fldChar w:fldCharType="separate"/>
        </w:r>
        <w:r>
          <w:t>60</w:t>
        </w:r>
        <w:r>
          <w:fldChar w:fldCharType="end"/>
        </w:r>
      </w:hyperlink>
    </w:p>
    <w:p>
      <w:pPr>
        <w:pStyle w:val="TOC2"/>
        <w:tabs>
          <w:tab w:val="right" w:leader="dot" w:pos="8306"/>
        </w:tabs>
      </w:pPr>
      <w:hyperlink w:anchor="_Toc972" w:history="1">
        <w:r>
          <w:rPr>
            <w:rFonts w:ascii="仿宋" w:eastAsia="仿宋" w:hAnsi="仿宋" w:cs="仿宋" w:hint="eastAsia"/>
            <w:lang w:eastAsia="zh-CN"/>
          </w:rPr>
          <w:t>(一)、产品/服务定位与特点</w:t>
        </w:r>
        <w:r>
          <w:tab/>
        </w:r>
        <w:r>
          <w:fldChar w:fldCharType="begin"/>
        </w:r>
        <w:r>
          <w:instrText xml:space="preserve"> PAGEREF _Toc972 \h </w:instrText>
        </w:r>
        <w:r>
          <w:fldChar w:fldCharType="separate"/>
        </w:r>
        <w:r>
          <w:t>60</w:t>
        </w:r>
        <w:r>
          <w:fldChar w:fldCharType="end"/>
        </w:r>
      </w:hyperlink>
    </w:p>
    <w:p>
      <w:pPr>
        <w:pStyle w:val="TOC2"/>
        <w:tabs>
          <w:tab w:val="right" w:leader="dot" w:pos="8306"/>
        </w:tabs>
      </w:pPr>
      <w:hyperlink w:anchor="_Toc1548" w:history="1">
        <w:r>
          <w:rPr>
            <w:rFonts w:ascii="仿宋" w:eastAsia="仿宋" w:hAnsi="仿宋" w:cs="仿宋" w:hint="eastAsia"/>
            <w:lang w:eastAsia="zh-CN"/>
          </w:rPr>
          <w:t>(二)、市场定位与竞争分析</w:t>
        </w:r>
        <w:r>
          <w:tab/>
        </w:r>
        <w:r>
          <w:fldChar w:fldCharType="begin"/>
        </w:r>
        <w:r>
          <w:instrText xml:space="preserve"> PAGEREF _Toc1548 \h </w:instrText>
        </w:r>
        <w:r>
          <w:fldChar w:fldCharType="separate"/>
        </w:r>
        <w:r>
          <w:t>62</w:t>
        </w:r>
        <w:r>
          <w:fldChar w:fldCharType="end"/>
        </w:r>
      </w:hyperlink>
    </w:p>
    <w:p>
      <w:pPr>
        <w:pStyle w:val="TOC2"/>
        <w:tabs>
          <w:tab w:val="right" w:leader="dot" w:pos="8306"/>
        </w:tabs>
      </w:pPr>
      <w:hyperlink w:anchor="_Toc10856" w:history="1">
        <w:r>
          <w:rPr>
            <w:rFonts w:ascii="仿宋" w:eastAsia="仿宋" w:hAnsi="仿宋" w:cs="仿宋" w:hint="eastAsia"/>
            <w:lang w:eastAsia="zh-CN"/>
          </w:rPr>
          <w:t>(三)、营销渠道与策略</w:t>
        </w:r>
        <w:r>
          <w:tab/>
        </w:r>
        <w:r>
          <w:fldChar w:fldCharType="begin"/>
        </w:r>
        <w:r>
          <w:instrText xml:space="preserve"> PAGEREF _Toc10856 \h </w:instrText>
        </w:r>
        <w:r>
          <w:fldChar w:fldCharType="separate"/>
        </w:r>
        <w:r>
          <w:t>63</w:t>
        </w:r>
        <w:r>
          <w:fldChar w:fldCharType="end"/>
        </w:r>
      </w:hyperlink>
    </w:p>
    <w:p>
      <w:pPr>
        <w:pStyle w:val="TOC2"/>
        <w:tabs>
          <w:tab w:val="right" w:leader="dot" w:pos="8306"/>
        </w:tabs>
      </w:pPr>
      <w:hyperlink w:anchor="_Toc7918" w:history="1">
        <w:r>
          <w:rPr>
            <w:rFonts w:ascii="仿宋" w:eastAsia="仿宋" w:hAnsi="仿宋" w:cs="仿宋" w:hint="eastAsia"/>
            <w:lang w:eastAsia="zh-CN"/>
          </w:rPr>
          <w:t>(四)、推广与宣传活动</w:t>
        </w:r>
        <w:r>
          <w:tab/>
        </w:r>
        <w:r>
          <w:fldChar w:fldCharType="begin"/>
        </w:r>
        <w:r>
          <w:instrText xml:space="preserve"> PAGEREF _Toc7918 \h </w:instrText>
        </w:r>
        <w:r>
          <w:fldChar w:fldCharType="separate"/>
        </w:r>
        <w:r>
          <w:t>64</w:t>
        </w:r>
        <w:r>
          <w:fldChar w:fldCharType="end"/>
        </w:r>
      </w:hyperlink>
    </w:p>
    <w:p>
      <w:pPr>
        <w:pStyle w:val="TOC1"/>
        <w:tabs>
          <w:tab w:val="right" w:leader="dot" w:pos="8306"/>
        </w:tabs>
      </w:pPr>
      <w:hyperlink w:anchor="_Toc13241" w:history="1">
        <w:r>
          <w:rPr>
            <w:rFonts w:ascii="仿宋" w:eastAsia="仿宋" w:hAnsi="仿宋" w:cs="仿宋" w:hint="eastAsia"/>
            <w:lang w:eastAsia="zh-CN"/>
          </w:rPr>
          <w:t>十六、利益相关者分析与沟通计划</w:t>
        </w:r>
        <w:r>
          <w:tab/>
        </w:r>
        <w:r>
          <w:fldChar w:fldCharType="begin"/>
        </w:r>
        <w:r>
          <w:instrText xml:space="preserve"> PAGEREF _Toc13241 \h </w:instrText>
        </w:r>
        <w:r>
          <w:fldChar w:fldCharType="separate"/>
        </w:r>
        <w:r>
          <w:t>69</w:t>
        </w:r>
        <w:r>
          <w:fldChar w:fldCharType="end"/>
        </w:r>
      </w:hyperlink>
    </w:p>
    <w:p>
      <w:pPr>
        <w:pStyle w:val="TOC2"/>
        <w:tabs>
          <w:tab w:val="right" w:leader="dot" w:pos="8306"/>
        </w:tabs>
      </w:pPr>
      <w:hyperlink w:anchor="_Toc6326" w:history="1">
        <w:r>
          <w:rPr>
            <w:rFonts w:ascii="仿宋" w:eastAsia="仿宋" w:hAnsi="仿宋" w:cs="仿宋" w:hint="eastAsia"/>
            <w:lang w:eastAsia="zh-CN"/>
          </w:rPr>
          <w:t>(一)、利益相关者分析</w:t>
        </w:r>
        <w:r>
          <w:tab/>
        </w:r>
        <w:r>
          <w:fldChar w:fldCharType="begin"/>
        </w:r>
        <w:r>
          <w:instrText xml:space="preserve"> PAGEREF _Toc6326 \h </w:instrText>
        </w:r>
        <w:r>
          <w:fldChar w:fldCharType="separate"/>
        </w:r>
        <w:r>
          <w:t>69</w:t>
        </w:r>
        <w:r>
          <w:fldChar w:fldCharType="end"/>
        </w:r>
      </w:hyperlink>
    </w:p>
    <w:p>
      <w:pPr>
        <w:pStyle w:val="TOC2"/>
        <w:tabs>
          <w:tab w:val="right" w:leader="dot" w:pos="8306"/>
        </w:tabs>
      </w:pPr>
      <w:hyperlink w:anchor="_Toc20569" w:history="1">
        <w:r>
          <w:rPr>
            <w:rFonts w:ascii="仿宋" w:eastAsia="仿宋" w:hAnsi="仿宋" w:cs="仿宋" w:hint="eastAsia"/>
            <w:lang w:eastAsia="zh-CN"/>
          </w:rPr>
          <w:t>(二)、沟通计划</w:t>
        </w:r>
        <w:r>
          <w:tab/>
        </w:r>
        <w:r>
          <w:fldChar w:fldCharType="begin"/>
        </w:r>
        <w:r>
          <w:instrText xml:space="preserve"> PAGEREF _Toc20569 \h </w:instrText>
        </w:r>
        <w:r>
          <w:fldChar w:fldCharType="separate"/>
        </w:r>
        <w:r>
          <w:t>71</w:t>
        </w:r>
        <w:r>
          <w:fldChar w:fldCharType="end"/>
        </w:r>
      </w:hyperlink>
    </w:p>
    <w:p>
      <w:pPr>
        <w:pStyle w:val="TOC1"/>
        <w:tabs>
          <w:tab w:val="right" w:leader="dot" w:pos="8306"/>
        </w:tabs>
      </w:pPr>
      <w:hyperlink w:anchor="_Toc17294" w:history="1">
        <w:r>
          <w:rPr>
            <w:rFonts w:ascii="仿宋" w:eastAsia="仿宋" w:hAnsi="仿宋" w:cs="仿宋" w:hint="eastAsia"/>
            <w:lang w:eastAsia="zh-CN"/>
          </w:rPr>
          <w:t>十七、计算机信息服务项目治理与监督</w:t>
        </w:r>
        <w:r>
          <w:tab/>
        </w:r>
        <w:r>
          <w:fldChar w:fldCharType="begin"/>
        </w:r>
        <w:r>
          <w:instrText xml:space="preserve"> PAGEREF _Toc17294 \h </w:instrText>
        </w:r>
        <w:r>
          <w:fldChar w:fldCharType="separate"/>
        </w:r>
        <w:r>
          <w:t>72</w:t>
        </w:r>
        <w:r>
          <w:fldChar w:fldCharType="end"/>
        </w:r>
      </w:hyperlink>
    </w:p>
    <w:p>
      <w:pPr>
        <w:pStyle w:val="TOC2"/>
        <w:tabs>
          <w:tab w:val="right" w:leader="dot" w:pos="8306"/>
        </w:tabs>
      </w:pPr>
      <w:hyperlink w:anchor="_Toc29119" w:history="1">
        <w:r>
          <w:rPr>
            <w:rFonts w:ascii="仿宋" w:eastAsia="仿宋" w:hAnsi="仿宋" w:cs="仿宋" w:hint="eastAsia"/>
            <w:lang w:eastAsia="zh-CN"/>
          </w:rPr>
          <w:t>(一)、计算机信息服务项目治理结构</w:t>
        </w:r>
        <w:r>
          <w:tab/>
        </w:r>
        <w:r>
          <w:fldChar w:fldCharType="begin"/>
        </w:r>
        <w:r>
          <w:instrText xml:space="preserve"> PAGEREF _Toc29119 \h </w:instrText>
        </w:r>
        <w:r>
          <w:fldChar w:fldCharType="separate"/>
        </w:r>
        <w:r>
          <w:t>72</w:t>
        </w:r>
        <w:r>
          <w:fldChar w:fldCharType="end"/>
        </w:r>
      </w:hyperlink>
    </w:p>
    <w:p>
      <w:pPr>
        <w:pStyle w:val="TOC2"/>
        <w:tabs>
          <w:tab w:val="right" w:leader="dot" w:pos="8306"/>
        </w:tabs>
      </w:pPr>
      <w:hyperlink w:anchor="_Toc3370" w:history="1">
        <w:r>
          <w:rPr>
            <w:rFonts w:ascii="仿宋" w:eastAsia="仿宋" w:hAnsi="仿宋" w:cs="仿宋" w:hint="eastAsia"/>
            <w:lang w:eastAsia="zh-CN"/>
          </w:rPr>
          <w:t>(二)、监督与审计</w:t>
        </w:r>
        <w:r>
          <w:tab/>
        </w:r>
        <w:r>
          <w:fldChar w:fldCharType="begin"/>
        </w:r>
        <w:r>
          <w:instrText xml:space="preserve"> PAGEREF _Toc3370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6"/>
      <w:r>
        <w:rPr>
          <w:rFonts w:ascii="仿宋" w:eastAsia="仿宋" w:hAnsi="仿宋" w:cs="仿宋" w:hint="eastAsia"/>
          <w:sz w:val="28"/>
          <w:lang w:eastAsia="zh-CN"/>
        </w:rPr>
        <w:t>一、计算机信息服务项目概论</w:t>
      </w:r>
      <w:bookmarkEnd w:id="2"/>
    </w:p>
    <w:p>
      <w:pPr>
        <w:pStyle w:val="Heading2"/>
        <w:rPr>
          <w:rFonts w:ascii="仿宋" w:eastAsia="仿宋" w:hAnsi="仿宋" w:cs="仿宋" w:hint="eastAsia"/>
          <w:lang w:eastAsia="zh-CN"/>
        </w:rPr>
      </w:pPr>
      <w:bookmarkStart w:id="3" w:name="_Toc22539"/>
      <w:r>
        <w:rPr>
          <w:rFonts w:ascii="仿宋" w:eastAsia="仿宋" w:hAnsi="仿宋" w:cs="仿宋" w:hint="eastAsia"/>
          <w:lang w:eastAsia="zh-CN"/>
        </w:rPr>
        <w:t>(一)、计算机信息服务项目概况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起源追溯至对市场的深入洞察。市场的不断演变与变革为计算机信息服务项目提供了难得的机遇。当前市场存在的需求缺口和变革的大环境共同构成了计算机信息服务项目的背景。这个计算机信息服务项目旨在充分利用市场机遇，填补行业中尚未满足的需求，为客户提供全新的解决方案。市场的变革和需求的增长使得这个计算机信息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计算机信息服务项目名称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计算机信息服务项目正式命名为计算机信息服务。这个名称不仅仅是一个标识，更代表了计算机信息服务项目的核心理念和愿景。它蕴含着计算机信息服务项目所要解决问题的关键字，具有强烈的表达和辨识度，为计算机信息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计算机信息服务项目目标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核心目标是提供一种全新、高效的解决方案，满足客户日益增长的需求。计算机信息服务项目追求的不仅仅是满足市场需求，更是在市场中获得卓越的竞争优势。通过不断提升产品或服务的质量和创新水平，计算机信息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计算机信息服务项目范围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全面涵盖了产品研发、制造、市场推广和售后服务，确保从产品设计到最终用户体验的全方位关注。这一全面的计算机信息服务项目范围是为了确保计算机信息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计算机信息服务项目时间表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计算机信息服务项目计划在未来18个月内完成，包括研发、测试、市场试点和正式推出等不同阶段。这个时间表的合理设计是为了确保计算机信息服务项目各个阶段的顺利推进，以便按时交付高质量的成果。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计算机信息服务项目预算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总预算估算为XX百万美元，主要分配在研发、市场推广、人员培训和运营等方面。这一充足的预算为计算机信息服务项目提供了充足的资源，确保计算机信息服务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计算机信息服务项目风险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可能面临的风险包括市场接受度低、技术难题、竞争激烈等。计算机信息服务项目团队已经制定了相应的风险应对计划，通过前瞻性的风险管理，确保计算机信息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计算机信息服务项目团队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计算机信息服务项目汇聚了一支经验丰富、多领域专业素养的核心团队，确保计算机信息服务项目在各个方面都能拥有高水平的执行力。团队的协同作战是计算机信息服务项目成功的关键因素之一。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计算机信息服务项目背景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计算机信息服务项目的背景根植于市场对更高效、创新产品的渴望，同时也受到科技发展对行业格局的深刻改变的影响。这为计算机信息服务项目提供了广阔的发展空间和市场需求。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计算机信息服务项目现状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截至目前，计算机信息服务项目已完成市场调研和技术验证，取得了初步的成功。这为计算机信息服务项目在未来的发展奠定了坚实的基础，为更远大的目标打下了坚实的基石。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585"/>
      <w:r>
        <w:rPr>
          <w:rFonts w:ascii="仿宋" w:eastAsia="仿宋" w:hAnsi="仿宋" w:cs="仿宋" w:hint="eastAsia"/>
          <w:sz w:val="28"/>
          <w:lang w:eastAsia="zh-CN"/>
        </w:rPr>
        <w:t>(二)、计算机信息服务项目目标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keyword》计算机信息服务项目首要业务目标是在市场中占据有利地位，实现产品/服务的成功推广和销售。通过不断提升产品质量、创新性，计算机信息服务项目追求成为行业中的领导者，赢得更多客户的青睐。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在科技迅速发展的时代，计算机信息服务项目着眼于技术创新。通过持续的研发和技术升级，计算机信息服务项目旨在推出更具创新性的产品或服务，以满足市场对新鲜、先进解决方案的需求。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为了建立可持续的客户关系，计算机信息服务项目设定了客户满意度目标。通过提供卓越的产品质量和优质的客户服务，计算机信息服务项目追求赢得客户的信任和忠诚度，确保他们的满意度达到行业领先水平。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计算机信息服务项目注重社会责任和可持续发展。通过实施环保、社会责任计算机信息服务项目，计算机信息服务项目致力于在经济发展的同时保护环境，促进社会公平，实现可持续经营。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计算机信息服务项目的团队是实现目标的核心驱动力。因此，计算机信息服务项目设定了团队发展目标，包括提升团队成员的专业技能、培养领导力，以及搭建协同高效的团队工作氛围。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005"/>
      <w:r>
        <w:rPr>
          <w:rFonts w:ascii="仿宋" w:eastAsia="仿宋" w:hAnsi="仿宋" w:cs="仿宋" w:hint="eastAsia"/>
          <w:sz w:val="28"/>
          <w:lang w:eastAsia="zh-CN"/>
        </w:rPr>
        <w:t>(三)、计算机信息服务项目提出的理由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计算机信息服务项目提出的理由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提出源于对市场机遇的深刻洞察。当前市场中存在的需求缺口和行业发展趋势表明，有巨大的商业机会等待被开发。通过准确捕捉市场机遇，计算机信息服务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理念基于对技术创新的信仰。通过持续的研发和技术投入，计算机信息服务项目有望推出更具创新性的产品或服务。在科技飞速发展的当下，计算机信息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提出是为了增强企业的行业竞争力。通过提升产品或服务的质量和独特性，计算机信息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响应了消费者需求的变化。随着社会和科技的不断发展，消费者对产品和服务的需求也在发生变化。通过深入了解并及时回应消费者的新需求，计算机信息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提出是企业战略发展规划的一部分。在面对日益激烈的市场竞争和不断变化的商业环境中，计算机信息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提出不仅仅是基于商业考量，还注重社会责任。通过推出环保、社会责任等方面的计算机信息服务项目，计算机信息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计算机信息服务项目的提出反映了对利益相关者期望的关注。包括客户、员工、投资者等利益相关者在企业发展中都有着各自的期望，计算机信息服务项目力求在满足这些期望的同时，取得更大的共赢。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733"/>
      <w:r>
        <w:rPr>
          <w:rFonts w:ascii="仿宋" w:eastAsia="仿宋" w:hAnsi="仿宋" w:cs="仿宋" w:hint="eastAsia"/>
          <w:sz w:val="28"/>
          <w:lang w:eastAsia="zh-CN"/>
        </w:rPr>
        <w:t>(四)、计算机信息服务项目意义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在实施计算机信息服务项目的过程中，我们不仅仅是在追逐商业成功，更是为企业和社会的多个层面创造了深远的意义。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的首要意义在于提升企业的市场竞争力。通过持续的创新和对产品质量的高标准要求，计算机信息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机信息服务项目的推进将促使行业技术水平的提升。通过引入先进技术和创新性解决方案，计算机信息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机信息服务项目不仅创造了大量就业机会，提高了就业水平，还注重社会责任和环保。通过参与社会公益事业和推动环保计算机信息服务项目，计算机信息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综合而言，计算机信息服务项目意义重大，不仅推动了企业的发展，也为行业和社会的进步贡献了积极力量。这是一个全面而深刻的影响，将在未来产生可持续的正面效应。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977"/>
      <w:r>
        <w:rPr>
          <w:rFonts w:ascii="仿宋" w:eastAsia="仿宋" w:hAnsi="仿宋" w:cs="仿宋" w:hint="eastAsia"/>
          <w:sz w:val="28"/>
          <w:lang w:eastAsia="zh-CN"/>
        </w:rPr>
        <w:t>(五)、计算机信息服务项目背景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在当今迅猛发展的商业环境中，计算机信息服务项目的动因根植于对多方面因素的审慎考量。这个计算机信息服务项目的提出并非孤立的决策，而是对企业所处背景深入思考的产物。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算机信息服务项目背后的首要原因。科技的迅速发展和全球市场的快速变化使得企业必须灵活应对。计算机信息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竞争的激烈程度也是计算机信息服务项目背景中不可忽视的一环。企业需要在激烈竞争中脱颖而出，为此，计算机信息服务项目致力于打破常规，提供独特的价值主张，以吸引客户并确保市场份额的增长。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技术的迅速发展为企业带来了机遇与挑战。作为计算机信息服务项目启动的背景之一，对新兴技术的应用将有助于提升企业的技术水平，使其在不断演进的商业环境中保持竞争优势。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此外，社会对企业责任的期望也在逐渐升高。计算机信息服务项目充分融入了社会责任的理念，通过可持续经营和社会公益计算机信息服务项目，企图为社会贡献一份力量，在商业成功的同时关注社会价值。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400"/>
      <w:r>
        <w:rPr>
          <w:rFonts w:ascii="仿宋" w:eastAsia="仿宋" w:hAnsi="仿宋" w:cs="仿宋" w:hint="eastAsia"/>
          <w:sz w:val="28"/>
          <w:lang w:eastAsia="zh-CN"/>
        </w:rPr>
        <w:t>二、计算机信息服务项目建设单位说明</w:t>
      </w:r>
      <w:bookmarkEnd w:id="8"/>
    </w:p>
    <w:p>
      <w:pPr>
        <w:pStyle w:val="Heading2"/>
        <w:rPr>
          <w:rFonts w:ascii="仿宋" w:eastAsia="仿宋" w:hAnsi="仿宋" w:cs="仿宋" w:hint="eastAsia"/>
          <w:lang w:eastAsia="zh-CN"/>
        </w:rPr>
      </w:pPr>
      <w:bookmarkStart w:id="9" w:name="_Toc8429"/>
      <w:r>
        <w:rPr>
          <w:rFonts w:ascii="仿宋" w:eastAsia="仿宋" w:hAnsi="仿宋" w:cs="仿宋" w:hint="eastAsia"/>
          <w:lang w:eastAsia="zh-CN"/>
        </w:rPr>
        <w:t>(一)、计算机信息服务项目承办单位基本情况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87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算机信息服务项目承办单位的XXXX，我们着眼于实现可持续的经济效益。通过技术创新和解决方案的提供，公司预计在计算机信息服务项目执行期间将获得可观的收入增长。这一收入来源主要包括计算机信息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同时，我们注重成本控制和效率提升，以确保计算机信息服务项目的可持续盈利。透过精细的管理和资源优化，公司期望实现计算机信息服务项目利润最大化。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算机信息服务项目实施进行全面的投资评估，包括计算机信息服务项目启动阶段的资金投入和后续运营成本。通过对计算机信息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算机信息服务项目实施过程中具备足够的资金流动性，公司将进行详尽的现金流分析。这包括资金需求的合理预测、计算机信息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448"/>
      <w:r>
        <w:rPr>
          <w:rFonts w:ascii="仿宋" w:eastAsia="仿宋" w:hAnsi="仿宋" w:cs="仿宋" w:hint="eastAsia"/>
          <w:sz w:val="28"/>
          <w:lang w:eastAsia="zh-CN"/>
        </w:rPr>
        <w:t>三、计算机信息服务项目文档管理</w:t>
      </w:r>
      <w:bookmarkEnd w:id="11"/>
    </w:p>
    <w:p>
      <w:pPr>
        <w:pStyle w:val="Heading2"/>
        <w:rPr>
          <w:rFonts w:ascii="仿宋" w:eastAsia="仿宋" w:hAnsi="仿宋" w:cs="仿宋" w:hint="eastAsia"/>
          <w:lang w:eastAsia="zh-CN"/>
        </w:rPr>
      </w:pPr>
      <w:bookmarkStart w:id="12" w:name="_Toc3056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计算机信息服务项目高度重视文档的质量和准确性，以支持计算机信息服务项目的各项活动和决策。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文档的编制始于计算机信息服务项目计划的初期，我们制定了详细的文档编制计划，明确了每个文档的内容、格式和编写责任人。在计算机信息服务项目启动阶段，我们首先编制了计算机信息服务项目章程，明确定义了计算机信息服务项目的目标、范围、风险等关键要素。随后，计算机信息服务项目团队根据计划陆续编制了需求文档、设计文档、测试文档等各类文档，确保计算机信息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机信息服务项目管理中的重要环节，旨在确保计算机信息服务项目文档符合质量标准和计算机信息服务项目需求。在计算机信息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算机信息服务项目相关利益方和专业领域的专家对文档进行独立审查。这有助于获取更全面、客观的反馈，确保计算机信息服务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计算机信息服务项目在文档编制与审查方面建立了严格的管理机制，通过规范的流程和多维度的审查，确保计算机信息服务项目文档的质量、准确性和可靠性，为计算机信息服务项目的顺利推进提供了有力支持。</w:t>
      </w:r>
    </w:p>
    <w:p>
      <w:pPr>
        <w:pStyle w:val="Heading2"/>
        <w:ind w:firstLine="560" w:firstLineChars="200"/>
        <w:rPr>
          <w:rFonts w:ascii="仿宋" w:eastAsia="仿宋" w:hAnsi="仿宋" w:cs="仿宋" w:hint="eastAsia"/>
          <w:sz w:val="28"/>
          <w:lang w:eastAsia="zh-CN"/>
        </w:rPr>
      </w:pPr>
      <w:bookmarkStart w:id="13" w:name="_Toc2319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在计算机信息服务项目中，我们致力于优化文档发布与分发过程，以确保信息的高效传递和团队间协作的顺畅进行。以下是我们采取的关键优化策略：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我们通过多渠道发布文档，包括电子邮件、计算机信息服务项目管理平台、内部网站等，以满足不同团队成员的偏好和需求。多渠道发布确保了信息的全面覆盖。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我们采用了精细的权限控制，确保只有授权人员可以访问敏感信息。这种安全措施保护了计算机信息服务项目文档的机密性，防止了未经授权的信息泄露。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20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算机信息服务项目生命周期中一个至关重要的环节，直接关系到计算机信息服务项目信息的长期保存和历史记录的完整性。在计算机信息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03"/>
      <w:r>
        <w:rPr>
          <w:rFonts w:ascii="仿宋" w:eastAsia="仿宋" w:hAnsi="仿宋" w:cs="仿宋" w:hint="eastAsia"/>
          <w:sz w:val="28"/>
          <w:lang w:eastAsia="zh-CN"/>
        </w:rPr>
        <w:t>四、计算机信息服务项目选址可行性分析</w:t>
      </w:r>
      <w:bookmarkEnd w:id="15"/>
    </w:p>
    <w:p>
      <w:pPr>
        <w:pStyle w:val="Heading2"/>
        <w:rPr>
          <w:rFonts w:ascii="仿宋" w:eastAsia="仿宋" w:hAnsi="仿宋" w:cs="仿宋" w:hint="eastAsia"/>
          <w:lang w:eastAsia="zh-CN"/>
        </w:rPr>
      </w:pPr>
      <w:bookmarkStart w:id="16" w:name="_Toc17011"/>
      <w:r>
        <w:rPr>
          <w:rFonts w:ascii="仿宋" w:eastAsia="仿宋" w:hAnsi="仿宋" w:cs="仿宋" w:hint="eastAsia"/>
          <w:lang w:eastAsia="zh-CN"/>
        </w:rPr>
        <w:t>(一)、计算机信息服务项目选址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该计算机信息服务项目选址位于XX省XX市XX区XXX街道</w:t>
      </w:r>
    </w:p>
    <w:p>
      <w:pPr>
        <w:pStyle w:val="Heading2"/>
        <w:ind w:firstLine="560" w:firstLineChars="200"/>
        <w:rPr>
          <w:rFonts w:ascii="仿宋" w:eastAsia="仿宋" w:hAnsi="仿宋" w:cs="仿宋" w:hint="eastAsia"/>
          <w:sz w:val="28"/>
          <w:lang w:eastAsia="zh-CN"/>
        </w:rPr>
      </w:pPr>
      <w:bookmarkStart w:id="17" w:name="_Toc3158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计算机信息服务项目的征地面积将根据计算机信息服务项目的实际规模和需求进行精确规划。具体面积XXX平方米，旨在确保计算机信息服务项目不仅能够满足当前的发展需求，还能够预留空间以适应未来的扩展。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净用地面积是在征地面积基础上去除不可利用面积后的实际可开发用地。具体面积XXX平方米，考虑到环保、交通、安全等多方面因素，以确保计算机信息服务项目在整体利用效率上达到最优。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计算机信息服务项目计划建设的建筑总规模具体面积XXX平方米。这一规模的确定综合考虑了计算机信息服务项目的性质、规模，以及城市规划的相关要求，确保建筑布局与周边环境协调一致。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绿地率是计算机信息服务项目用地中被规划为绿地的比例。具体面积XXX平方米，旨在通过合理规划绿地，改善计算机信息服务项目周边环境，提升居民生活质量，并符合城市整体绿化规划。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容积率是用地上可以建设的建筑总体积与用地面积之比。具体面积XXX，通过合理的容积率规划，确保计算机信息服务项目建筑规模与周边环境和谐共生。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算机信息服务项目选址与当地城市规划相一致，具体面积XXX平方米。通过与城市规划部门深入沟通，确保计算机信息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算机信息服务项目选址符合当地产业政策，具体面积XXX平方米。这包括计算机信息服务项目对当地经济的促进作用，以及对相关产业的带动效应，确保计算机信息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用地总体要求必须符合环保和可持续发展的原则，具体面积XXX平方米。通过采用绿色建筑设计、节能减排等措施，确保计算机信息服务项目在建设和运营过程中对环境的影响最小化，达到可持续发展的要求。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确保计算机信息服务项目选址具备必要的公共设施配套，具体面积XXX平方米。这包括交通便利性、教育、医疗等基础设施，以提高居民生活品质，使得计算机信息服务项目选址更具吸引力。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https://d.book118.com/355001012242011121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42616"/>
    <w:rsid w:val="2A0426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0101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2024-03-01T00:47:00Z</dcterms:created>
  <dcterms:modified xsi:type="dcterms:W3CDTF">2024-03-01T00:47:25Z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83C5D1707FDF479089183CF00FBE77A5_11</vt:lpwstr>
  </property>
  <property fmtid="{D5CDD505-2E9C-101B-9397-08002B2CF9AE}" pid="3" name="KSOProductBuildVer">
    <vt:lpwstr>2052-12.1.0.16388</vt:lpwstr>
  </property>
</Properties>
</file>