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晒版机项目可行性建设方案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66" w:history="1">
        <w:r>
          <w:rPr>
            <w:rFonts w:ascii="仿宋" w:eastAsia="仿宋" w:hAnsi="仿宋" w:cs="仿宋" w:hint="eastAsia"/>
            <w:lang w:eastAsia="zh-CN"/>
          </w:rPr>
          <w:t>概论</w:t>
        </w:r>
        <w:r>
          <w:tab/>
        </w:r>
        <w:r>
          <w:fldChar w:fldCharType="begin"/>
        </w:r>
        <w:r>
          <w:instrText xml:space="preserve"> PAGEREF _Toc29966 \h </w:instrText>
        </w:r>
        <w:r>
          <w:fldChar w:fldCharType="separate"/>
        </w:r>
        <w:r>
          <w:t>3</w:t>
        </w:r>
        <w:r>
          <w:fldChar w:fldCharType="end"/>
        </w:r>
      </w:hyperlink>
    </w:p>
    <w:p>
      <w:pPr>
        <w:pStyle w:val="TOC1"/>
        <w:tabs>
          <w:tab w:val="right" w:leader="dot" w:pos="8306"/>
        </w:tabs>
      </w:pPr>
      <w:hyperlink w:anchor="_Toc5243" w:history="1">
        <w:r>
          <w:rPr>
            <w:rFonts w:ascii="仿宋" w:eastAsia="仿宋" w:hAnsi="仿宋" w:cs="仿宋" w:hint="eastAsia"/>
            <w:lang w:eastAsia="zh-CN"/>
          </w:rPr>
          <w:t>一、社会影响分析</w:t>
        </w:r>
        <w:r>
          <w:tab/>
        </w:r>
        <w:r>
          <w:fldChar w:fldCharType="begin"/>
        </w:r>
        <w:r>
          <w:instrText xml:space="preserve"> PAGEREF _Toc5243 \h </w:instrText>
        </w:r>
        <w:r>
          <w:fldChar w:fldCharType="separate"/>
        </w:r>
        <w:r>
          <w:t>3</w:t>
        </w:r>
        <w:r>
          <w:fldChar w:fldCharType="end"/>
        </w:r>
      </w:hyperlink>
    </w:p>
    <w:p>
      <w:pPr>
        <w:pStyle w:val="TOC2"/>
        <w:tabs>
          <w:tab w:val="right" w:leader="dot" w:pos="8306"/>
        </w:tabs>
      </w:pPr>
      <w:hyperlink w:anchor="_Toc23084" w:history="1">
        <w:r>
          <w:rPr>
            <w:rFonts w:ascii="仿宋" w:eastAsia="仿宋" w:hAnsi="仿宋" w:cs="仿宋" w:hint="eastAsia"/>
            <w:lang w:eastAsia="zh-CN"/>
          </w:rPr>
          <w:t>(一)、社会影响效果分析</w:t>
        </w:r>
        <w:r>
          <w:tab/>
        </w:r>
        <w:r>
          <w:fldChar w:fldCharType="begin"/>
        </w:r>
        <w:r>
          <w:instrText xml:space="preserve"> PAGEREF _Toc23084 \h </w:instrText>
        </w:r>
        <w:r>
          <w:fldChar w:fldCharType="separate"/>
        </w:r>
        <w:r>
          <w:t>3</w:t>
        </w:r>
        <w:r>
          <w:fldChar w:fldCharType="end"/>
        </w:r>
      </w:hyperlink>
    </w:p>
    <w:p>
      <w:pPr>
        <w:pStyle w:val="TOC2"/>
        <w:tabs>
          <w:tab w:val="right" w:leader="dot" w:pos="8306"/>
        </w:tabs>
      </w:pPr>
      <w:hyperlink w:anchor="_Toc14684" w:history="1">
        <w:r>
          <w:rPr>
            <w:rFonts w:ascii="仿宋" w:eastAsia="仿宋" w:hAnsi="仿宋" w:cs="仿宋" w:hint="eastAsia"/>
            <w:lang w:eastAsia="zh-CN"/>
          </w:rPr>
          <w:t>(二)、社会适应性分析</w:t>
        </w:r>
        <w:r>
          <w:tab/>
        </w:r>
        <w:r>
          <w:fldChar w:fldCharType="begin"/>
        </w:r>
        <w:r>
          <w:instrText xml:space="preserve"> PAGEREF _Toc14684 \h </w:instrText>
        </w:r>
        <w:r>
          <w:fldChar w:fldCharType="separate"/>
        </w:r>
        <w:r>
          <w:t>5</w:t>
        </w:r>
        <w:r>
          <w:fldChar w:fldCharType="end"/>
        </w:r>
      </w:hyperlink>
    </w:p>
    <w:p>
      <w:pPr>
        <w:pStyle w:val="TOC2"/>
        <w:tabs>
          <w:tab w:val="right" w:leader="dot" w:pos="8306"/>
        </w:tabs>
      </w:pPr>
      <w:hyperlink w:anchor="_Toc30322" w:history="1">
        <w:r>
          <w:rPr>
            <w:rFonts w:ascii="仿宋" w:eastAsia="仿宋" w:hAnsi="仿宋" w:cs="仿宋" w:hint="eastAsia"/>
            <w:lang w:eastAsia="zh-CN"/>
          </w:rPr>
          <w:t>(三)、社会风险及对策分析</w:t>
        </w:r>
        <w:r>
          <w:tab/>
        </w:r>
        <w:r>
          <w:fldChar w:fldCharType="begin"/>
        </w:r>
        <w:r>
          <w:instrText xml:space="preserve"> PAGEREF _Toc30322 \h </w:instrText>
        </w:r>
        <w:r>
          <w:fldChar w:fldCharType="separate"/>
        </w:r>
        <w:r>
          <w:t>7</w:t>
        </w:r>
        <w:r>
          <w:fldChar w:fldCharType="end"/>
        </w:r>
      </w:hyperlink>
    </w:p>
    <w:p>
      <w:pPr>
        <w:pStyle w:val="TOC1"/>
        <w:tabs>
          <w:tab w:val="right" w:leader="dot" w:pos="8306"/>
        </w:tabs>
      </w:pPr>
      <w:hyperlink w:anchor="_Toc11508" w:history="1">
        <w:r>
          <w:rPr>
            <w:rFonts w:ascii="仿宋" w:eastAsia="仿宋" w:hAnsi="仿宋" w:cs="仿宋" w:hint="eastAsia"/>
            <w:lang w:eastAsia="zh-CN"/>
          </w:rPr>
          <w:t>二、项目选址研究</w:t>
        </w:r>
        <w:r>
          <w:tab/>
        </w:r>
        <w:r>
          <w:fldChar w:fldCharType="begin"/>
        </w:r>
        <w:r>
          <w:instrText xml:space="preserve"> PAGEREF _Toc11508 \h </w:instrText>
        </w:r>
        <w:r>
          <w:fldChar w:fldCharType="separate"/>
        </w:r>
        <w:r>
          <w:t>10</w:t>
        </w:r>
        <w:r>
          <w:fldChar w:fldCharType="end"/>
        </w:r>
      </w:hyperlink>
    </w:p>
    <w:p>
      <w:pPr>
        <w:pStyle w:val="TOC2"/>
        <w:tabs>
          <w:tab w:val="right" w:leader="dot" w:pos="8306"/>
        </w:tabs>
      </w:pPr>
      <w:hyperlink w:anchor="_Toc1807" w:history="1">
        <w:r>
          <w:rPr>
            <w:rFonts w:ascii="仿宋" w:eastAsia="仿宋" w:hAnsi="仿宋" w:cs="仿宋" w:hint="eastAsia"/>
            <w:lang w:eastAsia="zh-CN"/>
          </w:rPr>
          <w:t>(一)、项目选址原则</w:t>
        </w:r>
        <w:r>
          <w:tab/>
        </w:r>
        <w:r>
          <w:fldChar w:fldCharType="begin"/>
        </w:r>
        <w:r>
          <w:instrText xml:space="preserve"> PAGEREF _Toc1807 \h </w:instrText>
        </w:r>
        <w:r>
          <w:fldChar w:fldCharType="separate"/>
        </w:r>
        <w:r>
          <w:t>10</w:t>
        </w:r>
        <w:r>
          <w:fldChar w:fldCharType="end"/>
        </w:r>
      </w:hyperlink>
    </w:p>
    <w:p>
      <w:pPr>
        <w:pStyle w:val="TOC2"/>
        <w:tabs>
          <w:tab w:val="right" w:leader="dot" w:pos="8306"/>
        </w:tabs>
      </w:pPr>
      <w:hyperlink w:anchor="_Toc27403" w:history="1">
        <w:r>
          <w:rPr>
            <w:rFonts w:ascii="仿宋" w:eastAsia="仿宋" w:hAnsi="仿宋" w:cs="仿宋" w:hint="eastAsia"/>
            <w:lang w:eastAsia="zh-CN"/>
          </w:rPr>
          <w:t>(二)、项目选址</w:t>
        </w:r>
        <w:r>
          <w:tab/>
        </w:r>
        <w:r>
          <w:fldChar w:fldCharType="begin"/>
        </w:r>
        <w:r>
          <w:instrText xml:space="preserve"> PAGEREF _Toc27403 \h </w:instrText>
        </w:r>
        <w:r>
          <w:fldChar w:fldCharType="separate"/>
        </w:r>
        <w:r>
          <w:t>14</w:t>
        </w:r>
        <w:r>
          <w:fldChar w:fldCharType="end"/>
        </w:r>
      </w:hyperlink>
    </w:p>
    <w:p>
      <w:pPr>
        <w:pStyle w:val="TOC2"/>
        <w:tabs>
          <w:tab w:val="right" w:leader="dot" w:pos="8306"/>
        </w:tabs>
      </w:pPr>
      <w:hyperlink w:anchor="_Toc26273" w:history="1">
        <w:r>
          <w:rPr>
            <w:rFonts w:ascii="仿宋" w:eastAsia="仿宋" w:hAnsi="仿宋" w:cs="仿宋" w:hint="eastAsia"/>
            <w:lang w:eastAsia="zh-CN"/>
          </w:rPr>
          <w:t>(三)、建设条件分析</w:t>
        </w:r>
        <w:r>
          <w:tab/>
        </w:r>
        <w:r>
          <w:fldChar w:fldCharType="begin"/>
        </w:r>
        <w:r>
          <w:instrText xml:space="preserve"> PAGEREF _Toc26273 \h </w:instrText>
        </w:r>
        <w:r>
          <w:fldChar w:fldCharType="separate"/>
        </w:r>
        <w:r>
          <w:t>16</w:t>
        </w:r>
        <w:r>
          <w:fldChar w:fldCharType="end"/>
        </w:r>
      </w:hyperlink>
    </w:p>
    <w:p>
      <w:pPr>
        <w:pStyle w:val="TOC2"/>
        <w:tabs>
          <w:tab w:val="right" w:leader="dot" w:pos="8306"/>
        </w:tabs>
      </w:pPr>
      <w:hyperlink w:anchor="_Toc16881" w:history="1">
        <w:r>
          <w:rPr>
            <w:rFonts w:ascii="仿宋" w:eastAsia="仿宋" w:hAnsi="仿宋" w:cs="仿宋" w:hint="eastAsia"/>
            <w:lang w:eastAsia="zh-CN"/>
          </w:rPr>
          <w:t>(四)、用地控制指标</w:t>
        </w:r>
        <w:r>
          <w:tab/>
        </w:r>
        <w:r>
          <w:fldChar w:fldCharType="begin"/>
        </w:r>
        <w:r>
          <w:instrText xml:space="preserve"> PAGEREF _Toc16881 \h </w:instrText>
        </w:r>
        <w:r>
          <w:fldChar w:fldCharType="separate"/>
        </w:r>
        <w:r>
          <w:t>17</w:t>
        </w:r>
        <w:r>
          <w:fldChar w:fldCharType="end"/>
        </w:r>
      </w:hyperlink>
    </w:p>
    <w:p>
      <w:pPr>
        <w:pStyle w:val="TOC2"/>
        <w:tabs>
          <w:tab w:val="right" w:leader="dot" w:pos="8306"/>
        </w:tabs>
      </w:pPr>
      <w:hyperlink w:anchor="_Toc14262" w:history="1">
        <w:r>
          <w:rPr>
            <w:rFonts w:ascii="仿宋" w:eastAsia="仿宋" w:hAnsi="仿宋" w:cs="仿宋" w:hint="eastAsia"/>
            <w:lang w:eastAsia="zh-CN"/>
          </w:rPr>
          <w:t>(五)、地总体要求</w:t>
        </w:r>
        <w:r>
          <w:tab/>
        </w:r>
        <w:r>
          <w:fldChar w:fldCharType="begin"/>
        </w:r>
        <w:r>
          <w:instrText xml:space="preserve"> PAGEREF _Toc14262 \h </w:instrText>
        </w:r>
        <w:r>
          <w:fldChar w:fldCharType="separate"/>
        </w:r>
        <w:r>
          <w:t>18</w:t>
        </w:r>
        <w:r>
          <w:fldChar w:fldCharType="end"/>
        </w:r>
      </w:hyperlink>
    </w:p>
    <w:p>
      <w:pPr>
        <w:pStyle w:val="TOC2"/>
        <w:tabs>
          <w:tab w:val="right" w:leader="dot" w:pos="8306"/>
        </w:tabs>
      </w:pPr>
      <w:hyperlink w:anchor="_Toc10617" w:history="1">
        <w:r>
          <w:rPr>
            <w:rFonts w:ascii="仿宋" w:eastAsia="仿宋" w:hAnsi="仿宋" w:cs="仿宋" w:hint="eastAsia"/>
            <w:lang w:eastAsia="zh-CN"/>
          </w:rPr>
          <w:t>(六)、节约用地措施</w:t>
        </w:r>
        <w:r>
          <w:tab/>
        </w:r>
        <w:r>
          <w:fldChar w:fldCharType="begin"/>
        </w:r>
        <w:r>
          <w:instrText xml:space="preserve"> PAGEREF _Toc10617 \h </w:instrText>
        </w:r>
        <w:r>
          <w:fldChar w:fldCharType="separate"/>
        </w:r>
        <w:r>
          <w:t>20</w:t>
        </w:r>
        <w:r>
          <w:fldChar w:fldCharType="end"/>
        </w:r>
      </w:hyperlink>
    </w:p>
    <w:p>
      <w:pPr>
        <w:pStyle w:val="TOC2"/>
        <w:tabs>
          <w:tab w:val="right" w:leader="dot" w:pos="8306"/>
        </w:tabs>
      </w:pPr>
      <w:hyperlink w:anchor="_Toc23660" w:history="1">
        <w:r>
          <w:rPr>
            <w:rFonts w:ascii="仿宋" w:eastAsia="仿宋" w:hAnsi="仿宋" w:cs="仿宋" w:hint="eastAsia"/>
            <w:lang w:eastAsia="zh-CN"/>
          </w:rPr>
          <w:t>(七)、选址综合评价</w:t>
        </w:r>
        <w:r>
          <w:tab/>
        </w:r>
        <w:r>
          <w:fldChar w:fldCharType="begin"/>
        </w:r>
        <w:r>
          <w:instrText xml:space="preserve"> PAGEREF _Toc23660 \h </w:instrText>
        </w:r>
        <w:r>
          <w:fldChar w:fldCharType="separate"/>
        </w:r>
        <w:r>
          <w:t>21</w:t>
        </w:r>
        <w:r>
          <w:fldChar w:fldCharType="end"/>
        </w:r>
      </w:hyperlink>
    </w:p>
    <w:p>
      <w:pPr>
        <w:pStyle w:val="TOC1"/>
        <w:tabs>
          <w:tab w:val="right" w:leader="dot" w:pos="8306"/>
        </w:tabs>
      </w:pPr>
      <w:hyperlink w:anchor="_Toc26257" w:history="1">
        <w:r>
          <w:rPr>
            <w:rFonts w:ascii="仿宋" w:eastAsia="仿宋" w:hAnsi="仿宋" w:cs="仿宋" w:hint="eastAsia"/>
            <w:lang w:eastAsia="zh-CN"/>
          </w:rPr>
          <w:t>三、项目监理与质量保证</w:t>
        </w:r>
        <w:r>
          <w:tab/>
        </w:r>
        <w:r>
          <w:fldChar w:fldCharType="begin"/>
        </w:r>
        <w:r>
          <w:instrText xml:space="preserve"> PAGEREF _Toc26257 \h </w:instrText>
        </w:r>
        <w:r>
          <w:fldChar w:fldCharType="separate"/>
        </w:r>
        <w:r>
          <w:t>22</w:t>
        </w:r>
        <w:r>
          <w:fldChar w:fldCharType="end"/>
        </w:r>
      </w:hyperlink>
    </w:p>
    <w:p>
      <w:pPr>
        <w:pStyle w:val="TOC2"/>
        <w:tabs>
          <w:tab w:val="right" w:leader="dot" w:pos="8306"/>
        </w:tabs>
      </w:pPr>
      <w:hyperlink w:anchor="_Toc27672" w:history="1">
        <w:r>
          <w:rPr>
            <w:rFonts w:ascii="仿宋" w:eastAsia="仿宋" w:hAnsi="仿宋" w:cs="仿宋" w:hint="eastAsia"/>
            <w:lang w:eastAsia="zh-CN"/>
          </w:rPr>
          <w:t>(一)、监理体系构建</w:t>
        </w:r>
        <w:r>
          <w:tab/>
        </w:r>
        <w:r>
          <w:fldChar w:fldCharType="begin"/>
        </w:r>
        <w:r>
          <w:instrText xml:space="preserve"> PAGEREF _Toc27672 \h </w:instrText>
        </w:r>
        <w:r>
          <w:fldChar w:fldCharType="separate"/>
        </w:r>
        <w:r>
          <w:t>22</w:t>
        </w:r>
        <w:r>
          <w:fldChar w:fldCharType="end"/>
        </w:r>
      </w:hyperlink>
    </w:p>
    <w:p>
      <w:pPr>
        <w:pStyle w:val="TOC2"/>
        <w:tabs>
          <w:tab w:val="right" w:leader="dot" w:pos="8306"/>
        </w:tabs>
      </w:pPr>
      <w:hyperlink w:anchor="_Toc2261" w:history="1">
        <w:r>
          <w:rPr>
            <w:rFonts w:ascii="仿宋" w:eastAsia="仿宋" w:hAnsi="仿宋" w:cs="仿宋" w:hint="eastAsia"/>
            <w:lang w:eastAsia="zh-CN"/>
          </w:rPr>
          <w:t>(二)、质量保证体系实施</w:t>
        </w:r>
        <w:r>
          <w:tab/>
        </w:r>
        <w:r>
          <w:fldChar w:fldCharType="begin"/>
        </w:r>
        <w:r>
          <w:instrText xml:space="preserve"> PAGEREF _Toc2261 \h </w:instrText>
        </w:r>
        <w:r>
          <w:fldChar w:fldCharType="separate"/>
        </w:r>
        <w:r>
          <w:t>23</w:t>
        </w:r>
        <w:r>
          <w:fldChar w:fldCharType="end"/>
        </w:r>
      </w:hyperlink>
    </w:p>
    <w:p>
      <w:pPr>
        <w:pStyle w:val="TOC2"/>
        <w:tabs>
          <w:tab w:val="right" w:leader="dot" w:pos="8306"/>
        </w:tabs>
      </w:pPr>
      <w:hyperlink w:anchor="_Toc7958" w:history="1">
        <w:r>
          <w:rPr>
            <w:rFonts w:ascii="仿宋" w:eastAsia="仿宋" w:hAnsi="仿宋" w:cs="仿宋" w:hint="eastAsia"/>
            <w:lang w:eastAsia="zh-CN"/>
          </w:rPr>
          <w:t>(三)、监理与质量控制流程</w:t>
        </w:r>
        <w:r>
          <w:tab/>
        </w:r>
        <w:r>
          <w:fldChar w:fldCharType="begin"/>
        </w:r>
        <w:r>
          <w:instrText xml:space="preserve"> PAGEREF _Toc7958 \h </w:instrText>
        </w:r>
        <w:r>
          <w:fldChar w:fldCharType="separate"/>
        </w:r>
        <w:r>
          <w:t>23</w:t>
        </w:r>
        <w:r>
          <w:fldChar w:fldCharType="end"/>
        </w:r>
      </w:hyperlink>
    </w:p>
    <w:p>
      <w:pPr>
        <w:pStyle w:val="TOC1"/>
        <w:tabs>
          <w:tab w:val="right" w:leader="dot" w:pos="8306"/>
        </w:tabs>
      </w:pPr>
      <w:hyperlink w:anchor="_Toc31126" w:history="1">
        <w:r>
          <w:rPr>
            <w:rFonts w:ascii="仿宋" w:eastAsia="仿宋" w:hAnsi="仿宋" w:cs="仿宋" w:hint="eastAsia"/>
            <w:lang w:eastAsia="zh-CN"/>
          </w:rPr>
          <w:t>四、财务管理与成本控制</w:t>
        </w:r>
        <w:r>
          <w:tab/>
        </w:r>
        <w:r>
          <w:fldChar w:fldCharType="begin"/>
        </w:r>
        <w:r>
          <w:instrText xml:space="preserve"> PAGEREF _Toc31126 \h </w:instrText>
        </w:r>
        <w:r>
          <w:fldChar w:fldCharType="separate"/>
        </w:r>
        <w:r>
          <w:t>24</w:t>
        </w:r>
        <w:r>
          <w:fldChar w:fldCharType="end"/>
        </w:r>
      </w:hyperlink>
    </w:p>
    <w:p>
      <w:pPr>
        <w:pStyle w:val="TOC2"/>
        <w:tabs>
          <w:tab w:val="right" w:leader="dot" w:pos="8306"/>
        </w:tabs>
      </w:pPr>
      <w:hyperlink w:anchor="_Toc10807" w:history="1">
        <w:r>
          <w:rPr>
            <w:rFonts w:ascii="仿宋" w:eastAsia="仿宋" w:hAnsi="仿宋" w:cs="仿宋" w:hint="eastAsia"/>
            <w:lang w:eastAsia="zh-CN"/>
          </w:rPr>
          <w:t>(一)、财务管理体系建设</w:t>
        </w:r>
        <w:r>
          <w:tab/>
        </w:r>
        <w:r>
          <w:fldChar w:fldCharType="begin"/>
        </w:r>
        <w:r>
          <w:instrText xml:space="preserve"> PAGEREF _Toc10807 \h </w:instrText>
        </w:r>
        <w:r>
          <w:fldChar w:fldCharType="separate"/>
        </w:r>
        <w:r>
          <w:t>24</w:t>
        </w:r>
        <w:r>
          <w:fldChar w:fldCharType="end"/>
        </w:r>
      </w:hyperlink>
    </w:p>
    <w:p>
      <w:pPr>
        <w:pStyle w:val="TOC2"/>
        <w:tabs>
          <w:tab w:val="right" w:leader="dot" w:pos="8306"/>
        </w:tabs>
      </w:pPr>
      <w:hyperlink w:anchor="_Toc20517" w:history="1">
        <w:r>
          <w:rPr>
            <w:rFonts w:ascii="仿宋" w:eastAsia="仿宋" w:hAnsi="仿宋" w:cs="仿宋" w:hint="eastAsia"/>
            <w:lang w:eastAsia="zh-CN"/>
          </w:rPr>
          <w:t>(二)、成本控制措施</w:t>
        </w:r>
        <w:r>
          <w:tab/>
        </w:r>
        <w:r>
          <w:fldChar w:fldCharType="begin"/>
        </w:r>
        <w:r>
          <w:instrText xml:space="preserve"> PAGEREF _Toc20517 \h </w:instrText>
        </w:r>
        <w:r>
          <w:fldChar w:fldCharType="separate"/>
        </w:r>
        <w:r>
          <w:t>25</w:t>
        </w:r>
        <w:r>
          <w:fldChar w:fldCharType="end"/>
        </w:r>
      </w:hyperlink>
    </w:p>
    <w:p>
      <w:pPr>
        <w:pStyle w:val="TOC1"/>
        <w:tabs>
          <w:tab w:val="right" w:leader="dot" w:pos="8306"/>
        </w:tabs>
      </w:pPr>
      <w:hyperlink w:anchor="_Toc3675" w:history="1">
        <w:r>
          <w:rPr>
            <w:rFonts w:ascii="仿宋" w:eastAsia="仿宋" w:hAnsi="仿宋" w:cs="仿宋" w:hint="eastAsia"/>
            <w:lang w:eastAsia="zh-CN"/>
          </w:rPr>
          <w:t>五、晒版机项目概论</w:t>
        </w:r>
        <w:r>
          <w:tab/>
        </w:r>
        <w:r>
          <w:fldChar w:fldCharType="begin"/>
        </w:r>
        <w:r>
          <w:instrText xml:space="preserve"> PAGEREF _Toc3675 \h </w:instrText>
        </w:r>
        <w:r>
          <w:fldChar w:fldCharType="separate"/>
        </w:r>
        <w:r>
          <w:t>26</w:t>
        </w:r>
        <w:r>
          <w:fldChar w:fldCharType="end"/>
        </w:r>
      </w:hyperlink>
    </w:p>
    <w:p>
      <w:pPr>
        <w:pStyle w:val="TOC2"/>
        <w:tabs>
          <w:tab w:val="right" w:leader="dot" w:pos="8306"/>
        </w:tabs>
      </w:pPr>
      <w:hyperlink w:anchor="_Toc32098" w:history="1">
        <w:r>
          <w:rPr>
            <w:rFonts w:ascii="仿宋" w:eastAsia="仿宋" w:hAnsi="仿宋" w:cs="仿宋" w:hint="eastAsia"/>
            <w:lang w:eastAsia="zh-CN"/>
          </w:rPr>
          <w:t>(一)、项目申报单位概况</w:t>
        </w:r>
        <w:r>
          <w:tab/>
        </w:r>
        <w:r>
          <w:fldChar w:fldCharType="begin"/>
        </w:r>
        <w:r>
          <w:instrText xml:space="preserve"> PAGEREF _Toc32098 \h </w:instrText>
        </w:r>
        <w:r>
          <w:fldChar w:fldCharType="separate"/>
        </w:r>
        <w:r>
          <w:t>26</w:t>
        </w:r>
        <w:r>
          <w:fldChar w:fldCharType="end"/>
        </w:r>
      </w:hyperlink>
    </w:p>
    <w:p>
      <w:pPr>
        <w:pStyle w:val="TOC2"/>
        <w:tabs>
          <w:tab w:val="right" w:leader="dot" w:pos="8306"/>
        </w:tabs>
      </w:pPr>
      <w:hyperlink w:anchor="_Toc17991" w:history="1">
        <w:r>
          <w:rPr>
            <w:rFonts w:ascii="仿宋" w:eastAsia="仿宋" w:hAnsi="仿宋" w:cs="仿宋" w:hint="eastAsia"/>
            <w:lang w:eastAsia="zh-CN"/>
          </w:rPr>
          <w:t>(二)、项目概况</w:t>
        </w:r>
        <w:r>
          <w:tab/>
        </w:r>
        <w:r>
          <w:fldChar w:fldCharType="begin"/>
        </w:r>
        <w:r>
          <w:instrText xml:space="preserve"> PAGEREF _Toc17991 \h </w:instrText>
        </w:r>
        <w:r>
          <w:fldChar w:fldCharType="separate"/>
        </w:r>
        <w:r>
          <w:t>27</w:t>
        </w:r>
        <w:r>
          <w:fldChar w:fldCharType="end"/>
        </w:r>
      </w:hyperlink>
    </w:p>
    <w:p>
      <w:pPr>
        <w:pStyle w:val="TOC1"/>
        <w:tabs>
          <w:tab w:val="right" w:leader="dot" w:pos="8306"/>
        </w:tabs>
      </w:pPr>
      <w:hyperlink w:anchor="_Toc12510" w:history="1">
        <w:r>
          <w:rPr>
            <w:rFonts w:ascii="仿宋" w:eastAsia="仿宋" w:hAnsi="仿宋" w:cs="仿宋" w:hint="eastAsia"/>
            <w:lang w:eastAsia="zh-CN"/>
          </w:rPr>
          <w:t>六、环境和生态影响分析</w:t>
        </w:r>
        <w:r>
          <w:tab/>
        </w:r>
        <w:r>
          <w:fldChar w:fldCharType="begin"/>
        </w:r>
        <w:r>
          <w:instrText xml:space="preserve"> PAGEREF _Toc12510 \h </w:instrText>
        </w:r>
        <w:r>
          <w:fldChar w:fldCharType="separate"/>
        </w:r>
        <w:r>
          <w:t>30</w:t>
        </w:r>
        <w:r>
          <w:fldChar w:fldCharType="end"/>
        </w:r>
      </w:hyperlink>
    </w:p>
    <w:p>
      <w:pPr>
        <w:pStyle w:val="TOC2"/>
        <w:tabs>
          <w:tab w:val="right" w:leader="dot" w:pos="8306"/>
        </w:tabs>
      </w:pPr>
      <w:hyperlink w:anchor="_Toc19377" w:history="1">
        <w:r>
          <w:rPr>
            <w:rFonts w:ascii="仿宋" w:eastAsia="仿宋" w:hAnsi="仿宋" w:cs="仿宋" w:hint="eastAsia"/>
            <w:lang w:eastAsia="zh-CN"/>
          </w:rPr>
          <w:t>(一)、环境和生态现状</w:t>
        </w:r>
        <w:r>
          <w:tab/>
        </w:r>
        <w:r>
          <w:fldChar w:fldCharType="begin"/>
        </w:r>
        <w:r>
          <w:instrText xml:space="preserve"> PAGEREF _Toc19377 \h </w:instrText>
        </w:r>
        <w:r>
          <w:fldChar w:fldCharType="separate"/>
        </w:r>
        <w:r>
          <w:t>30</w:t>
        </w:r>
        <w:r>
          <w:fldChar w:fldCharType="end"/>
        </w:r>
      </w:hyperlink>
    </w:p>
    <w:p>
      <w:pPr>
        <w:pStyle w:val="TOC2"/>
        <w:tabs>
          <w:tab w:val="right" w:leader="dot" w:pos="8306"/>
        </w:tabs>
      </w:pPr>
      <w:hyperlink w:anchor="_Toc11295" w:history="1">
        <w:r>
          <w:rPr>
            <w:rFonts w:ascii="仿宋" w:eastAsia="仿宋" w:hAnsi="仿宋" w:cs="仿宋" w:hint="eastAsia"/>
            <w:lang w:eastAsia="zh-CN"/>
          </w:rPr>
          <w:t>(二)、生态环境影响分析</w:t>
        </w:r>
        <w:r>
          <w:tab/>
        </w:r>
        <w:r>
          <w:fldChar w:fldCharType="begin"/>
        </w:r>
        <w:r>
          <w:instrText xml:space="preserve"> PAGEREF _Toc11295 \h </w:instrText>
        </w:r>
        <w:r>
          <w:fldChar w:fldCharType="separate"/>
        </w:r>
        <w:r>
          <w:t>32</w:t>
        </w:r>
        <w:r>
          <w:fldChar w:fldCharType="end"/>
        </w:r>
      </w:hyperlink>
    </w:p>
    <w:p>
      <w:pPr>
        <w:pStyle w:val="TOC2"/>
        <w:tabs>
          <w:tab w:val="right" w:leader="dot" w:pos="8306"/>
        </w:tabs>
      </w:pPr>
      <w:hyperlink w:anchor="_Toc30227" w:history="1">
        <w:r>
          <w:rPr>
            <w:rFonts w:ascii="仿宋" w:eastAsia="仿宋" w:hAnsi="仿宋" w:cs="仿宋" w:hint="eastAsia"/>
            <w:lang w:eastAsia="zh-CN"/>
          </w:rPr>
          <w:t>(三)、生态环境保护措施</w:t>
        </w:r>
        <w:r>
          <w:tab/>
        </w:r>
        <w:r>
          <w:fldChar w:fldCharType="begin"/>
        </w:r>
        <w:r>
          <w:instrText xml:space="preserve"> PAGEREF _Toc30227 \h </w:instrText>
        </w:r>
        <w:r>
          <w:fldChar w:fldCharType="separate"/>
        </w:r>
        <w:r>
          <w:t>33</w:t>
        </w:r>
        <w:r>
          <w:fldChar w:fldCharType="end"/>
        </w:r>
      </w:hyperlink>
    </w:p>
    <w:p>
      <w:pPr>
        <w:pStyle w:val="TOC2"/>
        <w:tabs>
          <w:tab w:val="right" w:leader="dot" w:pos="8306"/>
        </w:tabs>
      </w:pPr>
      <w:hyperlink w:anchor="_Toc7346" w:history="1">
        <w:r>
          <w:rPr>
            <w:rFonts w:ascii="仿宋" w:eastAsia="仿宋" w:hAnsi="仿宋" w:cs="仿宋" w:hint="eastAsia"/>
            <w:lang w:eastAsia="zh-CN"/>
          </w:rPr>
          <w:t>(四)、地质灾害影响分析</w:t>
        </w:r>
        <w:r>
          <w:tab/>
        </w:r>
        <w:r>
          <w:fldChar w:fldCharType="begin"/>
        </w:r>
        <w:r>
          <w:instrText xml:space="preserve"> PAGEREF _Toc7346 \h </w:instrText>
        </w:r>
        <w:r>
          <w:fldChar w:fldCharType="separate"/>
        </w:r>
        <w:r>
          <w:t>35</w:t>
        </w:r>
        <w:r>
          <w:fldChar w:fldCharType="end"/>
        </w:r>
      </w:hyperlink>
    </w:p>
    <w:p>
      <w:pPr>
        <w:pStyle w:val="TOC2"/>
        <w:tabs>
          <w:tab w:val="right" w:leader="dot" w:pos="8306"/>
        </w:tabs>
      </w:pPr>
      <w:hyperlink w:anchor="_Toc2254" w:history="1">
        <w:r>
          <w:rPr>
            <w:rFonts w:ascii="仿宋" w:eastAsia="仿宋" w:hAnsi="仿宋" w:cs="仿宋" w:hint="eastAsia"/>
            <w:lang w:eastAsia="zh-CN"/>
          </w:rPr>
          <w:t>(五)、特殊环境影响</w:t>
        </w:r>
        <w:r>
          <w:tab/>
        </w:r>
        <w:r>
          <w:fldChar w:fldCharType="begin"/>
        </w:r>
        <w:r>
          <w:instrText xml:space="preserve"> PAGEREF _Toc2254 \h </w:instrText>
        </w:r>
        <w:r>
          <w:fldChar w:fldCharType="separate"/>
        </w:r>
        <w:r>
          <w:t>36</w:t>
        </w:r>
        <w:r>
          <w:fldChar w:fldCharType="end"/>
        </w:r>
      </w:hyperlink>
    </w:p>
    <w:p>
      <w:pPr>
        <w:pStyle w:val="TOC1"/>
        <w:tabs>
          <w:tab w:val="right" w:leader="dot" w:pos="8306"/>
        </w:tabs>
      </w:pPr>
      <w:hyperlink w:anchor="_Toc7229" w:history="1">
        <w:r>
          <w:rPr>
            <w:rFonts w:ascii="仿宋" w:eastAsia="仿宋" w:hAnsi="仿宋" w:cs="仿宋" w:hint="eastAsia"/>
            <w:lang w:eastAsia="zh-CN"/>
          </w:rPr>
          <w:t>七、技术创新与产业升级</w:t>
        </w:r>
        <w:r>
          <w:tab/>
        </w:r>
        <w:r>
          <w:fldChar w:fldCharType="begin"/>
        </w:r>
        <w:r>
          <w:instrText xml:space="preserve"> PAGEREF _Toc7229 \h </w:instrText>
        </w:r>
        <w:r>
          <w:fldChar w:fldCharType="separate"/>
        </w:r>
        <w:r>
          <w:t>37</w:t>
        </w:r>
        <w:r>
          <w:fldChar w:fldCharType="end"/>
        </w:r>
      </w:hyperlink>
    </w:p>
    <w:p>
      <w:pPr>
        <w:pStyle w:val="TOC2"/>
        <w:tabs>
          <w:tab w:val="right" w:leader="dot" w:pos="8306"/>
        </w:tabs>
      </w:pPr>
      <w:hyperlink w:anchor="_Toc13213" w:history="1">
        <w:r>
          <w:rPr>
            <w:rFonts w:ascii="仿宋" w:eastAsia="仿宋" w:hAnsi="仿宋" w:cs="仿宋" w:hint="eastAsia"/>
            <w:lang w:eastAsia="zh-CN"/>
          </w:rPr>
          <w:t>(一)、技术创新方向与目标</w:t>
        </w:r>
        <w:r>
          <w:tab/>
        </w:r>
        <w:r>
          <w:fldChar w:fldCharType="begin"/>
        </w:r>
        <w:r>
          <w:instrText xml:space="preserve"> PAGEREF _Toc13213 \h </w:instrText>
        </w:r>
        <w:r>
          <w:fldChar w:fldCharType="separate"/>
        </w:r>
        <w:r>
          <w:t>37</w:t>
        </w:r>
        <w:r>
          <w:fldChar w:fldCharType="end"/>
        </w:r>
      </w:hyperlink>
    </w:p>
    <w:p>
      <w:pPr>
        <w:pStyle w:val="TOC2"/>
        <w:tabs>
          <w:tab w:val="right" w:leader="dot" w:pos="8306"/>
        </w:tabs>
      </w:pPr>
      <w:hyperlink w:anchor="_Toc11690" w:history="1">
        <w:r>
          <w:rPr>
            <w:rFonts w:ascii="仿宋" w:eastAsia="仿宋" w:hAnsi="仿宋" w:cs="仿宋" w:hint="eastAsia"/>
            <w:lang w:eastAsia="zh-CN"/>
          </w:rPr>
          <w:t>(二)、产业升级路径与措施</w:t>
        </w:r>
        <w:r>
          <w:tab/>
        </w:r>
        <w:r>
          <w:fldChar w:fldCharType="begin"/>
        </w:r>
        <w:r>
          <w:instrText xml:space="preserve"> PAGEREF _Toc11690 \h </w:instrText>
        </w:r>
        <w:r>
          <w:fldChar w:fldCharType="separate"/>
        </w:r>
        <w:r>
          <w:t>38</w:t>
        </w:r>
        <w:r>
          <w:fldChar w:fldCharType="end"/>
        </w:r>
      </w:hyperlink>
    </w:p>
    <w:p>
      <w:pPr>
        <w:pStyle w:val="TOC1"/>
        <w:tabs>
          <w:tab w:val="right" w:leader="dot" w:pos="8306"/>
        </w:tabs>
      </w:pPr>
      <w:hyperlink w:anchor="_Toc8042" w:history="1">
        <w:r>
          <w:rPr>
            <w:rFonts w:ascii="仿宋" w:eastAsia="仿宋" w:hAnsi="仿宋" w:cs="仿宋" w:hint="eastAsia"/>
            <w:lang w:eastAsia="zh-CN"/>
          </w:rPr>
          <w:t>八、土地利用与规划方案</w:t>
        </w:r>
        <w:r>
          <w:tab/>
        </w:r>
        <w:r>
          <w:fldChar w:fldCharType="begin"/>
        </w:r>
        <w:r>
          <w:instrText xml:space="preserve"> PAGEREF _Toc8042 \h </w:instrText>
        </w:r>
        <w:r>
          <w:fldChar w:fldCharType="separate"/>
        </w:r>
        <w:r>
          <w:t>40</w:t>
        </w:r>
        <w:r>
          <w:fldChar w:fldCharType="end"/>
        </w:r>
      </w:hyperlink>
    </w:p>
    <w:p>
      <w:pPr>
        <w:pStyle w:val="TOC2"/>
        <w:tabs>
          <w:tab w:val="right" w:leader="dot" w:pos="8306"/>
        </w:tabs>
      </w:pPr>
      <w:hyperlink w:anchor="_Toc2337" w:history="1">
        <w:r>
          <w:rPr>
            <w:rFonts w:ascii="仿宋" w:eastAsia="仿宋" w:hAnsi="仿宋" w:cs="仿宋" w:hint="eastAsia"/>
            <w:lang w:eastAsia="zh-CN"/>
          </w:rPr>
          <w:t>(一)、项目用地情况分析</w:t>
        </w:r>
        <w:r>
          <w:tab/>
        </w:r>
        <w:r>
          <w:fldChar w:fldCharType="begin"/>
        </w:r>
        <w:r>
          <w:instrText xml:space="preserve"> PAGEREF _Toc2337 \h </w:instrText>
        </w:r>
        <w:r>
          <w:fldChar w:fldCharType="separate"/>
        </w:r>
        <w:r>
          <w:t>40</w:t>
        </w:r>
        <w:r>
          <w:fldChar w:fldCharType="end"/>
        </w:r>
      </w:hyperlink>
    </w:p>
    <w:p>
      <w:pPr>
        <w:pStyle w:val="TOC2"/>
        <w:tabs>
          <w:tab w:val="right" w:leader="dot" w:pos="8306"/>
        </w:tabs>
      </w:pPr>
      <w:hyperlink w:anchor="_Toc13060" w:history="1">
        <w:r>
          <w:rPr>
            <w:rFonts w:ascii="仿宋" w:eastAsia="仿宋" w:hAnsi="仿宋" w:cs="仿宋" w:hint="eastAsia"/>
            <w:lang w:eastAsia="zh-CN"/>
          </w:rPr>
          <w:t>(二)、土地利用规划方案</w:t>
        </w:r>
        <w:r>
          <w:tab/>
        </w:r>
        <w:r>
          <w:fldChar w:fldCharType="begin"/>
        </w:r>
        <w:r>
          <w:instrText xml:space="preserve"> PAGEREF _Toc13060 \h </w:instrText>
        </w:r>
        <w:r>
          <w:fldChar w:fldCharType="separate"/>
        </w:r>
        <w:r>
          <w:t>41</w:t>
        </w:r>
        <w:r>
          <w:fldChar w:fldCharType="end"/>
        </w:r>
      </w:hyperlink>
    </w:p>
    <w:p>
      <w:pPr>
        <w:pStyle w:val="TOC1"/>
        <w:tabs>
          <w:tab w:val="right" w:leader="dot" w:pos="8306"/>
        </w:tabs>
      </w:pPr>
      <w:hyperlink w:anchor="_Toc21620" w:history="1">
        <w:r>
          <w:rPr>
            <w:rFonts w:ascii="仿宋" w:eastAsia="仿宋" w:hAnsi="仿宋" w:cs="仿宋" w:hint="eastAsia"/>
            <w:lang w:eastAsia="zh-CN"/>
          </w:rPr>
          <w:t>九、环境保护与治理方案</w:t>
        </w:r>
        <w:r>
          <w:tab/>
        </w:r>
        <w:r>
          <w:fldChar w:fldCharType="begin"/>
        </w:r>
        <w:r>
          <w:instrText xml:space="preserve"> PAGEREF _Toc21620 \h </w:instrText>
        </w:r>
        <w:r>
          <w:fldChar w:fldCharType="separate"/>
        </w:r>
        <w:r>
          <w:t>42</w:t>
        </w:r>
        <w:r>
          <w:fldChar w:fldCharType="end"/>
        </w:r>
      </w:hyperlink>
    </w:p>
    <w:p>
      <w:pPr>
        <w:pStyle w:val="TOC2"/>
        <w:tabs>
          <w:tab w:val="right" w:leader="dot" w:pos="8306"/>
        </w:tabs>
      </w:pPr>
      <w:hyperlink w:anchor="_Toc22086" w:history="1">
        <w:r>
          <w:rPr>
            <w:rFonts w:ascii="仿宋" w:eastAsia="仿宋" w:hAnsi="仿宋" w:cs="仿宋" w:hint="eastAsia"/>
            <w:lang w:eastAsia="zh-CN"/>
          </w:rPr>
          <w:t>(一)、项目环境影响评估</w:t>
        </w:r>
        <w:r>
          <w:tab/>
        </w:r>
        <w:r>
          <w:fldChar w:fldCharType="begin"/>
        </w:r>
        <w:r>
          <w:instrText xml:space="preserve"> PAGEREF _Toc22086 \h </w:instrText>
        </w:r>
        <w:r>
          <w:fldChar w:fldCharType="separate"/>
        </w:r>
        <w:r>
          <w:t>42</w:t>
        </w:r>
        <w:r>
          <w:fldChar w:fldCharType="end"/>
        </w:r>
      </w:hyperlink>
    </w:p>
    <w:p>
      <w:pPr>
        <w:pStyle w:val="TOC2"/>
        <w:tabs>
          <w:tab w:val="right" w:leader="dot" w:pos="8306"/>
        </w:tabs>
      </w:pPr>
      <w:hyperlink w:anchor="_Toc5147" w:history="1">
        <w:r>
          <w:rPr>
            <w:rFonts w:ascii="仿宋" w:eastAsia="仿宋" w:hAnsi="仿宋" w:cs="仿宋" w:hint="eastAsia"/>
            <w:lang w:eastAsia="zh-CN"/>
          </w:rPr>
          <w:t>(二)、环境保护措施与治理方案</w:t>
        </w:r>
        <w:r>
          <w:tab/>
        </w:r>
        <w:r>
          <w:fldChar w:fldCharType="begin"/>
        </w:r>
        <w:r>
          <w:instrText xml:space="preserve"> PAGEREF _Toc5147 \h </w:instrText>
        </w:r>
        <w:r>
          <w:fldChar w:fldCharType="separate"/>
        </w:r>
        <w:r>
          <w:t>42</w:t>
        </w:r>
        <w:r>
          <w:fldChar w:fldCharType="end"/>
        </w:r>
      </w:hyperlink>
    </w:p>
    <w:p>
      <w:pPr>
        <w:pStyle w:val="TOC1"/>
        <w:tabs>
          <w:tab w:val="right" w:leader="dot" w:pos="8306"/>
        </w:tabs>
      </w:pPr>
      <w:hyperlink w:anchor="_Toc28587" w:history="1">
        <w:r>
          <w:rPr>
            <w:rFonts w:ascii="仿宋" w:eastAsia="仿宋" w:hAnsi="仿宋" w:cs="仿宋" w:hint="eastAsia"/>
            <w:lang w:eastAsia="zh-CN"/>
          </w:rPr>
          <w:t>十、环境保护与绿色发展</w:t>
        </w:r>
        <w:r>
          <w:tab/>
        </w:r>
        <w:r>
          <w:fldChar w:fldCharType="begin"/>
        </w:r>
        <w:r>
          <w:instrText xml:space="preserve"> PAGEREF _Toc28587 \h </w:instrText>
        </w:r>
        <w:r>
          <w:fldChar w:fldCharType="separate"/>
        </w:r>
        <w:r>
          <w:t>43</w:t>
        </w:r>
        <w:r>
          <w:fldChar w:fldCharType="end"/>
        </w:r>
      </w:hyperlink>
    </w:p>
    <w:p>
      <w:pPr>
        <w:pStyle w:val="TOC2"/>
        <w:tabs>
          <w:tab w:val="right" w:leader="dot" w:pos="8306"/>
        </w:tabs>
      </w:pPr>
      <w:hyperlink w:anchor="_Toc16638" w:history="1">
        <w:r>
          <w:rPr>
            <w:rFonts w:ascii="仿宋" w:eastAsia="仿宋" w:hAnsi="仿宋" w:cs="仿宋" w:hint="eastAsia"/>
            <w:lang w:eastAsia="zh-CN"/>
          </w:rPr>
          <w:t>(一)、环境保护措施</w:t>
        </w:r>
        <w:r>
          <w:tab/>
        </w:r>
        <w:r>
          <w:fldChar w:fldCharType="begin"/>
        </w:r>
        <w:r>
          <w:instrText xml:space="preserve"> PAGEREF _Toc16638 \h </w:instrText>
        </w:r>
        <w:r>
          <w:fldChar w:fldCharType="separate"/>
        </w:r>
        <w:r>
          <w:t>43</w:t>
        </w:r>
        <w:r>
          <w:fldChar w:fldCharType="end"/>
        </w:r>
      </w:hyperlink>
    </w:p>
    <w:p>
      <w:pPr>
        <w:pStyle w:val="TOC2"/>
        <w:tabs>
          <w:tab w:val="right" w:leader="dot" w:pos="8306"/>
        </w:tabs>
      </w:pPr>
      <w:hyperlink w:anchor="_Toc30573" w:history="1">
        <w:r>
          <w:rPr>
            <w:rFonts w:ascii="仿宋" w:eastAsia="仿宋" w:hAnsi="仿宋" w:cs="仿宋" w:hint="eastAsia"/>
            <w:lang w:eastAsia="zh-CN"/>
          </w:rPr>
          <w:t>(二)、绿色发展与可持续发展策略</w:t>
        </w:r>
        <w:r>
          <w:tab/>
        </w:r>
        <w:r>
          <w:fldChar w:fldCharType="begin"/>
        </w:r>
        <w:r>
          <w:instrText xml:space="preserve"> PAGEREF _Toc30573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05" w:history="1">
        <w:r>
          <w:rPr>
            <w:rFonts w:ascii="仿宋" w:eastAsia="仿宋" w:hAnsi="仿宋" w:cs="仿宋" w:hint="eastAsia"/>
            <w:lang w:eastAsia="zh-CN"/>
          </w:rPr>
          <w:t>十一、安全与应急管理</w:t>
        </w:r>
        <w:r>
          <w:tab/>
        </w:r>
        <w:r>
          <w:fldChar w:fldCharType="begin"/>
        </w:r>
        <w:r>
          <w:instrText xml:space="preserve"> PAGEREF _Toc4505 \h </w:instrText>
        </w:r>
        <w:r>
          <w:fldChar w:fldCharType="separate"/>
        </w:r>
        <w:r>
          <w:t>46</w:t>
        </w:r>
        <w:r>
          <w:fldChar w:fldCharType="end"/>
        </w:r>
      </w:hyperlink>
    </w:p>
    <w:p>
      <w:pPr>
        <w:pStyle w:val="TOC2"/>
        <w:tabs>
          <w:tab w:val="right" w:leader="dot" w:pos="8306"/>
        </w:tabs>
      </w:pPr>
      <w:hyperlink w:anchor="_Toc5272" w:history="1">
        <w:r>
          <w:rPr>
            <w:rFonts w:ascii="仿宋" w:eastAsia="仿宋" w:hAnsi="仿宋" w:cs="仿宋" w:hint="eastAsia"/>
            <w:lang w:eastAsia="zh-CN"/>
          </w:rPr>
          <w:t>(一)、安全生产管理</w:t>
        </w:r>
        <w:r>
          <w:tab/>
        </w:r>
        <w:r>
          <w:fldChar w:fldCharType="begin"/>
        </w:r>
        <w:r>
          <w:instrText xml:space="preserve"> PAGEREF _Toc5272 \h </w:instrText>
        </w:r>
        <w:r>
          <w:fldChar w:fldCharType="separate"/>
        </w:r>
        <w:r>
          <w:t>46</w:t>
        </w:r>
        <w:r>
          <w:fldChar w:fldCharType="end"/>
        </w:r>
      </w:hyperlink>
    </w:p>
    <w:p>
      <w:pPr>
        <w:pStyle w:val="TOC2"/>
        <w:tabs>
          <w:tab w:val="right" w:leader="dot" w:pos="8306"/>
        </w:tabs>
      </w:pPr>
      <w:hyperlink w:anchor="_Toc14660" w:history="1">
        <w:r>
          <w:rPr>
            <w:rFonts w:ascii="仿宋" w:eastAsia="仿宋" w:hAnsi="仿宋" w:cs="仿宋" w:hint="eastAsia"/>
            <w:lang w:eastAsia="zh-CN"/>
          </w:rPr>
          <w:t>(二)、应急预案与响应</w:t>
        </w:r>
        <w:r>
          <w:tab/>
        </w:r>
        <w:r>
          <w:fldChar w:fldCharType="begin"/>
        </w:r>
        <w:r>
          <w:instrText xml:space="preserve"> PAGEREF _Toc14660 \h </w:instrText>
        </w:r>
        <w:r>
          <w:fldChar w:fldCharType="separate"/>
        </w:r>
        <w:r>
          <w:t>48</w:t>
        </w:r>
        <w:r>
          <w:fldChar w:fldCharType="end"/>
        </w:r>
      </w:hyperlink>
    </w:p>
    <w:p>
      <w:pPr>
        <w:pStyle w:val="TOC1"/>
        <w:tabs>
          <w:tab w:val="right" w:leader="dot" w:pos="8306"/>
        </w:tabs>
      </w:pPr>
      <w:hyperlink w:anchor="_Toc7098" w:history="1">
        <w:r>
          <w:rPr>
            <w:rFonts w:ascii="仿宋" w:eastAsia="仿宋" w:hAnsi="仿宋" w:cs="仿宋" w:hint="eastAsia"/>
            <w:lang w:eastAsia="zh-CN"/>
          </w:rPr>
          <w:t>十二、经济效益与社会效益优化</w:t>
        </w:r>
        <w:r>
          <w:tab/>
        </w:r>
        <w:r>
          <w:fldChar w:fldCharType="begin"/>
        </w:r>
        <w:r>
          <w:instrText xml:space="preserve"> PAGEREF _Toc7098 \h </w:instrText>
        </w:r>
        <w:r>
          <w:fldChar w:fldCharType="separate"/>
        </w:r>
        <w:r>
          <w:t>49</w:t>
        </w:r>
        <w:r>
          <w:fldChar w:fldCharType="end"/>
        </w:r>
      </w:hyperlink>
    </w:p>
    <w:p>
      <w:pPr>
        <w:pStyle w:val="TOC2"/>
        <w:tabs>
          <w:tab w:val="right" w:leader="dot" w:pos="8306"/>
        </w:tabs>
      </w:pPr>
      <w:hyperlink w:anchor="_Toc13979" w:history="1">
        <w:r>
          <w:rPr>
            <w:rFonts w:ascii="仿宋" w:eastAsia="仿宋" w:hAnsi="仿宋" w:cs="仿宋" w:hint="eastAsia"/>
            <w:lang w:eastAsia="zh-CN"/>
          </w:rPr>
          <w:t>(一)、经济效益提升策略</w:t>
        </w:r>
        <w:r>
          <w:tab/>
        </w:r>
        <w:r>
          <w:fldChar w:fldCharType="begin"/>
        </w:r>
        <w:r>
          <w:instrText xml:space="preserve"> PAGEREF _Toc13979 \h </w:instrText>
        </w:r>
        <w:r>
          <w:fldChar w:fldCharType="separate"/>
        </w:r>
        <w:r>
          <w:t>49</w:t>
        </w:r>
        <w:r>
          <w:fldChar w:fldCharType="end"/>
        </w:r>
      </w:hyperlink>
    </w:p>
    <w:p>
      <w:pPr>
        <w:pStyle w:val="TOC2"/>
        <w:tabs>
          <w:tab w:val="right" w:leader="dot" w:pos="8306"/>
        </w:tabs>
      </w:pPr>
      <w:hyperlink w:anchor="_Toc17434" w:history="1">
        <w:r>
          <w:rPr>
            <w:rFonts w:ascii="仿宋" w:eastAsia="仿宋" w:hAnsi="仿宋" w:cs="仿宋" w:hint="eastAsia"/>
            <w:lang w:eastAsia="zh-CN"/>
          </w:rPr>
          <w:t>(二)、社会效益增强方案</w:t>
        </w:r>
        <w:r>
          <w:tab/>
        </w:r>
        <w:r>
          <w:fldChar w:fldCharType="begin"/>
        </w:r>
        <w:r>
          <w:instrText xml:space="preserve"> PAGEREF _Toc17434 \h </w:instrText>
        </w:r>
        <w:r>
          <w:fldChar w:fldCharType="separate"/>
        </w:r>
        <w:r>
          <w:t>51</w:t>
        </w:r>
        <w:r>
          <w:fldChar w:fldCharType="end"/>
        </w:r>
      </w:hyperlink>
    </w:p>
    <w:p>
      <w:pPr>
        <w:pStyle w:val="TOC1"/>
        <w:tabs>
          <w:tab w:val="right" w:leader="dot" w:pos="8306"/>
        </w:tabs>
      </w:pPr>
      <w:hyperlink w:anchor="_Toc21094" w:history="1">
        <w:r>
          <w:rPr>
            <w:rFonts w:ascii="仿宋" w:eastAsia="仿宋" w:hAnsi="仿宋" w:cs="仿宋" w:hint="eastAsia"/>
            <w:lang w:eastAsia="zh-CN"/>
          </w:rPr>
          <w:t>十三、产业协同与集群发展</w:t>
        </w:r>
        <w:r>
          <w:tab/>
        </w:r>
        <w:r>
          <w:fldChar w:fldCharType="begin"/>
        </w:r>
        <w:r>
          <w:instrText xml:space="preserve"> PAGEREF _Toc21094 \h </w:instrText>
        </w:r>
        <w:r>
          <w:fldChar w:fldCharType="separate"/>
        </w:r>
        <w:r>
          <w:t>51</w:t>
        </w:r>
        <w:r>
          <w:fldChar w:fldCharType="end"/>
        </w:r>
      </w:hyperlink>
    </w:p>
    <w:p>
      <w:pPr>
        <w:pStyle w:val="TOC2"/>
        <w:tabs>
          <w:tab w:val="right" w:leader="dot" w:pos="8306"/>
        </w:tabs>
      </w:pPr>
      <w:hyperlink w:anchor="_Toc20378" w:history="1">
        <w:r>
          <w:rPr>
            <w:rFonts w:ascii="仿宋" w:eastAsia="仿宋" w:hAnsi="仿宋" w:cs="仿宋" w:hint="eastAsia"/>
            <w:lang w:eastAsia="zh-CN"/>
          </w:rPr>
          <w:t>(一)、产业协同机制建设</w:t>
        </w:r>
        <w:r>
          <w:tab/>
        </w:r>
        <w:r>
          <w:fldChar w:fldCharType="begin"/>
        </w:r>
        <w:r>
          <w:instrText xml:space="preserve"> PAGEREF _Toc20378 \h </w:instrText>
        </w:r>
        <w:r>
          <w:fldChar w:fldCharType="separate"/>
        </w:r>
        <w:r>
          <w:t>51</w:t>
        </w:r>
        <w:r>
          <w:fldChar w:fldCharType="end"/>
        </w:r>
      </w:hyperlink>
    </w:p>
    <w:p>
      <w:pPr>
        <w:pStyle w:val="TOC2"/>
        <w:tabs>
          <w:tab w:val="right" w:leader="dot" w:pos="8306"/>
        </w:tabs>
      </w:pPr>
      <w:hyperlink w:anchor="_Toc14951" w:history="1">
        <w:r>
          <w:rPr>
            <w:rFonts w:ascii="仿宋" w:eastAsia="仿宋" w:hAnsi="仿宋" w:cs="仿宋" w:hint="eastAsia"/>
            <w:lang w:eastAsia="zh-CN"/>
          </w:rPr>
          <w:t>(二)、产业集群培育与发展</w:t>
        </w:r>
        <w:r>
          <w:tab/>
        </w:r>
        <w:r>
          <w:fldChar w:fldCharType="begin"/>
        </w:r>
        <w:r>
          <w:instrText xml:space="preserve"> PAGEREF _Toc14951 \h </w:instrText>
        </w:r>
        <w:r>
          <w:fldChar w:fldCharType="separate"/>
        </w:r>
        <w:r>
          <w:t>53</w:t>
        </w:r>
        <w:r>
          <w:fldChar w:fldCharType="end"/>
        </w:r>
      </w:hyperlink>
    </w:p>
    <w:p>
      <w:pPr>
        <w:pStyle w:val="TOC1"/>
        <w:tabs>
          <w:tab w:val="right" w:leader="dot" w:pos="8306"/>
        </w:tabs>
      </w:pPr>
      <w:hyperlink w:anchor="_Toc687" w:history="1">
        <w:r>
          <w:rPr>
            <w:rFonts w:ascii="仿宋" w:eastAsia="仿宋" w:hAnsi="仿宋" w:cs="仿宋" w:hint="eastAsia"/>
            <w:lang w:eastAsia="zh-CN"/>
          </w:rPr>
          <w:t>十四、设施与设备管理</w:t>
        </w:r>
        <w:r>
          <w:tab/>
        </w:r>
        <w:r>
          <w:fldChar w:fldCharType="begin"/>
        </w:r>
        <w:r>
          <w:instrText xml:space="preserve"> PAGEREF _Toc687 \h </w:instrText>
        </w:r>
        <w:r>
          <w:fldChar w:fldCharType="separate"/>
        </w:r>
        <w:r>
          <w:t>53</w:t>
        </w:r>
        <w:r>
          <w:fldChar w:fldCharType="end"/>
        </w:r>
      </w:hyperlink>
    </w:p>
    <w:p>
      <w:pPr>
        <w:pStyle w:val="TOC2"/>
        <w:tabs>
          <w:tab w:val="right" w:leader="dot" w:pos="8306"/>
        </w:tabs>
      </w:pPr>
      <w:hyperlink w:anchor="_Toc16381" w:history="1">
        <w:r>
          <w:rPr>
            <w:rFonts w:ascii="仿宋" w:eastAsia="仿宋" w:hAnsi="仿宋" w:cs="仿宋" w:hint="eastAsia"/>
            <w:lang w:eastAsia="zh-CN"/>
          </w:rPr>
          <w:t>(一)、设施规划与配置</w:t>
        </w:r>
        <w:r>
          <w:tab/>
        </w:r>
        <w:r>
          <w:fldChar w:fldCharType="begin"/>
        </w:r>
        <w:r>
          <w:instrText xml:space="preserve"> PAGEREF _Toc16381 \h </w:instrText>
        </w:r>
        <w:r>
          <w:fldChar w:fldCharType="separate"/>
        </w:r>
        <w:r>
          <w:t>53</w:t>
        </w:r>
        <w:r>
          <w:fldChar w:fldCharType="end"/>
        </w:r>
      </w:hyperlink>
    </w:p>
    <w:p>
      <w:pPr>
        <w:pStyle w:val="TOC2"/>
        <w:tabs>
          <w:tab w:val="right" w:leader="dot" w:pos="8306"/>
        </w:tabs>
      </w:pPr>
      <w:hyperlink w:anchor="_Toc29971" w:history="1">
        <w:r>
          <w:rPr>
            <w:rFonts w:ascii="仿宋" w:eastAsia="仿宋" w:hAnsi="仿宋" w:cs="仿宋" w:hint="eastAsia"/>
            <w:lang w:eastAsia="zh-CN"/>
          </w:rPr>
          <w:t>(二)、设备采购与维护管理</w:t>
        </w:r>
        <w:r>
          <w:tab/>
        </w:r>
        <w:r>
          <w:fldChar w:fldCharType="begin"/>
        </w:r>
        <w:r>
          <w:instrText xml:space="preserve"> PAGEREF _Toc29971 \h </w:instrText>
        </w:r>
        <w:r>
          <w:fldChar w:fldCharType="separate"/>
        </w:r>
        <w:r>
          <w:t>54</w:t>
        </w:r>
        <w:r>
          <w:fldChar w:fldCharType="end"/>
        </w:r>
      </w:hyperlink>
    </w:p>
    <w:p>
      <w:pPr>
        <w:pStyle w:val="TOC2"/>
        <w:tabs>
          <w:tab w:val="right" w:leader="dot" w:pos="8306"/>
        </w:tabs>
      </w:pPr>
      <w:hyperlink w:anchor="_Toc16510" w:history="1">
        <w:r>
          <w:rPr>
            <w:rFonts w:ascii="仿宋" w:eastAsia="仿宋" w:hAnsi="仿宋" w:cs="仿宋" w:hint="eastAsia"/>
            <w:lang w:eastAsia="zh-CN"/>
          </w:rPr>
          <w:t>(三)、设施设备升级策略</w:t>
        </w:r>
        <w:r>
          <w:tab/>
        </w:r>
        <w:r>
          <w:fldChar w:fldCharType="begin"/>
        </w:r>
        <w:r>
          <w:instrText xml:space="preserve"> PAGEREF _Toc16510 \h </w:instrText>
        </w:r>
        <w:r>
          <w:fldChar w:fldCharType="separate"/>
        </w:r>
        <w:r>
          <w:t>55</w:t>
        </w:r>
        <w:r>
          <w:fldChar w:fldCharType="end"/>
        </w:r>
      </w:hyperlink>
    </w:p>
    <w:p>
      <w:pPr>
        <w:pStyle w:val="TOC1"/>
        <w:tabs>
          <w:tab w:val="right" w:leader="dot" w:pos="8306"/>
        </w:tabs>
      </w:pPr>
      <w:hyperlink w:anchor="_Toc18724" w:history="1">
        <w:r>
          <w:rPr>
            <w:rFonts w:ascii="仿宋" w:eastAsia="仿宋" w:hAnsi="仿宋" w:cs="仿宋" w:hint="eastAsia"/>
            <w:lang w:eastAsia="zh-CN"/>
          </w:rPr>
          <w:t>十五、质量管理与控制</w:t>
        </w:r>
        <w:r>
          <w:tab/>
        </w:r>
        <w:r>
          <w:fldChar w:fldCharType="begin"/>
        </w:r>
        <w:r>
          <w:instrText xml:space="preserve"> PAGEREF _Toc18724 \h </w:instrText>
        </w:r>
        <w:r>
          <w:fldChar w:fldCharType="separate"/>
        </w:r>
        <w:r>
          <w:t>55</w:t>
        </w:r>
        <w:r>
          <w:fldChar w:fldCharType="end"/>
        </w:r>
      </w:hyperlink>
    </w:p>
    <w:p>
      <w:pPr>
        <w:pStyle w:val="TOC2"/>
        <w:tabs>
          <w:tab w:val="right" w:leader="dot" w:pos="8306"/>
        </w:tabs>
      </w:pPr>
      <w:hyperlink w:anchor="_Toc11695" w:history="1">
        <w:r>
          <w:rPr>
            <w:rFonts w:ascii="仿宋" w:eastAsia="仿宋" w:hAnsi="仿宋" w:cs="仿宋" w:hint="eastAsia"/>
            <w:lang w:eastAsia="zh-CN"/>
          </w:rPr>
          <w:t>(一)、质量管理体系建设</w:t>
        </w:r>
        <w:r>
          <w:tab/>
        </w:r>
        <w:r>
          <w:fldChar w:fldCharType="begin"/>
        </w:r>
        <w:r>
          <w:instrText xml:space="preserve"> PAGEREF _Toc11695 \h </w:instrText>
        </w:r>
        <w:r>
          <w:fldChar w:fldCharType="separate"/>
        </w:r>
        <w:r>
          <w:t>55</w:t>
        </w:r>
        <w:r>
          <w:fldChar w:fldCharType="end"/>
        </w:r>
      </w:hyperlink>
    </w:p>
    <w:p>
      <w:pPr>
        <w:pStyle w:val="TOC2"/>
        <w:tabs>
          <w:tab w:val="right" w:leader="dot" w:pos="8306"/>
        </w:tabs>
      </w:pPr>
      <w:hyperlink w:anchor="_Toc1798" w:history="1">
        <w:r>
          <w:rPr>
            <w:rFonts w:ascii="仿宋" w:eastAsia="仿宋" w:hAnsi="仿宋" w:cs="仿宋" w:hint="eastAsia"/>
            <w:lang w:eastAsia="zh-CN"/>
          </w:rPr>
          <w:t>(二)、质量控制措施</w:t>
        </w:r>
        <w:r>
          <w:tab/>
        </w:r>
        <w:r>
          <w:fldChar w:fldCharType="begin"/>
        </w:r>
        <w:r>
          <w:instrText xml:space="preserve"> PAGEREF _Toc1798 \h </w:instrText>
        </w:r>
        <w:r>
          <w:fldChar w:fldCharType="separate"/>
        </w:r>
        <w:r>
          <w:t>57</w:t>
        </w:r>
        <w:r>
          <w:fldChar w:fldCharType="end"/>
        </w:r>
      </w:hyperlink>
    </w:p>
    <w:p>
      <w:pPr>
        <w:pStyle w:val="TOC1"/>
        <w:tabs>
          <w:tab w:val="right" w:leader="dot" w:pos="8306"/>
        </w:tabs>
      </w:pPr>
      <w:hyperlink w:anchor="_Toc7886" w:history="1">
        <w:r>
          <w:rPr>
            <w:rFonts w:ascii="仿宋" w:eastAsia="仿宋" w:hAnsi="仿宋" w:cs="仿宋" w:hint="eastAsia"/>
            <w:lang w:eastAsia="zh-CN"/>
          </w:rPr>
          <w:t>十六、成果转化与推广应用</w:t>
        </w:r>
        <w:r>
          <w:tab/>
        </w:r>
        <w:r>
          <w:fldChar w:fldCharType="begin"/>
        </w:r>
        <w:r>
          <w:instrText xml:space="preserve"> PAGEREF _Toc7886 \h </w:instrText>
        </w:r>
        <w:r>
          <w:fldChar w:fldCharType="separate"/>
        </w:r>
        <w:r>
          <w:t>58</w:t>
        </w:r>
        <w:r>
          <w:fldChar w:fldCharType="end"/>
        </w:r>
      </w:hyperlink>
    </w:p>
    <w:p>
      <w:pPr>
        <w:pStyle w:val="TOC2"/>
        <w:tabs>
          <w:tab w:val="right" w:leader="dot" w:pos="8306"/>
        </w:tabs>
      </w:pPr>
      <w:hyperlink w:anchor="_Toc510" w:history="1">
        <w:r>
          <w:rPr>
            <w:rFonts w:ascii="仿宋" w:eastAsia="仿宋" w:hAnsi="仿宋" w:cs="仿宋" w:hint="eastAsia"/>
            <w:lang w:eastAsia="zh-CN"/>
          </w:rPr>
          <w:t>(一)、成果转化策略制定</w:t>
        </w:r>
        <w:r>
          <w:tab/>
        </w:r>
        <w:r>
          <w:fldChar w:fldCharType="begin"/>
        </w:r>
        <w:r>
          <w:instrText xml:space="preserve"> PAGEREF _Toc510 \h </w:instrText>
        </w:r>
        <w:r>
          <w:fldChar w:fldCharType="separate"/>
        </w:r>
        <w:r>
          <w:t>58</w:t>
        </w:r>
        <w:r>
          <w:fldChar w:fldCharType="end"/>
        </w:r>
      </w:hyperlink>
    </w:p>
    <w:p>
      <w:pPr>
        <w:pStyle w:val="TOC2"/>
        <w:tabs>
          <w:tab w:val="right" w:leader="dot" w:pos="8306"/>
        </w:tabs>
      </w:pPr>
      <w:hyperlink w:anchor="_Toc22273" w:history="1">
        <w:r>
          <w:rPr>
            <w:rFonts w:ascii="仿宋" w:eastAsia="仿宋" w:hAnsi="仿宋" w:cs="仿宋" w:hint="eastAsia"/>
            <w:lang w:eastAsia="zh-CN"/>
          </w:rPr>
          <w:t>(二)、成果推广应用方案</w:t>
        </w:r>
        <w:r>
          <w:tab/>
        </w:r>
        <w:r>
          <w:fldChar w:fldCharType="begin"/>
        </w:r>
        <w:r>
          <w:instrText xml:space="preserve"> PAGEREF _Toc22273 \h </w:instrText>
        </w:r>
        <w:r>
          <w:fldChar w:fldCharType="separate"/>
        </w:r>
        <w:r>
          <w:t>59</w:t>
        </w:r>
        <w:r>
          <w:fldChar w:fldCharType="end"/>
        </w:r>
      </w:hyperlink>
    </w:p>
    <w:p>
      <w:pPr>
        <w:pStyle w:val="TOC1"/>
        <w:tabs>
          <w:tab w:val="right" w:leader="dot" w:pos="8306"/>
        </w:tabs>
      </w:pPr>
      <w:hyperlink w:anchor="_Toc8625" w:history="1">
        <w:r>
          <w:rPr>
            <w:rFonts w:ascii="仿宋" w:eastAsia="仿宋" w:hAnsi="仿宋" w:cs="仿宋" w:hint="eastAsia"/>
            <w:lang w:eastAsia="zh-CN"/>
          </w:rPr>
          <w:t>十七、知识产权管理与保护</w:t>
        </w:r>
        <w:r>
          <w:tab/>
        </w:r>
        <w:r>
          <w:fldChar w:fldCharType="begin"/>
        </w:r>
        <w:r>
          <w:instrText xml:space="preserve"> PAGEREF _Toc8625 \h </w:instrText>
        </w:r>
        <w:r>
          <w:fldChar w:fldCharType="separate"/>
        </w:r>
        <w:r>
          <w:t>61</w:t>
        </w:r>
        <w:r>
          <w:fldChar w:fldCharType="end"/>
        </w:r>
      </w:hyperlink>
    </w:p>
    <w:p>
      <w:pPr>
        <w:pStyle w:val="TOC2"/>
        <w:tabs>
          <w:tab w:val="right" w:leader="dot" w:pos="8306"/>
        </w:tabs>
      </w:pPr>
      <w:hyperlink w:anchor="_Toc21545" w:history="1">
        <w:r>
          <w:rPr>
            <w:rFonts w:ascii="仿宋" w:eastAsia="仿宋" w:hAnsi="仿宋" w:cs="仿宋" w:hint="eastAsia"/>
            <w:lang w:eastAsia="zh-CN"/>
          </w:rPr>
          <w:t>(一)、知识产权管理体系建设</w:t>
        </w:r>
        <w:r>
          <w:tab/>
        </w:r>
        <w:r>
          <w:fldChar w:fldCharType="begin"/>
        </w:r>
        <w:r>
          <w:instrText xml:space="preserve"> PAGEREF _Toc21545 \h </w:instrText>
        </w:r>
        <w:r>
          <w:fldChar w:fldCharType="separate"/>
        </w:r>
        <w:r>
          <w:t>61</w:t>
        </w:r>
        <w:r>
          <w:fldChar w:fldCharType="end"/>
        </w:r>
      </w:hyperlink>
    </w:p>
    <w:p>
      <w:pPr>
        <w:pStyle w:val="TOC2"/>
        <w:tabs>
          <w:tab w:val="right" w:leader="dot" w:pos="8306"/>
        </w:tabs>
      </w:pPr>
      <w:hyperlink w:anchor="_Toc30233" w:history="1">
        <w:r>
          <w:rPr>
            <w:rFonts w:ascii="仿宋" w:eastAsia="仿宋" w:hAnsi="仿宋" w:cs="仿宋" w:hint="eastAsia"/>
            <w:lang w:eastAsia="zh-CN"/>
          </w:rPr>
          <w:t>(二)、知识产权保护措施</w:t>
        </w:r>
        <w:r>
          <w:tab/>
        </w:r>
        <w:r>
          <w:fldChar w:fldCharType="begin"/>
        </w:r>
        <w:r>
          <w:instrText xml:space="preserve"> PAGEREF _Toc30233 \h </w:instrText>
        </w:r>
        <w:r>
          <w:fldChar w:fldCharType="separate"/>
        </w:r>
        <w:r>
          <w:t>62</w:t>
        </w:r>
        <w:r>
          <w:fldChar w:fldCharType="end"/>
        </w:r>
      </w:hyperlink>
    </w:p>
    <w:p>
      <w:pPr>
        <w:pStyle w:val="TOC1"/>
        <w:tabs>
          <w:tab w:val="right" w:leader="dot" w:pos="8306"/>
        </w:tabs>
      </w:pPr>
      <w:hyperlink w:anchor="_Toc20845" w:history="1">
        <w:r>
          <w:rPr>
            <w:rFonts w:ascii="仿宋" w:eastAsia="仿宋" w:hAnsi="仿宋" w:cs="仿宋" w:hint="eastAsia"/>
            <w:lang w:eastAsia="zh-CN"/>
          </w:rPr>
          <w:t>十八、法律法规与政策遵循</w:t>
        </w:r>
        <w:r>
          <w:tab/>
        </w:r>
        <w:r>
          <w:fldChar w:fldCharType="begin"/>
        </w:r>
        <w:r>
          <w:instrText xml:space="preserve"> PAGEREF _Toc20845 \h </w:instrText>
        </w:r>
        <w:r>
          <w:fldChar w:fldCharType="separate"/>
        </w:r>
        <w:r>
          <w:t>63</w:t>
        </w:r>
        <w:r>
          <w:fldChar w:fldCharType="end"/>
        </w:r>
      </w:hyperlink>
    </w:p>
    <w:p>
      <w:pPr>
        <w:pStyle w:val="TOC2"/>
        <w:tabs>
          <w:tab w:val="right" w:leader="dot" w:pos="8306"/>
        </w:tabs>
      </w:pPr>
      <w:hyperlink w:anchor="_Toc29815" w:history="1">
        <w:r>
          <w:rPr>
            <w:rFonts w:ascii="仿宋" w:eastAsia="仿宋" w:hAnsi="仿宋" w:cs="仿宋" w:hint="eastAsia"/>
            <w:lang w:eastAsia="zh-CN"/>
          </w:rPr>
          <w:t>(一)、法律法规遵守</w:t>
        </w:r>
        <w:r>
          <w:tab/>
        </w:r>
        <w:r>
          <w:fldChar w:fldCharType="begin"/>
        </w:r>
        <w:r>
          <w:instrText xml:space="preserve"> PAGEREF _Toc29815 \h </w:instrText>
        </w:r>
        <w:r>
          <w:fldChar w:fldCharType="separate"/>
        </w:r>
        <w:r>
          <w:t>63</w:t>
        </w:r>
        <w:r>
          <w:fldChar w:fldCharType="end"/>
        </w:r>
      </w:hyperlink>
    </w:p>
    <w:p>
      <w:pPr>
        <w:pStyle w:val="TOC2"/>
        <w:tabs>
          <w:tab w:val="right" w:leader="dot" w:pos="8306"/>
        </w:tabs>
      </w:pPr>
      <w:hyperlink w:anchor="_Toc17142" w:history="1">
        <w:r>
          <w:rPr>
            <w:rFonts w:ascii="仿宋" w:eastAsia="仿宋" w:hAnsi="仿宋" w:cs="仿宋" w:hint="eastAsia"/>
            <w:lang w:eastAsia="zh-CN"/>
          </w:rPr>
          <w:t>(二)、政策导向与利用</w:t>
        </w:r>
        <w:r>
          <w:tab/>
        </w:r>
        <w:r>
          <w:fldChar w:fldCharType="begin"/>
        </w:r>
        <w:r>
          <w:instrText xml:space="preserve"> PAGEREF _Toc17142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24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08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晒版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晒版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晒版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晒版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晒版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晒版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68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为了融入当地社区，晒版机项目需深入理解当地的文化特色和社会习俗。例如，项目在设计广告和市场推广活动时，应考虑使用当地语言和符合地方文化的表达方式。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032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为了确保晒版机项目的成功并最大限度地减轻潜在的社会风险，详细的风险分析和具体的应对策略至关重要。以下是针对项目可能面临的具体社会风险及相应对策的分析：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风险描述：晒版机项目可能遭遇社区抵制，尤其如果社区成员认为项目会破坏他们的生活环境或忽略他们的意见。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风险描述：晒版机项目的商业实践可能与当地的文化和价值观存在冲突，导致社会紧张和文化冲突。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风险描述：晒版机项目可能会增加对公共资源和基础设施的需求，给当地带来额外压力，例如在水资源、能源供应和交通系统方面。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风险描述：晒版机项目可能会引起当地社会结构和动态的变化，例如改变社区的人口组成和社交模式。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风险描述：在晒版机项目运营过程中，可能涉及大量个人和商业敏感信息，存在信息安全和隐私保护的风险。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50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80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https://d.book118.com/355014334024011110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6140D7"/>
    <w:rsid w:val="536140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5014334024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2024-02-06T04:51:00Z</dcterms:created>
  <dcterms:modified xsi:type="dcterms:W3CDTF">2024-02-06T04:52:02Z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AEC482920BA94877B4EE293D94CAC296_11</vt:lpwstr>
  </property>
  <property fmtid="{D5CDD505-2E9C-101B-9397-08002B2CF9AE}" pid="3" name="KSOProductBuildVer">
    <vt:lpwstr>2052-12.1.0.16250</vt:lpwstr>
  </property>
</Properties>
</file>