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26B15" w:rsidP="00926B15" w14:paraId="4E75B0F2" w14:textId="77777777">
      <w:pPr>
        <w:spacing w:before="48" w:beforeLines="20" w:after="360" w:afterLines="150" w:line="360" w:lineRule="auto"/>
        <w:jc w:val="center"/>
        <w:rPr>
          <w:rFonts w:ascii="华文中宋" w:eastAsia="华文中宋" w:hAnsi="华文中宋"/>
          <w:b/>
          <w:sz w:val="30"/>
        </w:rPr>
      </w:pPr>
      <w:r w:rsidRPr="00926B15">
        <w:rPr>
          <w:rFonts w:ascii="华文中宋" w:eastAsia="华文中宋" w:hAnsi="华文中宋"/>
          <w:b/>
          <w:sz w:val="30"/>
        </w:rPr>
        <w:t>2023</w:t>
      </w:r>
      <w:r w:rsidRPr="00926B15">
        <w:rPr>
          <w:rFonts w:ascii="华文中宋" w:eastAsia="华文中宋" w:hAnsi="华文中宋"/>
          <w:b/>
          <w:sz w:val="30"/>
        </w:rPr>
        <w:t>广东阳江市阳春市高校毕业生就业见习招募</w:t>
      </w:r>
      <w:r w:rsidRPr="00926B15">
        <w:rPr>
          <w:rFonts w:ascii="华文中宋" w:eastAsia="华文中宋" w:hAnsi="华文中宋"/>
          <w:b/>
          <w:sz w:val="30"/>
        </w:rPr>
        <w:t>20</w:t>
      </w:r>
      <w:r w:rsidRPr="00926B15">
        <w:rPr>
          <w:rFonts w:ascii="华文中宋" w:eastAsia="华文中宋" w:hAnsi="华文中宋"/>
          <w:b/>
          <w:sz w:val="30"/>
        </w:rPr>
        <w:t>人（第二十二期）笔试备考题库及答案解析</w:t>
      </w:r>
    </w:p>
    <w:p w:rsidR="00A77B3E" w14:paraId="141220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6F56B7" w14:textId="77777777">
      <w:pPr>
        <w:spacing w:after="260" w:line="360" w:lineRule="auto"/>
      </w:pPr>
      <w:r>
        <w:rPr>
          <w:rFonts w:ascii="微软雅黑" w:eastAsia="微软雅黑" w:cs="微软雅黑"/>
        </w:rPr>
        <w:t>一、选择题</w:t>
      </w:r>
    </w:p>
    <w:p w:rsidR="006D34C4" w14:paraId="485E6B4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946FA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30AD3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16B3D7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A2256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25962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A17E0A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112B9D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66F5B8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916D9E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CB346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4A151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BB646E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ACA2F0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97A309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FA650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A7C09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38D74F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4CE01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E0C16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D011A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942A6E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D091D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1B0D8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8605E3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640AC02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B7AEB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B6761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3DE1CA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3AFE6F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4E021E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4251EEB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5C4045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28BA7A8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4FBBAF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183FECAC"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76747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003451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722827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https://d.book118.com/355021330332011101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rsidP="00B77510" w14:paraId="7F5380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15" w14:paraId="51F122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rsidP="00B77510" w14:paraId="417961F2" w14:textId="514A3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6B15" w14:paraId="0ADF665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paraId="42EB21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rsidP="00B77510" w14:textId="514A3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6B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rsidP="00B77510" w14:textId="514A3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6B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paraId="02201B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paraId="79EAAFF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paraId="3DDAB9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26B15"/>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47A63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26B1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26B15"/>
    <w:rPr>
      <w:sz w:val="18"/>
      <w:szCs w:val="18"/>
    </w:rPr>
  </w:style>
  <w:style w:type="paragraph" w:styleId="Footer">
    <w:name w:val="footer"/>
    <w:basedOn w:val="Normal"/>
    <w:link w:val="a0"/>
    <w:rsid w:val="00926B15"/>
    <w:pPr>
      <w:tabs>
        <w:tab w:val="center" w:pos="4153"/>
        <w:tab w:val="right" w:pos="8306"/>
      </w:tabs>
      <w:snapToGrid w:val="0"/>
    </w:pPr>
    <w:rPr>
      <w:sz w:val="18"/>
      <w:szCs w:val="18"/>
    </w:rPr>
  </w:style>
  <w:style w:type="character" w:customStyle="1" w:styleId="a0">
    <w:name w:val="页脚 字符"/>
    <w:basedOn w:val="DefaultParagraphFont"/>
    <w:link w:val="Footer"/>
    <w:rsid w:val="00926B15"/>
    <w:rPr>
      <w:sz w:val="18"/>
      <w:szCs w:val="18"/>
    </w:rPr>
  </w:style>
  <w:style w:type="character" w:styleId="PageNumber">
    <w:name w:val="page number"/>
    <w:basedOn w:val="DefaultParagraphFont"/>
    <w:rsid w:val="00926B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502133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2782</Words>
  <Characters>15864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