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漱口水项目规划设计方案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1" w:history="1">
        <w:r>
          <w:rPr>
            <w:rFonts w:ascii="仿宋" w:eastAsia="仿宋" w:hAnsi="仿宋" w:cs="仿宋" w:hint="eastAsia"/>
            <w:lang w:eastAsia="zh-CN"/>
          </w:rPr>
          <w:t>前言</w:t>
        </w:r>
        <w:r>
          <w:tab/>
        </w:r>
        <w:r>
          <w:fldChar w:fldCharType="begin"/>
        </w:r>
        <w:r>
          <w:instrText xml:space="preserve"> PAGEREF _Toc23811 \h </w:instrText>
        </w:r>
        <w:r>
          <w:fldChar w:fldCharType="separate"/>
        </w:r>
        <w:r>
          <w:t>3</w:t>
        </w:r>
        <w:r>
          <w:fldChar w:fldCharType="end"/>
        </w:r>
      </w:hyperlink>
    </w:p>
    <w:p>
      <w:pPr>
        <w:pStyle w:val="TOC1"/>
        <w:tabs>
          <w:tab w:val="right" w:leader="dot" w:pos="8306"/>
        </w:tabs>
      </w:pPr>
      <w:hyperlink w:anchor="_Toc14317" w:history="1">
        <w:r>
          <w:rPr>
            <w:rFonts w:ascii="仿宋" w:eastAsia="仿宋" w:hAnsi="仿宋" w:cs="仿宋" w:hint="eastAsia"/>
            <w:lang w:eastAsia="zh-CN"/>
          </w:rPr>
          <w:t>一、漱口水项目危机管理</w:t>
        </w:r>
        <w:r>
          <w:tab/>
        </w:r>
        <w:r>
          <w:fldChar w:fldCharType="begin"/>
        </w:r>
        <w:r>
          <w:instrText xml:space="preserve"> PAGEREF _Toc14317 \h </w:instrText>
        </w:r>
        <w:r>
          <w:fldChar w:fldCharType="separate"/>
        </w:r>
        <w:r>
          <w:t>3</w:t>
        </w:r>
        <w:r>
          <w:fldChar w:fldCharType="end"/>
        </w:r>
      </w:hyperlink>
    </w:p>
    <w:p>
      <w:pPr>
        <w:pStyle w:val="TOC2"/>
        <w:tabs>
          <w:tab w:val="right" w:leader="dot" w:pos="8306"/>
        </w:tabs>
      </w:pPr>
      <w:hyperlink w:anchor="_Toc8379" w:history="1">
        <w:r>
          <w:rPr>
            <w:rFonts w:ascii="仿宋" w:eastAsia="仿宋" w:hAnsi="仿宋" w:cs="仿宋" w:hint="eastAsia"/>
            <w:lang w:eastAsia="zh-CN"/>
          </w:rPr>
          <w:t>(一)、危机预警与识别</w:t>
        </w:r>
        <w:r>
          <w:tab/>
        </w:r>
        <w:r>
          <w:fldChar w:fldCharType="begin"/>
        </w:r>
        <w:r>
          <w:instrText xml:space="preserve"> PAGEREF _Toc8379 \h </w:instrText>
        </w:r>
        <w:r>
          <w:fldChar w:fldCharType="separate"/>
        </w:r>
        <w:r>
          <w:t>3</w:t>
        </w:r>
        <w:r>
          <w:fldChar w:fldCharType="end"/>
        </w:r>
      </w:hyperlink>
    </w:p>
    <w:p>
      <w:pPr>
        <w:pStyle w:val="TOC2"/>
        <w:tabs>
          <w:tab w:val="right" w:leader="dot" w:pos="8306"/>
        </w:tabs>
      </w:pPr>
      <w:hyperlink w:anchor="_Toc2653" w:history="1">
        <w:r>
          <w:rPr>
            <w:rFonts w:ascii="仿宋" w:eastAsia="仿宋" w:hAnsi="仿宋" w:cs="仿宋" w:hint="eastAsia"/>
            <w:lang w:eastAsia="zh-CN"/>
          </w:rPr>
          <w:t>(二)、危机应对与恢复</w:t>
        </w:r>
        <w:r>
          <w:tab/>
        </w:r>
        <w:r>
          <w:fldChar w:fldCharType="begin"/>
        </w:r>
        <w:r>
          <w:instrText xml:space="preserve"> PAGEREF _Toc2653 \h </w:instrText>
        </w:r>
        <w:r>
          <w:fldChar w:fldCharType="separate"/>
        </w:r>
        <w:r>
          <w:t>4</w:t>
        </w:r>
        <w:r>
          <w:fldChar w:fldCharType="end"/>
        </w:r>
      </w:hyperlink>
    </w:p>
    <w:p>
      <w:pPr>
        <w:pStyle w:val="TOC1"/>
        <w:tabs>
          <w:tab w:val="right" w:leader="dot" w:pos="8306"/>
        </w:tabs>
      </w:pPr>
      <w:hyperlink w:anchor="_Toc28487" w:history="1">
        <w:r>
          <w:rPr>
            <w:rFonts w:ascii="仿宋" w:eastAsia="仿宋" w:hAnsi="仿宋" w:cs="仿宋" w:hint="eastAsia"/>
            <w:lang w:eastAsia="zh-CN"/>
          </w:rPr>
          <w:t>二、产品规划分析</w:t>
        </w:r>
        <w:r>
          <w:tab/>
        </w:r>
        <w:r>
          <w:fldChar w:fldCharType="begin"/>
        </w:r>
        <w:r>
          <w:instrText xml:space="preserve"> PAGEREF _Toc28487 \h </w:instrText>
        </w:r>
        <w:r>
          <w:fldChar w:fldCharType="separate"/>
        </w:r>
        <w:r>
          <w:t>5</w:t>
        </w:r>
        <w:r>
          <w:fldChar w:fldCharType="end"/>
        </w:r>
      </w:hyperlink>
    </w:p>
    <w:p>
      <w:pPr>
        <w:pStyle w:val="TOC2"/>
        <w:tabs>
          <w:tab w:val="right" w:leader="dot" w:pos="8306"/>
        </w:tabs>
      </w:pPr>
      <w:hyperlink w:anchor="_Toc29000" w:history="1">
        <w:r>
          <w:rPr>
            <w:rFonts w:ascii="仿宋" w:eastAsia="仿宋" w:hAnsi="仿宋" w:cs="仿宋" w:hint="eastAsia"/>
            <w:lang w:eastAsia="zh-CN"/>
          </w:rPr>
          <w:t>(一)、产品规划</w:t>
        </w:r>
        <w:r>
          <w:tab/>
        </w:r>
        <w:r>
          <w:fldChar w:fldCharType="begin"/>
        </w:r>
        <w:r>
          <w:instrText xml:space="preserve"> PAGEREF _Toc29000 \h </w:instrText>
        </w:r>
        <w:r>
          <w:fldChar w:fldCharType="separate"/>
        </w:r>
        <w:r>
          <w:t>5</w:t>
        </w:r>
        <w:r>
          <w:fldChar w:fldCharType="end"/>
        </w:r>
      </w:hyperlink>
    </w:p>
    <w:p>
      <w:pPr>
        <w:pStyle w:val="TOC2"/>
        <w:tabs>
          <w:tab w:val="right" w:leader="dot" w:pos="8306"/>
        </w:tabs>
      </w:pPr>
      <w:hyperlink w:anchor="_Toc22132" w:history="1">
        <w:r>
          <w:rPr>
            <w:rFonts w:ascii="仿宋" w:eastAsia="仿宋" w:hAnsi="仿宋" w:cs="仿宋" w:hint="eastAsia"/>
            <w:lang w:eastAsia="zh-CN"/>
          </w:rPr>
          <w:t>(二)、建设规模</w:t>
        </w:r>
        <w:r>
          <w:tab/>
        </w:r>
        <w:r>
          <w:fldChar w:fldCharType="begin"/>
        </w:r>
        <w:r>
          <w:instrText xml:space="preserve"> PAGEREF _Toc22132 \h </w:instrText>
        </w:r>
        <w:r>
          <w:fldChar w:fldCharType="separate"/>
        </w:r>
        <w:r>
          <w:t>6</w:t>
        </w:r>
        <w:r>
          <w:fldChar w:fldCharType="end"/>
        </w:r>
      </w:hyperlink>
    </w:p>
    <w:p>
      <w:pPr>
        <w:pStyle w:val="TOC1"/>
        <w:tabs>
          <w:tab w:val="right" w:leader="dot" w:pos="8306"/>
        </w:tabs>
      </w:pPr>
      <w:hyperlink w:anchor="_Toc11542" w:history="1">
        <w:r>
          <w:rPr>
            <w:rFonts w:ascii="仿宋" w:eastAsia="仿宋" w:hAnsi="仿宋" w:cs="仿宋" w:hint="eastAsia"/>
            <w:lang w:eastAsia="zh-CN"/>
          </w:rPr>
          <w:t>三、漱口水项目绩效评估</w:t>
        </w:r>
        <w:r>
          <w:tab/>
        </w:r>
        <w:r>
          <w:fldChar w:fldCharType="begin"/>
        </w:r>
        <w:r>
          <w:instrText xml:space="preserve"> PAGEREF _Toc11542 \h </w:instrText>
        </w:r>
        <w:r>
          <w:fldChar w:fldCharType="separate"/>
        </w:r>
        <w:r>
          <w:t>7</w:t>
        </w:r>
        <w:r>
          <w:fldChar w:fldCharType="end"/>
        </w:r>
      </w:hyperlink>
    </w:p>
    <w:p>
      <w:pPr>
        <w:pStyle w:val="TOC2"/>
        <w:tabs>
          <w:tab w:val="right" w:leader="dot" w:pos="8306"/>
        </w:tabs>
      </w:pPr>
      <w:hyperlink w:anchor="_Toc32688" w:history="1">
        <w:r>
          <w:rPr>
            <w:rFonts w:ascii="仿宋" w:eastAsia="仿宋" w:hAnsi="仿宋" w:cs="仿宋" w:hint="eastAsia"/>
            <w:lang w:eastAsia="zh-CN"/>
          </w:rPr>
          <w:t>(一)、绩效评估指标</w:t>
        </w:r>
        <w:r>
          <w:tab/>
        </w:r>
        <w:r>
          <w:fldChar w:fldCharType="begin"/>
        </w:r>
        <w:r>
          <w:instrText xml:space="preserve"> PAGEREF _Toc32688 \h </w:instrText>
        </w:r>
        <w:r>
          <w:fldChar w:fldCharType="separate"/>
        </w:r>
        <w:r>
          <w:t>7</w:t>
        </w:r>
        <w:r>
          <w:fldChar w:fldCharType="end"/>
        </w:r>
      </w:hyperlink>
    </w:p>
    <w:p>
      <w:pPr>
        <w:pStyle w:val="TOC2"/>
        <w:tabs>
          <w:tab w:val="right" w:leader="dot" w:pos="8306"/>
        </w:tabs>
      </w:pPr>
      <w:hyperlink w:anchor="_Toc2450" w:history="1">
        <w:r>
          <w:rPr>
            <w:rFonts w:ascii="仿宋" w:eastAsia="仿宋" w:hAnsi="仿宋" w:cs="仿宋" w:hint="eastAsia"/>
            <w:lang w:eastAsia="zh-CN"/>
          </w:rPr>
          <w:t>(二)、绩效评估方法</w:t>
        </w:r>
        <w:r>
          <w:tab/>
        </w:r>
        <w:r>
          <w:fldChar w:fldCharType="begin"/>
        </w:r>
        <w:r>
          <w:instrText xml:space="preserve"> PAGEREF _Toc2450 \h </w:instrText>
        </w:r>
        <w:r>
          <w:fldChar w:fldCharType="separate"/>
        </w:r>
        <w:r>
          <w:t>8</w:t>
        </w:r>
        <w:r>
          <w:fldChar w:fldCharType="end"/>
        </w:r>
      </w:hyperlink>
    </w:p>
    <w:p>
      <w:pPr>
        <w:pStyle w:val="TOC2"/>
        <w:tabs>
          <w:tab w:val="right" w:leader="dot" w:pos="8306"/>
        </w:tabs>
      </w:pPr>
      <w:hyperlink w:anchor="_Toc5961" w:history="1">
        <w:r>
          <w:rPr>
            <w:rFonts w:ascii="仿宋" w:eastAsia="仿宋" w:hAnsi="仿宋" w:cs="仿宋" w:hint="eastAsia"/>
            <w:lang w:eastAsia="zh-CN"/>
          </w:rPr>
          <w:t>(三)、绩效评估周期</w:t>
        </w:r>
        <w:r>
          <w:tab/>
        </w:r>
        <w:r>
          <w:fldChar w:fldCharType="begin"/>
        </w:r>
        <w:r>
          <w:instrText xml:space="preserve"> PAGEREF _Toc5961 \h </w:instrText>
        </w:r>
        <w:r>
          <w:fldChar w:fldCharType="separate"/>
        </w:r>
        <w:r>
          <w:t>9</w:t>
        </w:r>
        <w:r>
          <w:fldChar w:fldCharType="end"/>
        </w:r>
      </w:hyperlink>
    </w:p>
    <w:p>
      <w:pPr>
        <w:pStyle w:val="TOC1"/>
        <w:tabs>
          <w:tab w:val="right" w:leader="dot" w:pos="8306"/>
        </w:tabs>
      </w:pPr>
      <w:hyperlink w:anchor="_Toc6847" w:history="1">
        <w:r>
          <w:rPr>
            <w:rFonts w:ascii="仿宋" w:eastAsia="仿宋" w:hAnsi="仿宋" w:cs="仿宋" w:hint="eastAsia"/>
            <w:lang w:eastAsia="zh-CN"/>
          </w:rPr>
          <w:t>四、漱口水项目建设背景及必要性分析</w:t>
        </w:r>
        <w:r>
          <w:tab/>
        </w:r>
        <w:r>
          <w:fldChar w:fldCharType="begin"/>
        </w:r>
        <w:r>
          <w:instrText xml:space="preserve"> PAGEREF _Toc6847 \h </w:instrText>
        </w:r>
        <w:r>
          <w:fldChar w:fldCharType="separate"/>
        </w:r>
        <w:r>
          <w:t>10</w:t>
        </w:r>
        <w:r>
          <w:fldChar w:fldCharType="end"/>
        </w:r>
      </w:hyperlink>
    </w:p>
    <w:p>
      <w:pPr>
        <w:pStyle w:val="TOC2"/>
        <w:tabs>
          <w:tab w:val="right" w:leader="dot" w:pos="8306"/>
        </w:tabs>
      </w:pPr>
      <w:hyperlink w:anchor="_Toc15994" w:history="1">
        <w:r>
          <w:rPr>
            <w:rFonts w:ascii="仿宋" w:eastAsia="仿宋" w:hAnsi="仿宋" w:cs="仿宋" w:hint="eastAsia"/>
            <w:lang w:eastAsia="zh-CN"/>
          </w:rPr>
          <w:t>(一)、漱口水项目背景分析</w:t>
        </w:r>
        <w:r>
          <w:tab/>
        </w:r>
        <w:r>
          <w:fldChar w:fldCharType="begin"/>
        </w:r>
        <w:r>
          <w:instrText xml:space="preserve"> PAGEREF _Toc15994 \h </w:instrText>
        </w:r>
        <w:r>
          <w:fldChar w:fldCharType="separate"/>
        </w:r>
        <w:r>
          <w:t>10</w:t>
        </w:r>
        <w:r>
          <w:fldChar w:fldCharType="end"/>
        </w:r>
      </w:hyperlink>
    </w:p>
    <w:p>
      <w:pPr>
        <w:pStyle w:val="TOC2"/>
        <w:tabs>
          <w:tab w:val="right" w:leader="dot" w:pos="8306"/>
        </w:tabs>
      </w:pPr>
      <w:hyperlink w:anchor="_Toc27942" w:history="1">
        <w:r>
          <w:rPr>
            <w:rFonts w:ascii="仿宋" w:eastAsia="仿宋" w:hAnsi="仿宋" w:cs="仿宋" w:hint="eastAsia"/>
            <w:lang w:eastAsia="zh-CN"/>
          </w:rPr>
          <w:t>(二)、漱口水项目建设必要性分析</w:t>
        </w:r>
        <w:r>
          <w:tab/>
        </w:r>
        <w:r>
          <w:fldChar w:fldCharType="begin"/>
        </w:r>
        <w:r>
          <w:instrText xml:space="preserve"> PAGEREF _Toc27942 \h </w:instrText>
        </w:r>
        <w:r>
          <w:fldChar w:fldCharType="separate"/>
        </w:r>
        <w:r>
          <w:t>12</w:t>
        </w:r>
        <w:r>
          <w:fldChar w:fldCharType="end"/>
        </w:r>
      </w:hyperlink>
    </w:p>
    <w:p>
      <w:pPr>
        <w:pStyle w:val="TOC1"/>
        <w:tabs>
          <w:tab w:val="right" w:leader="dot" w:pos="8306"/>
        </w:tabs>
      </w:pPr>
      <w:hyperlink w:anchor="_Toc26359" w:history="1">
        <w:r>
          <w:rPr>
            <w:rFonts w:ascii="仿宋" w:eastAsia="仿宋" w:hAnsi="仿宋" w:cs="仿宋" w:hint="eastAsia"/>
            <w:lang w:eastAsia="zh-CN"/>
          </w:rPr>
          <w:t>五、漱口水项目概论</w:t>
        </w:r>
        <w:r>
          <w:tab/>
        </w:r>
        <w:r>
          <w:fldChar w:fldCharType="begin"/>
        </w:r>
        <w:r>
          <w:instrText xml:space="preserve"> PAGEREF _Toc26359 \h </w:instrText>
        </w:r>
        <w:r>
          <w:fldChar w:fldCharType="separate"/>
        </w:r>
        <w:r>
          <w:t>13</w:t>
        </w:r>
        <w:r>
          <w:fldChar w:fldCharType="end"/>
        </w:r>
      </w:hyperlink>
    </w:p>
    <w:p>
      <w:pPr>
        <w:pStyle w:val="TOC2"/>
        <w:tabs>
          <w:tab w:val="right" w:leader="dot" w:pos="8306"/>
        </w:tabs>
      </w:pPr>
      <w:hyperlink w:anchor="_Toc11699" w:history="1">
        <w:r>
          <w:rPr>
            <w:rFonts w:ascii="仿宋" w:eastAsia="仿宋" w:hAnsi="仿宋" w:cs="仿宋" w:hint="eastAsia"/>
            <w:lang w:eastAsia="zh-CN"/>
          </w:rPr>
          <w:t>(一)、漱口水项目概况</w:t>
        </w:r>
        <w:r>
          <w:tab/>
        </w:r>
        <w:r>
          <w:fldChar w:fldCharType="begin"/>
        </w:r>
        <w:r>
          <w:instrText xml:space="preserve"> PAGEREF _Toc11699 \h </w:instrText>
        </w:r>
        <w:r>
          <w:fldChar w:fldCharType="separate"/>
        </w:r>
        <w:r>
          <w:t>13</w:t>
        </w:r>
        <w:r>
          <w:fldChar w:fldCharType="end"/>
        </w:r>
      </w:hyperlink>
    </w:p>
    <w:p>
      <w:pPr>
        <w:pStyle w:val="TOC2"/>
        <w:tabs>
          <w:tab w:val="right" w:leader="dot" w:pos="8306"/>
        </w:tabs>
      </w:pPr>
      <w:hyperlink w:anchor="_Toc11234" w:history="1">
        <w:r>
          <w:rPr>
            <w:rFonts w:ascii="仿宋" w:eastAsia="仿宋" w:hAnsi="仿宋" w:cs="仿宋" w:hint="eastAsia"/>
            <w:lang w:eastAsia="zh-CN"/>
          </w:rPr>
          <w:t>(二)、漱口水项目目标</w:t>
        </w:r>
        <w:r>
          <w:tab/>
        </w:r>
        <w:r>
          <w:fldChar w:fldCharType="begin"/>
        </w:r>
        <w:r>
          <w:instrText xml:space="preserve"> PAGEREF _Toc11234 \h </w:instrText>
        </w:r>
        <w:r>
          <w:fldChar w:fldCharType="separate"/>
        </w:r>
        <w:r>
          <w:t>15</w:t>
        </w:r>
        <w:r>
          <w:fldChar w:fldCharType="end"/>
        </w:r>
      </w:hyperlink>
    </w:p>
    <w:p>
      <w:pPr>
        <w:pStyle w:val="TOC2"/>
        <w:tabs>
          <w:tab w:val="right" w:leader="dot" w:pos="8306"/>
        </w:tabs>
      </w:pPr>
      <w:hyperlink w:anchor="_Toc11614" w:history="1">
        <w:r>
          <w:rPr>
            <w:rFonts w:ascii="仿宋" w:eastAsia="仿宋" w:hAnsi="仿宋" w:cs="仿宋" w:hint="eastAsia"/>
            <w:lang w:eastAsia="zh-CN"/>
          </w:rPr>
          <w:t>(三)、漱口水项目提出的理由</w:t>
        </w:r>
        <w:r>
          <w:tab/>
        </w:r>
        <w:r>
          <w:fldChar w:fldCharType="begin"/>
        </w:r>
        <w:r>
          <w:instrText xml:space="preserve"> PAGEREF _Toc11614 \h </w:instrText>
        </w:r>
        <w:r>
          <w:fldChar w:fldCharType="separate"/>
        </w:r>
        <w:r>
          <w:t>16</w:t>
        </w:r>
        <w:r>
          <w:fldChar w:fldCharType="end"/>
        </w:r>
      </w:hyperlink>
    </w:p>
    <w:p>
      <w:pPr>
        <w:pStyle w:val="TOC2"/>
        <w:tabs>
          <w:tab w:val="right" w:leader="dot" w:pos="8306"/>
        </w:tabs>
      </w:pPr>
      <w:hyperlink w:anchor="_Toc6981" w:history="1">
        <w:r>
          <w:rPr>
            <w:rFonts w:ascii="仿宋" w:eastAsia="仿宋" w:hAnsi="仿宋" w:cs="仿宋" w:hint="eastAsia"/>
            <w:lang w:eastAsia="zh-CN"/>
          </w:rPr>
          <w:t>(四)、漱口水项目意义</w:t>
        </w:r>
        <w:r>
          <w:tab/>
        </w:r>
        <w:r>
          <w:fldChar w:fldCharType="begin"/>
        </w:r>
        <w:r>
          <w:instrText xml:space="preserve"> PAGEREF _Toc6981 \h </w:instrText>
        </w:r>
        <w:r>
          <w:fldChar w:fldCharType="separate"/>
        </w:r>
        <w:r>
          <w:t>18</w:t>
        </w:r>
        <w:r>
          <w:fldChar w:fldCharType="end"/>
        </w:r>
      </w:hyperlink>
    </w:p>
    <w:p>
      <w:pPr>
        <w:pStyle w:val="TOC2"/>
        <w:tabs>
          <w:tab w:val="right" w:leader="dot" w:pos="8306"/>
        </w:tabs>
      </w:pPr>
      <w:hyperlink w:anchor="_Toc1838" w:history="1">
        <w:r>
          <w:rPr>
            <w:rFonts w:ascii="仿宋" w:eastAsia="仿宋" w:hAnsi="仿宋" w:cs="仿宋" w:hint="eastAsia"/>
            <w:lang w:eastAsia="zh-CN"/>
          </w:rPr>
          <w:t>(五)、漱口水项目背景</w:t>
        </w:r>
        <w:r>
          <w:tab/>
        </w:r>
        <w:r>
          <w:fldChar w:fldCharType="begin"/>
        </w:r>
        <w:r>
          <w:instrText xml:space="preserve"> PAGEREF _Toc1838 \h </w:instrText>
        </w:r>
        <w:r>
          <w:fldChar w:fldCharType="separate"/>
        </w:r>
        <w:r>
          <w:t>19</w:t>
        </w:r>
        <w:r>
          <w:fldChar w:fldCharType="end"/>
        </w:r>
      </w:hyperlink>
    </w:p>
    <w:p>
      <w:pPr>
        <w:pStyle w:val="TOC1"/>
        <w:tabs>
          <w:tab w:val="right" w:leader="dot" w:pos="8306"/>
        </w:tabs>
      </w:pPr>
      <w:hyperlink w:anchor="_Toc15498" w:history="1">
        <w:r>
          <w:rPr>
            <w:rFonts w:ascii="仿宋" w:eastAsia="仿宋" w:hAnsi="仿宋" w:cs="仿宋" w:hint="eastAsia"/>
            <w:lang w:eastAsia="zh-CN"/>
          </w:rPr>
          <w:t>六、漱口水项目建设单位说明</w:t>
        </w:r>
        <w:r>
          <w:tab/>
        </w:r>
        <w:r>
          <w:fldChar w:fldCharType="begin"/>
        </w:r>
        <w:r>
          <w:instrText xml:space="preserve"> PAGEREF _Toc15498 \h </w:instrText>
        </w:r>
        <w:r>
          <w:fldChar w:fldCharType="separate"/>
        </w:r>
        <w:r>
          <w:t>20</w:t>
        </w:r>
        <w:r>
          <w:fldChar w:fldCharType="end"/>
        </w:r>
      </w:hyperlink>
    </w:p>
    <w:p>
      <w:pPr>
        <w:pStyle w:val="TOC2"/>
        <w:tabs>
          <w:tab w:val="right" w:leader="dot" w:pos="8306"/>
        </w:tabs>
      </w:pPr>
      <w:hyperlink w:anchor="_Toc9057" w:history="1">
        <w:r>
          <w:rPr>
            <w:rFonts w:ascii="仿宋" w:eastAsia="仿宋" w:hAnsi="仿宋" w:cs="仿宋" w:hint="eastAsia"/>
            <w:lang w:eastAsia="zh-CN"/>
          </w:rPr>
          <w:t>(一)、漱口水项目承办单位基本情况</w:t>
        </w:r>
        <w:r>
          <w:tab/>
        </w:r>
        <w:r>
          <w:fldChar w:fldCharType="begin"/>
        </w:r>
        <w:r>
          <w:instrText xml:space="preserve"> PAGEREF _Toc9057 \h </w:instrText>
        </w:r>
        <w:r>
          <w:fldChar w:fldCharType="separate"/>
        </w:r>
        <w:r>
          <w:t>20</w:t>
        </w:r>
        <w:r>
          <w:fldChar w:fldCharType="end"/>
        </w:r>
      </w:hyperlink>
    </w:p>
    <w:p>
      <w:pPr>
        <w:pStyle w:val="TOC2"/>
        <w:tabs>
          <w:tab w:val="right" w:leader="dot" w:pos="8306"/>
        </w:tabs>
      </w:pPr>
      <w:hyperlink w:anchor="_Toc17289" w:history="1">
        <w:r>
          <w:rPr>
            <w:rFonts w:ascii="仿宋" w:eastAsia="仿宋" w:hAnsi="仿宋" w:cs="仿宋" w:hint="eastAsia"/>
            <w:lang w:eastAsia="zh-CN"/>
          </w:rPr>
          <w:t>(二)、公司经济效益分析</w:t>
        </w:r>
        <w:r>
          <w:tab/>
        </w:r>
        <w:r>
          <w:fldChar w:fldCharType="begin"/>
        </w:r>
        <w:r>
          <w:instrText xml:space="preserve"> PAGEREF _Toc17289 \h </w:instrText>
        </w:r>
        <w:r>
          <w:fldChar w:fldCharType="separate"/>
        </w:r>
        <w:r>
          <w:t>20</w:t>
        </w:r>
        <w:r>
          <w:fldChar w:fldCharType="end"/>
        </w:r>
      </w:hyperlink>
    </w:p>
    <w:p>
      <w:pPr>
        <w:pStyle w:val="TOC1"/>
        <w:tabs>
          <w:tab w:val="right" w:leader="dot" w:pos="8306"/>
        </w:tabs>
      </w:pPr>
      <w:hyperlink w:anchor="_Toc26809" w:history="1">
        <w:r>
          <w:rPr>
            <w:rFonts w:ascii="仿宋" w:eastAsia="仿宋" w:hAnsi="仿宋" w:cs="仿宋" w:hint="eastAsia"/>
            <w:lang w:eastAsia="zh-CN"/>
          </w:rPr>
          <w:t>七、漱口水项目技术管理</w:t>
        </w:r>
        <w:r>
          <w:tab/>
        </w:r>
        <w:r>
          <w:fldChar w:fldCharType="begin"/>
        </w:r>
        <w:r>
          <w:instrText xml:space="preserve"> PAGEREF _Toc26809 \h </w:instrText>
        </w:r>
        <w:r>
          <w:fldChar w:fldCharType="separate"/>
        </w:r>
        <w:r>
          <w:t>21</w:t>
        </w:r>
        <w:r>
          <w:fldChar w:fldCharType="end"/>
        </w:r>
      </w:hyperlink>
    </w:p>
    <w:p>
      <w:pPr>
        <w:pStyle w:val="TOC2"/>
        <w:tabs>
          <w:tab w:val="right" w:leader="dot" w:pos="8306"/>
        </w:tabs>
      </w:pPr>
      <w:hyperlink w:anchor="_Toc7454" w:history="1">
        <w:r>
          <w:rPr>
            <w:rFonts w:ascii="仿宋" w:eastAsia="仿宋" w:hAnsi="仿宋" w:cs="仿宋" w:hint="eastAsia"/>
            <w:lang w:eastAsia="zh-CN"/>
          </w:rPr>
          <w:t>(一)、技术方案选用方向</w:t>
        </w:r>
        <w:r>
          <w:tab/>
        </w:r>
        <w:r>
          <w:fldChar w:fldCharType="begin"/>
        </w:r>
        <w:r>
          <w:instrText xml:space="preserve"> PAGEREF _Toc7454 \h </w:instrText>
        </w:r>
        <w:r>
          <w:fldChar w:fldCharType="separate"/>
        </w:r>
        <w:r>
          <w:t>21</w:t>
        </w:r>
        <w:r>
          <w:fldChar w:fldCharType="end"/>
        </w:r>
      </w:hyperlink>
    </w:p>
    <w:p>
      <w:pPr>
        <w:pStyle w:val="TOC2"/>
        <w:tabs>
          <w:tab w:val="right" w:leader="dot" w:pos="8306"/>
        </w:tabs>
      </w:pPr>
      <w:hyperlink w:anchor="_Toc13628" w:history="1">
        <w:r>
          <w:rPr>
            <w:rFonts w:ascii="仿宋" w:eastAsia="仿宋" w:hAnsi="仿宋" w:cs="仿宋" w:hint="eastAsia"/>
            <w:lang w:eastAsia="zh-CN"/>
          </w:rPr>
          <w:t>(二)、工艺技术方案选用原则</w:t>
        </w:r>
        <w:r>
          <w:tab/>
        </w:r>
        <w:r>
          <w:fldChar w:fldCharType="begin"/>
        </w:r>
        <w:r>
          <w:instrText xml:space="preserve"> PAGEREF _Toc13628 \h </w:instrText>
        </w:r>
        <w:r>
          <w:fldChar w:fldCharType="separate"/>
        </w:r>
        <w:r>
          <w:t>23</w:t>
        </w:r>
        <w:r>
          <w:fldChar w:fldCharType="end"/>
        </w:r>
      </w:hyperlink>
    </w:p>
    <w:p>
      <w:pPr>
        <w:pStyle w:val="TOC2"/>
        <w:tabs>
          <w:tab w:val="right" w:leader="dot" w:pos="8306"/>
        </w:tabs>
      </w:pPr>
      <w:hyperlink w:anchor="_Toc10605" w:history="1">
        <w:r>
          <w:rPr>
            <w:rFonts w:ascii="仿宋" w:eastAsia="仿宋" w:hAnsi="仿宋" w:cs="仿宋" w:hint="eastAsia"/>
            <w:lang w:eastAsia="zh-CN"/>
          </w:rPr>
          <w:t>(三)、工艺技术方案要求</w:t>
        </w:r>
        <w:r>
          <w:tab/>
        </w:r>
        <w:r>
          <w:fldChar w:fldCharType="begin"/>
        </w:r>
        <w:r>
          <w:instrText xml:space="preserve"> PAGEREF _Toc10605 \h </w:instrText>
        </w:r>
        <w:r>
          <w:fldChar w:fldCharType="separate"/>
        </w:r>
        <w:r>
          <w:t>25</w:t>
        </w:r>
        <w:r>
          <w:fldChar w:fldCharType="end"/>
        </w:r>
      </w:hyperlink>
    </w:p>
    <w:p>
      <w:pPr>
        <w:pStyle w:val="TOC1"/>
        <w:tabs>
          <w:tab w:val="right" w:leader="dot" w:pos="8306"/>
        </w:tabs>
      </w:pPr>
      <w:hyperlink w:anchor="_Toc16873" w:history="1">
        <w:r>
          <w:rPr>
            <w:rFonts w:ascii="仿宋" w:eastAsia="仿宋" w:hAnsi="仿宋" w:cs="仿宋" w:hint="eastAsia"/>
            <w:lang w:eastAsia="zh-CN"/>
          </w:rPr>
          <w:t>八、漱口水项目创新与研发</w:t>
        </w:r>
        <w:r>
          <w:tab/>
        </w:r>
        <w:r>
          <w:fldChar w:fldCharType="begin"/>
        </w:r>
        <w:r>
          <w:instrText xml:space="preserve"> PAGEREF _Toc16873 \h </w:instrText>
        </w:r>
        <w:r>
          <w:fldChar w:fldCharType="separate"/>
        </w:r>
        <w:r>
          <w:t>27</w:t>
        </w:r>
        <w:r>
          <w:fldChar w:fldCharType="end"/>
        </w:r>
      </w:hyperlink>
    </w:p>
    <w:p>
      <w:pPr>
        <w:pStyle w:val="TOC2"/>
        <w:tabs>
          <w:tab w:val="right" w:leader="dot" w:pos="8306"/>
        </w:tabs>
      </w:pPr>
      <w:hyperlink w:anchor="_Toc22840" w:history="1">
        <w:r>
          <w:rPr>
            <w:rFonts w:ascii="仿宋" w:eastAsia="仿宋" w:hAnsi="仿宋" w:cs="仿宋" w:hint="eastAsia"/>
            <w:lang w:eastAsia="zh-CN"/>
          </w:rPr>
          <w:t>(一)、创新策略与方向</w:t>
        </w:r>
        <w:r>
          <w:tab/>
        </w:r>
        <w:r>
          <w:fldChar w:fldCharType="begin"/>
        </w:r>
        <w:r>
          <w:instrText xml:space="preserve"> PAGEREF _Toc22840 \h </w:instrText>
        </w:r>
        <w:r>
          <w:fldChar w:fldCharType="separate"/>
        </w:r>
        <w:r>
          <w:t>27</w:t>
        </w:r>
        <w:r>
          <w:fldChar w:fldCharType="end"/>
        </w:r>
      </w:hyperlink>
    </w:p>
    <w:p>
      <w:pPr>
        <w:pStyle w:val="TOC2"/>
        <w:tabs>
          <w:tab w:val="right" w:leader="dot" w:pos="8306"/>
        </w:tabs>
      </w:pPr>
      <w:hyperlink w:anchor="_Toc28981" w:history="1">
        <w:r>
          <w:rPr>
            <w:rFonts w:ascii="仿宋" w:eastAsia="仿宋" w:hAnsi="仿宋" w:cs="仿宋" w:hint="eastAsia"/>
            <w:lang w:eastAsia="zh-CN"/>
          </w:rPr>
          <w:t>(二)、研发规划与投入</w:t>
        </w:r>
        <w:r>
          <w:tab/>
        </w:r>
        <w:r>
          <w:fldChar w:fldCharType="begin"/>
        </w:r>
        <w:r>
          <w:instrText xml:space="preserve"> PAGEREF _Toc28981 \h </w:instrText>
        </w:r>
        <w:r>
          <w:fldChar w:fldCharType="separate"/>
        </w:r>
        <w:r>
          <w:t>29</w:t>
        </w:r>
        <w:r>
          <w:fldChar w:fldCharType="end"/>
        </w:r>
      </w:hyperlink>
    </w:p>
    <w:p>
      <w:pPr>
        <w:pStyle w:val="TOC1"/>
        <w:tabs>
          <w:tab w:val="right" w:leader="dot" w:pos="8306"/>
        </w:tabs>
      </w:pPr>
      <w:hyperlink w:anchor="_Toc20211" w:history="1">
        <w:r>
          <w:rPr>
            <w:rFonts w:ascii="仿宋" w:eastAsia="仿宋" w:hAnsi="仿宋" w:cs="仿宋" w:hint="eastAsia"/>
            <w:lang w:eastAsia="zh-CN"/>
          </w:rPr>
          <w:t>九、漱口水项目计划安排</w:t>
        </w:r>
        <w:r>
          <w:tab/>
        </w:r>
        <w:r>
          <w:fldChar w:fldCharType="begin"/>
        </w:r>
        <w:r>
          <w:instrText xml:space="preserve"> PAGEREF _Toc20211 \h </w:instrText>
        </w:r>
        <w:r>
          <w:fldChar w:fldCharType="separate"/>
        </w:r>
        <w:r>
          <w:t>30</w:t>
        </w:r>
        <w:r>
          <w:fldChar w:fldCharType="end"/>
        </w:r>
      </w:hyperlink>
    </w:p>
    <w:p>
      <w:pPr>
        <w:pStyle w:val="TOC2"/>
        <w:tabs>
          <w:tab w:val="right" w:leader="dot" w:pos="8306"/>
        </w:tabs>
      </w:pPr>
      <w:hyperlink w:anchor="_Toc17993" w:history="1">
        <w:r>
          <w:rPr>
            <w:rFonts w:ascii="仿宋" w:eastAsia="仿宋" w:hAnsi="仿宋" w:cs="仿宋" w:hint="eastAsia"/>
            <w:lang w:eastAsia="zh-CN"/>
          </w:rPr>
          <w:t>(一)、建设周期</w:t>
        </w:r>
        <w:r>
          <w:tab/>
        </w:r>
        <w:r>
          <w:fldChar w:fldCharType="begin"/>
        </w:r>
        <w:r>
          <w:instrText xml:space="preserve"> PAGEREF _Toc17993 \h </w:instrText>
        </w:r>
        <w:r>
          <w:fldChar w:fldCharType="separate"/>
        </w:r>
        <w:r>
          <w:t>30</w:t>
        </w:r>
        <w:r>
          <w:fldChar w:fldCharType="end"/>
        </w:r>
      </w:hyperlink>
    </w:p>
    <w:p>
      <w:pPr>
        <w:pStyle w:val="TOC2"/>
        <w:tabs>
          <w:tab w:val="right" w:leader="dot" w:pos="8306"/>
        </w:tabs>
      </w:pPr>
      <w:hyperlink w:anchor="_Toc27009" w:history="1">
        <w:r>
          <w:rPr>
            <w:rFonts w:ascii="仿宋" w:eastAsia="仿宋" w:hAnsi="仿宋" w:cs="仿宋" w:hint="eastAsia"/>
            <w:lang w:eastAsia="zh-CN"/>
          </w:rPr>
          <w:t>(二)、建设进度</w:t>
        </w:r>
        <w:r>
          <w:tab/>
        </w:r>
        <w:r>
          <w:fldChar w:fldCharType="begin"/>
        </w:r>
        <w:r>
          <w:instrText xml:space="preserve"> PAGEREF _Toc27009 \h </w:instrText>
        </w:r>
        <w:r>
          <w:fldChar w:fldCharType="separate"/>
        </w:r>
        <w:r>
          <w:t>31</w:t>
        </w:r>
        <w:r>
          <w:fldChar w:fldCharType="end"/>
        </w:r>
      </w:hyperlink>
    </w:p>
    <w:p>
      <w:pPr>
        <w:pStyle w:val="TOC2"/>
        <w:tabs>
          <w:tab w:val="right" w:leader="dot" w:pos="8306"/>
        </w:tabs>
      </w:pPr>
      <w:hyperlink w:anchor="_Toc29531" w:history="1">
        <w:r>
          <w:rPr>
            <w:rFonts w:ascii="仿宋" w:eastAsia="仿宋" w:hAnsi="仿宋" w:cs="仿宋" w:hint="eastAsia"/>
            <w:lang w:eastAsia="zh-CN"/>
          </w:rPr>
          <w:t>(三)、进度安排注意事项</w:t>
        </w:r>
        <w:r>
          <w:tab/>
        </w:r>
        <w:r>
          <w:fldChar w:fldCharType="begin"/>
        </w:r>
        <w:r>
          <w:instrText xml:space="preserve"> PAGEREF _Toc29531 \h </w:instrText>
        </w:r>
        <w:r>
          <w:fldChar w:fldCharType="separate"/>
        </w:r>
        <w:r>
          <w:t>32</w:t>
        </w:r>
        <w:r>
          <w:fldChar w:fldCharType="end"/>
        </w:r>
      </w:hyperlink>
    </w:p>
    <w:p>
      <w:pPr>
        <w:pStyle w:val="TOC2"/>
        <w:tabs>
          <w:tab w:val="right" w:leader="dot" w:pos="8306"/>
        </w:tabs>
      </w:pPr>
      <w:hyperlink w:anchor="_Toc3511" w:history="1">
        <w:r>
          <w:rPr>
            <w:rFonts w:ascii="仿宋" w:eastAsia="仿宋" w:hAnsi="仿宋" w:cs="仿宋" w:hint="eastAsia"/>
            <w:lang w:eastAsia="zh-CN"/>
          </w:rPr>
          <w:t>(四)、人力资源配置</w:t>
        </w:r>
        <w:r>
          <w:tab/>
        </w:r>
        <w:r>
          <w:fldChar w:fldCharType="begin"/>
        </w:r>
        <w:r>
          <w:instrText xml:space="preserve"> PAGEREF _Toc3511 \h </w:instrText>
        </w:r>
        <w:r>
          <w:fldChar w:fldCharType="separate"/>
        </w:r>
        <w:r>
          <w:t>34</w:t>
        </w:r>
        <w:r>
          <w:fldChar w:fldCharType="end"/>
        </w:r>
      </w:hyperlink>
    </w:p>
    <w:p>
      <w:pPr>
        <w:pStyle w:val="TOC1"/>
        <w:tabs>
          <w:tab w:val="right" w:leader="dot" w:pos="8306"/>
        </w:tabs>
      </w:pPr>
      <w:hyperlink w:anchor="_Toc8085" w:history="1">
        <w:r>
          <w:rPr>
            <w:rFonts w:ascii="仿宋" w:eastAsia="仿宋" w:hAnsi="仿宋" w:cs="仿宋" w:hint="eastAsia"/>
            <w:lang w:eastAsia="zh-CN"/>
          </w:rPr>
          <w:t>十、漱口水项目经营效益</w:t>
        </w:r>
        <w:r>
          <w:tab/>
        </w:r>
        <w:r>
          <w:fldChar w:fldCharType="begin"/>
        </w:r>
        <w:r>
          <w:instrText xml:space="preserve"> PAGEREF _Toc8085 \h </w:instrText>
        </w:r>
        <w:r>
          <w:fldChar w:fldCharType="separate"/>
        </w:r>
        <w:r>
          <w:t>34</w:t>
        </w:r>
        <w:r>
          <w:fldChar w:fldCharType="end"/>
        </w:r>
      </w:hyperlink>
    </w:p>
    <w:p>
      <w:pPr>
        <w:pStyle w:val="TOC2"/>
        <w:tabs>
          <w:tab w:val="right" w:leader="dot" w:pos="8306"/>
        </w:tabs>
      </w:pPr>
      <w:hyperlink w:anchor="_Toc27930" w:history="1">
        <w:r>
          <w:rPr>
            <w:rFonts w:ascii="仿宋" w:eastAsia="仿宋" w:hAnsi="仿宋" w:cs="仿宋" w:hint="eastAsia"/>
            <w:lang w:eastAsia="zh-CN"/>
          </w:rPr>
          <w:t>(一)、经济评价财务测算</w:t>
        </w:r>
        <w:r>
          <w:tab/>
        </w:r>
        <w:r>
          <w:fldChar w:fldCharType="begin"/>
        </w:r>
        <w:r>
          <w:instrText xml:space="preserve"> PAGEREF _Toc27930 \h </w:instrText>
        </w:r>
        <w:r>
          <w:fldChar w:fldCharType="separate"/>
        </w:r>
        <w:r>
          <w:t>34</w:t>
        </w:r>
        <w:r>
          <w:fldChar w:fldCharType="end"/>
        </w:r>
      </w:hyperlink>
    </w:p>
    <w:p>
      <w:pPr>
        <w:pStyle w:val="TOC2"/>
        <w:tabs>
          <w:tab w:val="right" w:leader="dot" w:pos="8306"/>
        </w:tabs>
      </w:pPr>
      <w:hyperlink w:anchor="_Toc18786" w:history="1">
        <w:r>
          <w:rPr>
            <w:rFonts w:ascii="仿宋" w:eastAsia="仿宋" w:hAnsi="仿宋" w:cs="仿宋" w:hint="eastAsia"/>
            <w:lang w:eastAsia="zh-CN"/>
          </w:rPr>
          <w:t>(二)、漱口水项目盈利能力分析</w:t>
        </w:r>
        <w:r>
          <w:tab/>
        </w:r>
        <w:r>
          <w:fldChar w:fldCharType="begin"/>
        </w:r>
        <w:r>
          <w:instrText xml:space="preserve"> PAGEREF _Toc18786 \h </w:instrText>
        </w:r>
        <w:r>
          <w:fldChar w:fldCharType="separate"/>
        </w:r>
        <w:r>
          <w:t>36</w:t>
        </w:r>
        <w:r>
          <w:fldChar w:fldCharType="end"/>
        </w:r>
      </w:hyperlink>
    </w:p>
    <w:p>
      <w:pPr>
        <w:pStyle w:val="TOC1"/>
        <w:tabs>
          <w:tab w:val="right" w:leader="dot" w:pos="8306"/>
        </w:tabs>
      </w:pPr>
      <w:hyperlink w:anchor="_Toc15221" w:history="1">
        <w:r>
          <w:rPr>
            <w:rFonts w:ascii="仿宋" w:eastAsia="仿宋" w:hAnsi="仿宋" w:cs="仿宋" w:hint="eastAsia"/>
            <w:lang w:eastAsia="zh-CN"/>
          </w:rPr>
          <w:t>十一、漱口水项目社会影响</w:t>
        </w:r>
        <w:r>
          <w:tab/>
        </w:r>
        <w:r>
          <w:fldChar w:fldCharType="begin"/>
        </w:r>
        <w:r>
          <w:instrText xml:space="preserve"> PAGEREF _Toc15221 \h </w:instrText>
        </w:r>
        <w:r>
          <w:fldChar w:fldCharType="separate"/>
        </w:r>
        <w:r>
          <w:t>36</w:t>
        </w:r>
        <w:r>
          <w:fldChar w:fldCharType="end"/>
        </w:r>
      </w:hyperlink>
    </w:p>
    <w:p>
      <w:pPr>
        <w:pStyle w:val="TOC2"/>
        <w:tabs>
          <w:tab w:val="right" w:leader="dot" w:pos="8306"/>
        </w:tabs>
      </w:pPr>
      <w:hyperlink w:anchor="_Toc4137" w:history="1">
        <w:r>
          <w:rPr>
            <w:rFonts w:ascii="仿宋" w:eastAsia="仿宋" w:hAnsi="仿宋" w:cs="仿宋" w:hint="eastAsia"/>
            <w:lang w:eastAsia="zh-CN"/>
          </w:rPr>
          <w:t>(一)、社会责任与义务</w:t>
        </w:r>
        <w:r>
          <w:tab/>
        </w:r>
        <w:r>
          <w:fldChar w:fldCharType="begin"/>
        </w:r>
        <w:r>
          <w:instrText xml:space="preserve"> PAGEREF _Toc4137 \h </w:instrText>
        </w:r>
        <w:r>
          <w:fldChar w:fldCharType="separate"/>
        </w:r>
        <w:r>
          <w:t>36</w:t>
        </w:r>
        <w:r>
          <w:fldChar w:fldCharType="end"/>
        </w:r>
      </w:hyperlink>
    </w:p>
    <w:p>
      <w:pPr>
        <w:pStyle w:val="TOC2"/>
        <w:tabs>
          <w:tab w:val="right" w:leader="dot" w:pos="8306"/>
        </w:tabs>
      </w:pPr>
      <w:hyperlink w:anchor="_Toc4666" w:history="1">
        <w:r>
          <w:rPr>
            <w:rFonts w:ascii="仿宋" w:eastAsia="仿宋" w:hAnsi="仿宋" w:cs="仿宋" w:hint="eastAsia"/>
            <w:lang w:eastAsia="zh-CN"/>
          </w:rPr>
          <w:t>(二)、社会参与与沟通</w:t>
        </w:r>
        <w:r>
          <w:tab/>
        </w:r>
        <w:r>
          <w:fldChar w:fldCharType="begin"/>
        </w:r>
        <w:r>
          <w:instrText xml:space="preserve"> PAGEREF _Toc4666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06" w:history="1">
        <w:r>
          <w:rPr>
            <w:rFonts w:ascii="仿宋" w:eastAsia="仿宋" w:hAnsi="仿宋" w:cs="仿宋" w:hint="eastAsia"/>
            <w:lang w:eastAsia="zh-CN"/>
          </w:rPr>
          <w:t>十二、漱口水项目环境影响分析</w:t>
        </w:r>
        <w:r>
          <w:tab/>
        </w:r>
        <w:r>
          <w:fldChar w:fldCharType="begin"/>
        </w:r>
        <w:r>
          <w:instrText xml:space="preserve"> PAGEREF _Toc18606 \h </w:instrText>
        </w:r>
        <w:r>
          <w:fldChar w:fldCharType="separate"/>
        </w:r>
        <w:r>
          <w:t>38</w:t>
        </w:r>
        <w:r>
          <w:fldChar w:fldCharType="end"/>
        </w:r>
      </w:hyperlink>
    </w:p>
    <w:p>
      <w:pPr>
        <w:pStyle w:val="TOC2"/>
        <w:tabs>
          <w:tab w:val="right" w:leader="dot" w:pos="8306"/>
        </w:tabs>
      </w:pPr>
      <w:hyperlink w:anchor="_Toc30666" w:history="1">
        <w:r>
          <w:rPr>
            <w:rFonts w:ascii="仿宋" w:eastAsia="仿宋" w:hAnsi="仿宋" w:cs="仿宋" w:hint="eastAsia"/>
            <w:lang w:eastAsia="zh-CN"/>
          </w:rPr>
          <w:t>(一)、建设区域环境质量现状</w:t>
        </w:r>
        <w:r>
          <w:tab/>
        </w:r>
        <w:r>
          <w:fldChar w:fldCharType="begin"/>
        </w:r>
        <w:r>
          <w:instrText xml:space="preserve"> PAGEREF _Toc30666 \h </w:instrText>
        </w:r>
        <w:r>
          <w:fldChar w:fldCharType="separate"/>
        </w:r>
        <w:r>
          <w:t>38</w:t>
        </w:r>
        <w:r>
          <w:fldChar w:fldCharType="end"/>
        </w:r>
      </w:hyperlink>
    </w:p>
    <w:p>
      <w:pPr>
        <w:pStyle w:val="TOC2"/>
        <w:tabs>
          <w:tab w:val="right" w:leader="dot" w:pos="8306"/>
        </w:tabs>
      </w:pPr>
      <w:hyperlink w:anchor="_Toc6584" w:history="1">
        <w:r>
          <w:rPr>
            <w:rFonts w:ascii="仿宋" w:eastAsia="仿宋" w:hAnsi="仿宋" w:cs="仿宋" w:hint="eastAsia"/>
            <w:lang w:eastAsia="zh-CN"/>
          </w:rPr>
          <w:t>(二)、建设期环境保护</w:t>
        </w:r>
        <w:r>
          <w:tab/>
        </w:r>
        <w:r>
          <w:fldChar w:fldCharType="begin"/>
        </w:r>
        <w:r>
          <w:instrText xml:space="preserve"> PAGEREF _Toc6584 \h </w:instrText>
        </w:r>
        <w:r>
          <w:fldChar w:fldCharType="separate"/>
        </w:r>
        <w:r>
          <w:t>39</w:t>
        </w:r>
        <w:r>
          <w:fldChar w:fldCharType="end"/>
        </w:r>
      </w:hyperlink>
    </w:p>
    <w:p>
      <w:pPr>
        <w:pStyle w:val="TOC2"/>
        <w:tabs>
          <w:tab w:val="right" w:leader="dot" w:pos="8306"/>
        </w:tabs>
      </w:pPr>
      <w:hyperlink w:anchor="_Toc29208" w:history="1">
        <w:r>
          <w:rPr>
            <w:rFonts w:ascii="仿宋" w:eastAsia="仿宋" w:hAnsi="仿宋" w:cs="仿宋" w:hint="eastAsia"/>
            <w:lang w:eastAsia="zh-CN"/>
          </w:rPr>
          <w:t>(三)、运营期环境保护</w:t>
        </w:r>
        <w:r>
          <w:tab/>
        </w:r>
        <w:r>
          <w:fldChar w:fldCharType="begin"/>
        </w:r>
        <w:r>
          <w:instrText xml:space="preserve"> PAGEREF _Toc29208 \h </w:instrText>
        </w:r>
        <w:r>
          <w:fldChar w:fldCharType="separate"/>
        </w:r>
        <w:r>
          <w:t>41</w:t>
        </w:r>
        <w:r>
          <w:fldChar w:fldCharType="end"/>
        </w:r>
      </w:hyperlink>
    </w:p>
    <w:p>
      <w:pPr>
        <w:pStyle w:val="TOC2"/>
        <w:tabs>
          <w:tab w:val="right" w:leader="dot" w:pos="8306"/>
        </w:tabs>
      </w:pPr>
      <w:hyperlink w:anchor="_Toc2734" w:history="1">
        <w:r>
          <w:rPr>
            <w:rFonts w:ascii="仿宋" w:eastAsia="仿宋" w:hAnsi="仿宋" w:cs="仿宋" w:hint="eastAsia"/>
            <w:lang w:eastAsia="zh-CN"/>
          </w:rPr>
          <w:t>(四)、漱口水项目建设对区域经济的影响</w:t>
        </w:r>
        <w:r>
          <w:tab/>
        </w:r>
        <w:r>
          <w:fldChar w:fldCharType="begin"/>
        </w:r>
        <w:r>
          <w:instrText xml:space="preserve"> PAGEREF _Toc2734 \h </w:instrText>
        </w:r>
        <w:r>
          <w:fldChar w:fldCharType="separate"/>
        </w:r>
        <w:r>
          <w:t>42</w:t>
        </w:r>
        <w:r>
          <w:fldChar w:fldCharType="end"/>
        </w:r>
      </w:hyperlink>
    </w:p>
    <w:p>
      <w:pPr>
        <w:pStyle w:val="TOC2"/>
        <w:tabs>
          <w:tab w:val="right" w:leader="dot" w:pos="8306"/>
        </w:tabs>
      </w:pPr>
      <w:hyperlink w:anchor="_Toc1855" w:history="1">
        <w:r>
          <w:rPr>
            <w:rFonts w:ascii="仿宋" w:eastAsia="仿宋" w:hAnsi="仿宋" w:cs="仿宋" w:hint="eastAsia"/>
            <w:lang w:eastAsia="zh-CN"/>
          </w:rPr>
          <w:t>(五)、废弃物处理</w:t>
        </w:r>
        <w:r>
          <w:tab/>
        </w:r>
        <w:r>
          <w:fldChar w:fldCharType="begin"/>
        </w:r>
        <w:r>
          <w:instrText xml:space="preserve"> PAGEREF _Toc1855 \h </w:instrText>
        </w:r>
        <w:r>
          <w:fldChar w:fldCharType="separate"/>
        </w:r>
        <w:r>
          <w:t>44</w:t>
        </w:r>
        <w:r>
          <w:fldChar w:fldCharType="end"/>
        </w:r>
      </w:hyperlink>
    </w:p>
    <w:p>
      <w:pPr>
        <w:pStyle w:val="TOC2"/>
        <w:tabs>
          <w:tab w:val="right" w:leader="dot" w:pos="8306"/>
        </w:tabs>
      </w:pPr>
      <w:hyperlink w:anchor="_Toc31809" w:history="1">
        <w:r>
          <w:rPr>
            <w:rFonts w:ascii="仿宋" w:eastAsia="仿宋" w:hAnsi="仿宋" w:cs="仿宋" w:hint="eastAsia"/>
            <w:lang w:eastAsia="zh-CN"/>
          </w:rPr>
          <w:t>(六)、特殊环境影响分析</w:t>
        </w:r>
        <w:r>
          <w:tab/>
        </w:r>
        <w:r>
          <w:fldChar w:fldCharType="begin"/>
        </w:r>
        <w:r>
          <w:instrText xml:space="preserve"> PAGEREF _Toc31809 \h </w:instrText>
        </w:r>
        <w:r>
          <w:fldChar w:fldCharType="separate"/>
        </w:r>
        <w:r>
          <w:t>45</w:t>
        </w:r>
        <w:r>
          <w:fldChar w:fldCharType="end"/>
        </w:r>
      </w:hyperlink>
    </w:p>
    <w:p>
      <w:pPr>
        <w:pStyle w:val="TOC2"/>
        <w:tabs>
          <w:tab w:val="right" w:leader="dot" w:pos="8306"/>
        </w:tabs>
      </w:pPr>
      <w:hyperlink w:anchor="_Toc25611" w:history="1">
        <w:r>
          <w:rPr>
            <w:rFonts w:ascii="仿宋" w:eastAsia="仿宋" w:hAnsi="仿宋" w:cs="仿宋" w:hint="eastAsia"/>
            <w:lang w:eastAsia="zh-CN"/>
          </w:rPr>
          <w:t>(七)、清洁生产</w:t>
        </w:r>
        <w:r>
          <w:tab/>
        </w:r>
        <w:r>
          <w:fldChar w:fldCharType="begin"/>
        </w:r>
        <w:r>
          <w:instrText xml:space="preserve"> PAGEREF _Toc25611 \h </w:instrText>
        </w:r>
        <w:r>
          <w:fldChar w:fldCharType="separate"/>
        </w:r>
        <w:r>
          <w:t>46</w:t>
        </w:r>
        <w:r>
          <w:fldChar w:fldCharType="end"/>
        </w:r>
      </w:hyperlink>
    </w:p>
    <w:p>
      <w:pPr>
        <w:pStyle w:val="TOC2"/>
        <w:tabs>
          <w:tab w:val="right" w:leader="dot" w:pos="8306"/>
        </w:tabs>
      </w:pPr>
      <w:hyperlink w:anchor="_Toc875" w:history="1">
        <w:r>
          <w:rPr>
            <w:rFonts w:ascii="仿宋" w:eastAsia="仿宋" w:hAnsi="仿宋" w:cs="仿宋" w:hint="eastAsia"/>
            <w:lang w:eastAsia="zh-CN"/>
          </w:rPr>
          <w:t>(八)、环境保护综合评价</w:t>
        </w:r>
        <w:r>
          <w:tab/>
        </w:r>
        <w:r>
          <w:fldChar w:fldCharType="begin"/>
        </w:r>
        <w:r>
          <w:instrText xml:space="preserve"> PAGEREF _Toc875 \h </w:instrText>
        </w:r>
        <w:r>
          <w:fldChar w:fldCharType="separate"/>
        </w:r>
        <w:r>
          <w:t>47</w:t>
        </w:r>
        <w:r>
          <w:fldChar w:fldCharType="end"/>
        </w:r>
      </w:hyperlink>
    </w:p>
    <w:p>
      <w:pPr>
        <w:pStyle w:val="TOC1"/>
        <w:tabs>
          <w:tab w:val="right" w:leader="dot" w:pos="8306"/>
        </w:tabs>
      </w:pPr>
      <w:hyperlink w:anchor="_Toc24451" w:history="1">
        <w:r>
          <w:rPr>
            <w:rFonts w:ascii="仿宋" w:eastAsia="仿宋" w:hAnsi="仿宋" w:cs="仿宋" w:hint="eastAsia"/>
            <w:lang w:eastAsia="zh-CN"/>
          </w:rPr>
          <w:t>十三、利益相关者分析与沟通计划</w:t>
        </w:r>
        <w:r>
          <w:tab/>
        </w:r>
        <w:r>
          <w:fldChar w:fldCharType="begin"/>
        </w:r>
        <w:r>
          <w:instrText xml:space="preserve"> PAGEREF _Toc24451 \h </w:instrText>
        </w:r>
        <w:r>
          <w:fldChar w:fldCharType="separate"/>
        </w:r>
        <w:r>
          <w:t>49</w:t>
        </w:r>
        <w:r>
          <w:fldChar w:fldCharType="end"/>
        </w:r>
      </w:hyperlink>
    </w:p>
    <w:p>
      <w:pPr>
        <w:pStyle w:val="TOC2"/>
        <w:tabs>
          <w:tab w:val="right" w:leader="dot" w:pos="8306"/>
        </w:tabs>
      </w:pPr>
      <w:hyperlink w:anchor="_Toc8511" w:history="1">
        <w:r>
          <w:rPr>
            <w:rFonts w:ascii="仿宋" w:eastAsia="仿宋" w:hAnsi="仿宋" w:cs="仿宋" w:hint="eastAsia"/>
            <w:lang w:eastAsia="zh-CN"/>
          </w:rPr>
          <w:t>(一)、利益相关者分析</w:t>
        </w:r>
        <w:r>
          <w:tab/>
        </w:r>
        <w:r>
          <w:fldChar w:fldCharType="begin"/>
        </w:r>
        <w:r>
          <w:instrText xml:space="preserve"> PAGEREF _Toc8511 \h </w:instrText>
        </w:r>
        <w:r>
          <w:fldChar w:fldCharType="separate"/>
        </w:r>
        <w:r>
          <w:t>49</w:t>
        </w:r>
        <w:r>
          <w:fldChar w:fldCharType="end"/>
        </w:r>
      </w:hyperlink>
    </w:p>
    <w:p>
      <w:pPr>
        <w:pStyle w:val="TOC2"/>
        <w:tabs>
          <w:tab w:val="right" w:leader="dot" w:pos="8306"/>
        </w:tabs>
      </w:pPr>
      <w:hyperlink w:anchor="_Toc3055" w:history="1">
        <w:r>
          <w:rPr>
            <w:rFonts w:ascii="仿宋" w:eastAsia="仿宋" w:hAnsi="仿宋" w:cs="仿宋" w:hint="eastAsia"/>
            <w:lang w:eastAsia="zh-CN"/>
          </w:rPr>
          <w:t>(二)、沟通计划</w:t>
        </w:r>
        <w:r>
          <w:tab/>
        </w:r>
        <w:r>
          <w:fldChar w:fldCharType="begin"/>
        </w:r>
        <w:r>
          <w:instrText xml:space="preserve"> PAGEREF _Toc3055 \h </w:instrText>
        </w:r>
        <w:r>
          <w:fldChar w:fldCharType="separate"/>
        </w:r>
        <w:r>
          <w:t>50</w:t>
        </w:r>
        <w:r>
          <w:fldChar w:fldCharType="end"/>
        </w:r>
      </w:hyperlink>
    </w:p>
    <w:p>
      <w:pPr>
        <w:pStyle w:val="TOC1"/>
        <w:tabs>
          <w:tab w:val="right" w:leader="dot" w:pos="8306"/>
        </w:tabs>
      </w:pPr>
      <w:hyperlink w:anchor="_Toc26209" w:history="1">
        <w:r>
          <w:rPr>
            <w:rFonts w:ascii="仿宋" w:eastAsia="仿宋" w:hAnsi="仿宋" w:cs="仿宋" w:hint="eastAsia"/>
            <w:lang w:eastAsia="zh-CN"/>
          </w:rPr>
          <w:t>十四、供应链管理</w:t>
        </w:r>
        <w:r>
          <w:tab/>
        </w:r>
        <w:r>
          <w:fldChar w:fldCharType="begin"/>
        </w:r>
        <w:r>
          <w:instrText xml:space="preserve"> PAGEREF _Toc26209 \h </w:instrText>
        </w:r>
        <w:r>
          <w:fldChar w:fldCharType="separate"/>
        </w:r>
        <w:r>
          <w:t>51</w:t>
        </w:r>
        <w:r>
          <w:fldChar w:fldCharType="end"/>
        </w:r>
      </w:hyperlink>
    </w:p>
    <w:p>
      <w:pPr>
        <w:pStyle w:val="TOC2"/>
        <w:tabs>
          <w:tab w:val="right" w:leader="dot" w:pos="8306"/>
        </w:tabs>
      </w:pPr>
      <w:hyperlink w:anchor="_Toc18680" w:history="1">
        <w:r>
          <w:rPr>
            <w:rFonts w:ascii="仿宋" w:eastAsia="仿宋" w:hAnsi="仿宋" w:cs="仿宋" w:hint="eastAsia"/>
            <w:lang w:eastAsia="zh-CN"/>
          </w:rPr>
          <w:t>(一)、供应链战略规划</w:t>
        </w:r>
        <w:r>
          <w:tab/>
        </w:r>
        <w:r>
          <w:fldChar w:fldCharType="begin"/>
        </w:r>
        <w:r>
          <w:instrText xml:space="preserve"> PAGEREF _Toc18680 \h </w:instrText>
        </w:r>
        <w:r>
          <w:fldChar w:fldCharType="separate"/>
        </w:r>
        <w:r>
          <w:t>51</w:t>
        </w:r>
        <w:r>
          <w:fldChar w:fldCharType="end"/>
        </w:r>
      </w:hyperlink>
    </w:p>
    <w:p>
      <w:pPr>
        <w:pStyle w:val="TOC2"/>
        <w:tabs>
          <w:tab w:val="right" w:leader="dot" w:pos="8306"/>
        </w:tabs>
      </w:pPr>
      <w:hyperlink w:anchor="_Toc18209" w:history="1">
        <w:r>
          <w:rPr>
            <w:rFonts w:ascii="仿宋" w:eastAsia="仿宋" w:hAnsi="仿宋" w:cs="仿宋" w:hint="eastAsia"/>
            <w:lang w:eastAsia="zh-CN"/>
          </w:rPr>
          <w:t>(二)、供应商选择与合作</w:t>
        </w:r>
        <w:r>
          <w:tab/>
        </w:r>
        <w:r>
          <w:fldChar w:fldCharType="begin"/>
        </w:r>
        <w:r>
          <w:instrText xml:space="preserve"> PAGEREF _Toc18209 \h </w:instrText>
        </w:r>
        <w:r>
          <w:fldChar w:fldCharType="separate"/>
        </w:r>
        <w:r>
          <w:t>52</w:t>
        </w:r>
        <w:r>
          <w:fldChar w:fldCharType="end"/>
        </w:r>
      </w:hyperlink>
    </w:p>
    <w:p>
      <w:pPr>
        <w:pStyle w:val="TOC2"/>
        <w:tabs>
          <w:tab w:val="right" w:leader="dot" w:pos="8306"/>
        </w:tabs>
      </w:pPr>
      <w:hyperlink w:anchor="_Toc10188" w:history="1">
        <w:r>
          <w:rPr>
            <w:rFonts w:ascii="仿宋" w:eastAsia="仿宋" w:hAnsi="仿宋" w:cs="仿宋" w:hint="eastAsia"/>
            <w:lang w:eastAsia="zh-CN"/>
          </w:rPr>
          <w:t>(三)、物流与库存管理</w:t>
        </w:r>
        <w:r>
          <w:tab/>
        </w:r>
        <w:r>
          <w:fldChar w:fldCharType="begin"/>
        </w:r>
        <w:r>
          <w:instrText xml:space="preserve"> PAGEREF _Toc10188 \h </w:instrText>
        </w:r>
        <w:r>
          <w:fldChar w:fldCharType="separate"/>
        </w:r>
        <w:r>
          <w:t>54</w:t>
        </w:r>
        <w:r>
          <w:fldChar w:fldCharType="end"/>
        </w:r>
      </w:hyperlink>
    </w:p>
    <w:p>
      <w:pPr>
        <w:pStyle w:val="TOC1"/>
        <w:tabs>
          <w:tab w:val="right" w:leader="dot" w:pos="8306"/>
        </w:tabs>
      </w:pPr>
      <w:hyperlink w:anchor="_Toc19853" w:history="1">
        <w:r>
          <w:rPr>
            <w:rFonts w:ascii="仿宋" w:eastAsia="仿宋" w:hAnsi="仿宋" w:cs="仿宋" w:hint="eastAsia"/>
            <w:lang w:eastAsia="zh-CN"/>
          </w:rPr>
          <w:t>十五、质量管理体系</w:t>
        </w:r>
        <w:r>
          <w:tab/>
        </w:r>
        <w:r>
          <w:fldChar w:fldCharType="begin"/>
        </w:r>
        <w:r>
          <w:instrText xml:space="preserve"> PAGEREF _Toc19853 \h </w:instrText>
        </w:r>
        <w:r>
          <w:fldChar w:fldCharType="separate"/>
        </w:r>
        <w:r>
          <w:t>55</w:t>
        </w:r>
        <w:r>
          <w:fldChar w:fldCharType="end"/>
        </w:r>
      </w:hyperlink>
    </w:p>
    <w:p>
      <w:pPr>
        <w:pStyle w:val="TOC2"/>
        <w:tabs>
          <w:tab w:val="right" w:leader="dot" w:pos="8306"/>
        </w:tabs>
      </w:pPr>
      <w:hyperlink w:anchor="_Toc14705" w:history="1">
        <w:r>
          <w:rPr>
            <w:rFonts w:ascii="仿宋" w:eastAsia="仿宋" w:hAnsi="仿宋" w:cs="仿宋" w:hint="eastAsia"/>
            <w:lang w:eastAsia="zh-CN"/>
          </w:rPr>
          <w:t>(一)、质量目标与方针</w:t>
        </w:r>
        <w:r>
          <w:tab/>
        </w:r>
        <w:r>
          <w:fldChar w:fldCharType="begin"/>
        </w:r>
        <w:r>
          <w:instrText xml:space="preserve"> PAGEREF _Toc14705 \h </w:instrText>
        </w:r>
        <w:r>
          <w:fldChar w:fldCharType="separate"/>
        </w:r>
        <w:r>
          <w:t>55</w:t>
        </w:r>
        <w:r>
          <w:fldChar w:fldCharType="end"/>
        </w:r>
      </w:hyperlink>
    </w:p>
    <w:p>
      <w:pPr>
        <w:pStyle w:val="TOC2"/>
        <w:tabs>
          <w:tab w:val="right" w:leader="dot" w:pos="8306"/>
        </w:tabs>
      </w:pPr>
      <w:hyperlink w:anchor="_Toc249" w:history="1">
        <w:r>
          <w:rPr>
            <w:rFonts w:ascii="仿宋" w:eastAsia="仿宋" w:hAnsi="仿宋" w:cs="仿宋" w:hint="eastAsia"/>
            <w:lang w:eastAsia="zh-CN"/>
          </w:rPr>
          <w:t>(二)、质量管理责任</w:t>
        </w:r>
        <w:r>
          <w:tab/>
        </w:r>
        <w:r>
          <w:fldChar w:fldCharType="begin"/>
        </w:r>
        <w:r>
          <w:instrText xml:space="preserve"> PAGEREF _Toc249 \h </w:instrText>
        </w:r>
        <w:r>
          <w:fldChar w:fldCharType="separate"/>
        </w:r>
        <w:r>
          <w:t>56</w:t>
        </w:r>
        <w:r>
          <w:fldChar w:fldCharType="end"/>
        </w:r>
      </w:hyperlink>
    </w:p>
    <w:p>
      <w:pPr>
        <w:pStyle w:val="TOC2"/>
        <w:tabs>
          <w:tab w:val="right" w:leader="dot" w:pos="8306"/>
        </w:tabs>
      </w:pPr>
      <w:hyperlink w:anchor="_Toc24754" w:history="1">
        <w:r>
          <w:rPr>
            <w:rFonts w:ascii="仿宋" w:eastAsia="仿宋" w:hAnsi="仿宋" w:cs="仿宋" w:hint="eastAsia"/>
            <w:lang w:eastAsia="zh-CN"/>
          </w:rPr>
          <w:t>(三)、质量管理体系文件</w:t>
        </w:r>
        <w:r>
          <w:tab/>
        </w:r>
        <w:r>
          <w:fldChar w:fldCharType="begin"/>
        </w:r>
        <w:r>
          <w:instrText xml:space="preserve"> PAGEREF _Toc24754 \h </w:instrText>
        </w:r>
        <w:r>
          <w:fldChar w:fldCharType="separate"/>
        </w:r>
        <w:r>
          <w:t>57</w:t>
        </w:r>
        <w:r>
          <w:fldChar w:fldCharType="end"/>
        </w:r>
      </w:hyperlink>
    </w:p>
    <w:p>
      <w:pPr>
        <w:pStyle w:val="TOC2"/>
        <w:tabs>
          <w:tab w:val="right" w:leader="dot" w:pos="8306"/>
        </w:tabs>
      </w:pPr>
      <w:hyperlink w:anchor="_Toc22215" w:history="1">
        <w:r>
          <w:rPr>
            <w:rFonts w:ascii="仿宋" w:eastAsia="仿宋" w:hAnsi="仿宋" w:cs="仿宋" w:hint="eastAsia"/>
            <w:lang w:eastAsia="zh-CN"/>
          </w:rPr>
          <w:t>(四)、质量培训与教育</w:t>
        </w:r>
        <w:r>
          <w:tab/>
        </w:r>
        <w:r>
          <w:fldChar w:fldCharType="begin"/>
        </w:r>
        <w:r>
          <w:instrText xml:space="preserve"> PAGEREF _Toc22215 \h </w:instrText>
        </w:r>
        <w:r>
          <w:fldChar w:fldCharType="separate"/>
        </w:r>
        <w:r>
          <w:t>59</w:t>
        </w:r>
        <w:r>
          <w:fldChar w:fldCharType="end"/>
        </w:r>
      </w:hyperlink>
    </w:p>
    <w:p>
      <w:pPr>
        <w:pStyle w:val="TOC2"/>
        <w:tabs>
          <w:tab w:val="right" w:leader="dot" w:pos="8306"/>
        </w:tabs>
      </w:pPr>
      <w:hyperlink w:anchor="_Toc19515" w:history="1">
        <w:r>
          <w:rPr>
            <w:rFonts w:ascii="仿宋" w:eastAsia="仿宋" w:hAnsi="仿宋" w:cs="仿宋" w:hint="eastAsia"/>
            <w:lang w:eastAsia="zh-CN"/>
          </w:rPr>
          <w:t>(五)、质量审核与评价</w:t>
        </w:r>
        <w:r>
          <w:tab/>
        </w:r>
        <w:r>
          <w:fldChar w:fldCharType="begin"/>
        </w:r>
        <w:r>
          <w:instrText xml:space="preserve"> PAGEREF _Toc19515 \h </w:instrText>
        </w:r>
        <w:r>
          <w:fldChar w:fldCharType="separate"/>
        </w:r>
        <w:r>
          <w:t>61</w:t>
        </w:r>
        <w:r>
          <w:fldChar w:fldCharType="end"/>
        </w:r>
      </w:hyperlink>
    </w:p>
    <w:p>
      <w:pPr>
        <w:pStyle w:val="TOC2"/>
        <w:tabs>
          <w:tab w:val="right" w:leader="dot" w:pos="8306"/>
        </w:tabs>
      </w:pPr>
      <w:hyperlink w:anchor="_Toc24184" w:history="1">
        <w:r>
          <w:rPr>
            <w:rFonts w:ascii="仿宋" w:eastAsia="仿宋" w:hAnsi="仿宋" w:cs="仿宋" w:hint="eastAsia"/>
            <w:lang w:eastAsia="zh-CN"/>
          </w:rPr>
          <w:t>(六)、不符合与纠正措施</w:t>
        </w:r>
        <w:r>
          <w:tab/>
        </w:r>
        <w:r>
          <w:fldChar w:fldCharType="begin"/>
        </w:r>
        <w:r>
          <w:instrText xml:space="preserve"> PAGEREF _Toc24184 \h </w:instrText>
        </w:r>
        <w:r>
          <w:fldChar w:fldCharType="separate"/>
        </w:r>
        <w:r>
          <w:t>62</w:t>
        </w:r>
        <w:r>
          <w:fldChar w:fldCharType="end"/>
        </w:r>
      </w:hyperlink>
    </w:p>
    <w:p>
      <w:pPr>
        <w:pStyle w:val="TOC1"/>
        <w:tabs>
          <w:tab w:val="right" w:leader="dot" w:pos="8306"/>
        </w:tabs>
      </w:pPr>
      <w:hyperlink w:anchor="_Toc8935" w:history="1">
        <w:r>
          <w:rPr>
            <w:rFonts w:ascii="仿宋" w:eastAsia="仿宋" w:hAnsi="仿宋" w:cs="仿宋" w:hint="eastAsia"/>
            <w:lang w:eastAsia="zh-CN"/>
          </w:rPr>
          <w:t>十六、漱口水项目变更管理</w:t>
        </w:r>
        <w:r>
          <w:tab/>
        </w:r>
        <w:r>
          <w:fldChar w:fldCharType="begin"/>
        </w:r>
        <w:r>
          <w:instrText xml:space="preserve"> PAGEREF _Toc8935 \h </w:instrText>
        </w:r>
        <w:r>
          <w:fldChar w:fldCharType="separate"/>
        </w:r>
        <w:r>
          <w:t>63</w:t>
        </w:r>
        <w:r>
          <w:fldChar w:fldCharType="end"/>
        </w:r>
      </w:hyperlink>
    </w:p>
    <w:p>
      <w:pPr>
        <w:pStyle w:val="TOC2"/>
        <w:tabs>
          <w:tab w:val="right" w:leader="dot" w:pos="8306"/>
        </w:tabs>
      </w:pPr>
      <w:hyperlink w:anchor="_Toc11090" w:history="1">
        <w:r>
          <w:rPr>
            <w:rFonts w:ascii="仿宋" w:eastAsia="仿宋" w:hAnsi="仿宋" w:cs="仿宋" w:hint="eastAsia"/>
            <w:lang w:eastAsia="zh-CN"/>
          </w:rPr>
          <w:t>(一)、变更申请与评估</w:t>
        </w:r>
        <w:r>
          <w:tab/>
        </w:r>
        <w:r>
          <w:fldChar w:fldCharType="begin"/>
        </w:r>
        <w:r>
          <w:instrText xml:space="preserve"> PAGEREF _Toc11090 \h </w:instrText>
        </w:r>
        <w:r>
          <w:fldChar w:fldCharType="separate"/>
        </w:r>
        <w:r>
          <w:t>63</w:t>
        </w:r>
        <w:r>
          <w:fldChar w:fldCharType="end"/>
        </w:r>
      </w:hyperlink>
    </w:p>
    <w:p>
      <w:pPr>
        <w:pStyle w:val="TOC2"/>
        <w:tabs>
          <w:tab w:val="right" w:leader="dot" w:pos="8306"/>
        </w:tabs>
      </w:pPr>
      <w:hyperlink w:anchor="_Toc31578" w:history="1">
        <w:r>
          <w:rPr>
            <w:rFonts w:ascii="仿宋" w:eastAsia="仿宋" w:hAnsi="仿宋" w:cs="仿宋" w:hint="eastAsia"/>
            <w:lang w:eastAsia="zh-CN"/>
          </w:rPr>
          <w:t>(二)、变更实施与控制</w:t>
        </w:r>
        <w:r>
          <w:tab/>
        </w:r>
        <w:r>
          <w:fldChar w:fldCharType="begin"/>
        </w:r>
        <w:r>
          <w:instrText xml:space="preserve"> PAGEREF _Toc31578 \h </w:instrText>
        </w:r>
        <w:r>
          <w:fldChar w:fldCharType="separate"/>
        </w:r>
        <w:r>
          <w:t>63</w:t>
        </w:r>
        <w:r>
          <w:fldChar w:fldCharType="end"/>
        </w:r>
      </w:hyperlink>
    </w:p>
    <w:p>
      <w:pPr>
        <w:pStyle w:val="TOC1"/>
        <w:tabs>
          <w:tab w:val="right" w:leader="dot" w:pos="8306"/>
        </w:tabs>
      </w:pPr>
      <w:hyperlink w:anchor="_Toc20506" w:history="1">
        <w:r>
          <w:rPr>
            <w:rFonts w:ascii="仿宋" w:eastAsia="仿宋" w:hAnsi="仿宋" w:cs="仿宋" w:hint="eastAsia"/>
            <w:lang w:eastAsia="zh-CN"/>
          </w:rPr>
          <w:t>十七、漱口水项目工程方案分析</w:t>
        </w:r>
        <w:r>
          <w:tab/>
        </w:r>
        <w:r>
          <w:fldChar w:fldCharType="begin"/>
        </w:r>
        <w:r>
          <w:instrText xml:space="preserve"> PAGEREF _Toc20506 \h </w:instrText>
        </w:r>
        <w:r>
          <w:fldChar w:fldCharType="separate"/>
        </w:r>
        <w:r>
          <w:t>64</w:t>
        </w:r>
        <w:r>
          <w:fldChar w:fldCharType="end"/>
        </w:r>
      </w:hyperlink>
    </w:p>
    <w:p>
      <w:pPr>
        <w:pStyle w:val="TOC2"/>
        <w:tabs>
          <w:tab w:val="right" w:leader="dot" w:pos="8306"/>
        </w:tabs>
      </w:pPr>
      <w:hyperlink w:anchor="_Toc16709" w:history="1">
        <w:r>
          <w:rPr>
            <w:rFonts w:ascii="仿宋" w:eastAsia="仿宋" w:hAnsi="仿宋" w:cs="仿宋" w:hint="eastAsia"/>
            <w:lang w:eastAsia="zh-CN"/>
          </w:rPr>
          <w:t>(一)、建筑工程设计原则</w:t>
        </w:r>
        <w:r>
          <w:tab/>
        </w:r>
        <w:r>
          <w:fldChar w:fldCharType="begin"/>
        </w:r>
        <w:r>
          <w:instrText xml:space="preserve"> PAGEREF _Toc16709 \h </w:instrText>
        </w:r>
        <w:r>
          <w:fldChar w:fldCharType="separate"/>
        </w:r>
        <w:r>
          <w:t>64</w:t>
        </w:r>
        <w:r>
          <w:fldChar w:fldCharType="end"/>
        </w:r>
      </w:hyperlink>
    </w:p>
    <w:p>
      <w:pPr>
        <w:pStyle w:val="TOC2"/>
        <w:tabs>
          <w:tab w:val="right" w:leader="dot" w:pos="8306"/>
        </w:tabs>
      </w:pPr>
      <w:hyperlink w:anchor="_Toc9650" w:history="1">
        <w:r>
          <w:rPr>
            <w:rFonts w:ascii="仿宋" w:eastAsia="仿宋" w:hAnsi="仿宋" w:cs="仿宋" w:hint="eastAsia"/>
            <w:lang w:eastAsia="zh-CN"/>
          </w:rPr>
          <w:t>(二)、土建工程建设指标</w:t>
        </w:r>
        <w:r>
          <w:tab/>
        </w:r>
        <w:r>
          <w:fldChar w:fldCharType="begin"/>
        </w:r>
        <w:r>
          <w:instrText xml:space="preserve"> PAGEREF _Toc9650 \h </w:instrText>
        </w:r>
        <w:r>
          <w:fldChar w:fldCharType="separate"/>
        </w:r>
        <w:r>
          <w:t>67</w:t>
        </w:r>
        <w:r>
          <w:fldChar w:fldCharType="end"/>
        </w:r>
      </w:hyperlink>
    </w:p>
    <w:p>
      <w:pPr>
        <w:pStyle w:val="TOC1"/>
        <w:tabs>
          <w:tab w:val="right" w:leader="dot" w:pos="8306"/>
        </w:tabs>
      </w:pPr>
      <w:hyperlink w:anchor="_Toc32276" w:history="1">
        <w:r>
          <w:rPr>
            <w:rFonts w:ascii="仿宋" w:eastAsia="仿宋" w:hAnsi="仿宋" w:cs="仿宋" w:hint="eastAsia"/>
            <w:lang w:eastAsia="zh-CN"/>
          </w:rPr>
          <w:t>十八、漱口水项目实施时间节点</w:t>
        </w:r>
        <w:r>
          <w:tab/>
        </w:r>
        <w:r>
          <w:fldChar w:fldCharType="begin"/>
        </w:r>
        <w:r>
          <w:instrText xml:space="preserve"> PAGEREF _Toc32276 \h </w:instrText>
        </w:r>
        <w:r>
          <w:fldChar w:fldCharType="separate"/>
        </w:r>
        <w:r>
          <w:t>69</w:t>
        </w:r>
        <w:r>
          <w:fldChar w:fldCharType="end"/>
        </w:r>
      </w:hyperlink>
    </w:p>
    <w:p>
      <w:pPr>
        <w:pStyle w:val="TOC2"/>
        <w:tabs>
          <w:tab w:val="right" w:leader="dot" w:pos="8306"/>
        </w:tabs>
      </w:pPr>
      <w:hyperlink w:anchor="_Toc7070" w:history="1">
        <w:r>
          <w:rPr>
            <w:rFonts w:ascii="仿宋" w:eastAsia="仿宋" w:hAnsi="仿宋" w:cs="仿宋" w:hint="eastAsia"/>
            <w:lang w:eastAsia="zh-CN"/>
          </w:rPr>
          <w:t>(一)、漱口水项目启动阶段时间节点</w:t>
        </w:r>
        <w:r>
          <w:tab/>
        </w:r>
        <w:r>
          <w:fldChar w:fldCharType="begin"/>
        </w:r>
        <w:r>
          <w:instrText xml:space="preserve"> PAGEREF _Toc7070 \h </w:instrText>
        </w:r>
        <w:r>
          <w:fldChar w:fldCharType="separate"/>
        </w:r>
        <w:r>
          <w:t>69</w:t>
        </w:r>
        <w:r>
          <w:fldChar w:fldCharType="end"/>
        </w:r>
      </w:hyperlink>
    </w:p>
    <w:p>
      <w:pPr>
        <w:pStyle w:val="TOC2"/>
        <w:tabs>
          <w:tab w:val="right" w:leader="dot" w:pos="8306"/>
        </w:tabs>
      </w:pPr>
      <w:hyperlink w:anchor="_Toc26589" w:history="1">
        <w:r>
          <w:rPr>
            <w:rFonts w:ascii="仿宋" w:eastAsia="仿宋" w:hAnsi="仿宋" w:cs="仿宋" w:hint="eastAsia"/>
            <w:lang w:eastAsia="zh-CN"/>
          </w:rPr>
          <w:t>(二)、漱口水项目执行阶段时间节点</w:t>
        </w:r>
        <w:r>
          <w:tab/>
        </w:r>
        <w:r>
          <w:fldChar w:fldCharType="begin"/>
        </w:r>
        <w:r>
          <w:instrText xml:space="preserve"> PAGEREF _Toc26589 \h </w:instrText>
        </w:r>
        <w:r>
          <w:fldChar w:fldCharType="separate"/>
        </w:r>
        <w:r>
          <w:t>70</w:t>
        </w:r>
        <w:r>
          <w:fldChar w:fldCharType="end"/>
        </w:r>
      </w:hyperlink>
    </w:p>
    <w:p>
      <w:pPr>
        <w:pStyle w:val="TOC2"/>
        <w:tabs>
          <w:tab w:val="right" w:leader="dot" w:pos="8306"/>
        </w:tabs>
      </w:pPr>
      <w:hyperlink w:anchor="_Toc2493" w:history="1">
        <w:r>
          <w:rPr>
            <w:rFonts w:ascii="仿宋" w:eastAsia="仿宋" w:hAnsi="仿宋" w:cs="仿宋" w:hint="eastAsia"/>
            <w:lang w:eastAsia="zh-CN"/>
          </w:rPr>
          <w:t>(三)、漱口水项目完成阶段时间节点</w:t>
        </w:r>
        <w:r>
          <w:tab/>
        </w:r>
        <w:r>
          <w:fldChar w:fldCharType="begin"/>
        </w:r>
        <w:r>
          <w:instrText xml:space="preserve"> PAGEREF _Toc2493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17"/>
      <w:r>
        <w:rPr>
          <w:rFonts w:ascii="仿宋" w:eastAsia="仿宋" w:hAnsi="仿宋" w:cs="仿宋" w:hint="eastAsia"/>
          <w:sz w:val="28"/>
          <w:lang w:eastAsia="zh-CN"/>
        </w:rPr>
        <w:t>一、漱口水项目危机管理</w:t>
      </w:r>
      <w:bookmarkEnd w:id="2"/>
    </w:p>
    <w:p>
      <w:pPr>
        <w:pStyle w:val="Heading2"/>
        <w:rPr>
          <w:rFonts w:ascii="仿宋" w:eastAsia="仿宋" w:hAnsi="仿宋" w:cs="仿宋" w:hint="eastAsia"/>
          <w:lang w:eastAsia="zh-CN"/>
        </w:rPr>
      </w:pPr>
      <w:bookmarkStart w:id="3" w:name="_Toc837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漱口水项目危机管理中，危机预警与识别是确保漱口水项目稳健运行的核心步骤。通过建立全面的监测机制，漱口水项目团队旨在及时发现和理解潜在的风险和危机因素，以便采取及时的预防和应对措施，确保漱口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首先，通过深入的风险评估，漱口水项目团队全面分析了整个漱口水项目和各个阶段可能存在的威胁。这包括准确评估每个潜在风险的发生概率和可能影响的程度，为后续危机预警提供了有力支持。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漱口水项目团队着重于明确定义漱口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漱口水项目进展的持续监控，团队能够及时发现潜在问题并作出迅速反应。漱口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在这一阶段，团队的专业素养和反应速度将发挥至关重要的作用，以确保潜在危机能够在初期得到有效的处理，最大程度地减轻负面影响。通过危机预警与识别，漱口水项目得以更有序、可控地推进。</w:t>
      </w:r>
    </w:p>
    <w:p>
      <w:pPr>
        <w:pStyle w:val="Heading2"/>
        <w:ind w:firstLine="560" w:firstLineChars="200"/>
        <w:rPr>
          <w:rFonts w:ascii="仿宋" w:eastAsia="仿宋" w:hAnsi="仿宋" w:cs="仿宋" w:hint="eastAsia"/>
          <w:sz w:val="28"/>
          <w:lang w:eastAsia="zh-CN"/>
        </w:rPr>
      </w:pPr>
      <w:bookmarkStart w:id="4" w:name="_Toc26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在危机发生时，漱口水项目团队立即行动，成立了应急小组。该小组的任务是迅速制定并实施紧急应对措施，以最小化潜在损失。以下是采取的主要措施：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暂停漱口水项目进度：为遏制危机蔓延，漱口水项目暂时停止进行，以便全面评估当前状况。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资源重新分配：重新评估漱口水项目资源的分配，确保最大限度地减小损失。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实时沟通：与关键利益相关者建立实时沟通机制，向他们传递漱口水项目危机的实际状况，保障漱口水项目核心利益。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在紧急应对的同时，漱口水项目团队强调了团队协作和有效沟通的重要性。以下是团队协作的关键举措：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信息共享机制：建立了信息共享平台，确保团队成员能够及时获取漱口水项目危机的实时信息。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领导者沟通：漱口水项目领导者通过定期会议和即时沟通工具，指导团队应对危机，保持团队稳定运行。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随着危机得到初步控制，漱口水项目团队转向制定恢复计划，以确保漱口水项目能够从中迅速恢复。主要恢复计划包括：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修复受损的进度计划：重新评估漱口水项目进度，制定修复计划，确保漱口水项目尽快回归正常进程。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重新调整资源分配：优化资源分配，确保漱口水项目在有限资源下高效运转。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风险管理机制加强：对漱口水项目风险进行全面评估，制定更强化的风险管理策略，以预防未来可能的危机。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48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00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漱口水项目的主要产品是XXXX，预计年产值为XXX万元。这一产品在市场中占据着重要的地位，其广泛的应用范围使得该漱口水项目的市场前景非常广阔。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漱口水项目的xxx产品作为重要的原材料之一，将在多个领域发挥关键作用。其在建筑、交通、能源等方面的广泛应用将为整个产业链提供强大的支持，形成产业协同效应。漱口水项目的年产值XXX万XXX万XXX万万元不仅反映了其在市场上的巨大潜力，更预示着它对国民经济的积极贡献。这种关联度高、涉及面广的产业关系，使得该漱口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1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总征地面积为XXXX平方米，相当于约XX.XX亩，其中净用地面积为XXXX平方米，红线范围内相当于约XX.XX亩。这一用地规模充分考虑了漱口水项目的建设需求，保障了漱口水项目在合适的空间内得以充分发展。漱口水项目规划的总建筑面积为XXXX平方米，其中主体工程建设占XXXX平方米，计容建筑面积达XXXX平方米。预计建筑工程的投资将达到XXXX万元，为漱口水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购置的设备共计XXXX台（套），设备购置费用为XXXX万元。这一设备购置计划充分考虑到漱口水项目的生产需求和技术要求，确保了漱口水项目在生产运营中具备先进的技术装备和高效的生产能力。设备的合理配置将为漱口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总投资为XXXX万元，预计年实现营业收入为XXXX万元。这一产能规模的设定旨在确保漱口水项目能够在投资与回报之间取得平衡，实现长期可持续的发展。漱口水项目的总投资充分考虑到各个方面的需求，包括用地建设、设备购置等多个环节，以确保漱口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542"/>
      <w:r>
        <w:rPr>
          <w:rFonts w:ascii="仿宋" w:eastAsia="仿宋" w:hAnsi="仿宋" w:cs="仿宋" w:hint="eastAsia"/>
          <w:sz w:val="28"/>
          <w:lang w:eastAsia="zh-CN"/>
        </w:rPr>
        <w:t>三、漱口水项目绩效评估</w:t>
      </w:r>
      <w:bookmarkEnd w:id="8"/>
    </w:p>
    <w:p>
      <w:pPr>
        <w:pStyle w:val="Heading2"/>
        <w:rPr>
          <w:rFonts w:ascii="仿宋" w:eastAsia="仿宋" w:hAnsi="仿宋" w:cs="仿宋" w:hint="eastAsia"/>
          <w:lang w:eastAsia="zh-CN"/>
        </w:rPr>
      </w:pPr>
      <w:bookmarkStart w:id="9" w:name="_Toc3268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在漱口水项目中，我们设计了一套全面的绩效评估指标，以确保漱口水项目的可控和成功交付。这些指标跨足漱口水项目目标、成本、进度和质量等多个维度，为我们提供了全面洞察漱口水项目的健康状况。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目标达成率是我们关注的首要指标。我们设定了明确的目标，并通过定期监测和评估，迅速发现并应对潜在的目标偏差。这为漱口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成本绩效是另一个核心关注点。通过实际成本与预算成本的对比分析，我们深入了解成本差异的原因，及时调整资源分配，保持漱口水项目在经济效益方面的合理水平。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进度作为关键的绩效指标之一，得到了精心的关注。我们制定了详细的漱口水项目进度计划，并设立了进度符合度指标，确保实际进度与计划进度保持一致。这使我们能够快速发现和解决潜在的进度问题，保持漱口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漱口水项目绩效的不可或缺的一环。我们引入了一系列的质量标准和客户满意度指标，以确保漱口水项目交付的成果在质量上达到或超越预期水平。通过持续监测这些指标，我们努力提升漱口水项目整体质量水平，为漱口水项目的成功交付提供有力保障。通过这些科学且全面的绩效评估，我们能够更好地引导漱口水项目的持续改进，确保漱口水项目目标的顺利达成。</w:t>
      </w:r>
    </w:p>
    <w:p>
      <w:pPr>
        <w:pStyle w:val="Heading2"/>
        <w:ind w:firstLine="560" w:firstLineChars="200"/>
        <w:rPr>
          <w:rFonts w:ascii="仿宋" w:eastAsia="仿宋" w:hAnsi="仿宋" w:cs="仿宋" w:hint="eastAsia"/>
          <w:sz w:val="28"/>
          <w:lang w:eastAsia="zh-CN"/>
        </w:rPr>
      </w:pPr>
      <w:bookmarkStart w:id="10" w:name="_Toc24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绩效评估是漱口水项目中的关键环节，为确保漱口水项目达到预期目标，我们采用了多层次、多维度的绩效评估方法。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漱口水项目的战略目标对齐，确保每个决策和行动都与漱口水项目整体目标保持一致。团队会定期召开战略对齐会议，审视当前工作与漱口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漱口水项目进度、质量、成本和风险等方面。这些指标通过数据收集和分析，为漱口水项目管理团队提供了客观的评估依据。例如，我们通过漱口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绩效评估不仅仅停留在漱口水项目内部，还考虑了漱口水项目对外部环境的影响。我们定期进行干系人满意度调查，以了解各利益相关方对漱口水项目的期望和满意度，并及时做出调整。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这种多层次、多角度的绩效评估方法，使得我们能够全面了解漱口水项目的运行状态，及时做出调整，确保漱口水项目在不断变化的环境中保持稳健前行。</w:t>
      </w:r>
    </w:p>
    <w:p>
      <w:pPr>
        <w:pStyle w:val="Heading2"/>
        <w:ind w:firstLine="560" w:firstLineChars="200"/>
        <w:rPr>
          <w:rFonts w:ascii="仿宋" w:eastAsia="仿宋" w:hAnsi="仿宋" w:cs="仿宋" w:hint="eastAsia"/>
          <w:sz w:val="28"/>
          <w:lang w:eastAsia="zh-CN"/>
        </w:rPr>
      </w:pPr>
      <w:bookmarkStart w:id="11" w:name="_Toc59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为了确保漱口水项目的有效管理和不断优化，我们采用了精心设计的绩效评估周期。这个周期旨在实现灵活、实时和全面的评估，以适应漱口水项目执行中的各种挑战。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漱口水项目的不同需求，分为短期、中期和长期。短期评估关注每个迭代或工作周期，以及时发现和解决当前任务中的问题。中期评估涵盖几个迭代，深入了解整体漱口水项目的趋势和性能。长期评估则着眼于整个漱口水项目阶段，确保漱口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漱口水项目管理工具和协作平台，团队成员能够随时更新和分享漱口水项目数据。这种实时性的反馈机制使我们能够及时察觉潜在问题，快速调整，保持漱口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漱口水项目的决策制定密不可分。每个周期的漱口水项目回顾会议成为集体总结经验、识别问题深层次原因并找到创新解决方案的平台。这种定期的反思与调整机制使漱口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6847"/>
      <w:r>
        <w:rPr>
          <w:rFonts w:ascii="仿宋" w:eastAsia="仿宋" w:hAnsi="仿宋" w:cs="仿宋" w:hint="eastAsia"/>
          <w:sz w:val="28"/>
          <w:lang w:eastAsia="zh-CN"/>
        </w:rPr>
        <w:t>四、漱口水项目建设背景及必要性分析</w:t>
      </w:r>
      <w:bookmarkEnd w:id="12"/>
    </w:p>
    <w:p>
      <w:pPr>
        <w:pStyle w:val="Heading2"/>
        <w:rPr>
          <w:rFonts w:ascii="仿宋" w:eastAsia="仿宋" w:hAnsi="仿宋" w:cs="仿宋" w:hint="eastAsia"/>
          <w:lang w:eastAsia="zh-CN"/>
        </w:rPr>
      </w:pPr>
      <w:bookmarkStart w:id="13" w:name="_Toc15994"/>
      <w:r>
        <w:rPr>
          <w:rFonts w:ascii="仿宋" w:eastAsia="仿宋" w:hAnsi="仿宋" w:cs="仿宋" w:hint="eastAsia"/>
          <w:lang w:eastAsia="zh-CN"/>
        </w:rPr>
        <w:t>(一)、漱口水项目背景分析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漱口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我们的背景分析将深入挖掘当前行业的发展趋势，通过对竞争态势的全面审视，找到漱口水项目在这个潮流中的定位。同时，我们将关注行业内涌现的新兴机遇，以便漱口水项目更好地融入行业发展的潮流中。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漱口水项目提供了强大的发展动力。我们将聚焦于行业内最新的技术发展趋势，包括但不限于人工智能、大数据分析、物联网等领域。通过深度的技术研究，我们将确保漱口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漱口水项目发展的源泉。我们将投入更多的精力对市场需求进行深入剖析，超越表面的需求，深入挖掘潜在的市场痛点和机遇。通过对市场需求的细致了解，漱口水项目将更有针对性地设计解决方案，满足市场的多样化需求，从而更好地促进漱口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漱口水项目战略至关重要。我们将对竞争态势进行更为深入的分析，包括但不限于市场份额、产品特点、客户满意度等多个维度。通过深度的竞争分析，漱口水项目将能够更准确地把握市场脉搏，制定具有竞争力的漱口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漱口水项目的发展具有直接的影响。我们将进行更为全面的法规和政策分析，了解行业发展中的潜在法律风险和合规挑战。通过充分了解和遵守相关法规，漱口水项目将确保在法律框架内合法合规运营，为漱口水项目的稳健发展提供有力支持。</w:t>
      </w:r>
    </w:p>
    <w:p>
      <w:pPr>
        <w:pStyle w:val="Heading2"/>
        <w:ind w:firstLine="560" w:firstLineChars="200"/>
        <w:rPr>
          <w:rFonts w:ascii="仿宋" w:eastAsia="仿宋" w:hAnsi="仿宋" w:cs="仿宋" w:hint="eastAsia"/>
          <w:sz w:val="28"/>
          <w:lang w:eastAsia="zh-CN"/>
        </w:rPr>
      </w:pPr>
      <w:bookmarkStart w:id="14" w:name="_Toc27942"/>
      <w:r>
        <w:rPr>
          <w:rFonts w:ascii="仿宋" w:eastAsia="仿宋" w:hAnsi="仿宋" w:cs="仿宋" w:hint="eastAsia"/>
          <w:sz w:val="28"/>
          <w:lang w:eastAsia="zh-CN"/>
        </w:rPr>
        <w:t>(二)、漱口水项目建设必要性分析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建设的迫切性源于对行业发展趋势的深刻洞察。我们正处于一个行业变革的时代，科技创新、数字化转型成为企业发展的关键动力。漱口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建设不仅仅是为了跟上潮流，更是为了通过技术创新推动企业的持续发展。通过引入先进的技术和解决方案，漱口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漱口水项目的建设成为必然选择，通过提高产品质量、拓展服务领域，从而在竞争中获得更多的机会。漱口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漱口水项目建设的必要性体现在对客户需求更精准的满足。通过漱口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建设的背后是对企业持续创新的追求。只有通过不断创新，企业才能在竞争中立于不败之地。漱口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6359"/>
      <w:r>
        <w:rPr>
          <w:rFonts w:ascii="仿宋" w:eastAsia="仿宋" w:hAnsi="仿宋" w:cs="仿宋" w:hint="eastAsia"/>
          <w:sz w:val="28"/>
          <w:lang w:eastAsia="zh-CN"/>
        </w:rPr>
        <w:t>五、漱口水项目概论</w:t>
      </w:r>
      <w:bookmarkEnd w:id="15"/>
    </w:p>
    <w:p>
      <w:pPr>
        <w:pStyle w:val="Heading2"/>
        <w:rPr>
          <w:rFonts w:ascii="仿宋" w:eastAsia="仿宋" w:hAnsi="仿宋" w:cs="仿宋" w:hint="eastAsia"/>
          <w:lang w:eastAsia="zh-CN"/>
        </w:rPr>
      </w:pPr>
      <w:bookmarkStart w:id="16" w:name="_Toc11699"/>
      <w:r>
        <w:rPr>
          <w:rFonts w:ascii="仿宋" w:eastAsia="仿宋" w:hAnsi="仿宋" w:cs="仿宋" w:hint="eastAsia"/>
          <w:lang w:eastAsia="zh-CN"/>
        </w:rPr>
        <w:t>(一)、漱口水项目概况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起源追溯至对市场的深入洞察。市场的不断演变与变革为漱口水项目提供了难得的机遇。当前市场存在的需求缺口和变革的大环境共同构成了漱口水项目的背景。这个漱口水项目旨在充分利用市场机遇，填补行业中尚未满足的需求，为客户提供全新的解决方案。市场的变革和需求的增长使得这个漱口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漱口水项目名称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正式命名为漱口水。这个名称不仅仅是一个标识，更代表了漱口水项目的核心理念和愿景。它蕴含着漱口水项目所要解决问题的关键字，具有强烈的表达和辨识度，为漱口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漱口水项目目标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核心目标是提供一种全新、高效的解决方案，满足客户日益增长的需求。漱口水项目追求的不仅仅是满足市场需求，更是在市场中获得卓越的竞争优势。通过不断提升产品或服务的质量和创新水平，漱口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漱口水项目范围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全面涵盖了产品研发、制造、市场推广和售后服务，确保从产品设计到最终用户体验的全方位关注。这一全面的漱口水项目范围是为了确保漱口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漱口水项目时间表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漱口水项目计划在未来18个月内完成，包括研发、测试、市场试点和正式推出等不同阶段。这个时间表的合理设计是为了确保漱口水项目各个阶段的顺利推进，以便按时交付高质量的成果。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漱口水项目预算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漱口水项目总预算估算为XX百万美元，主要分配在研发、市场推广、人员培训和运营等方面。这一充足的预算为漱口水项目提供了充足的资源，确保漱口水项目在各个方面都能取得优异的表现。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漱口水项目风险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漱口水项目可能面临的风险包括市场接受度低、技术难题、竞争激烈等。漱口水项目团队已经制定了相应的风险应对计划，通过前瞻性的风险管理，确保漱口水项目在面对不确定性时能够迅速做出应对。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漱口水项目团队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漱口水项目汇聚了一支经验丰富、多领域专业素养的核心团队，确保漱口水项目在各个方面都能拥有高水平的执行力。团队的协同作战是漱口水项目成功的关键因素之一。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漱口水项目背景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漱口水项目的背景根植于市场对更高效、创新产品的渴望，同时也受到科技发展对行业格局的深刻改变的影响。这为漱口水项目提供了广阔的发展空间和市场需求。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漱口水项目现状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截至目前，漱口水项目已完成市场调研和技术验证，取得了初步的成功。这为漱口水项目在未来的发展奠定了坚实的基础，为更远大的目标打下了坚实的基石。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1234"/>
      <w:r>
        <w:rPr>
          <w:rFonts w:ascii="仿宋" w:eastAsia="仿宋" w:hAnsi="仿宋" w:cs="仿宋" w:hint="eastAsia"/>
          <w:sz w:val="28"/>
          <w:lang w:eastAsia="zh-CN"/>
        </w:rPr>
        <w:t>(二)、漱口水项目目标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keyword》漱口水项目首要业务目标是在市场中占据有利地位，实现产品/服务的成功推广和销售。通过不断提升产品质量、创新性，漱口水项目追求成为行业中的领导者，赢得更多客户的青睐。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在科技迅速发展的时代，漱口水项目着眼于技术创新。通过持续的研发和技术升级，漱口水项目旨在推出更具创新性的产品或服务，以满足市场对新鲜、先进解决方案的需求。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为了建立可持续的客户关系，漱口水项目设定了客户满意度目标。通过提供卓越的产品质量和优质的客户服务，漱口水项目追求赢得客户的信任和忠诚度，确保他们的满意度达到行业领先水平。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漱口水项目注重社会责任和可持续发展。通过实施环保、社会责任漱口水项目，漱口水项目致力于在经济发展的同时保护环境，促进社会公平，实现可持续经营。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漱口水项目的团队是实现目标的核心驱动力。因此，漱口水项目设定了团队发展目标，包括提升团队成员的专业技能、培养领导力，以及搭建协同高效的团队工作氛围。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614"/>
      <w:r>
        <w:rPr>
          <w:rFonts w:ascii="仿宋" w:eastAsia="仿宋" w:hAnsi="仿宋" w:cs="仿宋" w:hint="eastAsia"/>
          <w:sz w:val="28"/>
          <w:lang w:eastAsia="zh-CN"/>
        </w:rPr>
        <w:t>(三)、漱口水项目提出的理由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漱口水项目提出的理由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漱口水项目的提出源于对市场机遇的深刻洞察。当前市场中存在的需求缺口和行业发展趋势表明，有巨大的商业机会等待被开发。通过准确捕捉市场机遇，漱口水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https://d.book118.com/355034240242011121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漱口水项目规划设计方案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109F2"/>
    <w:rsid w:val="3CF10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342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2024-03-02T11:58:00Z</dcterms:created>
  <dcterms:modified xsi:type="dcterms:W3CDTF">2024-03-02T11:58:41Z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F342DF7D49FB4D0B98BF2596D3AD29D4_11</vt:lpwstr>
  </property>
  <property fmtid="{D5CDD505-2E9C-101B-9397-08002B2CF9AE}" pid="3" name="KSOProductBuildVer">
    <vt:lpwstr>2052-12.1.0.16388</vt:lpwstr>
  </property>
</Properties>
</file>