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收纳整理行业相关公司设立可行性研究报告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06" w:history="1">
        <w:r>
          <w:rPr>
            <w:rFonts w:ascii="仿宋" w:eastAsia="仿宋" w:hAnsi="仿宋" w:cs="仿宋" w:hint="eastAsia"/>
            <w:lang w:eastAsia="zh-CN"/>
          </w:rPr>
          <w:t>前言</w:t>
        </w:r>
        <w:r>
          <w:tab/>
        </w:r>
        <w:r>
          <w:fldChar w:fldCharType="begin"/>
        </w:r>
        <w:r>
          <w:instrText xml:space="preserve"> PAGEREF _Toc19806 \h </w:instrText>
        </w:r>
        <w:r>
          <w:fldChar w:fldCharType="separate"/>
        </w:r>
        <w:r>
          <w:t>3</w:t>
        </w:r>
        <w:r>
          <w:fldChar w:fldCharType="end"/>
        </w:r>
      </w:hyperlink>
    </w:p>
    <w:p>
      <w:pPr>
        <w:pStyle w:val="TOC1"/>
        <w:tabs>
          <w:tab w:val="right" w:leader="dot" w:pos="8306"/>
        </w:tabs>
      </w:pPr>
      <w:hyperlink w:anchor="_Toc918" w:history="1">
        <w:r>
          <w:rPr>
            <w:rFonts w:ascii="仿宋" w:eastAsia="仿宋" w:hAnsi="仿宋" w:cs="仿宋" w:hint="eastAsia"/>
            <w:lang w:eastAsia="zh-CN"/>
          </w:rPr>
          <w:t>一、发展规划</w:t>
        </w:r>
        <w:r>
          <w:tab/>
        </w:r>
        <w:r>
          <w:fldChar w:fldCharType="begin"/>
        </w:r>
        <w:r>
          <w:instrText xml:space="preserve"> PAGEREF _Toc918 \h </w:instrText>
        </w:r>
        <w:r>
          <w:fldChar w:fldCharType="separate"/>
        </w:r>
        <w:r>
          <w:t>3</w:t>
        </w:r>
        <w:r>
          <w:fldChar w:fldCharType="end"/>
        </w:r>
      </w:hyperlink>
    </w:p>
    <w:p>
      <w:pPr>
        <w:pStyle w:val="TOC2"/>
        <w:tabs>
          <w:tab w:val="right" w:leader="dot" w:pos="8306"/>
        </w:tabs>
      </w:pPr>
      <w:hyperlink w:anchor="_Toc25057" w:history="1">
        <w:r>
          <w:rPr>
            <w:rFonts w:ascii="仿宋" w:eastAsia="仿宋" w:hAnsi="仿宋" w:cs="仿宋" w:hint="eastAsia"/>
            <w:lang w:eastAsia="zh-CN"/>
          </w:rPr>
          <w:t>(一)、公司发展规划</w:t>
        </w:r>
        <w:r>
          <w:tab/>
        </w:r>
        <w:r>
          <w:fldChar w:fldCharType="begin"/>
        </w:r>
        <w:r>
          <w:instrText xml:space="preserve"> PAGEREF _Toc25057 \h </w:instrText>
        </w:r>
        <w:r>
          <w:fldChar w:fldCharType="separate"/>
        </w:r>
        <w:r>
          <w:t>3</w:t>
        </w:r>
        <w:r>
          <w:fldChar w:fldCharType="end"/>
        </w:r>
      </w:hyperlink>
    </w:p>
    <w:p>
      <w:pPr>
        <w:pStyle w:val="TOC2"/>
        <w:tabs>
          <w:tab w:val="right" w:leader="dot" w:pos="8306"/>
        </w:tabs>
      </w:pPr>
      <w:hyperlink w:anchor="_Toc11159" w:history="1">
        <w:r>
          <w:rPr>
            <w:rFonts w:ascii="仿宋" w:eastAsia="仿宋" w:hAnsi="仿宋" w:cs="仿宋" w:hint="eastAsia"/>
            <w:lang w:eastAsia="zh-CN"/>
          </w:rPr>
          <w:t>(二)、保障措施</w:t>
        </w:r>
        <w:r>
          <w:tab/>
        </w:r>
        <w:r>
          <w:fldChar w:fldCharType="begin"/>
        </w:r>
        <w:r>
          <w:instrText xml:space="preserve"> PAGEREF _Toc11159 \h </w:instrText>
        </w:r>
        <w:r>
          <w:fldChar w:fldCharType="separate"/>
        </w:r>
        <w:r>
          <w:t>4</w:t>
        </w:r>
        <w:r>
          <w:fldChar w:fldCharType="end"/>
        </w:r>
      </w:hyperlink>
    </w:p>
    <w:p>
      <w:pPr>
        <w:pStyle w:val="TOC1"/>
        <w:tabs>
          <w:tab w:val="right" w:leader="dot" w:pos="8306"/>
        </w:tabs>
      </w:pPr>
      <w:hyperlink w:anchor="_Toc10850" w:history="1">
        <w:r>
          <w:rPr>
            <w:rFonts w:ascii="仿宋" w:eastAsia="仿宋" w:hAnsi="仿宋" w:cs="仿宋" w:hint="eastAsia"/>
            <w:lang w:eastAsia="zh-CN"/>
          </w:rPr>
          <w:t>二、行业、市场分析</w:t>
        </w:r>
        <w:r>
          <w:tab/>
        </w:r>
        <w:r>
          <w:fldChar w:fldCharType="begin"/>
        </w:r>
        <w:r>
          <w:instrText xml:space="preserve"> PAGEREF _Toc10850 \h </w:instrText>
        </w:r>
        <w:r>
          <w:fldChar w:fldCharType="separate"/>
        </w:r>
        <w:r>
          <w:t>9</w:t>
        </w:r>
        <w:r>
          <w:fldChar w:fldCharType="end"/>
        </w:r>
      </w:hyperlink>
    </w:p>
    <w:p>
      <w:pPr>
        <w:pStyle w:val="TOC2"/>
        <w:tabs>
          <w:tab w:val="right" w:leader="dot" w:pos="8306"/>
        </w:tabs>
      </w:pPr>
      <w:hyperlink w:anchor="_Toc15661" w:history="1">
        <w:r>
          <w:rPr>
            <w:rFonts w:ascii="仿宋" w:eastAsia="仿宋" w:hAnsi="仿宋" w:cs="仿宋" w:hint="eastAsia"/>
            <w:lang w:eastAsia="zh-CN"/>
          </w:rPr>
          <w:t>(一)、行业分析</w:t>
        </w:r>
        <w:r>
          <w:tab/>
        </w:r>
        <w:r>
          <w:fldChar w:fldCharType="begin"/>
        </w:r>
        <w:r>
          <w:instrText xml:space="preserve"> PAGEREF _Toc15661 \h </w:instrText>
        </w:r>
        <w:r>
          <w:fldChar w:fldCharType="separate"/>
        </w:r>
        <w:r>
          <w:t>9</w:t>
        </w:r>
        <w:r>
          <w:fldChar w:fldCharType="end"/>
        </w:r>
      </w:hyperlink>
    </w:p>
    <w:p>
      <w:pPr>
        <w:pStyle w:val="TOC2"/>
        <w:tabs>
          <w:tab w:val="right" w:leader="dot" w:pos="8306"/>
        </w:tabs>
      </w:pPr>
      <w:hyperlink w:anchor="_Toc11895" w:history="1">
        <w:r>
          <w:rPr>
            <w:rFonts w:ascii="仿宋" w:eastAsia="仿宋" w:hAnsi="仿宋" w:cs="仿宋" w:hint="eastAsia"/>
            <w:lang w:eastAsia="zh-CN"/>
          </w:rPr>
          <w:t>(二)、市场分析</w:t>
        </w:r>
        <w:r>
          <w:tab/>
        </w:r>
        <w:r>
          <w:fldChar w:fldCharType="begin"/>
        </w:r>
        <w:r>
          <w:instrText xml:space="preserve"> PAGEREF _Toc11895 \h </w:instrText>
        </w:r>
        <w:r>
          <w:fldChar w:fldCharType="separate"/>
        </w:r>
        <w:r>
          <w:t>10</w:t>
        </w:r>
        <w:r>
          <w:fldChar w:fldCharType="end"/>
        </w:r>
      </w:hyperlink>
    </w:p>
    <w:p>
      <w:pPr>
        <w:pStyle w:val="TOC2"/>
        <w:tabs>
          <w:tab w:val="right" w:leader="dot" w:pos="8306"/>
        </w:tabs>
      </w:pPr>
      <w:hyperlink w:anchor="_Toc6150" w:history="1">
        <w:r>
          <w:rPr>
            <w:rFonts w:ascii="仿宋" w:eastAsia="仿宋" w:hAnsi="仿宋" w:cs="仿宋" w:hint="eastAsia"/>
            <w:lang w:eastAsia="zh-CN"/>
          </w:rPr>
          <w:t>(三)、行业发展及市场前景分析</w:t>
        </w:r>
        <w:r>
          <w:tab/>
        </w:r>
        <w:r>
          <w:fldChar w:fldCharType="begin"/>
        </w:r>
        <w:r>
          <w:instrText xml:space="preserve"> PAGEREF _Toc6150 \h </w:instrText>
        </w:r>
        <w:r>
          <w:fldChar w:fldCharType="separate"/>
        </w:r>
        <w:r>
          <w:t>11</w:t>
        </w:r>
        <w:r>
          <w:fldChar w:fldCharType="end"/>
        </w:r>
      </w:hyperlink>
    </w:p>
    <w:p>
      <w:pPr>
        <w:pStyle w:val="TOC1"/>
        <w:tabs>
          <w:tab w:val="right" w:leader="dot" w:pos="8306"/>
        </w:tabs>
      </w:pPr>
      <w:hyperlink w:anchor="_Toc13251" w:history="1">
        <w:r>
          <w:rPr>
            <w:rFonts w:ascii="仿宋" w:eastAsia="仿宋" w:hAnsi="仿宋" w:cs="仿宋" w:hint="eastAsia"/>
            <w:lang w:eastAsia="zh-CN"/>
          </w:rPr>
          <w:t>三、收纳整理筹建公司基本信息</w:t>
        </w:r>
        <w:r>
          <w:tab/>
        </w:r>
        <w:r>
          <w:fldChar w:fldCharType="begin"/>
        </w:r>
        <w:r>
          <w:instrText xml:space="preserve"> PAGEREF _Toc13251 \h </w:instrText>
        </w:r>
        <w:r>
          <w:fldChar w:fldCharType="separate"/>
        </w:r>
        <w:r>
          <w:t>12</w:t>
        </w:r>
        <w:r>
          <w:fldChar w:fldCharType="end"/>
        </w:r>
      </w:hyperlink>
    </w:p>
    <w:p>
      <w:pPr>
        <w:pStyle w:val="TOC2"/>
        <w:tabs>
          <w:tab w:val="right" w:leader="dot" w:pos="8306"/>
        </w:tabs>
      </w:pPr>
      <w:hyperlink w:anchor="_Toc25916" w:history="1">
        <w:r>
          <w:rPr>
            <w:rFonts w:ascii="仿宋" w:eastAsia="仿宋" w:hAnsi="仿宋" w:cs="仿宋" w:hint="eastAsia"/>
            <w:lang w:eastAsia="zh-CN"/>
          </w:rPr>
          <w:t>(一)、公司名称</w:t>
        </w:r>
        <w:r>
          <w:tab/>
        </w:r>
        <w:r>
          <w:fldChar w:fldCharType="begin"/>
        </w:r>
        <w:r>
          <w:instrText xml:space="preserve"> PAGEREF _Toc25916 \h </w:instrText>
        </w:r>
        <w:r>
          <w:fldChar w:fldCharType="separate"/>
        </w:r>
        <w:r>
          <w:t>12</w:t>
        </w:r>
        <w:r>
          <w:fldChar w:fldCharType="end"/>
        </w:r>
      </w:hyperlink>
    </w:p>
    <w:p>
      <w:pPr>
        <w:pStyle w:val="TOC2"/>
        <w:tabs>
          <w:tab w:val="right" w:leader="dot" w:pos="8306"/>
        </w:tabs>
      </w:pPr>
      <w:hyperlink w:anchor="_Toc22770" w:history="1">
        <w:r>
          <w:rPr>
            <w:rFonts w:ascii="仿宋" w:eastAsia="仿宋" w:hAnsi="仿宋" w:cs="仿宋" w:hint="eastAsia"/>
            <w:lang w:eastAsia="zh-CN"/>
          </w:rPr>
          <w:t>(二)、注册资本</w:t>
        </w:r>
        <w:r>
          <w:tab/>
        </w:r>
        <w:r>
          <w:fldChar w:fldCharType="begin"/>
        </w:r>
        <w:r>
          <w:instrText xml:space="preserve"> PAGEREF _Toc22770 \h </w:instrText>
        </w:r>
        <w:r>
          <w:fldChar w:fldCharType="separate"/>
        </w:r>
        <w:r>
          <w:t>12</w:t>
        </w:r>
        <w:r>
          <w:fldChar w:fldCharType="end"/>
        </w:r>
      </w:hyperlink>
    </w:p>
    <w:p>
      <w:pPr>
        <w:pStyle w:val="TOC2"/>
        <w:tabs>
          <w:tab w:val="right" w:leader="dot" w:pos="8306"/>
        </w:tabs>
      </w:pPr>
      <w:hyperlink w:anchor="_Toc25311" w:history="1">
        <w:r>
          <w:rPr>
            <w:rFonts w:ascii="仿宋" w:eastAsia="仿宋" w:hAnsi="仿宋" w:cs="仿宋" w:hint="eastAsia"/>
            <w:lang w:eastAsia="zh-CN"/>
          </w:rPr>
          <w:t>(三)、注册地址</w:t>
        </w:r>
        <w:r>
          <w:tab/>
        </w:r>
        <w:r>
          <w:fldChar w:fldCharType="begin"/>
        </w:r>
        <w:r>
          <w:instrText xml:space="preserve"> PAGEREF _Toc25311 \h </w:instrText>
        </w:r>
        <w:r>
          <w:fldChar w:fldCharType="separate"/>
        </w:r>
        <w:r>
          <w:t>12</w:t>
        </w:r>
        <w:r>
          <w:fldChar w:fldCharType="end"/>
        </w:r>
      </w:hyperlink>
    </w:p>
    <w:p>
      <w:pPr>
        <w:pStyle w:val="TOC2"/>
        <w:tabs>
          <w:tab w:val="right" w:leader="dot" w:pos="8306"/>
        </w:tabs>
      </w:pPr>
      <w:hyperlink w:anchor="_Toc23965" w:history="1">
        <w:r>
          <w:rPr>
            <w:rFonts w:ascii="仿宋" w:eastAsia="仿宋" w:hAnsi="仿宋" w:cs="仿宋" w:hint="eastAsia"/>
            <w:lang w:eastAsia="zh-CN"/>
          </w:rPr>
          <w:t>(四)、法人代表</w:t>
        </w:r>
        <w:r>
          <w:tab/>
        </w:r>
        <w:r>
          <w:fldChar w:fldCharType="begin"/>
        </w:r>
        <w:r>
          <w:instrText xml:space="preserve"> PAGEREF _Toc23965 \h </w:instrText>
        </w:r>
        <w:r>
          <w:fldChar w:fldCharType="separate"/>
        </w:r>
        <w:r>
          <w:t>12</w:t>
        </w:r>
        <w:r>
          <w:fldChar w:fldCharType="end"/>
        </w:r>
      </w:hyperlink>
    </w:p>
    <w:p>
      <w:pPr>
        <w:pStyle w:val="TOC2"/>
        <w:tabs>
          <w:tab w:val="right" w:leader="dot" w:pos="8306"/>
        </w:tabs>
      </w:pPr>
      <w:hyperlink w:anchor="_Toc3266" w:history="1">
        <w:r>
          <w:rPr>
            <w:rFonts w:ascii="仿宋" w:eastAsia="仿宋" w:hAnsi="仿宋" w:cs="仿宋" w:hint="eastAsia"/>
            <w:lang w:eastAsia="zh-CN"/>
          </w:rPr>
          <w:t>(五)、主要经营范围</w:t>
        </w:r>
        <w:r>
          <w:tab/>
        </w:r>
        <w:r>
          <w:fldChar w:fldCharType="begin"/>
        </w:r>
        <w:r>
          <w:instrText xml:space="preserve"> PAGEREF _Toc3266 \h </w:instrText>
        </w:r>
        <w:r>
          <w:fldChar w:fldCharType="separate"/>
        </w:r>
        <w:r>
          <w:t>12</w:t>
        </w:r>
        <w:r>
          <w:fldChar w:fldCharType="end"/>
        </w:r>
      </w:hyperlink>
    </w:p>
    <w:p>
      <w:pPr>
        <w:pStyle w:val="TOC2"/>
        <w:tabs>
          <w:tab w:val="right" w:leader="dot" w:pos="8306"/>
        </w:tabs>
      </w:pPr>
      <w:hyperlink w:anchor="_Toc9830" w:history="1">
        <w:r>
          <w:rPr>
            <w:rFonts w:ascii="仿宋" w:eastAsia="仿宋" w:hAnsi="仿宋" w:cs="仿宋" w:hint="eastAsia"/>
            <w:lang w:eastAsia="zh-CN"/>
          </w:rPr>
          <w:t>(六)、主要股东</w:t>
        </w:r>
        <w:r>
          <w:tab/>
        </w:r>
        <w:r>
          <w:fldChar w:fldCharType="begin"/>
        </w:r>
        <w:r>
          <w:instrText xml:space="preserve"> PAGEREF _Toc9830 \h </w:instrText>
        </w:r>
        <w:r>
          <w:fldChar w:fldCharType="separate"/>
        </w:r>
        <w:r>
          <w:t>13</w:t>
        </w:r>
        <w:r>
          <w:fldChar w:fldCharType="end"/>
        </w:r>
      </w:hyperlink>
    </w:p>
    <w:p>
      <w:pPr>
        <w:pStyle w:val="TOC1"/>
        <w:tabs>
          <w:tab w:val="right" w:leader="dot" w:pos="8306"/>
        </w:tabs>
      </w:pPr>
      <w:hyperlink w:anchor="_Toc5302" w:history="1">
        <w:r>
          <w:rPr>
            <w:rFonts w:ascii="仿宋" w:eastAsia="仿宋" w:hAnsi="仿宋" w:cs="仿宋" w:hint="eastAsia"/>
            <w:lang w:eastAsia="zh-CN"/>
          </w:rPr>
          <w:t>四、公司成立背景及可行性分析</w:t>
        </w:r>
        <w:r>
          <w:tab/>
        </w:r>
        <w:r>
          <w:fldChar w:fldCharType="begin"/>
        </w:r>
        <w:r>
          <w:instrText xml:space="preserve"> PAGEREF _Toc5302 \h </w:instrText>
        </w:r>
        <w:r>
          <w:fldChar w:fldCharType="separate"/>
        </w:r>
        <w:r>
          <w:t>14</w:t>
        </w:r>
        <w:r>
          <w:fldChar w:fldCharType="end"/>
        </w:r>
      </w:hyperlink>
    </w:p>
    <w:p>
      <w:pPr>
        <w:pStyle w:val="TOC2"/>
        <w:tabs>
          <w:tab w:val="right" w:leader="dot" w:pos="8306"/>
        </w:tabs>
      </w:pPr>
      <w:hyperlink w:anchor="_Toc18113" w:history="1">
        <w:r>
          <w:rPr>
            <w:rFonts w:ascii="仿宋" w:eastAsia="仿宋" w:hAnsi="仿宋" w:cs="仿宋" w:hint="eastAsia"/>
            <w:lang w:eastAsia="zh-CN"/>
          </w:rPr>
          <w:t>(一)、发展思路</w:t>
        </w:r>
        <w:r>
          <w:tab/>
        </w:r>
        <w:r>
          <w:fldChar w:fldCharType="begin"/>
        </w:r>
        <w:r>
          <w:instrText xml:space="preserve"> PAGEREF _Toc18113 \h </w:instrText>
        </w:r>
        <w:r>
          <w:fldChar w:fldCharType="separate"/>
        </w:r>
        <w:r>
          <w:t>14</w:t>
        </w:r>
        <w:r>
          <w:fldChar w:fldCharType="end"/>
        </w:r>
      </w:hyperlink>
    </w:p>
    <w:p>
      <w:pPr>
        <w:pStyle w:val="TOC2"/>
        <w:tabs>
          <w:tab w:val="right" w:leader="dot" w:pos="8306"/>
        </w:tabs>
      </w:pPr>
      <w:hyperlink w:anchor="_Toc28058" w:history="1">
        <w:r>
          <w:rPr>
            <w:rFonts w:ascii="仿宋" w:eastAsia="仿宋" w:hAnsi="仿宋" w:cs="仿宋" w:hint="eastAsia"/>
            <w:lang w:eastAsia="zh-CN"/>
          </w:rPr>
          <w:t>(二)、产业发展背景分析</w:t>
        </w:r>
        <w:r>
          <w:tab/>
        </w:r>
        <w:r>
          <w:fldChar w:fldCharType="begin"/>
        </w:r>
        <w:r>
          <w:instrText xml:space="preserve"> PAGEREF _Toc28058 \h </w:instrText>
        </w:r>
        <w:r>
          <w:fldChar w:fldCharType="separate"/>
        </w:r>
        <w:r>
          <w:t>15</w:t>
        </w:r>
        <w:r>
          <w:fldChar w:fldCharType="end"/>
        </w:r>
      </w:hyperlink>
    </w:p>
    <w:p>
      <w:pPr>
        <w:pStyle w:val="TOC2"/>
        <w:tabs>
          <w:tab w:val="right" w:leader="dot" w:pos="8306"/>
        </w:tabs>
      </w:pPr>
      <w:hyperlink w:anchor="_Toc26190" w:history="1">
        <w:r>
          <w:rPr>
            <w:rFonts w:ascii="仿宋" w:eastAsia="仿宋" w:hAnsi="仿宋" w:cs="仿宋" w:hint="eastAsia"/>
            <w:lang w:eastAsia="zh-CN"/>
          </w:rPr>
          <w:t>(三)、产业发展原则</w:t>
        </w:r>
        <w:r>
          <w:tab/>
        </w:r>
        <w:r>
          <w:fldChar w:fldCharType="begin"/>
        </w:r>
        <w:r>
          <w:instrText xml:space="preserve"> PAGEREF _Toc26190 \h </w:instrText>
        </w:r>
        <w:r>
          <w:fldChar w:fldCharType="separate"/>
        </w:r>
        <w:r>
          <w:t>16</w:t>
        </w:r>
        <w:r>
          <w:fldChar w:fldCharType="end"/>
        </w:r>
      </w:hyperlink>
    </w:p>
    <w:p>
      <w:pPr>
        <w:pStyle w:val="TOC2"/>
        <w:tabs>
          <w:tab w:val="right" w:leader="dot" w:pos="8306"/>
        </w:tabs>
      </w:pPr>
      <w:hyperlink w:anchor="_Toc2023" w:history="1">
        <w:r>
          <w:rPr>
            <w:rFonts w:ascii="仿宋" w:eastAsia="仿宋" w:hAnsi="仿宋" w:cs="仿宋" w:hint="eastAsia"/>
            <w:lang w:eastAsia="zh-CN"/>
          </w:rPr>
          <w:t>(四)、区域产业环境分析</w:t>
        </w:r>
        <w:r>
          <w:tab/>
        </w:r>
        <w:r>
          <w:fldChar w:fldCharType="begin"/>
        </w:r>
        <w:r>
          <w:instrText xml:space="preserve"> PAGEREF _Toc2023 \h </w:instrText>
        </w:r>
        <w:r>
          <w:fldChar w:fldCharType="separate"/>
        </w:r>
        <w:r>
          <w:t>17</w:t>
        </w:r>
        <w:r>
          <w:fldChar w:fldCharType="end"/>
        </w:r>
      </w:hyperlink>
    </w:p>
    <w:p>
      <w:pPr>
        <w:pStyle w:val="TOC2"/>
        <w:tabs>
          <w:tab w:val="right" w:leader="dot" w:pos="8306"/>
        </w:tabs>
      </w:pPr>
      <w:hyperlink w:anchor="_Toc17835" w:history="1">
        <w:r>
          <w:rPr>
            <w:rFonts w:ascii="仿宋" w:eastAsia="仿宋" w:hAnsi="仿宋" w:cs="仿宋" w:hint="eastAsia"/>
            <w:lang w:eastAsia="zh-CN"/>
          </w:rPr>
          <w:t>(五)、可行性分析</w:t>
        </w:r>
        <w:r>
          <w:tab/>
        </w:r>
        <w:r>
          <w:fldChar w:fldCharType="begin"/>
        </w:r>
        <w:r>
          <w:instrText xml:space="preserve"> PAGEREF _Toc17835 \h </w:instrText>
        </w:r>
        <w:r>
          <w:fldChar w:fldCharType="separate"/>
        </w:r>
        <w:r>
          <w:t>19</w:t>
        </w:r>
        <w:r>
          <w:fldChar w:fldCharType="end"/>
        </w:r>
      </w:hyperlink>
    </w:p>
    <w:p>
      <w:pPr>
        <w:pStyle w:val="TOC2"/>
        <w:tabs>
          <w:tab w:val="right" w:leader="dot" w:pos="8306"/>
        </w:tabs>
      </w:pPr>
      <w:hyperlink w:anchor="_Toc5026" w:history="1">
        <w:r>
          <w:rPr>
            <w:rFonts w:ascii="仿宋" w:eastAsia="仿宋" w:hAnsi="仿宋" w:cs="仿宋" w:hint="eastAsia"/>
            <w:lang w:eastAsia="zh-CN"/>
          </w:rPr>
          <w:t>(六)、产业发展重点任务</w:t>
        </w:r>
        <w:r>
          <w:tab/>
        </w:r>
        <w:r>
          <w:fldChar w:fldCharType="begin"/>
        </w:r>
        <w:r>
          <w:instrText xml:space="preserve"> PAGEREF _Toc5026 \h </w:instrText>
        </w:r>
        <w:r>
          <w:fldChar w:fldCharType="separate"/>
        </w:r>
        <w:r>
          <w:t>20</w:t>
        </w:r>
        <w:r>
          <w:fldChar w:fldCharType="end"/>
        </w:r>
      </w:hyperlink>
    </w:p>
    <w:p>
      <w:pPr>
        <w:pStyle w:val="TOC2"/>
        <w:tabs>
          <w:tab w:val="right" w:leader="dot" w:pos="8306"/>
        </w:tabs>
      </w:pPr>
      <w:hyperlink w:anchor="_Toc1828" w:history="1">
        <w:r>
          <w:rPr>
            <w:rFonts w:ascii="仿宋" w:eastAsia="仿宋" w:hAnsi="仿宋" w:cs="仿宋" w:hint="eastAsia"/>
            <w:lang w:eastAsia="zh-CN"/>
          </w:rPr>
          <w:t>(七)、收纳整理项目建设必要性分析</w:t>
        </w:r>
        <w:r>
          <w:tab/>
        </w:r>
        <w:r>
          <w:fldChar w:fldCharType="begin"/>
        </w:r>
        <w:r>
          <w:instrText xml:space="preserve"> PAGEREF _Toc1828 \h </w:instrText>
        </w:r>
        <w:r>
          <w:fldChar w:fldCharType="separate"/>
        </w:r>
        <w:r>
          <w:t>22</w:t>
        </w:r>
        <w:r>
          <w:fldChar w:fldCharType="end"/>
        </w:r>
      </w:hyperlink>
    </w:p>
    <w:p>
      <w:pPr>
        <w:pStyle w:val="TOC1"/>
        <w:tabs>
          <w:tab w:val="right" w:leader="dot" w:pos="8306"/>
        </w:tabs>
      </w:pPr>
      <w:hyperlink w:anchor="_Toc31451" w:history="1">
        <w:r>
          <w:rPr>
            <w:rFonts w:ascii="仿宋" w:eastAsia="仿宋" w:hAnsi="仿宋" w:cs="仿宋" w:hint="eastAsia"/>
            <w:lang w:eastAsia="zh-CN"/>
          </w:rPr>
          <w:t>五、公司成立方案</w:t>
        </w:r>
        <w:r>
          <w:tab/>
        </w:r>
        <w:r>
          <w:fldChar w:fldCharType="begin"/>
        </w:r>
        <w:r>
          <w:instrText xml:space="preserve"> PAGEREF _Toc31451 \h </w:instrText>
        </w:r>
        <w:r>
          <w:fldChar w:fldCharType="separate"/>
        </w:r>
        <w:r>
          <w:t>23</w:t>
        </w:r>
        <w:r>
          <w:fldChar w:fldCharType="end"/>
        </w:r>
      </w:hyperlink>
    </w:p>
    <w:p>
      <w:pPr>
        <w:pStyle w:val="TOC2"/>
        <w:tabs>
          <w:tab w:val="right" w:leader="dot" w:pos="8306"/>
        </w:tabs>
      </w:pPr>
      <w:hyperlink w:anchor="_Toc16821" w:history="1">
        <w:r>
          <w:rPr>
            <w:rFonts w:ascii="仿宋" w:eastAsia="仿宋" w:hAnsi="仿宋" w:cs="仿宋" w:hint="eastAsia"/>
            <w:lang w:eastAsia="zh-CN"/>
          </w:rPr>
          <w:t>(一)、公司经营宗旨</w:t>
        </w:r>
        <w:r>
          <w:tab/>
        </w:r>
        <w:r>
          <w:fldChar w:fldCharType="begin"/>
        </w:r>
        <w:r>
          <w:instrText xml:space="preserve"> PAGEREF _Toc16821 \h </w:instrText>
        </w:r>
        <w:r>
          <w:fldChar w:fldCharType="separate"/>
        </w:r>
        <w:r>
          <w:t>23</w:t>
        </w:r>
        <w:r>
          <w:fldChar w:fldCharType="end"/>
        </w:r>
      </w:hyperlink>
    </w:p>
    <w:p>
      <w:pPr>
        <w:pStyle w:val="TOC2"/>
        <w:tabs>
          <w:tab w:val="right" w:leader="dot" w:pos="8306"/>
        </w:tabs>
      </w:pPr>
      <w:hyperlink w:anchor="_Toc8477" w:history="1">
        <w:r>
          <w:rPr>
            <w:rFonts w:ascii="仿宋" w:eastAsia="仿宋" w:hAnsi="仿宋" w:cs="仿宋" w:hint="eastAsia"/>
            <w:lang w:eastAsia="zh-CN"/>
          </w:rPr>
          <w:t>(二)、公司的目标、主要职责</w:t>
        </w:r>
        <w:r>
          <w:tab/>
        </w:r>
        <w:r>
          <w:fldChar w:fldCharType="begin"/>
        </w:r>
        <w:r>
          <w:instrText xml:space="preserve"> PAGEREF _Toc8477 \h </w:instrText>
        </w:r>
        <w:r>
          <w:fldChar w:fldCharType="separate"/>
        </w:r>
        <w:r>
          <w:t>24</w:t>
        </w:r>
        <w:r>
          <w:fldChar w:fldCharType="end"/>
        </w:r>
      </w:hyperlink>
    </w:p>
    <w:p>
      <w:pPr>
        <w:pStyle w:val="TOC2"/>
        <w:tabs>
          <w:tab w:val="right" w:leader="dot" w:pos="8306"/>
        </w:tabs>
      </w:pPr>
      <w:hyperlink w:anchor="_Toc22831" w:history="1">
        <w:r>
          <w:rPr>
            <w:rFonts w:ascii="仿宋" w:eastAsia="仿宋" w:hAnsi="仿宋" w:cs="仿宋" w:hint="eastAsia"/>
            <w:lang w:eastAsia="zh-CN"/>
          </w:rPr>
          <w:t>(三)、公司组建方式</w:t>
        </w:r>
        <w:r>
          <w:tab/>
        </w:r>
        <w:r>
          <w:fldChar w:fldCharType="begin"/>
        </w:r>
        <w:r>
          <w:instrText xml:space="preserve"> PAGEREF _Toc22831 \h </w:instrText>
        </w:r>
        <w:r>
          <w:fldChar w:fldCharType="separate"/>
        </w:r>
        <w:r>
          <w:t>27</w:t>
        </w:r>
        <w:r>
          <w:fldChar w:fldCharType="end"/>
        </w:r>
      </w:hyperlink>
    </w:p>
    <w:p>
      <w:pPr>
        <w:pStyle w:val="TOC2"/>
        <w:tabs>
          <w:tab w:val="right" w:leader="dot" w:pos="8306"/>
        </w:tabs>
      </w:pPr>
      <w:hyperlink w:anchor="_Toc6022" w:history="1">
        <w:r>
          <w:rPr>
            <w:rFonts w:ascii="仿宋" w:eastAsia="仿宋" w:hAnsi="仿宋" w:cs="仿宋" w:hint="eastAsia"/>
            <w:lang w:eastAsia="zh-CN"/>
          </w:rPr>
          <w:t>(四)、公司管理体制</w:t>
        </w:r>
        <w:r>
          <w:tab/>
        </w:r>
        <w:r>
          <w:fldChar w:fldCharType="begin"/>
        </w:r>
        <w:r>
          <w:instrText xml:space="preserve"> PAGEREF _Toc6022 \h </w:instrText>
        </w:r>
        <w:r>
          <w:fldChar w:fldCharType="separate"/>
        </w:r>
        <w:r>
          <w:t>27</w:t>
        </w:r>
        <w:r>
          <w:fldChar w:fldCharType="end"/>
        </w:r>
      </w:hyperlink>
    </w:p>
    <w:p>
      <w:pPr>
        <w:pStyle w:val="TOC2"/>
        <w:tabs>
          <w:tab w:val="right" w:leader="dot" w:pos="8306"/>
        </w:tabs>
      </w:pPr>
      <w:hyperlink w:anchor="_Toc11402" w:history="1">
        <w:r>
          <w:rPr>
            <w:rFonts w:ascii="仿宋" w:eastAsia="仿宋" w:hAnsi="仿宋" w:cs="仿宋" w:hint="eastAsia"/>
            <w:lang w:eastAsia="zh-CN"/>
          </w:rPr>
          <w:t>(五)、部门职责及权限</w:t>
        </w:r>
        <w:r>
          <w:tab/>
        </w:r>
        <w:r>
          <w:fldChar w:fldCharType="begin"/>
        </w:r>
        <w:r>
          <w:instrText xml:space="preserve"> PAGEREF _Toc11402 \h </w:instrText>
        </w:r>
        <w:r>
          <w:fldChar w:fldCharType="separate"/>
        </w:r>
        <w:r>
          <w:t>28</w:t>
        </w:r>
        <w:r>
          <w:fldChar w:fldCharType="end"/>
        </w:r>
      </w:hyperlink>
    </w:p>
    <w:p>
      <w:pPr>
        <w:pStyle w:val="TOC2"/>
        <w:tabs>
          <w:tab w:val="right" w:leader="dot" w:pos="8306"/>
        </w:tabs>
      </w:pPr>
      <w:hyperlink w:anchor="_Toc12886" w:history="1">
        <w:r>
          <w:rPr>
            <w:rFonts w:ascii="仿宋" w:eastAsia="仿宋" w:hAnsi="仿宋" w:cs="仿宋" w:hint="eastAsia"/>
            <w:lang w:eastAsia="zh-CN"/>
          </w:rPr>
          <w:t>(六)、核心人员介绍</w:t>
        </w:r>
        <w:r>
          <w:tab/>
        </w:r>
        <w:r>
          <w:fldChar w:fldCharType="begin"/>
        </w:r>
        <w:r>
          <w:instrText xml:space="preserve"> PAGEREF _Toc12886 \h </w:instrText>
        </w:r>
        <w:r>
          <w:fldChar w:fldCharType="separate"/>
        </w:r>
        <w:r>
          <w:t>31</w:t>
        </w:r>
        <w:r>
          <w:fldChar w:fldCharType="end"/>
        </w:r>
      </w:hyperlink>
    </w:p>
    <w:p>
      <w:pPr>
        <w:pStyle w:val="TOC2"/>
        <w:tabs>
          <w:tab w:val="right" w:leader="dot" w:pos="8306"/>
        </w:tabs>
      </w:pPr>
      <w:hyperlink w:anchor="_Toc29597" w:history="1">
        <w:r>
          <w:rPr>
            <w:rFonts w:ascii="仿宋" w:eastAsia="仿宋" w:hAnsi="仿宋" w:cs="仿宋" w:hint="eastAsia"/>
            <w:lang w:eastAsia="zh-CN"/>
          </w:rPr>
          <w:t>(七)、财务会计制度</w:t>
        </w:r>
        <w:r>
          <w:tab/>
        </w:r>
        <w:r>
          <w:fldChar w:fldCharType="begin"/>
        </w:r>
        <w:r>
          <w:instrText xml:space="preserve"> PAGEREF _Toc29597 \h </w:instrText>
        </w:r>
        <w:r>
          <w:fldChar w:fldCharType="separate"/>
        </w:r>
        <w:r>
          <w:t>33</w:t>
        </w:r>
        <w:r>
          <w:fldChar w:fldCharType="end"/>
        </w:r>
      </w:hyperlink>
    </w:p>
    <w:p>
      <w:pPr>
        <w:pStyle w:val="TOC1"/>
        <w:tabs>
          <w:tab w:val="right" w:leader="dot" w:pos="8306"/>
        </w:tabs>
      </w:pPr>
      <w:hyperlink w:anchor="_Toc5172" w:history="1">
        <w:r>
          <w:rPr>
            <w:rFonts w:ascii="仿宋" w:eastAsia="仿宋" w:hAnsi="仿宋" w:cs="仿宋" w:hint="eastAsia"/>
            <w:lang w:eastAsia="zh-CN"/>
          </w:rPr>
          <w:t>六、收纳整理项目风险分析</w:t>
        </w:r>
        <w:r>
          <w:tab/>
        </w:r>
        <w:r>
          <w:fldChar w:fldCharType="begin"/>
        </w:r>
        <w:r>
          <w:instrText xml:space="preserve"> PAGEREF _Toc5172 \h </w:instrText>
        </w:r>
        <w:r>
          <w:fldChar w:fldCharType="separate"/>
        </w:r>
        <w:r>
          <w:t>38</w:t>
        </w:r>
        <w:r>
          <w:fldChar w:fldCharType="end"/>
        </w:r>
      </w:hyperlink>
    </w:p>
    <w:p>
      <w:pPr>
        <w:pStyle w:val="TOC2"/>
        <w:tabs>
          <w:tab w:val="right" w:leader="dot" w:pos="8306"/>
        </w:tabs>
      </w:pPr>
      <w:hyperlink w:anchor="_Toc12252" w:history="1">
        <w:r>
          <w:rPr>
            <w:rFonts w:ascii="仿宋" w:eastAsia="仿宋" w:hAnsi="仿宋" w:cs="仿宋" w:hint="eastAsia"/>
            <w:lang w:eastAsia="zh-CN"/>
          </w:rPr>
          <w:t>(一)、收纳整理项目风险分析</w:t>
        </w:r>
        <w:r>
          <w:tab/>
        </w:r>
        <w:r>
          <w:fldChar w:fldCharType="begin"/>
        </w:r>
        <w:r>
          <w:instrText xml:space="preserve"> PAGEREF _Toc12252 \h </w:instrText>
        </w:r>
        <w:r>
          <w:fldChar w:fldCharType="separate"/>
        </w:r>
        <w:r>
          <w:t>38</w:t>
        </w:r>
        <w:r>
          <w:fldChar w:fldCharType="end"/>
        </w:r>
      </w:hyperlink>
    </w:p>
    <w:p>
      <w:pPr>
        <w:pStyle w:val="TOC2"/>
        <w:tabs>
          <w:tab w:val="right" w:leader="dot" w:pos="8306"/>
        </w:tabs>
      </w:pPr>
      <w:hyperlink w:anchor="_Toc9351" w:history="1">
        <w:r>
          <w:rPr>
            <w:rFonts w:ascii="仿宋" w:eastAsia="仿宋" w:hAnsi="仿宋" w:cs="仿宋" w:hint="eastAsia"/>
            <w:lang w:eastAsia="zh-CN"/>
          </w:rPr>
          <w:t>(二)、收纳整理项目风险对策</w:t>
        </w:r>
        <w:r>
          <w:tab/>
        </w:r>
        <w:r>
          <w:fldChar w:fldCharType="begin"/>
        </w:r>
        <w:r>
          <w:instrText xml:space="preserve"> PAGEREF _Toc9351 \h </w:instrText>
        </w:r>
        <w:r>
          <w:fldChar w:fldCharType="separate"/>
        </w:r>
        <w:r>
          <w:t>40</w:t>
        </w:r>
        <w:r>
          <w:fldChar w:fldCharType="end"/>
        </w:r>
      </w:hyperlink>
    </w:p>
    <w:p>
      <w:pPr>
        <w:pStyle w:val="TOC1"/>
        <w:tabs>
          <w:tab w:val="right" w:leader="dot" w:pos="8306"/>
        </w:tabs>
      </w:pPr>
      <w:hyperlink w:anchor="_Toc28625" w:history="1">
        <w:r>
          <w:rPr>
            <w:rFonts w:ascii="仿宋" w:eastAsia="仿宋" w:hAnsi="仿宋" w:cs="仿宋" w:hint="eastAsia"/>
            <w:lang w:eastAsia="zh-CN"/>
          </w:rPr>
          <w:t>七、收纳整理项目经济效益</w:t>
        </w:r>
        <w:r>
          <w:tab/>
        </w:r>
        <w:r>
          <w:fldChar w:fldCharType="begin"/>
        </w:r>
        <w:r>
          <w:instrText xml:space="preserve"> PAGEREF _Toc28625 \h </w:instrText>
        </w:r>
        <w:r>
          <w:fldChar w:fldCharType="separate"/>
        </w:r>
        <w:r>
          <w:t>41</w:t>
        </w:r>
        <w:r>
          <w:fldChar w:fldCharType="end"/>
        </w:r>
      </w:hyperlink>
    </w:p>
    <w:p>
      <w:pPr>
        <w:pStyle w:val="TOC2"/>
        <w:tabs>
          <w:tab w:val="right" w:leader="dot" w:pos="8306"/>
        </w:tabs>
      </w:pPr>
      <w:hyperlink w:anchor="_Toc20870" w:history="1">
        <w:r>
          <w:rPr>
            <w:rFonts w:ascii="仿宋" w:eastAsia="仿宋" w:hAnsi="仿宋" w:cs="仿宋" w:hint="eastAsia"/>
            <w:lang w:eastAsia="zh-CN"/>
          </w:rPr>
          <w:t>(一)、基本假设及基础参数选取</w:t>
        </w:r>
        <w:r>
          <w:tab/>
        </w:r>
        <w:r>
          <w:fldChar w:fldCharType="begin"/>
        </w:r>
        <w:r>
          <w:instrText xml:space="preserve"> PAGEREF _Toc20870 \h </w:instrText>
        </w:r>
        <w:r>
          <w:fldChar w:fldCharType="separate"/>
        </w:r>
        <w:r>
          <w:t>41</w:t>
        </w:r>
        <w:r>
          <w:fldChar w:fldCharType="end"/>
        </w:r>
      </w:hyperlink>
    </w:p>
    <w:p>
      <w:pPr>
        <w:pStyle w:val="TOC2"/>
        <w:tabs>
          <w:tab w:val="right" w:leader="dot" w:pos="8306"/>
        </w:tabs>
      </w:pPr>
      <w:hyperlink w:anchor="_Toc25434" w:history="1">
        <w:r>
          <w:rPr>
            <w:rFonts w:ascii="仿宋" w:eastAsia="仿宋" w:hAnsi="仿宋" w:cs="仿宋" w:hint="eastAsia"/>
            <w:lang w:eastAsia="zh-CN"/>
          </w:rPr>
          <w:t>(二)、经济评价财务测算</w:t>
        </w:r>
        <w:r>
          <w:tab/>
        </w:r>
        <w:r>
          <w:fldChar w:fldCharType="begin"/>
        </w:r>
        <w:r>
          <w:instrText xml:space="preserve"> PAGEREF _Toc25434 \h </w:instrText>
        </w:r>
        <w:r>
          <w:fldChar w:fldCharType="separate"/>
        </w:r>
        <w:r>
          <w:t>41</w:t>
        </w:r>
        <w:r>
          <w:fldChar w:fldCharType="end"/>
        </w:r>
      </w:hyperlink>
    </w:p>
    <w:p>
      <w:pPr>
        <w:pStyle w:val="TOC2"/>
        <w:tabs>
          <w:tab w:val="right" w:leader="dot" w:pos="8306"/>
        </w:tabs>
      </w:pPr>
      <w:hyperlink w:anchor="_Toc17400" w:history="1">
        <w:r>
          <w:rPr>
            <w:rFonts w:ascii="仿宋" w:eastAsia="仿宋" w:hAnsi="仿宋" w:cs="仿宋" w:hint="eastAsia"/>
            <w:lang w:eastAsia="zh-CN"/>
          </w:rPr>
          <w:t>(三)、收纳整理项目盈利能力分析</w:t>
        </w:r>
        <w:r>
          <w:tab/>
        </w:r>
        <w:r>
          <w:fldChar w:fldCharType="begin"/>
        </w:r>
        <w:r>
          <w:instrText xml:space="preserve"> PAGEREF _Toc17400 \h </w:instrText>
        </w:r>
        <w:r>
          <w:fldChar w:fldCharType="separate"/>
        </w:r>
        <w:r>
          <w:t>42</w:t>
        </w:r>
        <w:r>
          <w:fldChar w:fldCharType="end"/>
        </w:r>
      </w:hyperlink>
    </w:p>
    <w:p>
      <w:pPr>
        <w:pStyle w:val="TOC2"/>
        <w:tabs>
          <w:tab w:val="right" w:leader="dot" w:pos="8306"/>
        </w:tabs>
      </w:pPr>
      <w:hyperlink w:anchor="_Toc28414" w:history="1">
        <w:r>
          <w:rPr>
            <w:rFonts w:ascii="仿宋" w:eastAsia="仿宋" w:hAnsi="仿宋" w:cs="仿宋" w:hint="eastAsia"/>
            <w:lang w:eastAsia="zh-CN"/>
          </w:rPr>
          <w:t>(四)、财务生存能力分析</w:t>
        </w:r>
        <w:r>
          <w:tab/>
        </w:r>
        <w:r>
          <w:fldChar w:fldCharType="begin"/>
        </w:r>
        <w:r>
          <w:instrText xml:space="preserve"> PAGEREF _Toc28414 \h </w:instrText>
        </w:r>
        <w:r>
          <w:fldChar w:fldCharType="separate"/>
        </w:r>
        <w:r>
          <w:t>44</w:t>
        </w:r>
        <w:r>
          <w:fldChar w:fldCharType="end"/>
        </w:r>
      </w:hyperlink>
    </w:p>
    <w:p>
      <w:pPr>
        <w:pStyle w:val="TOC2"/>
        <w:tabs>
          <w:tab w:val="right" w:leader="dot" w:pos="8306"/>
        </w:tabs>
      </w:pPr>
      <w:hyperlink w:anchor="_Toc6583" w:history="1">
        <w:r>
          <w:rPr>
            <w:rFonts w:ascii="仿宋" w:eastAsia="仿宋" w:hAnsi="仿宋" w:cs="仿宋" w:hint="eastAsia"/>
            <w:lang w:eastAsia="zh-CN"/>
          </w:rPr>
          <w:t>(五)、偿债能力分析</w:t>
        </w:r>
        <w:r>
          <w:tab/>
        </w:r>
        <w:r>
          <w:fldChar w:fldCharType="begin"/>
        </w:r>
        <w:r>
          <w:instrText xml:space="preserve"> PAGEREF _Toc6583 \h </w:instrText>
        </w:r>
        <w:r>
          <w:fldChar w:fldCharType="separate"/>
        </w:r>
        <w:r>
          <w:t>44</w:t>
        </w:r>
        <w:r>
          <w:fldChar w:fldCharType="end"/>
        </w:r>
      </w:hyperlink>
    </w:p>
    <w:p>
      <w:pPr>
        <w:pStyle w:val="TOC2"/>
        <w:tabs>
          <w:tab w:val="right" w:leader="dot" w:pos="8306"/>
        </w:tabs>
      </w:pPr>
      <w:hyperlink w:anchor="_Toc7900" w:history="1">
        <w:r>
          <w:rPr>
            <w:rFonts w:ascii="仿宋" w:eastAsia="仿宋" w:hAnsi="仿宋" w:cs="仿宋" w:hint="eastAsia"/>
            <w:lang w:eastAsia="zh-CN"/>
          </w:rPr>
          <w:t>(六)、经济评价结论</w:t>
        </w:r>
        <w:r>
          <w:tab/>
        </w:r>
        <w:r>
          <w:fldChar w:fldCharType="begin"/>
        </w:r>
        <w:r>
          <w:instrText xml:space="preserve"> PAGEREF _Toc7900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79" w:history="1">
        <w:r>
          <w:rPr>
            <w:rFonts w:ascii="仿宋" w:eastAsia="仿宋" w:hAnsi="仿宋" w:cs="仿宋" w:hint="eastAsia"/>
            <w:lang w:eastAsia="zh-CN"/>
          </w:rPr>
          <w:t>八、公司组建背景分析</w:t>
        </w:r>
        <w:r>
          <w:tab/>
        </w:r>
        <w:r>
          <w:fldChar w:fldCharType="begin"/>
        </w:r>
        <w:r>
          <w:instrText xml:space="preserve"> PAGEREF _Toc9579 \h </w:instrText>
        </w:r>
        <w:r>
          <w:fldChar w:fldCharType="separate"/>
        </w:r>
        <w:r>
          <w:t>46</w:t>
        </w:r>
        <w:r>
          <w:fldChar w:fldCharType="end"/>
        </w:r>
      </w:hyperlink>
    </w:p>
    <w:p>
      <w:pPr>
        <w:pStyle w:val="TOC2"/>
        <w:tabs>
          <w:tab w:val="right" w:leader="dot" w:pos="8306"/>
        </w:tabs>
      </w:pPr>
      <w:hyperlink w:anchor="_Toc7669" w:history="1">
        <w:r>
          <w:rPr>
            <w:rFonts w:ascii="仿宋" w:eastAsia="仿宋" w:hAnsi="仿宋" w:cs="仿宋" w:hint="eastAsia"/>
            <w:lang w:eastAsia="zh-CN"/>
          </w:rPr>
          <w:t>(一)、收纳整理项目背景分析</w:t>
        </w:r>
        <w:r>
          <w:tab/>
        </w:r>
        <w:r>
          <w:fldChar w:fldCharType="begin"/>
        </w:r>
        <w:r>
          <w:instrText xml:space="preserve"> PAGEREF _Toc7669 \h </w:instrText>
        </w:r>
        <w:r>
          <w:fldChar w:fldCharType="separate"/>
        </w:r>
        <w:r>
          <w:t>46</w:t>
        </w:r>
        <w:r>
          <w:fldChar w:fldCharType="end"/>
        </w:r>
      </w:hyperlink>
    </w:p>
    <w:p>
      <w:pPr>
        <w:pStyle w:val="TOC2"/>
        <w:tabs>
          <w:tab w:val="right" w:leader="dot" w:pos="8306"/>
        </w:tabs>
      </w:pPr>
      <w:hyperlink w:anchor="_Toc25892" w:history="1">
        <w:r>
          <w:rPr>
            <w:rFonts w:ascii="仿宋" w:eastAsia="仿宋" w:hAnsi="仿宋" w:cs="仿宋" w:hint="eastAsia"/>
            <w:lang w:eastAsia="zh-CN"/>
          </w:rPr>
          <w:t>(二)、收纳整理项目建设必要性分析</w:t>
        </w:r>
        <w:r>
          <w:tab/>
        </w:r>
        <w:r>
          <w:fldChar w:fldCharType="begin"/>
        </w:r>
        <w:r>
          <w:instrText xml:space="preserve"> PAGEREF _Toc25892 \h </w:instrText>
        </w:r>
        <w:r>
          <w:fldChar w:fldCharType="separate"/>
        </w:r>
        <w:r>
          <w:t>47</w:t>
        </w:r>
        <w:r>
          <w:fldChar w:fldCharType="end"/>
        </w:r>
      </w:hyperlink>
    </w:p>
    <w:p>
      <w:pPr>
        <w:pStyle w:val="TOC2"/>
        <w:tabs>
          <w:tab w:val="right" w:leader="dot" w:pos="8306"/>
        </w:tabs>
      </w:pPr>
      <w:hyperlink w:anchor="_Toc15585" w:history="1">
        <w:r>
          <w:rPr>
            <w:rFonts w:ascii="仿宋" w:eastAsia="仿宋" w:hAnsi="仿宋" w:cs="仿宋" w:hint="eastAsia"/>
            <w:lang w:eastAsia="zh-CN"/>
          </w:rPr>
          <w:t>(三)、鼓励中小企业发展</w:t>
        </w:r>
        <w:r>
          <w:tab/>
        </w:r>
        <w:r>
          <w:fldChar w:fldCharType="begin"/>
        </w:r>
        <w:r>
          <w:instrText xml:space="preserve"> PAGEREF _Toc15585 \h </w:instrText>
        </w:r>
        <w:r>
          <w:fldChar w:fldCharType="separate"/>
        </w:r>
        <w:r>
          <w:t>48</w:t>
        </w:r>
        <w:r>
          <w:fldChar w:fldCharType="end"/>
        </w:r>
      </w:hyperlink>
    </w:p>
    <w:p>
      <w:pPr>
        <w:pStyle w:val="TOC2"/>
        <w:tabs>
          <w:tab w:val="right" w:leader="dot" w:pos="8306"/>
        </w:tabs>
      </w:pPr>
      <w:hyperlink w:anchor="_Toc11960" w:history="1">
        <w:r>
          <w:rPr>
            <w:rFonts w:ascii="仿宋" w:eastAsia="仿宋" w:hAnsi="仿宋" w:cs="仿宋" w:hint="eastAsia"/>
            <w:lang w:eastAsia="zh-CN"/>
          </w:rPr>
          <w:t>(四)、宏观经济形势分析</w:t>
        </w:r>
        <w:r>
          <w:tab/>
        </w:r>
        <w:r>
          <w:fldChar w:fldCharType="begin"/>
        </w:r>
        <w:r>
          <w:instrText xml:space="preserve"> PAGEREF _Toc11960 \h </w:instrText>
        </w:r>
        <w:r>
          <w:fldChar w:fldCharType="separate"/>
        </w:r>
        <w:r>
          <w:t>49</w:t>
        </w:r>
        <w:r>
          <w:fldChar w:fldCharType="end"/>
        </w:r>
      </w:hyperlink>
    </w:p>
    <w:p>
      <w:pPr>
        <w:pStyle w:val="TOC1"/>
        <w:tabs>
          <w:tab w:val="right" w:leader="dot" w:pos="8306"/>
        </w:tabs>
      </w:pPr>
      <w:hyperlink w:anchor="_Toc11067" w:history="1">
        <w:r>
          <w:rPr>
            <w:rFonts w:ascii="仿宋" w:eastAsia="仿宋" w:hAnsi="仿宋" w:cs="仿宋" w:hint="eastAsia"/>
            <w:lang w:eastAsia="zh-CN"/>
          </w:rPr>
          <w:t>九、投资方案分析</w:t>
        </w:r>
        <w:r>
          <w:tab/>
        </w:r>
        <w:r>
          <w:fldChar w:fldCharType="begin"/>
        </w:r>
        <w:r>
          <w:instrText xml:space="preserve"> PAGEREF _Toc11067 \h </w:instrText>
        </w:r>
        <w:r>
          <w:fldChar w:fldCharType="separate"/>
        </w:r>
        <w:r>
          <w:t>51</w:t>
        </w:r>
        <w:r>
          <w:fldChar w:fldCharType="end"/>
        </w:r>
      </w:hyperlink>
    </w:p>
    <w:p>
      <w:pPr>
        <w:pStyle w:val="TOC2"/>
        <w:tabs>
          <w:tab w:val="right" w:leader="dot" w:pos="8306"/>
        </w:tabs>
      </w:pPr>
      <w:hyperlink w:anchor="_Toc18444" w:history="1">
        <w:r>
          <w:rPr>
            <w:rFonts w:ascii="仿宋" w:eastAsia="仿宋" w:hAnsi="仿宋" w:cs="仿宋" w:hint="eastAsia"/>
            <w:lang w:eastAsia="zh-CN"/>
          </w:rPr>
          <w:t>(一)、编制说明</w:t>
        </w:r>
        <w:r>
          <w:tab/>
        </w:r>
        <w:r>
          <w:fldChar w:fldCharType="begin"/>
        </w:r>
        <w:r>
          <w:instrText xml:space="preserve"> PAGEREF _Toc18444 \h </w:instrText>
        </w:r>
        <w:r>
          <w:fldChar w:fldCharType="separate"/>
        </w:r>
        <w:r>
          <w:t>51</w:t>
        </w:r>
        <w:r>
          <w:fldChar w:fldCharType="end"/>
        </w:r>
      </w:hyperlink>
    </w:p>
    <w:p>
      <w:pPr>
        <w:pStyle w:val="TOC2"/>
        <w:tabs>
          <w:tab w:val="right" w:leader="dot" w:pos="8306"/>
        </w:tabs>
      </w:pPr>
      <w:hyperlink w:anchor="_Toc24892" w:history="1">
        <w:r>
          <w:rPr>
            <w:rFonts w:ascii="仿宋" w:eastAsia="仿宋" w:hAnsi="仿宋" w:cs="仿宋" w:hint="eastAsia"/>
            <w:lang w:eastAsia="zh-CN"/>
          </w:rPr>
          <w:t>(二)、建设投资</w:t>
        </w:r>
        <w:r>
          <w:tab/>
        </w:r>
        <w:r>
          <w:fldChar w:fldCharType="begin"/>
        </w:r>
        <w:r>
          <w:instrText xml:space="preserve"> PAGEREF _Toc24892 \h </w:instrText>
        </w:r>
        <w:r>
          <w:fldChar w:fldCharType="separate"/>
        </w:r>
        <w:r>
          <w:t>51</w:t>
        </w:r>
        <w:r>
          <w:fldChar w:fldCharType="end"/>
        </w:r>
      </w:hyperlink>
    </w:p>
    <w:p>
      <w:pPr>
        <w:pStyle w:val="TOC2"/>
        <w:tabs>
          <w:tab w:val="right" w:leader="dot" w:pos="8306"/>
        </w:tabs>
      </w:pPr>
      <w:hyperlink w:anchor="_Toc4789" w:history="1">
        <w:r>
          <w:rPr>
            <w:rFonts w:ascii="仿宋" w:eastAsia="仿宋" w:hAnsi="仿宋" w:cs="仿宋" w:hint="eastAsia"/>
            <w:lang w:eastAsia="zh-CN"/>
          </w:rPr>
          <w:t>(三)、建设期利息</w:t>
        </w:r>
        <w:r>
          <w:tab/>
        </w:r>
        <w:r>
          <w:fldChar w:fldCharType="begin"/>
        </w:r>
        <w:r>
          <w:instrText xml:space="preserve"> PAGEREF _Toc4789 \h </w:instrText>
        </w:r>
        <w:r>
          <w:fldChar w:fldCharType="separate"/>
        </w:r>
        <w:r>
          <w:t>51</w:t>
        </w:r>
        <w:r>
          <w:fldChar w:fldCharType="end"/>
        </w:r>
      </w:hyperlink>
    </w:p>
    <w:p>
      <w:pPr>
        <w:pStyle w:val="TOC2"/>
        <w:tabs>
          <w:tab w:val="right" w:leader="dot" w:pos="8306"/>
        </w:tabs>
      </w:pPr>
      <w:hyperlink w:anchor="_Toc25439" w:history="1">
        <w:r>
          <w:rPr>
            <w:rFonts w:ascii="仿宋" w:eastAsia="仿宋" w:hAnsi="仿宋" w:cs="仿宋" w:hint="eastAsia"/>
            <w:lang w:eastAsia="zh-CN"/>
          </w:rPr>
          <w:t>(四)、流动资金</w:t>
        </w:r>
        <w:r>
          <w:tab/>
        </w:r>
        <w:r>
          <w:fldChar w:fldCharType="begin"/>
        </w:r>
        <w:r>
          <w:instrText xml:space="preserve"> PAGEREF _Toc25439 \h </w:instrText>
        </w:r>
        <w:r>
          <w:fldChar w:fldCharType="separate"/>
        </w:r>
        <w:r>
          <w:t>52</w:t>
        </w:r>
        <w:r>
          <w:fldChar w:fldCharType="end"/>
        </w:r>
      </w:hyperlink>
    </w:p>
    <w:p>
      <w:pPr>
        <w:pStyle w:val="TOC2"/>
        <w:tabs>
          <w:tab w:val="right" w:leader="dot" w:pos="8306"/>
        </w:tabs>
      </w:pPr>
      <w:hyperlink w:anchor="_Toc28052" w:history="1">
        <w:r>
          <w:rPr>
            <w:rFonts w:ascii="仿宋" w:eastAsia="仿宋" w:hAnsi="仿宋" w:cs="仿宋" w:hint="eastAsia"/>
            <w:lang w:eastAsia="zh-CN"/>
          </w:rPr>
          <w:t>(五)、收纳整理项目总投资</w:t>
        </w:r>
        <w:r>
          <w:tab/>
        </w:r>
        <w:r>
          <w:fldChar w:fldCharType="begin"/>
        </w:r>
        <w:r>
          <w:instrText xml:space="preserve"> PAGEREF _Toc28052 \h </w:instrText>
        </w:r>
        <w:r>
          <w:fldChar w:fldCharType="separate"/>
        </w:r>
        <w:r>
          <w:t>52</w:t>
        </w:r>
        <w:r>
          <w:fldChar w:fldCharType="end"/>
        </w:r>
      </w:hyperlink>
    </w:p>
    <w:p>
      <w:pPr>
        <w:pStyle w:val="TOC2"/>
        <w:tabs>
          <w:tab w:val="right" w:leader="dot" w:pos="8306"/>
        </w:tabs>
      </w:pPr>
      <w:hyperlink w:anchor="_Toc6154" w:history="1">
        <w:r>
          <w:rPr>
            <w:rFonts w:ascii="仿宋" w:eastAsia="仿宋" w:hAnsi="仿宋" w:cs="仿宋" w:hint="eastAsia"/>
            <w:lang w:eastAsia="zh-CN"/>
          </w:rPr>
          <w:t>(六)、资金筹措与投资计划</w:t>
        </w:r>
        <w:r>
          <w:tab/>
        </w:r>
        <w:r>
          <w:fldChar w:fldCharType="begin"/>
        </w:r>
        <w:r>
          <w:instrText xml:space="preserve"> PAGEREF _Toc6154 \h </w:instrText>
        </w:r>
        <w:r>
          <w:fldChar w:fldCharType="separate"/>
        </w:r>
        <w:r>
          <w:t>52</w:t>
        </w:r>
        <w:r>
          <w:fldChar w:fldCharType="end"/>
        </w:r>
      </w:hyperlink>
    </w:p>
    <w:p>
      <w:pPr>
        <w:pStyle w:val="TOC1"/>
        <w:tabs>
          <w:tab w:val="right" w:leader="dot" w:pos="8306"/>
        </w:tabs>
      </w:pPr>
      <w:hyperlink w:anchor="_Toc17496" w:history="1">
        <w:r>
          <w:rPr>
            <w:rFonts w:ascii="仿宋" w:eastAsia="仿宋" w:hAnsi="仿宋" w:cs="仿宋" w:hint="eastAsia"/>
            <w:lang w:eastAsia="zh-CN"/>
          </w:rPr>
          <w:t>十、目标客户和受众分析</w:t>
        </w:r>
        <w:r>
          <w:tab/>
        </w:r>
        <w:r>
          <w:fldChar w:fldCharType="begin"/>
        </w:r>
        <w:r>
          <w:instrText xml:space="preserve"> PAGEREF _Toc17496 \h </w:instrText>
        </w:r>
        <w:r>
          <w:fldChar w:fldCharType="separate"/>
        </w:r>
        <w:r>
          <w:t>53</w:t>
        </w:r>
        <w:r>
          <w:fldChar w:fldCharType="end"/>
        </w:r>
      </w:hyperlink>
    </w:p>
    <w:p>
      <w:pPr>
        <w:pStyle w:val="TOC2"/>
        <w:tabs>
          <w:tab w:val="right" w:leader="dot" w:pos="8306"/>
        </w:tabs>
      </w:pPr>
      <w:hyperlink w:anchor="_Toc26506" w:history="1">
        <w:r>
          <w:rPr>
            <w:rFonts w:ascii="仿宋" w:eastAsia="仿宋" w:hAnsi="仿宋" w:cs="仿宋" w:hint="eastAsia"/>
            <w:lang w:eastAsia="zh-CN"/>
          </w:rPr>
          <w:t>(一)、客户群体描述</w:t>
        </w:r>
        <w:r>
          <w:tab/>
        </w:r>
        <w:r>
          <w:fldChar w:fldCharType="begin"/>
        </w:r>
        <w:r>
          <w:instrText xml:space="preserve"> PAGEREF _Toc26506 \h </w:instrText>
        </w:r>
        <w:r>
          <w:fldChar w:fldCharType="separate"/>
        </w:r>
        <w:r>
          <w:t>53</w:t>
        </w:r>
        <w:r>
          <w:fldChar w:fldCharType="end"/>
        </w:r>
      </w:hyperlink>
    </w:p>
    <w:p>
      <w:pPr>
        <w:pStyle w:val="TOC2"/>
        <w:tabs>
          <w:tab w:val="right" w:leader="dot" w:pos="8306"/>
        </w:tabs>
      </w:pPr>
      <w:hyperlink w:anchor="_Toc17422" w:history="1">
        <w:r>
          <w:rPr>
            <w:rFonts w:ascii="仿宋" w:eastAsia="仿宋" w:hAnsi="仿宋" w:cs="仿宋" w:hint="eastAsia"/>
            <w:lang w:eastAsia="zh-CN"/>
          </w:rPr>
          <w:t>(二)、客户需求和期望</w:t>
        </w:r>
        <w:r>
          <w:tab/>
        </w:r>
        <w:r>
          <w:fldChar w:fldCharType="begin"/>
        </w:r>
        <w:r>
          <w:instrText xml:space="preserve"> PAGEREF _Toc17422 \h </w:instrText>
        </w:r>
        <w:r>
          <w:fldChar w:fldCharType="separate"/>
        </w:r>
        <w:r>
          <w:t>54</w:t>
        </w:r>
        <w:r>
          <w:fldChar w:fldCharType="end"/>
        </w:r>
      </w:hyperlink>
    </w:p>
    <w:p>
      <w:pPr>
        <w:pStyle w:val="TOC2"/>
        <w:tabs>
          <w:tab w:val="right" w:leader="dot" w:pos="8306"/>
        </w:tabs>
      </w:pPr>
      <w:hyperlink w:anchor="_Toc24807" w:history="1">
        <w:r>
          <w:rPr>
            <w:rFonts w:ascii="仿宋" w:eastAsia="仿宋" w:hAnsi="仿宋" w:cs="仿宋" w:hint="eastAsia"/>
            <w:lang w:eastAsia="zh-CN"/>
          </w:rPr>
          <w:t>(三)、客户获取策略</w:t>
        </w:r>
        <w:r>
          <w:tab/>
        </w:r>
        <w:r>
          <w:fldChar w:fldCharType="begin"/>
        </w:r>
        <w:r>
          <w:instrText xml:space="preserve"> PAGEREF _Toc24807 \h </w:instrText>
        </w:r>
        <w:r>
          <w:fldChar w:fldCharType="separate"/>
        </w:r>
        <w:r>
          <w:t>56</w:t>
        </w:r>
        <w:r>
          <w:fldChar w:fldCharType="end"/>
        </w:r>
      </w:hyperlink>
    </w:p>
    <w:p>
      <w:pPr>
        <w:pStyle w:val="TOC2"/>
        <w:tabs>
          <w:tab w:val="right" w:leader="dot" w:pos="8306"/>
        </w:tabs>
      </w:pPr>
      <w:hyperlink w:anchor="_Toc9504" w:history="1">
        <w:r>
          <w:rPr>
            <w:rFonts w:ascii="仿宋" w:eastAsia="仿宋" w:hAnsi="仿宋" w:cs="仿宋" w:hint="eastAsia"/>
            <w:lang w:eastAsia="zh-CN"/>
          </w:rPr>
          <w:t>(四)、客户关系管理</w:t>
        </w:r>
        <w:r>
          <w:tab/>
        </w:r>
        <w:r>
          <w:fldChar w:fldCharType="begin"/>
        </w:r>
        <w:r>
          <w:instrText xml:space="preserve"> PAGEREF _Toc9504 \h </w:instrText>
        </w:r>
        <w:r>
          <w:fldChar w:fldCharType="separate"/>
        </w:r>
        <w:r>
          <w:t>58</w:t>
        </w:r>
        <w:r>
          <w:fldChar w:fldCharType="end"/>
        </w:r>
      </w:hyperlink>
    </w:p>
    <w:p>
      <w:pPr>
        <w:pStyle w:val="TOC1"/>
        <w:tabs>
          <w:tab w:val="right" w:leader="dot" w:pos="8306"/>
        </w:tabs>
      </w:pPr>
      <w:hyperlink w:anchor="_Toc12888" w:history="1">
        <w:r>
          <w:rPr>
            <w:rFonts w:ascii="仿宋" w:eastAsia="仿宋" w:hAnsi="仿宋" w:cs="仿宋" w:hint="eastAsia"/>
            <w:lang w:eastAsia="zh-CN"/>
          </w:rPr>
          <w:t>十一、未来计划和展望</w:t>
        </w:r>
        <w:r>
          <w:tab/>
        </w:r>
        <w:r>
          <w:fldChar w:fldCharType="begin"/>
        </w:r>
        <w:r>
          <w:instrText xml:space="preserve"> PAGEREF _Toc12888 \h </w:instrText>
        </w:r>
        <w:r>
          <w:fldChar w:fldCharType="separate"/>
        </w:r>
        <w:r>
          <w:t>60</w:t>
        </w:r>
        <w:r>
          <w:fldChar w:fldCharType="end"/>
        </w:r>
      </w:hyperlink>
    </w:p>
    <w:p>
      <w:pPr>
        <w:pStyle w:val="TOC2"/>
        <w:tabs>
          <w:tab w:val="right" w:leader="dot" w:pos="8306"/>
        </w:tabs>
      </w:pPr>
      <w:hyperlink w:anchor="_Toc15994" w:history="1">
        <w:r>
          <w:rPr>
            <w:rFonts w:ascii="仿宋" w:eastAsia="仿宋" w:hAnsi="仿宋" w:cs="仿宋" w:hint="eastAsia"/>
            <w:lang w:eastAsia="zh-CN"/>
          </w:rPr>
          <w:t>(一)、公司未来的发展计划</w:t>
        </w:r>
        <w:r>
          <w:tab/>
        </w:r>
        <w:r>
          <w:fldChar w:fldCharType="begin"/>
        </w:r>
        <w:r>
          <w:instrText xml:space="preserve"> PAGEREF _Toc15994 \h </w:instrText>
        </w:r>
        <w:r>
          <w:fldChar w:fldCharType="separate"/>
        </w:r>
        <w:r>
          <w:t>60</w:t>
        </w:r>
        <w:r>
          <w:fldChar w:fldCharType="end"/>
        </w:r>
      </w:hyperlink>
    </w:p>
    <w:p>
      <w:pPr>
        <w:pStyle w:val="TOC2"/>
        <w:tabs>
          <w:tab w:val="right" w:leader="dot" w:pos="8306"/>
        </w:tabs>
      </w:pPr>
      <w:hyperlink w:anchor="_Toc31330" w:history="1">
        <w:r>
          <w:rPr>
            <w:rFonts w:ascii="仿宋" w:eastAsia="仿宋" w:hAnsi="仿宋" w:cs="仿宋" w:hint="eastAsia"/>
            <w:lang w:eastAsia="zh-CN"/>
          </w:rPr>
          <w:t>(二)、长期目标和目标</w:t>
        </w:r>
        <w:r>
          <w:tab/>
        </w:r>
        <w:r>
          <w:fldChar w:fldCharType="begin"/>
        </w:r>
        <w:r>
          <w:instrText xml:space="preserve"> PAGEREF _Toc31330 \h </w:instrText>
        </w:r>
        <w:r>
          <w:fldChar w:fldCharType="separate"/>
        </w:r>
        <w:r>
          <w:t>60</w:t>
        </w:r>
        <w:r>
          <w:fldChar w:fldCharType="end"/>
        </w:r>
      </w:hyperlink>
    </w:p>
    <w:p>
      <w:pPr>
        <w:pStyle w:val="TOC1"/>
        <w:tabs>
          <w:tab w:val="right" w:leader="dot" w:pos="8306"/>
        </w:tabs>
      </w:pPr>
      <w:hyperlink w:anchor="_Toc29360" w:history="1">
        <w:r>
          <w:rPr>
            <w:rFonts w:ascii="仿宋" w:eastAsia="仿宋" w:hAnsi="仿宋" w:cs="仿宋" w:hint="eastAsia"/>
            <w:lang w:eastAsia="zh-CN"/>
          </w:rPr>
          <w:t>十二、风险分析</w:t>
        </w:r>
        <w:r>
          <w:tab/>
        </w:r>
        <w:r>
          <w:fldChar w:fldCharType="begin"/>
        </w:r>
        <w:r>
          <w:instrText xml:space="preserve"> PAGEREF _Toc29360 \h </w:instrText>
        </w:r>
        <w:r>
          <w:fldChar w:fldCharType="separate"/>
        </w:r>
        <w:r>
          <w:t>61</w:t>
        </w:r>
        <w:r>
          <w:fldChar w:fldCharType="end"/>
        </w:r>
      </w:hyperlink>
    </w:p>
    <w:p>
      <w:pPr>
        <w:pStyle w:val="TOC2"/>
        <w:tabs>
          <w:tab w:val="right" w:leader="dot" w:pos="8306"/>
        </w:tabs>
      </w:pPr>
      <w:hyperlink w:anchor="_Toc24294" w:history="1">
        <w:r>
          <w:rPr>
            <w:rFonts w:ascii="仿宋" w:eastAsia="仿宋" w:hAnsi="仿宋" w:cs="仿宋" w:hint="eastAsia"/>
            <w:lang w:eastAsia="zh-CN"/>
          </w:rPr>
          <w:t>(一)、内部风险</w:t>
        </w:r>
        <w:r>
          <w:tab/>
        </w:r>
        <w:r>
          <w:fldChar w:fldCharType="begin"/>
        </w:r>
        <w:r>
          <w:instrText xml:space="preserve"> PAGEREF _Toc24294 \h </w:instrText>
        </w:r>
        <w:r>
          <w:fldChar w:fldCharType="separate"/>
        </w:r>
        <w:r>
          <w:t>61</w:t>
        </w:r>
        <w:r>
          <w:fldChar w:fldCharType="end"/>
        </w:r>
      </w:hyperlink>
    </w:p>
    <w:p>
      <w:pPr>
        <w:pStyle w:val="TOC2"/>
        <w:tabs>
          <w:tab w:val="right" w:leader="dot" w:pos="8306"/>
        </w:tabs>
      </w:pPr>
      <w:hyperlink w:anchor="_Toc20301" w:history="1">
        <w:r>
          <w:rPr>
            <w:rFonts w:ascii="仿宋" w:eastAsia="仿宋" w:hAnsi="仿宋" w:cs="仿宋" w:hint="eastAsia"/>
            <w:lang w:eastAsia="zh-CN"/>
          </w:rPr>
          <w:t>(二)、外部风险</w:t>
        </w:r>
        <w:r>
          <w:tab/>
        </w:r>
        <w:r>
          <w:fldChar w:fldCharType="begin"/>
        </w:r>
        <w:r>
          <w:instrText xml:space="preserve"> PAGEREF _Toc20301 \h </w:instrText>
        </w:r>
        <w:r>
          <w:fldChar w:fldCharType="separate"/>
        </w:r>
        <w:r>
          <w:t>62</w:t>
        </w:r>
        <w:r>
          <w:fldChar w:fldCharType="end"/>
        </w:r>
      </w:hyperlink>
    </w:p>
    <w:p>
      <w:pPr>
        <w:pStyle w:val="TOC2"/>
        <w:tabs>
          <w:tab w:val="right" w:leader="dot" w:pos="8306"/>
        </w:tabs>
      </w:pPr>
      <w:hyperlink w:anchor="_Toc430" w:history="1">
        <w:r>
          <w:rPr>
            <w:rFonts w:ascii="仿宋" w:eastAsia="仿宋" w:hAnsi="仿宋" w:cs="仿宋" w:hint="eastAsia"/>
            <w:lang w:eastAsia="zh-CN"/>
          </w:rPr>
          <w:t>(三)、风险管理策略</w:t>
        </w:r>
        <w:r>
          <w:tab/>
        </w:r>
        <w:r>
          <w:fldChar w:fldCharType="begin"/>
        </w:r>
        <w:r>
          <w:instrText xml:space="preserve"> PAGEREF _Toc430 \h </w:instrText>
        </w:r>
        <w:r>
          <w:fldChar w:fldCharType="separate"/>
        </w:r>
        <w:r>
          <w:t>62</w:t>
        </w:r>
        <w:r>
          <w:fldChar w:fldCharType="end"/>
        </w:r>
      </w:hyperlink>
    </w:p>
    <w:p>
      <w:pPr>
        <w:pStyle w:val="TOC1"/>
        <w:tabs>
          <w:tab w:val="right" w:leader="dot" w:pos="8306"/>
        </w:tabs>
      </w:pPr>
      <w:hyperlink w:anchor="_Toc14270" w:history="1">
        <w:r>
          <w:rPr>
            <w:rFonts w:ascii="仿宋" w:eastAsia="仿宋" w:hAnsi="仿宋" w:cs="仿宋" w:hint="eastAsia"/>
            <w:lang w:eastAsia="zh-CN"/>
          </w:rPr>
          <w:t>十三、推进公司成立的必要性分析</w:t>
        </w:r>
        <w:r>
          <w:tab/>
        </w:r>
        <w:r>
          <w:fldChar w:fldCharType="begin"/>
        </w:r>
        <w:r>
          <w:instrText xml:space="preserve"> PAGEREF _Toc14270 \h </w:instrText>
        </w:r>
        <w:r>
          <w:fldChar w:fldCharType="separate"/>
        </w:r>
        <w:r>
          <w:t>63</w:t>
        </w:r>
        <w:r>
          <w:fldChar w:fldCharType="end"/>
        </w:r>
      </w:hyperlink>
    </w:p>
    <w:p>
      <w:pPr>
        <w:pStyle w:val="TOC2"/>
        <w:tabs>
          <w:tab w:val="right" w:leader="dot" w:pos="8306"/>
        </w:tabs>
      </w:pPr>
      <w:hyperlink w:anchor="_Toc26157" w:history="1">
        <w:r>
          <w:rPr>
            <w:rFonts w:ascii="仿宋" w:eastAsia="仿宋" w:hAnsi="仿宋" w:cs="仿宋" w:hint="eastAsia"/>
            <w:lang w:eastAsia="zh-CN"/>
          </w:rPr>
          <w:t>(一)、市场需求和机会</w:t>
        </w:r>
        <w:r>
          <w:tab/>
        </w:r>
        <w:r>
          <w:fldChar w:fldCharType="begin"/>
        </w:r>
        <w:r>
          <w:instrText xml:space="preserve"> PAGEREF _Toc26157 \h </w:instrText>
        </w:r>
        <w:r>
          <w:fldChar w:fldCharType="separate"/>
        </w:r>
        <w:r>
          <w:t>63</w:t>
        </w:r>
        <w:r>
          <w:fldChar w:fldCharType="end"/>
        </w:r>
      </w:hyperlink>
    </w:p>
    <w:p>
      <w:pPr>
        <w:pStyle w:val="TOC2"/>
        <w:tabs>
          <w:tab w:val="right" w:leader="dot" w:pos="8306"/>
        </w:tabs>
      </w:pPr>
      <w:hyperlink w:anchor="_Toc114" w:history="1">
        <w:r>
          <w:rPr>
            <w:rFonts w:ascii="仿宋" w:eastAsia="仿宋" w:hAnsi="仿宋" w:cs="仿宋" w:hint="eastAsia"/>
            <w:lang w:eastAsia="zh-CN"/>
          </w:rPr>
          <w:t>(二)、公司目标和战略</w:t>
        </w:r>
        <w:r>
          <w:tab/>
        </w:r>
        <w:r>
          <w:fldChar w:fldCharType="begin"/>
        </w:r>
        <w:r>
          <w:instrText xml:space="preserve"> PAGEREF _Toc114 \h </w:instrText>
        </w:r>
        <w:r>
          <w:fldChar w:fldCharType="separate"/>
        </w:r>
        <w:r>
          <w:t>63</w:t>
        </w:r>
        <w:r>
          <w:fldChar w:fldCharType="end"/>
        </w:r>
      </w:hyperlink>
    </w:p>
    <w:p>
      <w:pPr>
        <w:pStyle w:val="TOC2"/>
        <w:tabs>
          <w:tab w:val="right" w:leader="dot" w:pos="8306"/>
        </w:tabs>
      </w:pPr>
      <w:hyperlink w:anchor="_Toc15002" w:history="1">
        <w:r>
          <w:rPr>
            <w:rFonts w:ascii="仿宋" w:eastAsia="仿宋" w:hAnsi="仿宋" w:cs="仿宋" w:hint="eastAsia"/>
            <w:lang w:eastAsia="zh-CN"/>
          </w:rPr>
          <w:t>(三)、公司竞争优势</w:t>
        </w:r>
        <w:r>
          <w:tab/>
        </w:r>
        <w:r>
          <w:fldChar w:fldCharType="begin"/>
        </w:r>
        <w:r>
          <w:instrText xml:space="preserve"> PAGEREF _Toc15002 \h </w:instrText>
        </w:r>
        <w:r>
          <w:fldChar w:fldCharType="separate"/>
        </w:r>
        <w:r>
          <w:t>63</w:t>
        </w:r>
        <w:r>
          <w:fldChar w:fldCharType="end"/>
        </w:r>
      </w:hyperlink>
    </w:p>
    <w:p>
      <w:pPr>
        <w:pStyle w:val="TOC1"/>
        <w:tabs>
          <w:tab w:val="right" w:leader="dot" w:pos="8306"/>
        </w:tabs>
      </w:pPr>
      <w:hyperlink w:anchor="_Toc17451" w:history="1">
        <w:r>
          <w:rPr>
            <w:rFonts w:ascii="仿宋" w:eastAsia="仿宋" w:hAnsi="仿宋" w:cs="仿宋" w:hint="eastAsia"/>
            <w:lang w:eastAsia="zh-CN"/>
          </w:rPr>
          <w:t>十四、市场营销策略</w:t>
        </w:r>
        <w:r>
          <w:tab/>
        </w:r>
        <w:r>
          <w:fldChar w:fldCharType="begin"/>
        </w:r>
        <w:r>
          <w:instrText xml:space="preserve"> PAGEREF _Toc17451 \h </w:instrText>
        </w:r>
        <w:r>
          <w:fldChar w:fldCharType="separate"/>
        </w:r>
        <w:r>
          <w:t>64</w:t>
        </w:r>
        <w:r>
          <w:fldChar w:fldCharType="end"/>
        </w:r>
      </w:hyperlink>
    </w:p>
    <w:p>
      <w:pPr>
        <w:pStyle w:val="TOC2"/>
        <w:tabs>
          <w:tab w:val="right" w:leader="dot" w:pos="8306"/>
        </w:tabs>
      </w:pPr>
      <w:hyperlink w:anchor="_Toc18062" w:history="1">
        <w:r>
          <w:rPr>
            <w:rFonts w:ascii="仿宋" w:eastAsia="仿宋" w:hAnsi="仿宋" w:cs="仿宋" w:hint="eastAsia"/>
            <w:lang w:eastAsia="zh-CN"/>
          </w:rPr>
          <w:t>(一)、市场定位和目标市场</w:t>
        </w:r>
        <w:r>
          <w:tab/>
        </w:r>
        <w:r>
          <w:fldChar w:fldCharType="begin"/>
        </w:r>
        <w:r>
          <w:instrText xml:space="preserve"> PAGEREF _Toc18062 \h </w:instrText>
        </w:r>
        <w:r>
          <w:fldChar w:fldCharType="separate"/>
        </w:r>
        <w:r>
          <w:t>64</w:t>
        </w:r>
        <w:r>
          <w:fldChar w:fldCharType="end"/>
        </w:r>
      </w:hyperlink>
    </w:p>
    <w:p>
      <w:pPr>
        <w:pStyle w:val="TOC2"/>
        <w:tabs>
          <w:tab w:val="right" w:leader="dot" w:pos="8306"/>
        </w:tabs>
      </w:pPr>
      <w:hyperlink w:anchor="_Toc19599" w:history="1">
        <w:r>
          <w:rPr>
            <w:rFonts w:ascii="仿宋" w:eastAsia="仿宋" w:hAnsi="仿宋" w:cs="仿宋" w:hint="eastAsia"/>
            <w:lang w:eastAsia="zh-CN"/>
          </w:rPr>
          <w:t>(二)、定价策略</w:t>
        </w:r>
        <w:r>
          <w:tab/>
        </w:r>
        <w:r>
          <w:fldChar w:fldCharType="begin"/>
        </w:r>
        <w:r>
          <w:instrText xml:space="preserve"> PAGEREF _Toc19599 \h </w:instrText>
        </w:r>
        <w:r>
          <w:fldChar w:fldCharType="separate"/>
        </w:r>
        <w:r>
          <w:t>65</w:t>
        </w:r>
        <w:r>
          <w:fldChar w:fldCharType="end"/>
        </w:r>
      </w:hyperlink>
    </w:p>
    <w:p>
      <w:pPr>
        <w:pStyle w:val="TOC2"/>
        <w:tabs>
          <w:tab w:val="right" w:leader="dot" w:pos="8306"/>
        </w:tabs>
      </w:pPr>
      <w:hyperlink w:anchor="_Toc5058" w:history="1">
        <w:r>
          <w:rPr>
            <w:rFonts w:ascii="仿宋" w:eastAsia="仿宋" w:hAnsi="仿宋" w:cs="仿宋" w:hint="eastAsia"/>
            <w:lang w:eastAsia="zh-CN"/>
          </w:rPr>
          <w:t>(三)、销售和推广策略</w:t>
        </w:r>
        <w:r>
          <w:tab/>
        </w:r>
        <w:r>
          <w:fldChar w:fldCharType="begin"/>
        </w:r>
        <w:r>
          <w:instrText xml:space="preserve"> PAGEREF _Toc5058 \h </w:instrText>
        </w:r>
        <w:r>
          <w:fldChar w:fldCharType="separate"/>
        </w:r>
        <w:r>
          <w:t>67</w:t>
        </w:r>
        <w:r>
          <w:fldChar w:fldCharType="end"/>
        </w:r>
      </w:hyperlink>
    </w:p>
    <w:p>
      <w:pPr>
        <w:pStyle w:val="TOC2"/>
        <w:tabs>
          <w:tab w:val="right" w:leader="dot" w:pos="8306"/>
        </w:tabs>
      </w:pPr>
      <w:hyperlink w:anchor="_Toc28787" w:history="1">
        <w:r>
          <w:rPr>
            <w:rFonts w:ascii="仿宋" w:eastAsia="仿宋" w:hAnsi="仿宋" w:cs="仿宋" w:hint="eastAsia"/>
            <w:lang w:eastAsia="zh-CN"/>
          </w:rPr>
          <w:t>(四)、销售渠道和分销策略</w:t>
        </w:r>
        <w:r>
          <w:tab/>
        </w:r>
        <w:r>
          <w:fldChar w:fldCharType="begin"/>
        </w:r>
        <w:r>
          <w:instrText xml:space="preserve"> PAGEREF _Toc28787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918"/>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505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115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https://d.book118.com/355103223324011110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55103223324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2024-02-04T21:20:00Z</dcterms:created>
  <dcterms:modified xsi:type="dcterms:W3CDTF">2024-02-04T21:20:29Z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22D8451AA100420B8767856B04D79578_11</vt:lpwstr>
  </property>
  <property fmtid="{D5CDD505-2E9C-101B-9397-08002B2CF9AE}" pid="3" name="KSOProductBuildVer">
    <vt:lpwstr>2052-12.1.0.16250</vt:lpwstr>
  </property>
</Properties>
</file>