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数控裁板锯项目规划设计纲要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99" w:history="1">
        <w:r>
          <w:rPr>
            <w:rFonts w:ascii="仿宋" w:eastAsia="仿宋" w:hAnsi="仿宋" w:cs="仿宋" w:hint="eastAsia"/>
            <w:lang w:eastAsia="zh-CN"/>
          </w:rPr>
          <w:t>前言</w:t>
        </w:r>
        <w:r>
          <w:tab/>
        </w:r>
        <w:r>
          <w:fldChar w:fldCharType="begin"/>
        </w:r>
        <w:r>
          <w:instrText xml:space="preserve"> PAGEREF _Toc1899 \h </w:instrText>
        </w:r>
        <w:r>
          <w:fldChar w:fldCharType="separate"/>
        </w:r>
        <w:r>
          <w:t>3</w:t>
        </w:r>
        <w:r>
          <w:fldChar w:fldCharType="end"/>
        </w:r>
      </w:hyperlink>
    </w:p>
    <w:p>
      <w:pPr>
        <w:pStyle w:val="TOC1"/>
        <w:tabs>
          <w:tab w:val="right" w:leader="dot" w:pos="8306"/>
        </w:tabs>
      </w:pPr>
      <w:hyperlink w:anchor="_Toc4628" w:history="1">
        <w:r>
          <w:rPr>
            <w:rFonts w:ascii="仿宋" w:eastAsia="仿宋" w:hAnsi="仿宋" w:cs="仿宋" w:hint="eastAsia"/>
            <w:lang w:eastAsia="zh-CN"/>
          </w:rPr>
          <w:t>一、数控裁板锯项目建设背景及必要性分析</w:t>
        </w:r>
        <w:r>
          <w:tab/>
        </w:r>
        <w:r>
          <w:fldChar w:fldCharType="begin"/>
        </w:r>
        <w:r>
          <w:instrText xml:space="preserve"> PAGEREF _Toc4628 \h </w:instrText>
        </w:r>
        <w:r>
          <w:fldChar w:fldCharType="separate"/>
        </w:r>
        <w:r>
          <w:t>3</w:t>
        </w:r>
        <w:r>
          <w:fldChar w:fldCharType="end"/>
        </w:r>
      </w:hyperlink>
    </w:p>
    <w:p>
      <w:pPr>
        <w:pStyle w:val="TOC2"/>
        <w:tabs>
          <w:tab w:val="right" w:leader="dot" w:pos="8306"/>
        </w:tabs>
      </w:pPr>
      <w:hyperlink w:anchor="_Toc16925" w:history="1">
        <w:r>
          <w:rPr>
            <w:rFonts w:ascii="仿宋" w:eastAsia="仿宋" w:hAnsi="仿宋" w:cs="仿宋" w:hint="eastAsia"/>
            <w:lang w:eastAsia="zh-CN"/>
          </w:rPr>
          <w:t>(一)、数控裁板锯项目背景分析</w:t>
        </w:r>
        <w:r>
          <w:tab/>
        </w:r>
        <w:r>
          <w:fldChar w:fldCharType="begin"/>
        </w:r>
        <w:r>
          <w:instrText xml:space="preserve"> PAGEREF _Toc16925 \h </w:instrText>
        </w:r>
        <w:r>
          <w:fldChar w:fldCharType="separate"/>
        </w:r>
        <w:r>
          <w:t>3</w:t>
        </w:r>
        <w:r>
          <w:fldChar w:fldCharType="end"/>
        </w:r>
      </w:hyperlink>
    </w:p>
    <w:p>
      <w:pPr>
        <w:pStyle w:val="TOC2"/>
        <w:tabs>
          <w:tab w:val="right" w:leader="dot" w:pos="8306"/>
        </w:tabs>
      </w:pPr>
      <w:hyperlink w:anchor="_Toc8935" w:history="1">
        <w:r>
          <w:rPr>
            <w:rFonts w:ascii="仿宋" w:eastAsia="仿宋" w:hAnsi="仿宋" w:cs="仿宋" w:hint="eastAsia"/>
            <w:lang w:eastAsia="zh-CN"/>
          </w:rPr>
          <w:t>(二)、数控裁板锯项目建设必要性分析</w:t>
        </w:r>
        <w:r>
          <w:tab/>
        </w:r>
        <w:r>
          <w:fldChar w:fldCharType="begin"/>
        </w:r>
        <w:r>
          <w:instrText xml:space="preserve"> PAGEREF _Toc8935 \h </w:instrText>
        </w:r>
        <w:r>
          <w:fldChar w:fldCharType="separate"/>
        </w:r>
        <w:r>
          <w:t>5</w:t>
        </w:r>
        <w:r>
          <w:fldChar w:fldCharType="end"/>
        </w:r>
      </w:hyperlink>
    </w:p>
    <w:p>
      <w:pPr>
        <w:pStyle w:val="TOC1"/>
        <w:tabs>
          <w:tab w:val="right" w:leader="dot" w:pos="8306"/>
        </w:tabs>
      </w:pPr>
      <w:hyperlink w:anchor="_Toc19207" w:history="1">
        <w:r>
          <w:rPr>
            <w:rFonts w:ascii="仿宋" w:eastAsia="仿宋" w:hAnsi="仿宋" w:cs="仿宋" w:hint="eastAsia"/>
            <w:lang w:eastAsia="zh-CN"/>
          </w:rPr>
          <w:t>二、产品规划分析</w:t>
        </w:r>
        <w:r>
          <w:tab/>
        </w:r>
        <w:r>
          <w:fldChar w:fldCharType="begin"/>
        </w:r>
        <w:r>
          <w:instrText xml:space="preserve"> PAGEREF _Toc19207 \h </w:instrText>
        </w:r>
        <w:r>
          <w:fldChar w:fldCharType="separate"/>
        </w:r>
        <w:r>
          <w:t>6</w:t>
        </w:r>
        <w:r>
          <w:fldChar w:fldCharType="end"/>
        </w:r>
      </w:hyperlink>
    </w:p>
    <w:p>
      <w:pPr>
        <w:pStyle w:val="TOC2"/>
        <w:tabs>
          <w:tab w:val="right" w:leader="dot" w:pos="8306"/>
        </w:tabs>
      </w:pPr>
      <w:hyperlink w:anchor="_Toc23450" w:history="1">
        <w:r>
          <w:rPr>
            <w:rFonts w:ascii="仿宋" w:eastAsia="仿宋" w:hAnsi="仿宋" w:cs="仿宋" w:hint="eastAsia"/>
            <w:lang w:eastAsia="zh-CN"/>
          </w:rPr>
          <w:t>(一)、产品规划</w:t>
        </w:r>
        <w:r>
          <w:tab/>
        </w:r>
        <w:r>
          <w:fldChar w:fldCharType="begin"/>
        </w:r>
        <w:r>
          <w:instrText xml:space="preserve"> PAGEREF _Toc23450 \h </w:instrText>
        </w:r>
        <w:r>
          <w:fldChar w:fldCharType="separate"/>
        </w:r>
        <w:r>
          <w:t>6</w:t>
        </w:r>
        <w:r>
          <w:fldChar w:fldCharType="end"/>
        </w:r>
      </w:hyperlink>
    </w:p>
    <w:p>
      <w:pPr>
        <w:pStyle w:val="TOC2"/>
        <w:tabs>
          <w:tab w:val="right" w:leader="dot" w:pos="8306"/>
        </w:tabs>
      </w:pPr>
      <w:hyperlink w:anchor="_Toc5565" w:history="1">
        <w:r>
          <w:rPr>
            <w:rFonts w:ascii="仿宋" w:eastAsia="仿宋" w:hAnsi="仿宋" w:cs="仿宋" w:hint="eastAsia"/>
            <w:lang w:eastAsia="zh-CN"/>
          </w:rPr>
          <w:t>(二)、建设规模</w:t>
        </w:r>
        <w:r>
          <w:tab/>
        </w:r>
        <w:r>
          <w:fldChar w:fldCharType="begin"/>
        </w:r>
        <w:r>
          <w:instrText xml:space="preserve"> PAGEREF _Toc5565 \h </w:instrText>
        </w:r>
        <w:r>
          <w:fldChar w:fldCharType="separate"/>
        </w:r>
        <w:r>
          <w:t>7</w:t>
        </w:r>
        <w:r>
          <w:fldChar w:fldCharType="end"/>
        </w:r>
      </w:hyperlink>
    </w:p>
    <w:p>
      <w:pPr>
        <w:pStyle w:val="TOC1"/>
        <w:tabs>
          <w:tab w:val="right" w:leader="dot" w:pos="8306"/>
        </w:tabs>
      </w:pPr>
      <w:hyperlink w:anchor="_Toc20404" w:history="1">
        <w:r>
          <w:rPr>
            <w:rFonts w:ascii="仿宋" w:eastAsia="仿宋" w:hAnsi="仿宋" w:cs="仿宋" w:hint="eastAsia"/>
            <w:lang w:eastAsia="zh-CN"/>
          </w:rPr>
          <w:t>三、数控裁板锯项目选址可行性分析</w:t>
        </w:r>
        <w:r>
          <w:tab/>
        </w:r>
        <w:r>
          <w:fldChar w:fldCharType="begin"/>
        </w:r>
        <w:r>
          <w:instrText xml:space="preserve"> PAGEREF _Toc20404 \h </w:instrText>
        </w:r>
        <w:r>
          <w:fldChar w:fldCharType="separate"/>
        </w:r>
        <w:r>
          <w:t>8</w:t>
        </w:r>
        <w:r>
          <w:fldChar w:fldCharType="end"/>
        </w:r>
      </w:hyperlink>
    </w:p>
    <w:p>
      <w:pPr>
        <w:pStyle w:val="TOC2"/>
        <w:tabs>
          <w:tab w:val="right" w:leader="dot" w:pos="8306"/>
        </w:tabs>
      </w:pPr>
      <w:hyperlink w:anchor="_Toc9433" w:history="1">
        <w:r>
          <w:rPr>
            <w:rFonts w:ascii="仿宋" w:eastAsia="仿宋" w:hAnsi="仿宋" w:cs="仿宋" w:hint="eastAsia"/>
            <w:lang w:eastAsia="zh-CN"/>
          </w:rPr>
          <w:t>(一)、数控裁板锯项目选址</w:t>
        </w:r>
        <w:r>
          <w:tab/>
        </w:r>
        <w:r>
          <w:fldChar w:fldCharType="begin"/>
        </w:r>
        <w:r>
          <w:instrText xml:space="preserve"> PAGEREF _Toc9433 \h </w:instrText>
        </w:r>
        <w:r>
          <w:fldChar w:fldCharType="separate"/>
        </w:r>
        <w:r>
          <w:t>8</w:t>
        </w:r>
        <w:r>
          <w:fldChar w:fldCharType="end"/>
        </w:r>
      </w:hyperlink>
    </w:p>
    <w:p>
      <w:pPr>
        <w:pStyle w:val="TOC2"/>
        <w:tabs>
          <w:tab w:val="right" w:leader="dot" w:pos="8306"/>
        </w:tabs>
      </w:pPr>
      <w:hyperlink w:anchor="_Toc10166" w:history="1">
        <w:r>
          <w:rPr>
            <w:rFonts w:ascii="仿宋" w:eastAsia="仿宋" w:hAnsi="仿宋" w:cs="仿宋" w:hint="eastAsia"/>
            <w:lang w:eastAsia="zh-CN"/>
          </w:rPr>
          <w:t>(二)、用地控制指标</w:t>
        </w:r>
        <w:r>
          <w:tab/>
        </w:r>
        <w:r>
          <w:fldChar w:fldCharType="begin"/>
        </w:r>
        <w:r>
          <w:instrText xml:space="preserve"> PAGEREF _Toc10166 \h </w:instrText>
        </w:r>
        <w:r>
          <w:fldChar w:fldCharType="separate"/>
        </w:r>
        <w:r>
          <w:t>8</w:t>
        </w:r>
        <w:r>
          <w:fldChar w:fldCharType="end"/>
        </w:r>
      </w:hyperlink>
    </w:p>
    <w:p>
      <w:pPr>
        <w:pStyle w:val="TOC2"/>
        <w:tabs>
          <w:tab w:val="right" w:leader="dot" w:pos="8306"/>
        </w:tabs>
      </w:pPr>
      <w:hyperlink w:anchor="_Toc13804" w:history="1">
        <w:r>
          <w:rPr>
            <w:rFonts w:ascii="仿宋" w:eastAsia="仿宋" w:hAnsi="仿宋" w:cs="仿宋" w:hint="eastAsia"/>
            <w:lang w:eastAsia="zh-CN"/>
          </w:rPr>
          <w:t>(三)、节约用地措施</w:t>
        </w:r>
        <w:r>
          <w:tab/>
        </w:r>
        <w:r>
          <w:fldChar w:fldCharType="begin"/>
        </w:r>
        <w:r>
          <w:instrText xml:space="preserve"> PAGEREF _Toc13804 \h </w:instrText>
        </w:r>
        <w:r>
          <w:fldChar w:fldCharType="separate"/>
        </w:r>
        <w:r>
          <w:t>10</w:t>
        </w:r>
        <w:r>
          <w:fldChar w:fldCharType="end"/>
        </w:r>
      </w:hyperlink>
    </w:p>
    <w:p>
      <w:pPr>
        <w:pStyle w:val="TOC2"/>
        <w:tabs>
          <w:tab w:val="right" w:leader="dot" w:pos="8306"/>
        </w:tabs>
      </w:pPr>
      <w:hyperlink w:anchor="_Toc11731" w:history="1">
        <w:r>
          <w:rPr>
            <w:rFonts w:ascii="仿宋" w:eastAsia="仿宋" w:hAnsi="仿宋" w:cs="仿宋" w:hint="eastAsia"/>
            <w:lang w:eastAsia="zh-CN"/>
          </w:rPr>
          <w:t>(四)、总图布置方案</w:t>
        </w:r>
        <w:r>
          <w:tab/>
        </w:r>
        <w:r>
          <w:fldChar w:fldCharType="begin"/>
        </w:r>
        <w:r>
          <w:instrText xml:space="preserve"> PAGEREF _Toc11731 \h </w:instrText>
        </w:r>
        <w:r>
          <w:fldChar w:fldCharType="separate"/>
        </w:r>
        <w:r>
          <w:t>11</w:t>
        </w:r>
        <w:r>
          <w:fldChar w:fldCharType="end"/>
        </w:r>
      </w:hyperlink>
    </w:p>
    <w:p>
      <w:pPr>
        <w:pStyle w:val="TOC2"/>
        <w:tabs>
          <w:tab w:val="right" w:leader="dot" w:pos="8306"/>
        </w:tabs>
      </w:pPr>
      <w:hyperlink w:anchor="_Toc27060" w:history="1">
        <w:r>
          <w:rPr>
            <w:rFonts w:ascii="仿宋" w:eastAsia="仿宋" w:hAnsi="仿宋" w:cs="仿宋" w:hint="eastAsia"/>
            <w:lang w:eastAsia="zh-CN"/>
          </w:rPr>
          <w:t>(五)、选址综合评价</w:t>
        </w:r>
        <w:r>
          <w:tab/>
        </w:r>
        <w:r>
          <w:fldChar w:fldCharType="begin"/>
        </w:r>
        <w:r>
          <w:instrText xml:space="preserve"> PAGEREF _Toc27060 \h </w:instrText>
        </w:r>
        <w:r>
          <w:fldChar w:fldCharType="separate"/>
        </w:r>
        <w:r>
          <w:t>12</w:t>
        </w:r>
        <w:r>
          <w:fldChar w:fldCharType="end"/>
        </w:r>
      </w:hyperlink>
    </w:p>
    <w:p>
      <w:pPr>
        <w:pStyle w:val="TOC1"/>
        <w:tabs>
          <w:tab w:val="right" w:leader="dot" w:pos="8306"/>
        </w:tabs>
      </w:pPr>
      <w:hyperlink w:anchor="_Toc27076" w:history="1">
        <w:r>
          <w:rPr>
            <w:rFonts w:ascii="仿宋" w:eastAsia="仿宋" w:hAnsi="仿宋" w:cs="仿宋" w:hint="eastAsia"/>
            <w:lang w:eastAsia="zh-CN"/>
          </w:rPr>
          <w:t>四、数控裁板锯项目概论</w:t>
        </w:r>
        <w:r>
          <w:tab/>
        </w:r>
        <w:r>
          <w:fldChar w:fldCharType="begin"/>
        </w:r>
        <w:r>
          <w:instrText xml:space="preserve"> PAGEREF _Toc27076 \h </w:instrText>
        </w:r>
        <w:r>
          <w:fldChar w:fldCharType="separate"/>
        </w:r>
        <w:r>
          <w:t>13</w:t>
        </w:r>
        <w:r>
          <w:fldChar w:fldCharType="end"/>
        </w:r>
      </w:hyperlink>
    </w:p>
    <w:p>
      <w:pPr>
        <w:pStyle w:val="TOC2"/>
        <w:tabs>
          <w:tab w:val="right" w:leader="dot" w:pos="8306"/>
        </w:tabs>
      </w:pPr>
      <w:hyperlink w:anchor="_Toc13104" w:history="1">
        <w:r>
          <w:rPr>
            <w:rFonts w:ascii="仿宋" w:eastAsia="仿宋" w:hAnsi="仿宋" w:cs="仿宋" w:hint="eastAsia"/>
            <w:lang w:eastAsia="zh-CN"/>
          </w:rPr>
          <w:t>(一)、数控裁板锯项目概况</w:t>
        </w:r>
        <w:r>
          <w:tab/>
        </w:r>
        <w:r>
          <w:fldChar w:fldCharType="begin"/>
        </w:r>
        <w:r>
          <w:instrText xml:space="preserve"> PAGEREF _Toc13104 \h </w:instrText>
        </w:r>
        <w:r>
          <w:fldChar w:fldCharType="separate"/>
        </w:r>
        <w:r>
          <w:t>13</w:t>
        </w:r>
        <w:r>
          <w:fldChar w:fldCharType="end"/>
        </w:r>
      </w:hyperlink>
    </w:p>
    <w:p>
      <w:pPr>
        <w:pStyle w:val="TOC2"/>
        <w:tabs>
          <w:tab w:val="right" w:leader="dot" w:pos="8306"/>
        </w:tabs>
      </w:pPr>
      <w:hyperlink w:anchor="_Toc3080" w:history="1">
        <w:r>
          <w:rPr>
            <w:rFonts w:ascii="仿宋" w:eastAsia="仿宋" w:hAnsi="仿宋" w:cs="仿宋" w:hint="eastAsia"/>
            <w:lang w:eastAsia="zh-CN"/>
          </w:rPr>
          <w:t>(二)、数控裁板锯项目目标</w:t>
        </w:r>
        <w:r>
          <w:tab/>
        </w:r>
        <w:r>
          <w:fldChar w:fldCharType="begin"/>
        </w:r>
        <w:r>
          <w:instrText xml:space="preserve"> PAGEREF _Toc3080 \h </w:instrText>
        </w:r>
        <w:r>
          <w:fldChar w:fldCharType="separate"/>
        </w:r>
        <w:r>
          <w:t>15</w:t>
        </w:r>
        <w:r>
          <w:fldChar w:fldCharType="end"/>
        </w:r>
      </w:hyperlink>
    </w:p>
    <w:p>
      <w:pPr>
        <w:pStyle w:val="TOC2"/>
        <w:tabs>
          <w:tab w:val="right" w:leader="dot" w:pos="8306"/>
        </w:tabs>
      </w:pPr>
      <w:hyperlink w:anchor="_Toc27737" w:history="1">
        <w:r>
          <w:rPr>
            <w:rFonts w:ascii="仿宋" w:eastAsia="仿宋" w:hAnsi="仿宋" w:cs="仿宋" w:hint="eastAsia"/>
            <w:lang w:eastAsia="zh-CN"/>
          </w:rPr>
          <w:t>(三)、数控裁板锯项目提出的理由</w:t>
        </w:r>
        <w:r>
          <w:tab/>
        </w:r>
        <w:r>
          <w:fldChar w:fldCharType="begin"/>
        </w:r>
        <w:r>
          <w:instrText xml:space="preserve"> PAGEREF _Toc27737 \h </w:instrText>
        </w:r>
        <w:r>
          <w:fldChar w:fldCharType="separate"/>
        </w:r>
        <w:r>
          <w:t>16</w:t>
        </w:r>
        <w:r>
          <w:fldChar w:fldCharType="end"/>
        </w:r>
      </w:hyperlink>
    </w:p>
    <w:p>
      <w:pPr>
        <w:pStyle w:val="TOC2"/>
        <w:tabs>
          <w:tab w:val="right" w:leader="dot" w:pos="8306"/>
        </w:tabs>
      </w:pPr>
      <w:hyperlink w:anchor="_Toc11338" w:history="1">
        <w:r>
          <w:rPr>
            <w:rFonts w:ascii="仿宋" w:eastAsia="仿宋" w:hAnsi="仿宋" w:cs="仿宋" w:hint="eastAsia"/>
            <w:lang w:eastAsia="zh-CN"/>
          </w:rPr>
          <w:t>(四)、数控裁板锯项目意义</w:t>
        </w:r>
        <w:r>
          <w:tab/>
        </w:r>
        <w:r>
          <w:fldChar w:fldCharType="begin"/>
        </w:r>
        <w:r>
          <w:instrText xml:space="preserve"> PAGEREF _Toc11338 \h </w:instrText>
        </w:r>
        <w:r>
          <w:fldChar w:fldCharType="separate"/>
        </w:r>
        <w:r>
          <w:t>18</w:t>
        </w:r>
        <w:r>
          <w:fldChar w:fldCharType="end"/>
        </w:r>
      </w:hyperlink>
    </w:p>
    <w:p>
      <w:pPr>
        <w:pStyle w:val="TOC2"/>
        <w:tabs>
          <w:tab w:val="right" w:leader="dot" w:pos="8306"/>
        </w:tabs>
      </w:pPr>
      <w:hyperlink w:anchor="_Toc9597" w:history="1">
        <w:r>
          <w:rPr>
            <w:rFonts w:ascii="仿宋" w:eastAsia="仿宋" w:hAnsi="仿宋" w:cs="仿宋" w:hint="eastAsia"/>
            <w:lang w:eastAsia="zh-CN"/>
          </w:rPr>
          <w:t>(五)、数控裁板锯项目背景</w:t>
        </w:r>
        <w:r>
          <w:tab/>
        </w:r>
        <w:r>
          <w:fldChar w:fldCharType="begin"/>
        </w:r>
        <w:r>
          <w:instrText xml:space="preserve"> PAGEREF _Toc9597 \h </w:instrText>
        </w:r>
        <w:r>
          <w:fldChar w:fldCharType="separate"/>
        </w:r>
        <w:r>
          <w:t>19</w:t>
        </w:r>
        <w:r>
          <w:fldChar w:fldCharType="end"/>
        </w:r>
      </w:hyperlink>
    </w:p>
    <w:p>
      <w:pPr>
        <w:pStyle w:val="TOC1"/>
        <w:tabs>
          <w:tab w:val="right" w:leader="dot" w:pos="8306"/>
        </w:tabs>
      </w:pPr>
      <w:hyperlink w:anchor="_Toc15297" w:history="1">
        <w:r>
          <w:rPr>
            <w:rFonts w:ascii="仿宋" w:eastAsia="仿宋" w:hAnsi="仿宋" w:cs="仿宋" w:hint="eastAsia"/>
            <w:lang w:eastAsia="zh-CN"/>
          </w:rPr>
          <w:t>五、数控裁板锯项目建设单位说明</w:t>
        </w:r>
        <w:r>
          <w:tab/>
        </w:r>
        <w:r>
          <w:fldChar w:fldCharType="begin"/>
        </w:r>
        <w:r>
          <w:instrText xml:space="preserve"> PAGEREF _Toc15297 \h </w:instrText>
        </w:r>
        <w:r>
          <w:fldChar w:fldCharType="separate"/>
        </w:r>
        <w:r>
          <w:t>20</w:t>
        </w:r>
        <w:r>
          <w:fldChar w:fldCharType="end"/>
        </w:r>
      </w:hyperlink>
    </w:p>
    <w:p>
      <w:pPr>
        <w:pStyle w:val="TOC2"/>
        <w:tabs>
          <w:tab w:val="right" w:leader="dot" w:pos="8306"/>
        </w:tabs>
      </w:pPr>
      <w:hyperlink w:anchor="_Toc11407" w:history="1">
        <w:r>
          <w:rPr>
            <w:rFonts w:ascii="仿宋" w:eastAsia="仿宋" w:hAnsi="仿宋" w:cs="仿宋" w:hint="eastAsia"/>
            <w:lang w:eastAsia="zh-CN"/>
          </w:rPr>
          <w:t>(一)、数控裁板锯项目承办单位基本情况</w:t>
        </w:r>
        <w:r>
          <w:tab/>
        </w:r>
        <w:r>
          <w:fldChar w:fldCharType="begin"/>
        </w:r>
        <w:r>
          <w:instrText xml:space="preserve"> PAGEREF _Toc11407 \h </w:instrText>
        </w:r>
        <w:r>
          <w:fldChar w:fldCharType="separate"/>
        </w:r>
        <w:r>
          <w:t>20</w:t>
        </w:r>
        <w:r>
          <w:fldChar w:fldCharType="end"/>
        </w:r>
      </w:hyperlink>
    </w:p>
    <w:p>
      <w:pPr>
        <w:pStyle w:val="TOC2"/>
        <w:tabs>
          <w:tab w:val="right" w:leader="dot" w:pos="8306"/>
        </w:tabs>
      </w:pPr>
      <w:hyperlink w:anchor="_Toc21445" w:history="1">
        <w:r>
          <w:rPr>
            <w:rFonts w:ascii="仿宋" w:eastAsia="仿宋" w:hAnsi="仿宋" w:cs="仿宋" w:hint="eastAsia"/>
            <w:lang w:eastAsia="zh-CN"/>
          </w:rPr>
          <w:t>(二)、公司经济效益分析</w:t>
        </w:r>
        <w:r>
          <w:tab/>
        </w:r>
        <w:r>
          <w:fldChar w:fldCharType="begin"/>
        </w:r>
        <w:r>
          <w:instrText xml:space="preserve"> PAGEREF _Toc21445 \h </w:instrText>
        </w:r>
        <w:r>
          <w:fldChar w:fldCharType="separate"/>
        </w:r>
        <w:r>
          <w:t>20</w:t>
        </w:r>
        <w:r>
          <w:fldChar w:fldCharType="end"/>
        </w:r>
      </w:hyperlink>
    </w:p>
    <w:p>
      <w:pPr>
        <w:pStyle w:val="TOC1"/>
        <w:tabs>
          <w:tab w:val="right" w:leader="dot" w:pos="8306"/>
        </w:tabs>
      </w:pPr>
      <w:hyperlink w:anchor="_Toc29680" w:history="1">
        <w:r>
          <w:rPr>
            <w:rFonts w:ascii="仿宋" w:eastAsia="仿宋" w:hAnsi="仿宋" w:cs="仿宋" w:hint="eastAsia"/>
            <w:lang w:eastAsia="zh-CN"/>
          </w:rPr>
          <w:t>六、市场分析、调研</w:t>
        </w:r>
        <w:r>
          <w:tab/>
        </w:r>
        <w:r>
          <w:fldChar w:fldCharType="begin"/>
        </w:r>
        <w:r>
          <w:instrText xml:space="preserve"> PAGEREF _Toc29680 \h </w:instrText>
        </w:r>
        <w:r>
          <w:fldChar w:fldCharType="separate"/>
        </w:r>
        <w:r>
          <w:t>21</w:t>
        </w:r>
        <w:r>
          <w:fldChar w:fldCharType="end"/>
        </w:r>
      </w:hyperlink>
    </w:p>
    <w:p>
      <w:pPr>
        <w:pStyle w:val="TOC2"/>
        <w:tabs>
          <w:tab w:val="right" w:leader="dot" w:pos="8306"/>
        </w:tabs>
      </w:pPr>
      <w:hyperlink w:anchor="_Toc2552" w:history="1">
        <w:r>
          <w:rPr>
            <w:rFonts w:ascii="仿宋" w:eastAsia="仿宋" w:hAnsi="仿宋" w:cs="仿宋" w:hint="eastAsia"/>
            <w:lang w:eastAsia="zh-CN"/>
          </w:rPr>
          <w:t>(一)、数控裁板锯行业分析</w:t>
        </w:r>
        <w:r>
          <w:tab/>
        </w:r>
        <w:r>
          <w:fldChar w:fldCharType="begin"/>
        </w:r>
        <w:r>
          <w:instrText xml:space="preserve"> PAGEREF _Toc2552 \h </w:instrText>
        </w:r>
        <w:r>
          <w:fldChar w:fldCharType="separate"/>
        </w:r>
        <w:r>
          <w:t>21</w:t>
        </w:r>
        <w:r>
          <w:fldChar w:fldCharType="end"/>
        </w:r>
      </w:hyperlink>
    </w:p>
    <w:p>
      <w:pPr>
        <w:pStyle w:val="TOC2"/>
        <w:tabs>
          <w:tab w:val="right" w:leader="dot" w:pos="8306"/>
        </w:tabs>
      </w:pPr>
      <w:hyperlink w:anchor="_Toc31862" w:history="1">
        <w:r>
          <w:rPr>
            <w:rFonts w:ascii="仿宋" w:eastAsia="仿宋" w:hAnsi="仿宋" w:cs="仿宋" w:hint="eastAsia"/>
            <w:lang w:eastAsia="zh-CN"/>
          </w:rPr>
          <w:t>(二)、数控裁板锯市场分析预测</w:t>
        </w:r>
        <w:r>
          <w:tab/>
        </w:r>
        <w:r>
          <w:fldChar w:fldCharType="begin"/>
        </w:r>
        <w:r>
          <w:instrText xml:space="preserve"> PAGEREF _Toc31862 \h </w:instrText>
        </w:r>
        <w:r>
          <w:fldChar w:fldCharType="separate"/>
        </w:r>
        <w:r>
          <w:t>22</w:t>
        </w:r>
        <w:r>
          <w:fldChar w:fldCharType="end"/>
        </w:r>
      </w:hyperlink>
    </w:p>
    <w:p>
      <w:pPr>
        <w:pStyle w:val="TOC1"/>
        <w:tabs>
          <w:tab w:val="right" w:leader="dot" w:pos="8306"/>
        </w:tabs>
      </w:pPr>
      <w:hyperlink w:anchor="_Toc32425" w:history="1">
        <w:r>
          <w:rPr>
            <w:rFonts w:ascii="仿宋" w:eastAsia="仿宋" w:hAnsi="仿宋" w:cs="仿宋" w:hint="eastAsia"/>
            <w:lang w:eastAsia="zh-CN"/>
          </w:rPr>
          <w:t>七、生产安全保护</w:t>
        </w:r>
        <w:r>
          <w:tab/>
        </w:r>
        <w:r>
          <w:fldChar w:fldCharType="begin"/>
        </w:r>
        <w:r>
          <w:instrText xml:space="preserve"> PAGEREF _Toc32425 \h </w:instrText>
        </w:r>
        <w:r>
          <w:fldChar w:fldCharType="separate"/>
        </w:r>
        <w:r>
          <w:t>23</w:t>
        </w:r>
        <w:r>
          <w:fldChar w:fldCharType="end"/>
        </w:r>
      </w:hyperlink>
    </w:p>
    <w:p>
      <w:pPr>
        <w:pStyle w:val="TOC2"/>
        <w:tabs>
          <w:tab w:val="right" w:leader="dot" w:pos="8306"/>
        </w:tabs>
      </w:pPr>
      <w:hyperlink w:anchor="_Toc17600" w:history="1">
        <w:r>
          <w:rPr>
            <w:rFonts w:ascii="仿宋" w:eastAsia="仿宋" w:hAnsi="仿宋" w:cs="仿宋" w:hint="eastAsia"/>
            <w:lang w:eastAsia="zh-CN"/>
          </w:rPr>
          <w:t>(一)、消防安全</w:t>
        </w:r>
        <w:r>
          <w:tab/>
        </w:r>
        <w:r>
          <w:fldChar w:fldCharType="begin"/>
        </w:r>
        <w:r>
          <w:instrText xml:space="preserve"> PAGEREF _Toc17600 \h </w:instrText>
        </w:r>
        <w:r>
          <w:fldChar w:fldCharType="separate"/>
        </w:r>
        <w:r>
          <w:t>23</w:t>
        </w:r>
        <w:r>
          <w:fldChar w:fldCharType="end"/>
        </w:r>
      </w:hyperlink>
    </w:p>
    <w:p>
      <w:pPr>
        <w:pStyle w:val="TOC2"/>
        <w:tabs>
          <w:tab w:val="right" w:leader="dot" w:pos="8306"/>
        </w:tabs>
      </w:pPr>
      <w:hyperlink w:anchor="_Toc16219" w:history="1">
        <w:r>
          <w:rPr>
            <w:rFonts w:ascii="仿宋" w:eastAsia="仿宋" w:hAnsi="仿宋" w:cs="仿宋" w:hint="eastAsia"/>
            <w:lang w:eastAsia="zh-CN"/>
          </w:rPr>
          <w:t>(二)、防火防爆总图布置措施</w:t>
        </w:r>
        <w:r>
          <w:tab/>
        </w:r>
        <w:r>
          <w:fldChar w:fldCharType="begin"/>
        </w:r>
        <w:r>
          <w:instrText xml:space="preserve"> PAGEREF _Toc16219 \h </w:instrText>
        </w:r>
        <w:r>
          <w:fldChar w:fldCharType="separate"/>
        </w:r>
        <w:r>
          <w:t>24</w:t>
        </w:r>
        <w:r>
          <w:fldChar w:fldCharType="end"/>
        </w:r>
      </w:hyperlink>
    </w:p>
    <w:p>
      <w:pPr>
        <w:pStyle w:val="TOC2"/>
        <w:tabs>
          <w:tab w:val="right" w:leader="dot" w:pos="8306"/>
        </w:tabs>
      </w:pPr>
      <w:hyperlink w:anchor="_Toc4120" w:history="1">
        <w:r>
          <w:rPr>
            <w:rFonts w:ascii="仿宋" w:eastAsia="仿宋" w:hAnsi="仿宋" w:cs="仿宋" w:hint="eastAsia"/>
            <w:lang w:eastAsia="zh-CN"/>
          </w:rPr>
          <w:t>(三)、自然灾害防范措施</w:t>
        </w:r>
        <w:r>
          <w:tab/>
        </w:r>
        <w:r>
          <w:fldChar w:fldCharType="begin"/>
        </w:r>
        <w:r>
          <w:instrText xml:space="preserve"> PAGEREF _Toc4120 \h </w:instrText>
        </w:r>
        <w:r>
          <w:fldChar w:fldCharType="separate"/>
        </w:r>
        <w:r>
          <w:t>25</w:t>
        </w:r>
        <w:r>
          <w:fldChar w:fldCharType="end"/>
        </w:r>
      </w:hyperlink>
    </w:p>
    <w:p>
      <w:pPr>
        <w:pStyle w:val="TOC2"/>
        <w:tabs>
          <w:tab w:val="right" w:leader="dot" w:pos="8306"/>
        </w:tabs>
      </w:pPr>
      <w:hyperlink w:anchor="_Toc9891" w:history="1">
        <w:r>
          <w:rPr>
            <w:rFonts w:ascii="仿宋" w:eastAsia="仿宋" w:hAnsi="仿宋" w:cs="仿宋" w:hint="eastAsia"/>
            <w:lang w:eastAsia="zh-CN"/>
          </w:rPr>
          <w:t>(四)、安全色及安全标志使用要求</w:t>
        </w:r>
        <w:r>
          <w:tab/>
        </w:r>
        <w:r>
          <w:fldChar w:fldCharType="begin"/>
        </w:r>
        <w:r>
          <w:instrText xml:space="preserve"> PAGEREF _Toc9891 \h </w:instrText>
        </w:r>
        <w:r>
          <w:fldChar w:fldCharType="separate"/>
        </w:r>
        <w:r>
          <w:t>26</w:t>
        </w:r>
        <w:r>
          <w:fldChar w:fldCharType="end"/>
        </w:r>
      </w:hyperlink>
    </w:p>
    <w:p>
      <w:pPr>
        <w:pStyle w:val="TOC2"/>
        <w:tabs>
          <w:tab w:val="right" w:leader="dot" w:pos="8306"/>
        </w:tabs>
      </w:pPr>
      <w:hyperlink w:anchor="_Toc10609" w:history="1">
        <w:r>
          <w:rPr>
            <w:rFonts w:ascii="仿宋" w:eastAsia="仿宋" w:hAnsi="仿宋" w:cs="仿宋" w:hint="eastAsia"/>
            <w:lang w:eastAsia="zh-CN"/>
          </w:rPr>
          <w:t>(五)、防尘防毒措施</w:t>
        </w:r>
        <w:r>
          <w:tab/>
        </w:r>
        <w:r>
          <w:fldChar w:fldCharType="begin"/>
        </w:r>
        <w:r>
          <w:instrText xml:space="preserve"> PAGEREF _Toc10609 \h </w:instrText>
        </w:r>
        <w:r>
          <w:fldChar w:fldCharType="separate"/>
        </w:r>
        <w:r>
          <w:t>27</w:t>
        </w:r>
        <w:r>
          <w:fldChar w:fldCharType="end"/>
        </w:r>
      </w:hyperlink>
    </w:p>
    <w:p>
      <w:pPr>
        <w:pStyle w:val="TOC2"/>
        <w:tabs>
          <w:tab w:val="right" w:leader="dot" w:pos="8306"/>
        </w:tabs>
      </w:pPr>
      <w:hyperlink w:anchor="_Toc27563" w:history="1">
        <w:r>
          <w:rPr>
            <w:rFonts w:ascii="仿宋" w:eastAsia="仿宋" w:hAnsi="仿宋" w:cs="仿宋" w:hint="eastAsia"/>
            <w:lang w:eastAsia="zh-CN"/>
          </w:rPr>
          <w:t>(六)、防静电、触电防护及防雷措施</w:t>
        </w:r>
        <w:r>
          <w:tab/>
        </w:r>
        <w:r>
          <w:fldChar w:fldCharType="begin"/>
        </w:r>
        <w:r>
          <w:instrText xml:space="preserve"> PAGEREF _Toc27563 \h </w:instrText>
        </w:r>
        <w:r>
          <w:fldChar w:fldCharType="separate"/>
        </w:r>
        <w:r>
          <w:t>28</w:t>
        </w:r>
        <w:r>
          <w:fldChar w:fldCharType="end"/>
        </w:r>
      </w:hyperlink>
    </w:p>
    <w:p>
      <w:pPr>
        <w:pStyle w:val="TOC2"/>
        <w:tabs>
          <w:tab w:val="right" w:leader="dot" w:pos="8306"/>
        </w:tabs>
      </w:pPr>
      <w:hyperlink w:anchor="_Toc11073" w:history="1">
        <w:r>
          <w:rPr>
            <w:rFonts w:ascii="仿宋" w:eastAsia="仿宋" w:hAnsi="仿宋" w:cs="仿宋" w:hint="eastAsia"/>
            <w:lang w:eastAsia="zh-CN"/>
          </w:rPr>
          <w:t>(七)、机械设备安全保障措施</w:t>
        </w:r>
        <w:r>
          <w:tab/>
        </w:r>
        <w:r>
          <w:fldChar w:fldCharType="begin"/>
        </w:r>
        <w:r>
          <w:instrText xml:space="preserve"> PAGEREF _Toc11073 \h </w:instrText>
        </w:r>
        <w:r>
          <w:fldChar w:fldCharType="separate"/>
        </w:r>
        <w:r>
          <w:t>29</w:t>
        </w:r>
        <w:r>
          <w:fldChar w:fldCharType="end"/>
        </w:r>
      </w:hyperlink>
    </w:p>
    <w:p>
      <w:pPr>
        <w:pStyle w:val="TOC1"/>
        <w:tabs>
          <w:tab w:val="right" w:leader="dot" w:pos="8306"/>
        </w:tabs>
      </w:pPr>
      <w:hyperlink w:anchor="_Toc26401" w:history="1">
        <w:r>
          <w:rPr>
            <w:rFonts w:ascii="仿宋" w:eastAsia="仿宋" w:hAnsi="仿宋" w:cs="仿宋" w:hint="eastAsia"/>
            <w:lang w:eastAsia="zh-CN"/>
          </w:rPr>
          <w:t>八、数控裁板锯项目人力资源培养与发展</w:t>
        </w:r>
        <w:r>
          <w:tab/>
        </w:r>
        <w:r>
          <w:fldChar w:fldCharType="begin"/>
        </w:r>
        <w:r>
          <w:instrText xml:space="preserve"> PAGEREF _Toc26401 \h </w:instrText>
        </w:r>
        <w:r>
          <w:fldChar w:fldCharType="separate"/>
        </w:r>
        <w:r>
          <w:t>31</w:t>
        </w:r>
        <w:r>
          <w:fldChar w:fldCharType="end"/>
        </w:r>
      </w:hyperlink>
    </w:p>
    <w:p>
      <w:pPr>
        <w:pStyle w:val="TOC2"/>
        <w:tabs>
          <w:tab w:val="right" w:leader="dot" w:pos="8306"/>
        </w:tabs>
      </w:pPr>
      <w:hyperlink w:anchor="_Toc23370" w:history="1">
        <w:r>
          <w:rPr>
            <w:rFonts w:ascii="仿宋" w:eastAsia="仿宋" w:hAnsi="仿宋" w:cs="仿宋" w:hint="eastAsia"/>
            <w:lang w:eastAsia="zh-CN"/>
          </w:rPr>
          <w:t>(一)、人才需求与规划</w:t>
        </w:r>
        <w:r>
          <w:tab/>
        </w:r>
        <w:r>
          <w:fldChar w:fldCharType="begin"/>
        </w:r>
        <w:r>
          <w:instrText xml:space="preserve"> PAGEREF _Toc23370 \h </w:instrText>
        </w:r>
        <w:r>
          <w:fldChar w:fldCharType="separate"/>
        </w:r>
        <w:r>
          <w:t>31</w:t>
        </w:r>
        <w:r>
          <w:fldChar w:fldCharType="end"/>
        </w:r>
      </w:hyperlink>
    </w:p>
    <w:p>
      <w:pPr>
        <w:pStyle w:val="TOC2"/>
        <w:tabs>
          <w:tab w:val="right" w:leader="dot" w:pos="8306"/>
        </w:tabs>
      </w:pPr>
      <w:hyperlink w:anchor="_Toc98" w:history="1">
        <w:r>
          <w:rPr>
            <w:rFonts w:ascii="仿宋" w:eastAsia="仿宋" w:hAnsi="仿宋" w:cs="仿宋" w:hint="eastAsia"/>
            <w:lang w:eastAsia="zh-CN"/>
          </w:rPr>
          <w:t>(二)、培训与发展计划</w:t>
        </w:r>
        <w:r>
          <w:tab/>
        </w:r>
        <w:r>
          <w:fldChar w:fldCharType="begin"/>
        </w:r>
        <w:r>
          <w:instrText xml:space="preserve"> PAGEREF _Toc98 \h </w:instrText>
        </w:r>
        <w:r>
          <w:fldChar w:fldCharType="separate"/>
        </w:r>
        <w:r>
          <w:t>31</w:t>
        </w:r>
        <w:r>
          <w:fldChar w:fldCharType="end"/>
        </w:r>
      </w:hyperlink>
    </w:p>
    <w:p>
      <w:pPr>
        <w:pStyle w:val="TOC1"/>
        <w:tabs>
          <w:tab w:val="right" w:leader="dot" w:pos="8306"/>
        </w:tabs>
      </w:pPr>
      <w:hyperlink w:anchor="_Toc24977" w:history="1">
        <w:r>
          <w:rPr>
            <w:rFonts w:ascii="仿宋" w:eastAsia="仿宋" w:hAnsi="仿宋" w:cs="仿宋" w:hint="eastAsia"/>
            <w:lang w:eastAsia="zh-CN"/>
          </w:rPr>
          <w:t>九、数控裁板锯项目技术管理</w:t>
        </w:r>
        <w:r>
          <w:tab/>
        </w:r>
        <w:r>
          <w:fldChar w:fldCharType="begin"/>
        </w:r>
        <w:r>
          <w:instrText xml:space="preserve"> PAGEREF _Toc24977 \h </w:instrText>
        </w:r>
        <w:r>
          <w:fldChar w:fldCharType="separate"/>
        </w:r>
        <w:r>
          <w:t>32</w:t>
        </w:r>
        <w:r>
          <w:fldChar w:fldCharType="end"/>
        </w:r>
      </w:hyperlink>
    </w:p>
    <w:p>
      <w:pPr>
        <w:pStyle w:val="TOC2"/>
        <w:tabs>
          <w:tab w:val="right" w:leader="dot" w:pos="8306"/>
        </w:tabs>
      </w:pPr>
      <w:hyperlink w:anchor="_Toc3348" w:history="1">
        <w:r>
          <w:rPr>
            <w:rFonts w:ascii="仿宋" w:eastAsia="仿宋" w:hAnsi="仿宋" w:cs="仿宋" w:hint="eastAsia"/>
            <w:lang w:eastAsia="zh-CN"/>
          </w:rPr>
          <w:t>(一)、技术方案选用方向</w:t>
        </w:r>
        <w:r>
          <w:tab/>
        </w:r>
        <w:r>
          <w:fldChar w:fldCharType="begin"/>
        </w:r>
        <w:r>
          <w:instrText xml:space="preserve"> PAGEREF _Toc3348 \h </w:instrText>
        </w:r>
        <w:r>
          <w:fldChar w:fldCharType="separate"/>
        </w:r>
        <w:r>
          <w:t>32</w:t>
        </w:r>
        <w:r>
          <w:fldChar w:fldCharType="end"/>
        </w:r>
      </w:hyperlink>
    </w:p>
    <w:p>
      <w:pPr>
        <w:pStyle w:val="TOC2"/>
        <w:tabs>
          <w:tab w:val="right" w:leader="dot" w:pos="8306"/>
        </w:tabs>
      </w:pPr>
      <w:hyperlink w:anchor="_Toc7178" w:history="1">
        <w:r>
          <w:rPr>
            <w:rFonts w:ascii="仿宋" w:eastAsia="仿宋" w:hAnsi="仿宋" w:cs="仿宋" w:hint="eastAsia"/>
            <w:lang w:eastAsia="zh-CN"/>
          </w:rPr>
          <w:t>(二)、工艺技术方案选用原则</w:t>
        </w:r>
        <w:r>
          <w:tab/>
        </w:r>
        <w:r>
          <w:fldChar w:fldCharType="begin"/>
        </w:r>
        <w:r>
          <w:instrText xml:space="preserve"> PAGEREF _Toc7178 \h </w:instrText>
        </w:r>
        <w:r>
          <w:fldChar w:fldCharType="separate"/>
        </w:r>
        <w:r>
          <w:t>34</w:t>
        </w:r>
        <w:r>
          <w:fldChar w:fldCharType="end"/>
        </w:r>
      </w:hyperlink>
    </w:p>
    <w:p>
      <w:pPr>
        <w:pStyle w:val="TOC2"/>
        <w:tabs>
          <w:tab w:val="right" w:leader="dot" w:pos="8306"/>
        </w:tabs>
      </w:pPr>
      <w:hyperlink w:anchor="_Toc32408" w:history="1">
        <w:r>
          <w:rPr>
            <w:rFonts w:ascii="仿宋" w:eastAsia="仿宋" w:hAnsi="仿宋" w:cs="仿宋" w:hint="eastAsia"/>
            <w:lang w:eastAsia="zh-CN"/>
          </w:rPr>
          <w:t>(三)、工艺技术方案要求</w:t>
        </w:r>
        <w:r>
          <w:tab/>
        </w:r>
        <w:r>
          <w:fldChar w:fldCharType="begin"/>
        </w:r>
        <w:r>
          <w:instrText xml:space="preserve"> PAGEREF _Toc32408 \h </w:instrText>
        </w:r>
        <w:r>
          <w:fldChar w:fldCharType="separate"/>
        </w:r>
        <w:r>
          <w:t>36</w:t>
        </w:r>
        <w:r>
          <w:fldChar w:fldCharType="end"/>
        </w:r>
      </w:hyperlink>
    </w:p>
    <w:p>
      <w:pPr>
        <w:pStyle w:val="TOC1"/>
        <w:tabs>
          <w:tab w:val="right" w:leader="dot" w:pos="8306"/>
        </w:tabs>
      </w:pPr>
      <w:hyperlink w:anchor="_Toc7375" w:history="1">
        <w:r>
          <w:rPr>
            <w:rFonts w:ascii="仿宋" w:eastAsia="仿宋" w:hAnsi="仿宋" w:cs="仿宋" w:hint="eastAsia"/>
            <w:lang w:eastAsia="zh-CN"/>
          </w:rPr>
          <w:t>十、数控裁板锯项目环境影响分析</w:t>
        </w:r>
        <w:r>
          <w:tab/>
        </w:r>
        <w:r>
          <w:fldChar w:fldCharType="begin"/>
        </w:r>
        <w:r>
          <w:instrText xml:space="preserve"> PAGEREF _Toc7375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492" w:history="1">
        <w:r>
          <w:rPr>
            <w:rFonts w:ascii="仿宋" w:eastAsia="仿宋" w:hAnsi="仿宋" w:cs="仿宋" w:hint="eastAsia"/>
            <w:lang w:eastAsia="zh-CN"/>
          </w:rPr>
          <w:t>(一)、建设区域环境质量现状</w:t>
        </w:r>
        <w:r>
          <w:tab/>
        </w:r>
        <w:r>
          <w:fldChar w:fldCharType="begin"/>
        </w:r>
        <w:r>
          <w:instrText xml:space="preserve"> PAGEREF _Toc21492 \h </w:instrText>
        </w:r>
        <w:r>
          <w:fldChar w:fldCharType="separate"/>
        </w:r>
        <w:r>
          <w:t>38</w:t>
        </w:r>
        <w:r>
          <w:fldChar w:fldCharType="end"/>
        </w:r>
      </w:hyperlink>
    </w:p>
    <w:p>
      <w:pPr>
        <w:pStyle w:val="TOC2"/>
        <w:tabs>
          <w:tab w:val="right" w:leader="dot" w:pos="8306"/>
        </w:tabs>
      </w:pPr>
      <w:hyperlink w:anchor="_Toc3799" w:history="1">
        <w:r>
          <w:rPr>
            <w:rFonts w:ascii="仿宋" w:eastAsia="仿宋" w:hAnsi="仿宋" w:cs="仿宋" w:hint="eastAsia"/>
            <w:lang w:eastAsia="zh-CN"/>
          </w:rPr>
          <w:t>(二)、建设期环境保护</w:t>
        </w:r>
        <w:r>
          <w:tab/>
        </w:r>
        <w:r>
          <w:fldChar w:fldCharType="begin"/>
        </w:r>
        <w:r>
          <w:instrText xml:space="preserve"> PAGEREF _Toc3799 \h </w:instrText>
        </w:r>
        <w:r>
          <w:fldChar w:fldCharType="separate"/>
        </w:r>
        <w:r>
          <w:t>39</w:t>
        </w:r>
        <w:r>
          <w:fldChar w:fldCharType="end"/>
        </w:r>
      </w:hyperlink>
    </w:p>
    <w:p>
      <w:pPr>
        <w:pStyle w:val="TOC2"/>
        <w:tabs>
          <w:tab w:val="right" w:leader="dot" w:pos="8306"/>
        </w:tabs>
      </w:pPr>
      <w:hyperlink w:anchor="_Toc15399" w:history="1">
        <w:r>
          <w:rPr>
            <w:rFonts w:ascii="仿宋" w:eastAsia="仿宋" w:hAnsi="仿宋" w:cs="仿宋" w:hint="eastAsia"/>
            <w:lang w:eastAsia="zh-CN"/>
          </w:rPr>
          <w:t>(三)、运营期环境保护</w:t>
        </w:r>
        <w:r>
          <w:tab/>
        </w:r>
        <w:r>
          <w:fldChar w:fldCharType="begin"/>
        </w:r>
        <w:r>
          <w:instrText xml:space="preserve"> PAGEREF _Toc15399 \h </w:instrText>
        </w:r>
        <w:r>
          <w:fldChar w:fldCharType="separate"/>
        </w:r>
        <w:r>
          <w:t>41</w:t>
        </w:r>
        <w:r>
          <w:fldChar w:fldCharType="end"/>
        </w:r>
      </w:hyperlink>
    </w:p>
    <w:p>
      <w:pPr>
        <w:pStyle w:val="TOC2"/>
        <w:tabs>
          <w:tab w:val="right" w:leader="dot" w:pos="8306"/>
        </w:tabs>
      </w:pPr>
      <w:hyperlink w:anchor="_Toc23936" w:history="1">
        <w:r>
          <w:rPr>
            <w:rFonts w:ascii="仿宋" w:eastAsia="仿宋" w:hAnsi="仿宋" w:cs="仿宋" w:hint="eastAsia"/>
            <w:lang w:eastAsia="zh-CN"/>
          </w:rPr>
          <w:t>(四)、数控裁板锯项目建设对区域经济的影响</w:t>
        </w:r>
        <w:r>
          <w:tab/>
        </w:r>
        <w:r>
          <w:fldChar w:fldCharType="begin"/>
        </w:r>
        <w:r>
          <w:instrText xml:space="preserve"> PAGEREF _Toc23936 \h </w:instrText>
        </w:r>
        <w:r>
          <w:fldChar w:fldCharType="separate"/>
        </w:r>
        <w:r>
          <w:t>42</w:t>
        </w:r>
        <w:r>
          <w:fldChar w:fldCharType="end"/>
        </w:r>
      </w:hyperlink>
    </w:p>
    <w:p>
      <w:pPr>
        <w:pStyle w:val="TOC2"/>
        <w:tabs>
          <w:tab w:val="right" w:leader="dot" w:pos="8306"/>
        </w:tabs>
      </w:pPr>
      <w:hyperlink w:anchor="_Toc29701" w:history="1">
        <w:r>
          <w:rPr>
            <w:rFonts w:ascii="仿宋" w:eastAsia="仿宋" w:hAnsi="仿宋" w:cs="仿宋" w:hint="eastAsia"/>
            <w:lang w:eastAsia="zh-CN"/>
          </w:rPr>
          <w:t>(五)、废弃物处理</w:t>
        </w:r>
        <w:r>
          <w:tab/>
        </w:r>
        <w:r>
          <w:fldChar w:fldCharType="begin"/>
        </w:r>
        <w:r>
          <w:instrText xml:space="preserve"> PAGEREF _Toc29701 \h </w:instrText>
        </w:r>
        <w:r>
          <w:fldChar w:fldCharType="separate"/>
        </w:r>
        <w:r>
          <w:t>44</w:t>
        </w:r>
        <w:r>
          <w:fldChar w:fldCharType="end"/>
        </w:r>
      </w:hyperlink>
    </w:p>
    <w:p>
      <w:pPr>
        <w:pStyle w:val="TOC2"/>
        <w:tabs>
          <w:tab w:val="right" w:leader="dot" w:pos="8306"/>
        </w:tabs>
      </w:pPr>
      <w:hyperlink w:anchor="_Toc7543" w:history="1">
        <w:r>
          <w:rPr>
            <w:rFonts w:ascii="仿宋" w:eastAsia="仿宋" w:hAnsi="仿宋" w:cs="仿宋" w:hint="eastAsia"/>
            <w:lang w:eastAsia="zh-CN"/>
          </w:rPr>
          <w:t>(六)、特殊环境影响分析</w:t>
        </w:r>
        <w:r>
          <w:tab/>
        </w:r>
        <w:r>
          <w:fldChar w:fldCharType="begin"/>
        </w:r>
        <w:r>
          <w:instrText xml:space="preserve"> PAGEREF _Toc7543 \h </w:instrText>
        </w:r>
        <w:r>
          <w:fldChar w:fldCharType="separate"/>
        </w:r>
        <w:r>
          <w:t>45</w:t>
        </w:r>
        <w:r>
          <w:fldChar w:fldCharType="end"/>
        </w:r>
      </w:hyperlink>
    </w:p>
    <w:p>
      <w:pPr>
        <w:pStyle w:val="TOC2"/>
        <w:tabs>
          <w:tab w:val="right" w:leader="dot" w:pos="8306"/>
        </w:tabs>
      </w:pPr>
      <w:hyperlink w:anchor="_Toc1038" w:history="1">
        <w:r>
          <w:rPr>
            <w:rFonts w:ascii="仿宋" w:eastAsia="仿宋" w:hAnsi="仿宋" w:cs="仿宋" w:hint="eastAsia"/>
            <w:lang w:eastAsia="zh-CN"/>
          </w:rPr>
          <w:t>(七)、清洁生产</w:t>
        </w:r>
        <w:r>
          <w:tab/>
        </w:r>
        <w:r>
          <w:fldChar w:fldCharType="begin"/>
        </w:r>
        <w:r>
          <w:instrText xml:space="preserve"> PAGEREF _Toc1038 \h </w:instrText>
        </w:r>
        <w:r>
          <w:fldChar w:fldCharType="separate"/>
        </w:r>
        <w:r>
          <w:t>46</w:t>
        </w:r>
        <w:r>
          <w:fldChar w:fldCharType="end"/>
        </w:r>
      </w:hyperlink>
    </w:p>
    <w:p>
      <w:pPr>
        <w:pStyle w:val="TOC2"/>
        <w:tabs>
          <w:tab w:val="right" w:leader="dot" w:pos="8306"/>
        </w:tabs>
      </w:pPr>
      <w:hyperlink w:anchor="_Toc27064" w:history="1">
        <w:r>
          <w:rPr>
            <w:rFonts w:ascii="仿宋" w:eastAsia="仿宋" w:hAnsi="仿宋" w:cs="仿宋" w:hint="eastAsia"/>
            <w:lang w:eastAsia="zh-CN"/>
          </w:rPr>
          <w:t>(八)、环境保护综合评价</w:t>
        </w:r>
        <w:r>
          <w:tab/>
        </w:r>
        <w:r>
          <w:fldChar w:fldCharType="begin"/>
        </w:r>
        <w:r>
          <w:instrText xml:space="preserve"> PAGEREF _Toc27064 \h </w:instrText>
        </w:r>
        <w:r>
          <w:fldChar w:fldCharType="separate"/>
        </w:r>
        <w:r>
          <w:t>47</w:t>
        </w:r>
        <w:r>
          <w:fldChar w:fldCharType="end"/>
        </w:r>
      </w:hyperlink>
    </w:p>
    <w:p>
      <w:pPr>
        <w:pStyle w:val="TOC1"/>
        <w:tabs>
          <w:tab w:val="right" w:leader="dot" w:pos="8306"/>
        </w:tabs>
      </w:pPr>
      <w:hyperlink w:anchor="_Toc26074" w:history="1">
        <w:r>
          <w:rPr>
            <w:rFonts w:ascii="仿宋" w:eastAsia="仿宋" w:hAnsi="仿宋" w:cs="仿宋" w:hint="eastAsia"/>
            <w:lang w:eastAsia="zh-CN"/>
          </w:rPr>
          <w:t>十一、数控裁板锯项目风险管理</w:t>
        </w:r>
        <w:r>
          <w:tab/>
        </w:r>
        <w:r>
          <w:fldChar w:fldCharType="begin"/>
        </w:r>
        <w:r>
          <w:instrText xml:space="preserve"> PAGEREF _Toc26074 \h </w:instrText>
        </w:r>
        <w:r>
          <w:fldChar w:fldCharType="separate"/>
        </w:r>
        <w:r>
          <w:t>49</w:t>
        </w:r>
        <w:r>
          <w:fldChar w:fldCharType="end"/>
        </w:r>
      </w:hyperlink>
    </w:p>
    <w:p>
      <w:pPr>
        <w:pStyle w:val="TOC2"/>
        <w:tabs>
          <w:tab w:val="right" w:leader="dot" w:pos="8306"/>
        </w:tabs>
      </w:pPr>
      <w:hyperlink w:anchor="_Toc15810" w:history="1">
        <w:r>
          <w:rPr>
            <w:rFonts w:ascii="仿宋" w:eastAsia="仿宋" w:hAnsi="仿宋" w:cs="仿宋" w:hint="eastAsia"/>
            <w:lang w:eastAsia="zh-CN"/>
          </w:rPr>
          <w:t>(一)、风险识别与评估</w:t>
        </w:r>
        <w:r>
          <w:tab/>
        </w:r>
        <w:r>
          <w:fldChar w:fldCharType="begin"/>
        </w:r>
        <w:r>
          <w:instrText xml:space="preserve"> PAGEREF _Toc15810 \h </w:instrText>
        </w:r>
        <w:r>
          <w:fldChar w:fldCharType="separate"/>
        </w:r>
        <w:r>
          <w:t>49</w:t>
        </w:r>
        <w:r>
          <w:fldChar w:fldCharType="end"/>
        </w:r>
      </w:hyperlink>
    </w:p>
    <w:p>
      <w:pPr>
        <w:pStyle w:val="TOC2"/>
        <w:tabs>
          <w:tab w:val="right" w:leader="dot" w:pos="8306"/>
        </w:tabs>
      </w:pPr>
      <w:hyperlink w:anchor="_Toc5651" w:history="1">
        <w:r>
          <w:rPr>
            <w:rFonts w:ascii="仿宋" w:eastAsia="仿宋" w:hAnsi="仿宋" w:cs="仿宋" w:hint="eastAsia"/>
            <w:lang w:eastAsia="zh-CN"/>
          </w:rPr>
          <w:t>(二)、风险应对策略</w:t>
        </w:r>
        <w:r>
          <w:tab/>
        </w:r>
        <w:r>
          <w:fldChar w:fldCharType="begin"/>
        </w:r>
        <w:r>
          <w:instrText xml:space="preserve"> PAGEREF _Toc5651 \h </w:instrText>
        </w:r>
        <w:r>
          <w:fldChar w:fldCharType="separate"/>
        </w:r>
        <w:r>
          <w:t>50</w:t>
        </w:r>
        <w:r>
          <w:fldChar w:fldCharType="end"/>
        </w:r>
      </w:hyperlink>
    </w:p>
    <w:p>
      <w:pPr>
        <w:pStyle w:val="TOC2"/>
        <w:tabs>
          <w:tab w:val="right" w:leader="dot" w:pos="8306"/>
        </w:tabs>
      </w:pPr>
      <w:hyperlink w:anchor="_Toc24113" w:history="1">
        <w:r>
          <w:rPr>
            <w:rFonts w:ascii="仿宋" w:eastAsia="仿宋" w:hAnsi="仿宋" w:cs="仿宋" w:hint="eastAsia"/>
            <w:lang w:eastAsia="zh-CN"/>
          </w:rPr>
          <w:t>(三)、风险监控与控制</w:t>
        </w:r>
        <w:r>
          <w:tab/>
        </w:r>
        <w:r>
          <w:fldChar w:fldCharType="begin"/>
        </w:r>
        <w:r>
          <w:instrText xml:space="preserve"> PAGEREF _Toc24113 \h </w:instrText>
        </w:r>
        <w:r>
          <w:fldChar w:fldCharType="separate"/>
        </w:r>
        <w:r>
          <w:t>52</w:t>
        </w:r>
        <w:r>
          <w:fldChar w:fldCharType="end"/>
        </w:r>
      </w:hyperlink>
    </w:p>
    <w:p>
      <w:pPr>
        <w:pStyle w:val="TOC1"/>
        <w:tabs>
          <w:tab w:val="right" w:leader="dot" w:pos="8306"/>
        </w:tabs>
      </w:pPr>
      <w:hyperlink w:anchor="_Toc32535" w:history="1">
        <w:r>
          <w:rPr>
            <w:rFonts w:ascii="仿宋" w:eastAsia="仿宋" w:hAnsi="仿宋" w:cs="仿宋" w:hint="eastAsia"/>
            <w:lang w:eastAsia="zh-CN"/>
          </w:rPr>
          <w:t>十二、数控裁板锯项目社会影响</w:t>
        </w:r>
        <w:r>
          <w:tab/>
        </w:r>
        <w:r>
          <w:fldChar w:fldCharType="begin"/>
        </w:r>
        <w:r>
          <w:instrText xml:space="preserve"> PAGEREF _Toc32535 \h </w:instrText>
        </w:r>
        <w:r>
          <w:fldChar w:fldCharType="separate"/>
        </w:r>
        <w:r>
          <w:t>53</w:t>
        </w:r>
        <w:r>
          <w:fldChar w:fldCharType="end"/>
        </w:r>
      </w:hyperlink>
    </w:p>
    <w:p>
      <w:pPr>
        <w:pStyle w:val="TOC2"/>
        <w:tabs>
          <w:tab w:val="right" w:leader="dot" w:pos="8306"/>
        </w:tabs>
      </w:pPr>
      <w:hyperlink w:anchor="_Toc11095" w:history="1">
        <w:r>
          <w:rPr>
            <w:rFonts w:ascii="仿宋" w:eastAsia="仿宋" w:hAnsi="仿宋" w:cs="仿宋" w:hint="eastAsia"/>
            <w:lang w:eastAsia="zh-CN"/>
          </w:rPr>
          <w:t>(一)、社会责任与义务</w:t>
        </w:r>
        <w:r>
          <w:tab/>
        </w:r>
        <w:r>
          <w:fldChar w:fldCharType="begin"/>
        </w:r>
        <w:r>
          <w:instrText xml:space="preserve"> PAGEREF _Toc11095 \h </w:instrText>
        </w:r>
        <w:r>
          <w:fldChar w:fldCharType="separate"/>
        </w:r>
        <w:r>
          <w:t>53</w:t>
        </w:r>
        <w:r>
          <w:fldChar w:fldCharType="end"/>
        </w:r>
      </w:hyperlink>
    </w:p>
    <w:p>
      <w:pPr>
        <w:pStyle w:val="TOC2"/>
        <w:tabs>
          <w:tab w:val="right" w:leader="dot" w:pos="8306"/>
        </w:tabs>
      </w:pPr>
      <w:hyperlink w:anchor="_Toc18861" w:history="1">
        <w:r>
          <w:rPr>
            <w:rFonts w:ascii="仿宋" w:eastAsia="仿宋" w:hAnsi="仿宋" w:cs="仿宋" w:hint="eastAsia"/>
            <w:lang w:eastAsia="zh-CN"/>
          </w:rPr>
          <w:t>(二)、社会参与与沟通</w:t>
        </w:r>
        <w:r>
          <w:tab/>
        </w:r>
        <w:r>
          <w:fldChar w:fldCharType="begin"/>
        </w:r>
        <w:r>
          <w:instrText xml:space="preserve"> PAGEREF _Toc18861 \h </w:instrText>
        </w:r>
        <w:r>
          <w:fldChar w:fldCharType="separate"/>
        </w:r>
        <w:r>
          <w:t>53</w:t>
        </w:r>
        <w:r>
          <w:fldChar w:fldCharType="end"/>
        </w:r>
      </w:hyperlink>
    </w:p>
    <w:p>
      <w:pPr>
        <w:pStyle w:val="TOC1"/>
        <w:tabs>
          <w:tab w:val="right" w:leader="dot" w:pos="8306"/>
        </w:tabs>
      </w:pPr>
      <w:hyperlink w:anchor="_Toc21914" w:history="1">
        <w:r>
          <w:rPr>
            <w:rFonts w:ascii="仿宋" w:eastAsia="仿宋" w:hAnsi="仿宋" w:cs="仿宋" w:hint="eastAsia"/>
            <w:lang w:eastAsia="zh-CN"/>
          </w:rPr>
          <w:t>十三、利益相关者分析与沟通计划</w:t>
        </w:r>
        <w:r>
          <w:tab/>
        </w:r>
        <w:r>
          <w:fldChar w:fldCharType="begin"/>
        </w:r>
        <w:r>
          <w:instrText xml:space="preserve"> PAGEREF _Toc21914 \h </w:instrText>
        </w:r>
        <w:r>
          <w:fldChar w:fldCharType="separate"/>
        </w:r>
        <w:r>
          <w:t>54</w:t>
        </w:r>
        <w:r>
          <w:fldChar w:fldCharType="end"/>
        </w:r>
      </w:hyperlink>
    </w:p>
    <w:p>
      <w:pPr>
        <w:pStyle w:val="TOC2"/>
        <w:tabs>
          <w:tab w:val="right" w:leader="dot" w:pos="8306"/>
        </w:tabs>
      </w:pPr>
      <w:hyperlink w:anchor="_Toc19579" w:history="1">
        <w:r>
          <w:rPr>
            <w:rFonts w:ascii="仿宋" w:eastAsia="仿宋" w:hAnsi="仿宋" w:cs="仿宋" w:hint="eastAsia"/>
            <w:lang w:eastAsia="zh-CN"/>
          </w:rPr>
          <w:t>(一)、利益相关者分析</w:t>
        </w:r>
        <w:r>
          <w:tab/>
        </w:r>
        <w:r>
          <w:fldChar w:fldCharType="begin"/>
        </w:r>
        <w:r>
          <w:instrText xml:space="preserve"> PAGEREF _Toc19579 \h </w:instrText>
        </w:r>
        <w:r>
          <w:fldChar w:fldCharType="separate"/>
        </w:r>
        <w:r>
          <w:t>54</w:t>
        </w:r>
        <w:r>
          <w:fldChar w:fldCharType="end"/>
        </w:r>
      </w:hyperlink>
    </w:p>
    <w:p>
      <w:pPr>
        <w:pStyle w:val="TOC2"/>
        <w:tabs>
          <w:tab w:val="right" w:leader="dot" w:pos="8306"/>
        </w:tabs>
      </w:pPr>
      <w:hyperlink w:anchor="_Toc27023" w:history="1">
        <w:r>
          <w:rPr>
            <w:rFonts w:ascii="仿宋" w:eastAsia="仿宋" w:hAnsi="仿宋" w:cs="仿宋" w:hint="eastAsia"/>
            <w:lang w:eastAsia="zh-CN"/>
          </w:rPr>
          <w:t>(二)、沟通计划</w:t>
        </w:r>
        <w:r>
          <w:tab/>
        </w:r>
        <w:r>
          <w:fldChar w:fldCharType="begin"/>
        </w:r>
        <w:r>
          <w:instrText xml:space="preserve"> PAGEREF _Toc27023 \h </w:instrText>
        </w:r>
        <w:r>
          <w:fldChar w:fldCharType="separate"/>
        </w:r>
        <w:r>
          <w:t>56</w:t>
        </w:r>
        <w:r>
          <w:fldChar w:fldCharType="end"/>
        </w:r>
      </w:hyperlink>
    </w:p>
    <w:p>
      <w:pPr>
        <w:pStyle w:val="TOC1"/>
        <w:tabs>
          <w:tab w:val="right" w:leader="dot" w:pos="8306"/>
        </w:tabs>
      </w:pPr>
      <w:hyperlink w:anchor="_Toc22560" w:history="1">
        <w:r>
          <w:rPr>
            <w:rFonts w:ascii="仿宋" w:eastAsia="仿宋" w:hAnsi="仿宋" w:cs="仿宋" w:hint="eastAsia"/>
            <w:lang w:eastAsia="zh-CN"/>
          </w:rPr>
          <w:t>十四、质量管理体系</w:t>
        </w:r>
        <w:r>
          <w:tab/>
        </w:r>
        <w:r>
          <w:fldChar w:fldCharType="begin"/>
        </w:r>
        <w:r>
          <w:instrText xml:space="preserve"> PAGEREF _Toc22560 \h </w:instrText>
        </w:r>
        <w:r>
          <w:fldChar w:fldCharType="separate"/>
        </w:r>
        <w:r>
          <w:t>57</w:t>
        </w:r>
        <w:r>
          <w:fldChar w:fldCharType="end"/>
        </w:r>
      </w:hyperlink>
    </w:p>
    <w:p>
      <w:pPr>
        <w:pStyle w:val="TOC2"/>
        <w:tabs>
          <w:tab w:val="right" w:leader="dot" w:pos="8306"/>
        </w:tabs>
      </w:pPr>
      <w:hyperlink w:anchor="_Toc6705" w:history="1">
        <w:r>
          <w:rPr>
            <w:rFonts w:ascii="仿宋" w:eastAsia="仿宋" w:hAnsi="仿宋" w:cs="仿宋" w:hint="eastAsia"/>
            <w:lang w:eastAsia="zh-CN"/>
          </w:rPr>
          <w:t>(一)、质量目标与方针</w:t>
        </w:r>
        <w:r>
          <w:tab/>
        </w:r>
        <w:r>
          <w:fldChar w:fldCharType="begin"/>
        </w:r>
        <w:r>
          <w:instrText xml:space="preserve"> PAGEREF _Toc6705 \h </w:instrText>
        </w:r>
        <w:r>
          <w:fldChar w:fldCharType="separate"/>
        </w:r>
        <w:r>
          <w:t>57</w:t>
        </w:r>
        <w:r>
          <w:fldChar w:fldCharType="end"/>
        </w:r>
      </w:hyperlink>
    </w:p>
    <w:p>
      <w:pPr>
        <w:pStyle w:val="TOC2"/>
        <w:tabs>
          <w:tab w:val="right" w:leader="dot" w:pos="8306"/>
        </w:tabs>
      </w:pPr>
      <w:hyperlink w:anchor="_Toc19741" w:history="1">
        <w:r>
          <w:rPr>
            <w:rFonts w:ascii="仿宋" w:eastAsia="仿宋" w:hAnsi="仿宋" w:cs="仿宋" w:hint="eastAsia"/>
            <w:lang w:eastAsia="zh-CN"/>
          </w:rPr>
          <w:t>(二)、质量管理责任</w:t>
        </w:r>
        <w:r>
          <w:tab/>
        </w:r>
        <w:r>
          <w:fldChar w:fldCharType="begin"/>
        </w:r>
        <w:r>
          <w:instrText xml:space="preserve"> PAGEREF _Toc19741 \h </w:instrText>
        </w:r>
        <w:r>
          <w:fldChar w:fldCharType="separate"/>
        </w:r>
        <w:r>
          <w:t>58</w:t>
        </w:r>
        <w:r>
          <w:fldChar w:fldCharType="end"/>
        </w:r>
      </w:hyperlink>
    </w:p>
    <w:p>
      <w:pPr>
        <w:pStyle w:val="TOC2"/>
        <w:tabs>
          <w:tab w:val="right" w:leader="dot" w:pos="8306"/>
        </w:tabs>
      </w:pPr>
      <w:hyperlink w:anchor="_Toc8623" w:history="1">
        <w:r>
          <w:rPr>
            <w:rFonts w:ascii="仿宋" w:eastAsia="仿宋" w:hAnsi="仿宋" w:cs="仿宋" w:hint="eastAsia"/>
            <w:lang w:eastAsia="zh-CN"/>
          </w:rPr>
          <w:t>(三)、质量管理体系文件</w:t>
        </w:r>
        <w:r>
          <w:tab/>
        </w:r>
        <w:r>
          <w:fldChar w:fldCharType="begin"/>
        </w:r>
        <w:r>
          <w:instrText xml:space="preserve"> PAGEREF _Toc8623 \h </w:instrText>
        </w:r>
        <w:r>
          <w:fldChar w:fldCharType="separate"/>
        </w:r>
        <w:r>
          <w:t>59</w:t>
        </w:r>
        <w:r>
          <w:fldChar w:fldCharType="end"/>
        </w:r>
      </w:hyperlink>
    </w:p>
    <w:p>
      <w:pPr>
        <w:pStyle w:val="TOC2"/>
        <w:tabs>
          <w:tab w:val="right" w:leader="dot" w:pos="8306"/>
        </w:tabs>
      </w:pPr>
      <w:hyperlink w:anchor="_Toc4586" w:history="1">
        <w:r>
          <w:rPr>
            <w:rFonts w:ascii="仿宋" w:eastAsia="仿宋" w:hAnsi="仿宋" w:cs="仿宋" w:hint="eastAsia"/>
            <w:lang w:eastAsia="zh-CN"/>
          </w:rPr>
          <w:t>(四)、质量培训与教育</w:t>
        </w:r>
        <w:r>
          <w:tab/>
        </w:r>
        <w:r>
          <w:fldChar w:fldCharType="begin"/>
        </w:r>
        <w:r>
          <w:instrText xml:space="preserve"> PAGEREF _Toc4586 \h </w:instrText>
        </w:r>
        <w:r>
          <w:fldChar w:fldCharType="separate"/>
        </w:r>
        <w:r>
          <w:t>61</w:t>
        </w:r>
        <w:r>
          <w:fldChar w:fldCharType="end"/>
        </w:r>
      </w:hyperlink>
    </w:p>
    <w:p>
      <w:pPr>
        <w:pStyle w:val="TOC2"/>
        <w:tabs>
          <w:tab w:val="right" w:leader="dot" w:pos="8306"/>
        </w:tabs>
      </w:pPr>
      <w:hyperlink w:anchor="_Toc5524" w:history="1">
        <w:r>
          <w:rPr>
            <w:rFonts w:ascii="仿宋" w:eastAsia="仿宋" w:hAnsi="仿宋" w:cs="仿宋" w:hint="eastAsia"/>
            <w:lang w:eastAsia="zh-CN"/>
          </w:rPr>
          <w:t>(五)、质量审核与评价</w:t>
        </w:r>
        <w:r>
          <w:tab/>
        </w:r>
        <w:r>
          <w:fldChar w:fldCharType="begin"/>
        </w:r>
        <w:r>
          <w:instrText xml:space="preserve"> PAGEREF _Toc5524 \h </w:instrText>
        </w:r>
        <w:r>
          <w:fldChar w:fldCharType="separate"/>
        </w:r>
        <w:r>
          <w:t>62</w:t>
        </w:r>
        <w:r>
          <w:fldChar w:fldCharType="end"/>
        </w:r>
      </w:hyperlink>
    </w:p>
    <w:p>
      <w:pPr>
        <w:pStyle w:val="TOC2"/>
        <w:tabs>
          <w:tab w:val="right" w:leader="dot" w:pos="8306"/>
        </w:tabs>
      </w:pPr>
      <w:hyperlink w:anchor="_Toc29429" w:history="1">
        <w:r>
          <w:rPr>
            <w:rFonts w:ascii="仿宋" w:eastAsia="仿宋" w:hAnsi="仿宋" w:cs="仿宋" w:hint="eastAsia"/>
            <w:lang w:eastAsia="zh-CN"/>
          </w:rPr>
          <w:t>(六)、不符合与纠正措施</w:t>
        </w:r>
        <w:r>
          <w:tab/>
        </w:r>
        <w:r>
          <w:fldChar w:fldCharType="begin"/>
        </w:r>
        <w:r>
          <w:instrText xml:space="preserve"> PAGEREF _Toc29429 \h </w:instrText>
        </w:r>
        <w:r>
          <w:fldChar w:fldCharType="separate"/>
        </w:r>
        <w:r>
          <w:t>63</w:t>
        </w:r>
        <w:r>
          <w:fldChar w:fldCharType="end"/>
        </w:r>
      </w:hyperlink>
    </w:p>
    <w:p>
      <w:pPr>
        <w:pStyle w:val="TOC1"/>
        <w:tabs>
          <w:tab w:val="right" w:leader="dot" w:pos="8306"/>
        </w:tabs>
      </w:pPr>
      <w:hyperlink w:anchor="_Toc12642" w:history="1">
        <w:r>
          <w:rPr>
            <w:rFonts w:ascii="仿宋" w:eastAsia="仿宋" w:hAnsi="仿宋" w:cs="仿宋" w:hint="eastAsia"/>
            <w:lang w:eastAsia="zh-CN"/>
          </w:rPr>
          <w:t>十五、营销与推广策略</w:t>
        </w:r>
        <w:r>
          <w:tab/>
        </w:r>
        <w:r>
          <w:fldChar w:fldCharType="begin"/>
        </w:r>
        <w:r>
          <w:instrText xml:space="preserve"> PAGEREF _Toc12642 \h </w:instrText>
        </w:r>
        <w:r>
          <w:fldChar w:fldCharType="separate"/>
        </w:r>
        <w:r>
          <w:t>65</w:t>
        </w:r>
        <w:r>
          <w:fldChar w:fldCharType="end"/>
        </w:r>
      </w:hyperlink>
    </w:p>
    <w:p>
      <w:pPr>
        <w:pStyle w:val="TOC2"/>
        <w:tabs>
          <w:tab w:val="right" w:leader="dot" w:pos="8306"/>
        </w:tabs>
      </w:pPr>
      <w:hyperlink w:anchor="_Toc862" w:history="1">
        <w:r>
          <w:rPr>
            <w:rFonts w:ascii="仿宋" w:eastAsia="仿宋" w:hAnsi="仿宋" w:cs="仿宋" w:hint="eastAsia"/>
            <w:lang w:eastAsia="zh-CN"/>
          </w:rPr>
          <w:t>(一)、产品/服务定位与特点</w:t>
        </w:r>
        <w:r>
          <w:tab/>
        </w:r>
        <w:r>
          <w:fldChar w:fldCharType="begin"/>
        </w:r>
        <w:r>
          <w:instrText xml:space="preserve"> PAGEREF _Toc862 \h </w:instrText>
        </w:r>
        <w:r>
          <w:fldChar w:fldCharType="separate"/>
        </w:r>
        <w:r>
          <w:t>65</w:t>
        </w:r>
        <w:r>
          <w:fldChar w:fldCharType="end"/>
        </w:r>
      </w:hyperlink>
    </w:p>
    <w:p>
      <w:pPr>
        <w:pStyle w:val="TOC2"/>
        <w:tabs>
          <w:tab w:val="right" w:leader="dot" w:pos="8306"/>
        </w:tabs>
      </w:pPr>
      <w:hyperlink w:anchor="_Toc29396" w:history="1">
        <w:r>
          <w:rPr>
            <w:rFonts w:ascii="仿宋" w:eastAsia="仿宋" w:hAnsi="仿宋" w:cs="仿宋" w:hint="eastAsia"/>
            <w:lang w:eastAsia="zh-CN"/>
          </w:rPr>
          <w:t>(二)、市场定位与竞争分析</w:t>
        </w:r>
        <w:r>
          <w:tab/>
        </w:r>
        <w:r>
          <w:fldChar w:fldCharType="begin"/>
        </w:r>
        <w:r>
          <w:instrText xml:space="preserve"> PAGEREF _Toc29396 \h </w:instrText>
        </w:r>
        <w:r>
          <w:fldChar w:fldCharType="separate"/>
        </w:r>
        <w:r>
          <w:t>66</w:t>
        </w:r>
        <w:r>
          <w:fldChar w:fldCharType="end"/>
        </w:r>
      </w:hyperlink>
    </w:p>
    <w:p>
      <w:pPr>
        <w:pStyle w:val="TOC2"/>
        <w:tabs>
          <w:tab w:val="right" w:leader="dot" w:pos="8306"/>
        </w:tabs>
      </w:pPr>
      <w:hyperlink w:anchor="_Toc3231" w:history="1">
        <w:r>
          <w:rPr>
            <w:rFonts w:ascii="仿宋" w:eastAsia="仿宋" w:hAnsi="仿宋" w:cs="仿宋" w:hint="eastAsia"/>
            <w:lang w:eastAsia="zh-CN"/>
          </w:rPr>
          <w:t>(三)、营销渠道与策略</w:t>
        </w:r>
        <w:r>
          <w:tab/>
        </w:r>
        <w:r>
          <w:fldChar w:fldCharType="begin"/>
        </w:r>
        <w:r>
          <w:instrText xml:space="preserve"> PAGEREF _Toc3231 \h </w:instrText>
        </w:r>
        <w:r>
          <w:fldChar w:fldCharType="separate"/>
        </w:r>
        <w:r>
          <w:t>67</w:t>
        </w:r>
        <w:r>
          <w:fldChar w:fldCharType="end"/>
        </w:r>
      </w:hyperlink>
    </w:p>
    <w:p>
      <w:pPr>
        <w:pStyle w:val="TOC2"/>
        <w:tabs>
          <w:tab w:val="right" w:leader="dot" w:pos="8306"/>
        </w:tabs>
      </w:pPr>
      <w:hyperlink w:anchor="_Toc32102" w:history="1">
        <w:r>
          <w:rPr>
            <w:rFonts w:ascii="仿宋" w:eastAsia="仿宋" w:hAnsi="仿宋" w:cs="仿宋" w:hint="eastAsia"/>
            <w:lang w:eastAsia="zh-CN"/>
          </w:rPr>
          <w:t>(四)、推广与宣传活动</w:t>
        </w:r>
        <w:r>
          <w:tab/>
        </w:r>
        <w:r>
          <w:fldChar w:fldCharType="begin"/>
        </w:r>
        <w:r>
          <w:instrText xml:space="preserve"> PAGEREF _Toc32102 \h </w:instrText>
        </w:r>
        <w:r>
          <w:fldChar w:fldCharType="separate"/>
        </w:r>
        <w:r>
          <w:t>68</w:t>
        </w:r>
        <w:r>
          <w:fldChar w:fldCharType="end"/>
        </w:r>
      </w:hyperlink>
    </w:p>
    <w:p>
      <w:pPr>
        <w:pStyle w:val="TOC1"/>
        <w:tabs>
          <w:tab w:val="right" w:leader="dot" w:pos="8306"/>
        </w:tabs>
      </w:pPr>
      <w:hyperlink w:anchor="_Toc19599" w:history="1">
        <w:r>
          <w:rPr>
            <w:rFonts w:ascii="仿宋" w:eastAsia="仿宋" w:hAnsi="仿宋" w:cs="仿宋" w:hint="eastAsia"/>
            <w:lang w:eastAsia="zh-CN"/>
          </w:rPr>
          <w:t>十六、数控裁板锯项目实施保障措施</w:t>
        </w:r>
        <w:r>
          <w:tab/>
        </w:r>
        <w:r>
          <w:fldChar w:fldCharType="begin"/>
        </w:r>
        <w:r>
          <w:instrText xml:space="preserve"> PAGEREF _Toc19599 \h </w:instrText>
        </w:r>
        <w:r>
          <w:fldChar w:fldCharType="separate"/>
        </w:r>
        <w:r>
          <w:t>74</w:t>
        </w:r>
        <w:r>
          <w:fldChar w:fldCharType="end"/>
        </w:r>
      </w:hyperlink>
    </w:p>
    <w:p>
      <w:pPr>
        <w:pStyle w:val="TOC2"/>
        <w:tabs>
          <w:tab w:val="right" w:leader="dot" w:pos="8306"/>
        </w:tabs>
      </w:pPr>
      <w:hyperlink w:anchor="_Toc9932" w:history="1">
        <w:r>
          <w:rPr>
            <w:rFonts w:ascii="仿宋" w:eastAsia="仿宋" w:hAnsi="仿宋" w:cs="仿宋" w:hint="eastAsia"/>
            <w:lang w:eastAsia="zh-CN"/>
          </w:rPr>
          <w:t>(一)、数控裁板锯项目实施保障机制</w:t>
        </w:r>
        <w:r>
          <w:tab/>
        </w:r>
        <w:r>
          <w:fldChar w:fldCharType="begin"/>
        </w:r>
        <w:r>
          <w:instrText xml:space="preserve"> PAGEREF _Toc9932 \h </w:instrText>
        </w:r>
        <w:r>
          <w:fldChar w:fldCharType="separate"/>
        </w:r>
        <w:r>
          <w:t>74</w:t>
        </w:r>
        <w:r>
          <w:fldChar w:fldCharType="end"/>
        </w:r>
      </w:hyperlink>
    </w:p>
    <w:p>
      <w:pPr>
        <w:pStyle w:val="TOC2"/>
        <w:tabs>
          <w:tab w:val="right" w:leader="dot" w:pos="8306"/>
        </w:tabs>
      </w:pPr>
      <w:hyperlink w:anchor="_Toc31836" w:history="1">
        <w:r>
          <w:rPr>
            <w:rFonts w:ascii="仿宋" w:eastAsia="仿宋" w:hAnsi="仿宋" w:cs="仿宋" w:hint="eastAsia"/>
            <w:lang w:eastAsia="zh-CN"/>
          </w:rPr>
          <w:t>(二)、数控裁板锯项目法律合规要求</w:t>
        </w:r>
        <w:r>
          <w:tab/>
        </w:r>
        <w:r>
          <w:fldChar w:fldCharType="begin"/>
        </w:r>
        <w:r>
          <w:instrText xml:space="preserve"> PAGEREF _Toc31836 \h </w:instrText>
        </w:r>
        <w:r>
          <w:fldChar w:fldCharType="separate"/>
        </w:r>
        <w:r>
          <w:t>77</w:t>
        </w:r>
        <w:r>
          <w:fldChar w:fldCharType="end"/>
        </w:r>
      </w:hyperlink>
    </w:p>
    <w:p>
      <w:pPr>
        <w:pStyle w:val="TOC2"/>
        <w:tabs>
          <w:tab w:val="right" w:leader="dot" w:pos="8306"/>
        </w:tabs>
      </w:pPr>
      <w:hyperlink w:anchor="_Toc23685" w:history="1">
        <w:r>
          <w:rPr>
            <w:rFonts w:ascii="仿宋" w:eastAsia="仿宋" w:hAnsi="仿宋" w:cs="仿宋" w:hint="eastAsia"/>
            <w:lang w:eastAsia="zh-CN"/>
          </w:rPr>
          <w:t>(三)、数控裁板锯项目合同管理与法律事务</w:t>
        </w:r>
        <w:r>
          <w:tab/>
        </w:r>
        <w:r>
          <w:fldChar w:fldCharType="begin"/>
        </w:r>
        <w:r>
          <w:instrText xml:space="preserve"> PAGEREF _Toc23685 \h </w:instrText>
        </w:r>
        <w:r>
          <w:fldChar w:fldCharType="separate"/>
        </w:r>
        <w:r>
          <w:t>81</w:t>
        </w:r>
        <w:r>
          <w:fldChar w:fldCharType="end"/>
        </w:r>
      </w:hyperlink>
    </w:p>
    <w:p>
      <w:pPr>
        <w:pStyle w:val="TOC2"/>
        <w:tabs>
          <w:tab w:val="right" w:leader="dot" w:pos="8306"/>
        </w:tabs>
      </w:pPr>
      <w:hyperlink w:anchor="_Toc12399" w:history="1">
        <w:r>
          <w:rPr>
            <w:rFonts w:ascii="仿宋" w:eastAsia="仿宋" w:hAnsi="仿宋" w:cs="仿宋" w:hint="eastAsia"/>
            <w:lang w:eastAsia="zh-CN"/>
          </w:rPr>
          <w:t>(四)、数控裁板锯项目知识产权保护策略</w:t>
        </w:r>
        <w:r>
          <w:tab/>
        </w:r>
        <w:r>
          <w:fldChar w:fldCharType="begin"/>
        </w:r>
        <w:r>
          <w:instrText xml:space="preserve"> PAGEREF _Toc12399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9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628"/>
      <w:r>
        <w:rPr>
          <w:rFonts w:ascii="仿宋" w:eastAsia="仿宋" w:hAnsi="仿宋" w:cs="仿宋" w:hint="eastAsia"/>
          <w:sz w:val="28"/>
          <w:lang w:eastAsia="zh-CN"/>
        </w:rPr>
        <w:t>一、数控裁板锯项目建设背景及必要性分析</w:t>
      </w:r>
      <w:bookmarkEnd w:id="2"/>
    </w:p>
    <w:p>
      <w:pPr>
        <w:pStyle w:val="Heading2"/>
        <w:rPr>
          <w:rFonts w:ascii="仿宋" w:eastAsia="仿宋" w:hAnsi="仿宋" w:cs="仿宋" w:hint="eastAsia"/>
          <w:lang w:eastAsia="zh-CN"/>
        </w:rPr>
      </w:pPr>
      <w:bookmarkStart w:id="3" w:name="_Toc16925"/>
      <w:r>
        <w:rPr>
          <w:rFonts w:ascii="仿宋" w:eastAsia="仿宋" w:hAnsi="仿宋" w:cs="仿宋" w:hint="eastAsia"/>
          <w:lang w:eastAsia="zh-CN"/>
        </w:rPr>
        <w:t>(一)、数控裁板锯项目背景分析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裁板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数控裁板锯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数控裁板锯项目在这个潮流中的定位。同时，我们将关注行业内涌现的新兴机遇，以便数控裁板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数控裁板锯项目提供了强大的发展动力。我们将聚焦于行业内最新的技术发展趋势，包括但不限于人工智能、大数据分析、物联网等领域。通过深度的技术研究，我们将确保数控裁板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数控裁板锯项目发展的源泉。我们将投入更多的精力对市场需求进行深入剖析，超越表面的需求，深入挖掘潜在的市场痛点和机遇。通过对市场需求的细致了解，数控裁板锯项目将更有针对性地设计解决方案，满足市场的多样化需求，从而更好地促进数控裁板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数控裁板锯项目战略至关重要。我们将对竞争态势进行更为深入的分析，包括但不限于市场份额、产品特点、客户满意度等多个维度。通过深度的竞争分析，数控裁板锯项目将能够更准确地把握市场脉搏，制定具有竞争力的数控裁板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数控裁板锯项目的发展具有直接的影响。我们将进行更为全面的法规和政策分析，了解行业发展中的潜在法律风险和合规挑战。通过充分了解和遵守相关法规，数控裁板锯项目将确保在法律框架内合法合规运营，为数控裁板锯项目的稳健发展提供有力支持。</w:t>
      </w:r>
    </w:p>
    <w:p>
      <w:pPr>
        <w:pStyle w:val="Heading2"/>
        <w:ind w:firstLine="560" w:firstLineChars="200"/>
        <w:rPr>
          <w:rFonts w:ascii="仿宋" w:eastAsia="仿宋" w:hAnsi="仿宋" w:cs="仿宋" w:hint="eastAsia"/>
          <w:sz w:val="28"/>
          <w:lang w:eastAsia="zh-CN"/>
        </w:rPr>
      </w:pPr>
      <w:bookmarkStart w:id="4" w:name="_Toc8935"/>
      <w:r>
        <w:rPr>
          <w:rFonts w:ascii="仿宋" w:eastAsia="仿宋" w:hAnsi="仿宋" w:cs="仿宋" w:hint="eastAsia"/>
          <w:sz w:val="28"/>
          <w:lang w:eastAsia="zh-CN"/>
        </w:rPr>
        <w:t>(二)、数控裁板锯项目建设必要性分析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裁板锯项目建设的迫切性源于对行业发展趋势的深刻洞察。我们正处于一个行业变革的时代，科技创新、数字化转型成为企业发展的关键动力。数控裁板锯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裁板锯项目建设不仅仅是为了跟上潮流，更是为了通过技术创新推动企业的持续发展。通过引入先进的技术和解决方案，数控裁板锯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数控裁板锯项目的建设成为必然选择，通过提高产品质量、拓展服务领域，从而在竞争中获得更多的机会。数控裁板锯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数控裁板锯项目建设的必要性体现在对客户需求更精准的满足。通过数控裁板锯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裁板锯项目建设的背后是对企业持续创新的追求。只有通过不断创新，企业才能在竞争中立于不败之地。数控裁板锯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9207"/>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3450"/>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数控裁板锯项目的主要产品是XXXX，预计年产值为XXX万元。这一产品在市场中占据着重要的地位，其广泛的应用范围使得该数控裁板锯项目的市场前景非常广阔。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数控裁板锯项目的xxx产品作为重要的原材料之一，将在多个领域发挥关键作用。其在建筑、交通、能源等方面的广泛应用将为整个产业链提供强大的支持，形成产业协同效应。数控裁板锯项目的年产值XXX万XXX万XXX万万元不仅反映了其在市场上的巨大潜力，更预示着它对国民经济的积极贡献。这种关联度高、涉及面广的产业关系，使得该数控裁板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5565"/>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裁板锯项目总征地面积为XXXX平方米，相当于约XX.XX亩，其中净用地面积为XXXX平方米，红线范围内相当于约XX.XX亩。这一用地规模充分考虑了数控裁板锯项目的建设需求，保障了数控裁板锯项目在合适的空间内得以充分发展。数控裁板锯项目规划的总建筑面积为XXXX平方米，其中主体工程建设占XXXX平方米，计容建筑面积达XXXX平方米。预计建筑工程的投资将达到XXXX万元，为数控裁板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裁板锯项目计划购置的设备共计XXXX台（套），设备购置费用为XXXX万元。这一设备购置计划充分考虑到数控裁板锯项目的生产需求和技术要求，确保了数控裁板锯项目在生产运营中具备先进的技术装备和高效的生产能力。设备的合理配置将为数控裁板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控裁板锯项目计划总投资为XXXX万元，预计年实现营业收入为XXXX万元。这一产能规模的设定旨在确保数控裁板锯项目能够在投资与回报之间取得平衡，实现长期可持续的发展。数控裁板锯项目的总投资充分考虑到各个方面的需求，包括用地建设、设备购置等多个环节，以确保数控裁板锯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20404"/>
      <w:r>
        <w:rPr>
          <w:rFonts w:ascii="仿宋" w:eastAsia="仿宋" w:hAnsi="仿宋" w:cs="仿宋" w:hint="eastAsia"/>
          <w:sz w:val="28"/>
          <w:lang w:eastAsia="zh-CN"/>
        </w:rPr>
        <w:t>三、数控裁板锯项目选址可行性分析</w:t>
      </w:r>
      <w:bookmarkEnd w:id="8"/>
    </w:p>
    <w:p>
      <w:pPr>
        <w:pStyle w:val="Heading2"/>
        <w:rPr>
          <w:rFonts w:ascii="仿宋" w:eastAsia="仿宋" w:hAnsi="仿宋" w:cs="仿宋" w:hint="eastAsia"/>
          <w:lang w:eastAsia="zh-CN"/>
        </w:rPr>
      </w:pPr>
      <w:bookmarkStart w:id="9" w:name="_Toc9433"/>
      <w:r>
        <w:rPr>
          <w:rFonts w:ascii="仿宋" w:eastAsia="仿宋" w:hAnsi="仿宋" w:cs="仿宋" w:hint="eastAsia"/>
          <w:lang w:eastAsia="zh-CN"/>
        </w:rPr>
        <w:t>(一)、数控裁板锯项目选址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该数控裁板锯项目选址位于XX省XX市XX区XXX街道</w:t>
      </w:r>
    </w:p>
    <w:p>
      <w:pPr>
        <w:pStyle w:val="Heading2"/>
        <w:ind w:firstLine="560" w:firstLineChars="200"/>
        <w:rPr>
          <w:rFonts w:ascii="仿宋" w:eastAsia="仿宋" w:hAnsi="仿宋" w:cs="仿宋" w:hint="eastAsia"/>
          <w:sz w:val="28"/>
          <w:lang w:eastAsia="zh-CN"/>
        </w:rPr>
      </w:pPr>
      <w:bookmarkStart w:id="10" w:name="_Toc10166"/>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数控裁板锯项目的征地面积将根据数控裁板锯项目的实际规模和需求进行精确规划。具体面积XXX平方米，旨在确保数控裁板锯项目不仅能够满足当前的发展需求，还能够预留空间以适应未来的扩展。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净用地面积是在征地面积基础上去除不可利用面积后的实际可开发用地。具体面积XXX平方米，考虑到环保、交通、安全等多方面因素，以确保数控裁板锯项目在整体利用效率上达到最优。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数控裁板锯项目计划建设的建筑总规模具体面积XXX平方米。这一规模的确定综合考虑了数控裁板锯项目的性质、规模，以及城市规划的相关要求，确保建筑布局与周边环境协调一致。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绿地率是数控裁板锯项目用地中被规划为绿地的比例。具体面积XXX平方米，旨在通过合理规划绿地，改善数控裁板锯项目周边环境，提升居民生活质量，并符合城市整体绿化规划。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容积率是用地上可以建设的建筑总体积与用地面积之比。具体面积XXX，通过合理的容积率规划，确保数控裁板锯项目建筑规模与周边环境和谐共生。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数控裁板锯项目选址与当地城市规划相一致，具体面积XXX平方米。通过与城市规划部门深入沟通，确保数控裁板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数控裁板锯项目选址符合当地产业政策，具体面积XXX平方米。这包括数控裁板锯项目对当地经济的促进作用，以及对相关产业的带动效应，确保数控裁板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用地总体要求必须符合环保和可持续发展的原则，具体面积XXX平方米。通过采用绿色建筑设计、节能减排等措施，确保数控裁板锯项目在建设和运营过程中对环境的影响最小化，达到可持续发展的要求。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确保数控裁板锯项目选址具备必要的公共设施配套，具体面积XXX平方米。这包括交通便利性、教育、医疗等基础设施，以提高居民生活品质，使得数控裁板锯项目选址更具吸引力。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考虑用地总体要求对当地社会稳定性的影响，具体面积XXX平方米。通过深入了解当地社区反馈，确保数控裁板锯项目的选址和建设过程对当地社会和谐稳定产生积极作用。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数控裁板锯项目选址不仅符合法规和规划，还在实际操作中具有可行性。这一全面规划将为数控裁板锯项目的成功实施提供坚实的基础，确保数控裁板锯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13804"/>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控裁板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数控裁板锯项目的设备规划和空间设计中，我们将采取灵活设备布局的措施。设备布局将根据实际需求进行灵活设计，避免不必要的浪费。通过合理规划设备摆放位置，我们将提高设备的利用率，减少设备间距，以确保数控裁板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数控裁板锯项目内部引入共享设施的概念，例如共享会议室、办公区等。通过这种方式，我们可以减少对资源的重复建设，提高资源共享效率，从而减小数控裁板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11731"/>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数控裁板锯项目的总图布置中，我们将不同功能区域进行明确的规划，以最大程度满足数控裁板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27060"/>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数控裁板锯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环保影响： 数控裁板锯项目对环境的影响是综合评价的重要因素之一。我们将详细考虑选址周边的自然环境、生态保护区、水源地等情况，确保数控裁板锯项目的建设和运营对环境影响最小化，并符合当地的环保法规标准。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对选址的评价还需充分考虑当地政府的产业政策和法规。我们将详细了解数控裁板锯项目所在地的相关政策，确保数控裁板锯项目的规划和运营与当地法规相符，降低不必要的法律风险。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考虑到社会稳定性对企业运营的重要性，我们将评估选址地区的社会安全情况、劳工关系、社区反馈等方面，以确保数控裁板锯项目的建设和运营不会受到社会稳定性的负面影响。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最后，我们将综合考虑用地成本，包括土地购置费用、土地开发成本等。通过对用地成本的详细评估，我们能够做出更为精确的经济效益分析，为数控裁板锯项目的投资决策提供有力支持。</w:t>
      </w:r>
    </w:p>
    <w:p>
      <w:pPr>
        <w:pStyle w:val="Heading1"/>
        <w:ind w:firstLine="560" w:firstLineChars="200"/>
        <w:rPr>
          <w:rFonts w:ascii="仿宋" w:eastAsia="仿宋" w:hAnsi="仿宋" w:cs="仿宋" w:hint="eastAsia"/>
          <w:sz w:val="28"/>
          <w:lang w:eastAsia="zh-CN"/>
        </w:rPr>
      </w:pPr>
      <w:bookmarkStart w:id="14" w:name="_Toc27076"/>
      <w:r>
        <w:rPr>
          <w:rFonts w:ascii="仿宋" w:eastAsia="仿宋" w:hAnsi="仿宋" w:cs="仿宋" w:hint="eastAsia"/>
          <w:sz w:val="28"/>
          <w:lang w:eastAsia="zh-CN"/>
        </w:rPr>
        <w:t>四、数控裁板锯项目概论</w:t>
      </w:r>
      <w:bookmarkEnd w:id="14"/>
    </w:p>
    <w:p>
      <w:pPr>
        <w:pStyle w:val="Heading2"/>
        <w:rPr>
          <w:rFonts w:ascii="仿宋" w:eastAsia="仿宋" w:hAnsi="仿宋" w:cs="仿宋" w:hint="eastAsia"/>
          <w:lang w:eastAsia="zh-CN"/>
        </w:rPr>
      </w:pPr>
      <w:bookmarkStart w:id="15" w:name="_Toc13104"/>
      <w:r>
        <w:rPr>
          <w:rFonts w:ascii="仿宋" w:eastAsia="仿宋" w:hAnsi="仿宋" w:cs="仿宋" w:hint="eastAsia"/>
          <w:lang w:eastAsia="zh-CN"/>
        </w:rPr>
        <w:t>(一)、数控裁板锯项目概况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裁板锯项目的起源追溯至对市场的深入洞察。市场的不断演变与变革为数控裁板锯项目提供了难得的机遇。当前市场存在的需求缺口和变革的大环境共同构成了数控裁板锯项目的背景。这个数控裁板锯项目旨在充分利用市场机遇，填补行业中尚未满足的需求，为客户提供全新的解决方案。市场的变革和需求的增长使得这个数控裁板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数控裁板锯项目名称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控裁板锯项目正式命名为数控裁板锯。这个名称不仅仅是一个标识，更代表了数控裁板锯项目的核心理念和愿景。它蕴含着数控裁板锯项目所要解决问题的关键字，具有强烈的表达和辨识度，为数控裁板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数控裁板锯项目目标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裁板锯项目的核心目标是提供一种全新、高效的解决方案，满足客户日益增长的需求。数控裁板锯项目追求的不仅仅是满足市场需求，更是在市场中获得卓越的竞争优势。通过不断提升产品或服务的质量和创新水平，数控裁板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数控裁板锯项目范围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裁板锯项目全面涵盖了产品研发、制造、市场推广和售后服务，确保从产品设计到最终用户体验的全方位关注。这一全面的数控裁板锯项目范围是为了确保数控裁板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数控裁板锯项目时间表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数控裁板锯项目计划在未来18个月内完成，包括研发、测试、市场试点和正式推出等不同阶段。这个时间表的合理设计是为了确保数控裁板锯项目各个阶段的顺利推进，以便按时交付高质量的成果。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数控裁板锯项目预算</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数控裁板锯项目总预算估算为XX百万美元，主要分配在研发、市场推广、人员培训和运营等方面。这一充足的预算为数控裁板锯项目提供了充足的资源，确保数控裁板锯项目在各个方面都能取得优异的表现。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数控裁板锯项目风险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裁板锯项目可能面临的风险包括市场接受度低、技术难题、竞争激烈等。数控裁板锯项目团队已经制定了相应的风险应对计划，通过前瞻性的风险管理，确保数控裁板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数控裁板锯项目团队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数控裁板锯项目汇聚了一支经验丰富、多领域专业素养的核心团队，确保数控裁板锯项目在各个方面都能拥有高水平的执行力。团队的协同作战是数控裁板锯项目成功的关键因素之一。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数控裁板锯项目背景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数控裁板锯项目的背景根植于市场对更高效、创新产品的渴望，同时也受到科技发展对行业格局的深刻改变的影响。这为数控裁板锯项目提供了广阔的发展空间和市场需求。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数控裁板锯项目现状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截至目前，数控裁板锯项目已完成市场调研和技术验证，取得了初步的成功。这为数控裁板锯项目在未来的发展奠定了坚实的基础，为更远大的目标打下了坚实的基石。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3080"/>
      <w:r>
        <w:rPr>
          <w:rFonts w:ascii="仿宋" w:eastAsia="仿宋" w:hAnsi="仿宋" w:cs="仿宋" w:hint="eastAsia"/>
          <w:sz w:val="28"/>
          <w:lang w:eastAsia="zh-CN"/>
        </w:rPr>
        <w:t>(二)、数控裁板锯项目目标</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keyword》数控裁板锯项目首要业务目标是在市场中占据有利地位，实现产品/服务的成功推广和销售。通过不断提升产品质量、创新性，数控裁板锯项目追求成为行业中的领导者，赢得更多客户的青睐。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在科技迅速发展的时代，数控裁板锯项目着眼于技术创新。通过持续的研发和技术升级，数控裁板锯项目旨在推出更具创新性的产品或服务，以满足市场对新鲜、先进解决方案的需求。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为了建立可持续的客户关系，数控裁板锯项目设定了客户满意度目标。通过提供卓越的产品质量和优质的客户服务，数控裁板锯项目追求赢得客户的信任和忠诚度，确保他们的满意度达到行业领先水平。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数控裁板锯项目注重社会责任和可持续发展。通过实施环保、社会责任数控裁板锯项目，数控裁板锯项目致力于在经济发展的同时保护环境，促进社会公平，实现可持续经营。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数控裁板锯项目的团队是实现目标的核心驱动力。因此，数控裁板锯项目设定了团队发展目标，包括提升团队成员的专业技能、培养领导力，以及搭建协同高效的团队工作氛围。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27737"/>
      <w:r>
        <w:rPr>
          <w:rFonts w:ascii="仿宋" w:eastAsia="仿宋" w:hAnsi="仿宋" w:cs="仿宋" w:hint="eastAsia"/>
          <w:sz w:val="28"/>
          <w:lang w:eastAsia="zh-CN"/>
        </w:rPr>
        <w:t>(三)、数控裁板锯项目提出的理由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数控裁板锯项目提出的理由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裁板锯项目的提出源于对市场机遇的深刻洞察。当前市场中存在的需求缺口和行业发展趋势表明，有巨大的商业机会等待被开发。通过准确捕捉市场机遇，数控裁板锯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https://d.book118.com/355133014114011100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数控裁板锯项目规划设计纲要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数控裁板锯项目规划设计纲要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数控裁板锯项目规划设计纲要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数控裁板锯项目规划设计纲要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数控裁板锯项目规划设计纲要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数控裁板锯项目规划设计纲要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数控裁板锯项目规划设计纲要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数控裁板锯项目规划设计纲要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数控裁板锯项目规划设计纲要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数控裁板锯项目规划设计纲要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数控裁板锯项目规划设计纲要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数控裁板锯项目规划设计纲要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数控裁板锯项目规划设计纲要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数控裁板锯项目规划设计纲要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数控裁板锯项目规划设计纲要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数控裁板锯项目规划设计纲要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数控裁板锯项目规划设计纲要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C477B8"/>
    <w:rsid w:val="23C477B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55133014114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2024-01-21T12:58:00Z</dcterms:created>
  <dcterms:modified xsi:type="dcterms:W3CDTF">2024-01-21T12:58:39Z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3C9F473A40464F8CBE0E7E3C302CD3F2_11</vt:lpwstr>
  </property>
  <property fmtid="{D5CDD505-2E9C-101B-9397-08002B2CF9AE}" pid="3" name="KSOProductBuildVer">
    <vt:lpwstr>2052-12.1.0.16120</vt:lpwstr>
  </property>
</Properties>
</file>