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温度校验仪表项目计划设计方案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9" w:history="1">
        <w:r>
          <w:rPr>
            <w:rFonts w:ascii="仿宋" w:eastAsia="仿宋" w:hAnsi="仿宋" w:cs="仿宋" w:hint="eastAsia"/>
            <w:lang w:eastAsia="zh-CN"/>
          </w:rPr>
          <w:t>序言</w:t>
        </w:r>
        <w:r>
          <w:tab/>
        </w:r>
        <w:r>
          <w:fldChar w:fldCharType="begin"/>
        </w:r>
        <w:r>
          <w:instrText xml:space="preserve"> PAGEREF _Toc2899 \h </w:instrText>
        </w:r>
        <w:r>
          <w:fldChar w:fldCharType="separate"/>
        </w:r>
        <w:r>
          <w:t>3</w:t>
        </w:r>
        <w:r>
          <w:fldChar w:fldCharType="end"/>
        </w:r>
      </w:hyperlink>
    </w:p>
    <w:p>
      <w:pPr>
        <w:pStyle w:val="TOC1"/>
        <w:tabs>
          <w:tab w:val="right" w:leader="dot" w:pos="8306"/>
        </w:tabs>
      </w:pPr>
      <w:hyperlink w:anchor="_Toc11945" w:history="1">
        <w:r>
          <w:rPr>
            <w:rFonts w:ascii="仿宋" w:eastAsia="仿宋" w:hAnsi="仿宋" w:cs="仿宋" w:hint="eastAsia"/>
            <w:lang w:eastAsia="zh-CN"/>
          </w:rPr>
          <w:t>一、工艺说明</w:t>
        </w:r>
        <w:r>
          <w:tab/>
        </w:r>
        <w:r>
          <w:fldChar w:fldCharType="begin"/>
        </w:r>
        <w:r>
          <w:instrText xml:space="preserve"> PAGEREF _Toc11945 \h </w:instrText>
        </w:r>
        <w:r>
          <w:fldChar w:fldCharType="separate"/>
        </w:r>
        <w:r>
          <w:t>3</w:t>
        </w:r>
        <w:r>
          <w:fldChar w:fldCharType="end"/>
        </w:r>
      </w:hyperlink>
    </w:p>
    <w:p>
      <w:pPr>
        <w:pStyle w:val="TOC2"/>
        <w:tabs>
          <w:tab w:val="right" w:leader="dot" w:pos="8306"/>
        </w:tabs>
      </w:pPr>
      <w:hyperlink w:anchor="_Toc4423" w:history="1">
        <w:r>
          <w:rPr>
            <w:rFonts w:ascii="仿宋" w:eastAsia="仿宋" w:hAnsi="仿宋" w:cs="仿宋" w:hint="eastAsia"/>
            <w:lang w:eastAsia="zh-CN"/>
          </w:rPr>
          <w:t>(一)、技术管理特点</w:t>
        </w:r>
        <w:r>
          <w:tab/>
        </w:r>
        <w:r>
          <w:fldChar w:fldCharType="begin"/>
        </w:r>
        <w:r>
          <w:instrText xml:space="preserve"> PAGEREF _Toc4423 \h </w:instrText>
        </w:r>
        <w:r>
          <w:fldChar w:fldCharType="separate"/>
        </w:r>
        <w:r>
          <w:t>3</w:t>
        </w:r>
        <w:r>
          <w:fldChar w:fldCharType="end"/>
        </w:r>
      </w:hyperlink>
    </w:p>
    <w:p>
      <w:pPr>
        <w:pStyle w:val="TOC2"/>
        <w:tabs>
          <w:tab w:val="right" w:leader="dot" w:pos="8306"/>
        </w:tabs>
      </w:pPr>
      <w:hyperlink w:anchor="_Toc11583" w:history="1">
        <w:r>
          <w:rPr>
            <w:rFonts w:ascii="仿宋" w:eastAsia="仿宋" w:hAnsi="仿宋" w:cs="仿宋" w:hint="eastAsia"/>
            <w:lang w:eastAsia="zh-CN"/>
          </w:rPr>
          <w:t>(二)、温度校验仪表项目工艺技术设计方案</w:t>
        </w:r>
        <w:r>
          <w:tab/>
        </w:r>
        <w:r>
          <w:fldChar w:fldCharType="begin"/>
        </w:r>
        <w:r>
          <w:instrText xml:space="preserve"> PAGEREF _Toc11583 \h </w:instrText>
        </w:r>
        <w:r>
          <w:fldChar w:fldCharType="separate"/>
        </w:r>
        <w:r>
          <w:t>4</w:t>
        </w:r>
        <w:r>
          <w:fldChar w:fldCharType="end"/>
        </w:r>
      </w:hyperlink>
    </w:p>
    <w:p>
      <w:pPr>
        <w:pStyle w:val="TOC2"/>
        <w:tabs>
          <w:tab w:val="right" w:leader="dot" w:pos="8306"/>
        </w:tabs>
      </w:pPr>
      <w:hyperlink w:anchor="_Toc20682" w:history="1">
        <w:r>
          <w:rPr>
            <w:rFonts w:ascii="仿宋" w:eastAsia="仿宋" w:hAnsi="仿宋" w:cs="仿宋" w:hint="eastAsia"/>
            <w:lang w:eastAsia="zh-CN"/>
          </w:rPr>
          <w:t>(三)、设备选型方案</w:t>
        </w:r>
        <w:r>
          <w:tab/>
        </w:r>
        <w:r>
          <w:fldChar w:fldCharType="begin"/>
        </w:r>
        <w:r>
          <w:instrText xml:space="preserve"> PAGEREF _Toc20682 \h </w:instrText>
        </w:r>
        <w:r>
          <w:fldChar w:fldCharType="separate"/>
        </w:r>
        <w:r>
          <w:t>5</w:t>
        </w:r>
        <w:r>
          <w:fldChar w:fldCharType="end"/>
        </w:r>
      </w:hyperlink>
    </w:p>
    <w:p>
      <w:pPr>
        <w:pStyle w:val="TOC1"/>
        <w:tabs>
          <w:tab w:val="right" w:leader="dot" w:pos="8306"/>
        </w:tabs>
      </w:pPr>
      <w:hyperlink w:anchor="_Toc30461" w:history="1">
        <w:r>
          <w:rPr>
            <w:rFonts w:ascii="仿宋" w:eastAsia="仿宋" w:hAnsi="仿宋" w:cs="仿宋" w:hint="eastAsia"/>
            <w:lang w:eastAsia="zh-CN"/>
          </w:rPr>
          <w:t>二、产品规划分析</w:t>
        </w:r>
        <w:r>
          <w:tab/>
        </w:r>
        <w:r>
          <w:fldChar w:fldCharType="begin"/>
        </w:r>
        <w:r>
          <w:instrText xml:space="preserve"> PAGEREF _Toc30461 \h </w:instrText>
        </w:r>
        <w:r>
          <w:fldChar w:fldCharType="separate"/>
        </w:r>
        <w:r>
          <w:t>7</w:t>
        </w:r>
        <w:r>
          <w:fldChar w:fldCharType="end"/>
        </w:r>
      </w:hyperlink>
    </w:p>
    <w:p>
      <w:pPr>
        <w:pStyle w:val="TOC2"/>
        <w:tabs>
          <w:tab w:val="right" w:leader="dot" w:pos="8306"/>
        </w:tabs>
      </w:pPr>
      <w:hyperlink w:anchor="_Toc11353" w:history="1">
        <w:r>
          <w:rPr>
            <w:rFonts w:ascii="仿宋" w:eastAsia="仿宋" w:hAnsi="仿宋" w:cs="仿宋" w:hint="eastAsia"/>
            <w:lang w:eastAsia="zh-CN"/>
          </w:rPr>
          <w:t>(一)、产品规划</w:t>
        </w:r>
        <w:r>
          <w:tab/>
        </w:r>
        <w:r>
          <w:fldChar w:fldCharType="begin"/>
        </w:r>
        <w:r>
          <w:instrText xml:space="preserve"> PAGEREF _Toc11353 \h </w:instrText>
        </w:r>
        <w:r>
          <w:fldChar w:fldCharType="separate"/>
        </w:r>
        <w:r>
          <w:t>7</w:t>
        </w:r>
        <w:r>
          <w:fldChar w:fldCharType="end"/>
        </w:r>
      </w:hyperlink>
    </w:p>
    <w:p>
      <w:pPr>
        <w:pStyle w:val="TOC2"/>
        <w:tabs>
          <w:tab w:val="right" w:leader="dot" w:pos="8306"/>
        </w:tabs>
      </w:pPr>
      <w:hyperlink w:anchor="_Toc17687" w:history="1">
        <w:r>
          <w:rPr>
            <w:rFonts w:ascii="仿宋" w:eastAsia="仿宋" w:hAnsi="仿宋" w:cs="仿宋" w:hint="eastAsia"/>
            <w:lang w:eastAsia="zh-CN"/>
          </w:rPr>
          <w:t>(二)、建设规模</w:t>
        </w:r>
        <w:r>
          <w:tab/>
        </w:r>
        <w:r>
          <w:fldChar w:fldCharType="begin"/>
        </w:r>
        <w:r>
          <w:instrText xml:space="preserve"> PAGEREF _Toc17687 \h </w:instrText>
        </w:r>
        <w:r>
          <w:fldChar w:fldCharType="separate"/>
        </w:r>
        <w:r>
          <w:t>7</w:t>
        </w:r>
        <w:r>
          <w:fldChar w:fldCharType="end"/>
        </w:r>
      </w:hyperlink>
    </w:p>
    <w:p>
      <w:pPr>
        <w:pStyle w:val="TOC1"/>
        <w:tabs>
          <w:tab w:val="right" w:leader="dot" w:pos="8306"/>
        </w:tabs>
      </w:pPr>
      <w:hyperlink w:anchor="_Toc32341" w:history="1">
        <w:r>
          <w:rPr>
            <w:rFonts w:ascii="仿宋" w:eastAsia="仿宋" w:hAnsi="仿宋" w:cs="仿宋" w:hint="eastAsia"/>
            <w:lang w:eastAsia="zh-CN"/>
          </w:rPr>
          <w:t>三、温度校验仪表项目建设背景及必要性分析</w:t>
        </w:r>
        <w:r>
          <w:tab/>
        </w:r>
        <w:r>
          <w:fldChar w:fldCharType="begin"/>
        </w:r>
        <w:r>
          <w:instrText xml:space="preserve"> PAGEREF _Toc32341 \h </w:instrText>
        </w:r>
        <w:r>
          <w:fldChar w:fldCharType="separate"/>
        </w:r>
        <w:r>
          <w:t>9</w:t>
        </w:r>
        <w:r>
          <w:fldChar w:fldCharType="end"/>
        </w:r>
      </w:hyperlink>
    </w:p>
    <w:p>
      <w:pPr>
        <w:pStyle w:val="TOC2"/>
        <w:tabs>
          <w:tab w:val="right" w:leader="dot" w:pos="8306"/>
        </w:tabs>
      </w:pPr>
      <w:hyperlink w:anchor="_Toc32357" w:history="1">
        <w:r>
          <w:rPr>
            <w:rFonts w:ascii="仿宋" w:eastAsia="仿宋" w:hAnsi="仿宋" w:cs="仿宋" w:hint="eastAsia"/>
            <w:lang w:eastAsia="zh-CN"/>
          </w:rPr>
          <w:t>(一)、温度校验仪表项目背景分析</w:t>
        </w:r>
        <w:r>
          <w:tab/>
        </w:r>
        <w:r>
          <w:fldChar w:fldCharType="begin"/>
        </w:r>
        <w:r>
          <w:instrText xml:space="preserve"> PAGEREF _Toc32357 \h </w:instrText>
        </w:r>
        <w:r>
          <w:fldChar w:fldCharType="separate"/>
        </w:r>
        <w:r>
          <w:t>9</w:t>
        </w:r>
        <w:r>
          <w:fldChar w:fldCharType="end"/>
        </w:r>
      </w:hyperlink>
    </w:p>
    <w:p>
      <w:pPr>
        <w:pStyle w:val="TOC2"/>
        <w:tabs>
          <w:tab w:val="right" w:leader="dot" w:pos="8306"/>
        </w:tabs>
      </w:pPr>
      <w:hyperlink w:anchor="_Toc6221" w:history="1">
        <w:r>
          <w:rPr>
            <w:rFonts w:ascii="仿宋" w:eastAsia="仿宋" w:hAnsi="仿宋" w:cs="仿宋" w:hint="eastAsia"/>
            <w:lang w:eastAsia="zh-CN"/>
          </w:rPr>
          <w:t>(二)、温度校验仪表项目建设必要性分析</w:t>
        </w:r>
        <w:r>
          <w:tab/>
        </w:r>
        <w:r>
          <w:fldChar w:fldCharType="begin"/>
        </w:r>
        <w:r>
          <w:instrText xml:space="preserve"> PAGEREF _Toc6221 \h </w:instrText>
        </w:r>
        <w:r>
          <w:fldChar w:fldCharType="separate"/>
        </w:r>
        <w:r>
          <w:t>10</w:t>
        </w:r>
        <w:r>
          <w:fldChar w:fldCharType="end"/>
        </w:r>
      </w:hyperlink>
    </w:p>
    <w:p>
      <w:pPr>
        <w:pStyle w:val="TOC1"/>
        <w:tabs>
          <w:tab w:val="right" w:leader="dot" w:pos="8306"/>
        </w:tabs>
      </w:pPr>
      <w:hyperlink w:anchor="_Toc25602" w:history="1">
        <w:r>
          <w:rPr>
            <w:rFonts w:ascii="仿宋" w:eastAsia="仿宋" w:hAnsi="仿宋" w:cs="仿宋" w:hint="eastAsia"/>
            <w:lang w:eastAsia="zh-CN"/>
          </w:rPr>
          <w:t>四、温度校验仪表项目概论</w:t>
        </w:r>
        <w:r>
          <w:tab/>
        </w:r>
        <w:r>
          <w:fldChar w:fldCharType="begin"/>
        </w:r>
        <w:r>
          <w:instrText xml:space="preserve"> PAGEREF _Toc25602 \h </w:instrText>
        </w:r>
        <w:r>
          <w:fldChar w:fldCharType="separate"/>
        </w:r>
        <w:r>
          <w:t>12</w:t>
        </w:r>
        <w:r>
          <w:fldChar w:fldCharType="end"/>
        </w:r>
      </w:hyperlink>
    </w:p>
    <w:p>
      <w:pPr>
        <w:pStyle w:val="TOC2"/>
        <w:tabs>
          <w:tab w:val="right" w:leader="dot" w:pos="8306"/>
        </w:tabs>
      </w:pPr>
      <w:hyperlink w:anchor="_Toc15754" w:history="1">
        <w:r>
          <w:rPr>
            <w:rFonts w:ascii="仿宋" w:eastAsia="仿宋" w:hAnsi="仿宋" w:cs="仿宋" w:hint="eastAsia"/>
            <w:lang w:eastAsia="zh-CN"/>
          </w:rPr>
          <w:t>(一)、温度校验仪表项目概况</w:t>
        </w:r>
        <w:r>
          <w:tab/>
        </w:r>
        <w:r>
          <w:fldChar w:fldCharType="begin"/>
        </w:r>
        <w:r>
          <w:instrText xml:space="preserve"> PAGEREF _Toc15754 \h </w:instrText>
        </w:r>
        <w:r>
          <w:fldChar w:fldCharType="separate"/>
        </w:r>
        <w:r>
          <w:t>12</w:t>
        </w:r>
        <w:r>
          <w:fldChar w:fldCharType="end"/>
        </w:r>
      </w:hyperlink>
    </w:p>
    <w:p>
      <w:pPr>
        <w:pStyle w:val="TOC2"/>
        <w:tabs>
          <w:tab w:val="right" w:leader="dot" w:pos="8306"/>
        </w:tabs>
      </w:pPr>
      <w:hyperlink w:anchor="_Toc8234" w:history="1">
        <w:r>
          <w:rPr>
            <w:rFonts w:ascii="仿宋" w:eastAsia="仿宋" w:hAnsi="仿宋" w:cs="仿宋" w:hint="eastAsia"/>
            <w:lang w:eastAsia="zh-CN"/>
          </w:rPr>
          <w:t>(二)、温度校验仪表项目目标</w:t>
        </w:r>
        <w:r>
          <w:tab/>
        </w:r>
        <w:r>
          <w:fldChar w:fldCharType="begin"/>
        </w:r>
        <w:r>
          <w:instrText xml:space="preserve"> PAGEREF _Toc8234 \h </w:instrText>
        </w:r>
        <w:r>
          <w:fldChar w:fldCharType="separate"/>
        </w:r>
        <w:r>
          <w:t>14</w:t>
        </w:r>
        <w:r>
          <w:fldChar w:fldCharType="end"/>
        </w:r>
      </w:hyperlink>
    </w:p>
    <w:p>
      <w:pPr>
        <w:pStyle w:val="TOC2"/>
        <w:tabs>
          <w:tab w:val="right" w:leader="dot" w:pos="8306"/>
        </w:tabs>
      </w:pPr>
      <w:hyperlink w:anchor="_Toc31502" w:history="1">
        <w:r>
          <w:rPr>
            <w:rFonts w:ascii="仿宋" w:eastAsia="仿宋" w:hAnsi="仿宋" w:cs="仿宋" w:hint="eastAsia"/>
            <w:lang w:eastAsia="zh-CN"/>
          </w:rPr>
          <w:t>(三)、温度校验仪表项目提出的理由</w:t>
        </w:r>
        <w:r>
          <w:tab/>
        </w:r>
        <w:r>
          <w:fldChar w:fldCharType="begin"/>
        </w:r>
        <w:r>
          <w:instrText xml:space="preserve"> PAGEREF _Toc31502 \h </w:instrText>
        </w:r>
        <w:r>
          <w:fldChar w:fldCharType="separate"/>
        </w:r>
        <w:r>
          <w:t>15</w:t>
        </w:r>
        <w:r>
          <w:fldChar w:fldCharType="end"/>
        </w:r>
      </w:hyperlink>
    </w:p>
    <w:p>
      <w:pPr>
        <w:pStyle w:val="TOC2"/>
        <w:tabs>
          <w:tab w:val="right" w:leader="dot" w:pos="8306"/>
        </w:tabs>
      </w:pPr>
      <w:hyperlink w:anchor="_Toc12488" w:history="1">
        <w:r>
          <w:rPr>
            <w:rFonts w:ascii="仿宋" w:eastAsia="仿宋" w:hAnsi="仿宋" w:cs="仿宋" w:hint="eastAsia"/>
            <w:lang w:eastAsia="zh-CN"/>
          </w:rPr>
          <w:t>(四)、温度校验仪表项目意义</w:t>
        </w:r>
        <w:r>
          <w:tab/>
        </w:r>
        <w:r>
          <w:fldChar w:fldCharType="begin"/>
        </w:r>
        <w:r>
          <w:instrText xml:space="preserve"> PAGEREF _Toc12488 \h </w:instrText>
        </w:r>
        <w:r>
          <w:fldChar w:fldCharType="separate"/>
        </w:r>
        <w:r>
          <w:t>17</w:t>
        </w:r>
        <w:r>
          <w:fldChar w:fldCharType="end"/>
        </w:r>
      </w:hyperlink>
    </w:p>
    <w:p>
      <w:pPr>
        <w:pStyle w:val="TOC2"/>
        <w:tabs>
          <w:tab w:val="right" w:leader="dot" w:pos="8306"/>
        </w:tabs>
      </w:pPr>
      <w:hyperlink w:anchor="_Toc4189" w:history="1">
        <w:r>
          <w:rPr>
            <w:rFonts w:ascii="仿宋" w:eastAsia="仿宋" w:hAnsi="仿宋" w:cs="仿宋" w:hint="eastAsia"/>
            <w:lang w:eastAsia="zh-CN"/>
          </w:rPr>
          <w:t>(五)、温度校验仪表项目背景</w:t>
        </w:r>
        <w:r>
          <w:tab/>
        </w:r>
        <w:r>
          <w:fldChar w:fldCharType="begin"/>
        </w:r>
        <w:r>
          <w:instrText xml:space="preserve"> PAGEREF _Toc4189 \h </w:instrText>
        </w:r>
        <w:r>
          <w:fldChar w:fldCharType="separate"/>
        </w:r>
        <w:r>
          <w:t>17</w:t>
        </w:r>
        <w:r>
          <w:fldChar w:fldCharType="end"/>
        </w:r>
      </w:hyperlink>
    </w:p>
    <w:p>
      <w:pPr>
        <w:pStyle w:val="TOC1"/>
        <w:tabs>
          <w:tab w:val="right" w:leader="dot" w:pos="8306"/>
        </w:tabs>
      </w:pPr>
      <w:hyperlink w:anchor="_Toc13186" w:history="1">
        <w:r>
          <w:rPr>
            <w:rFonts w:ascii="仿宋" w:eastAsia="仿宋" w:hAnsi="仿宋" w:cs="仿宋" w:hint="eastAsia"/>
            <w:lang w:eastAsia="zh-CN"/>
          </w:rPr>
          <w:t>五、温度校验仪表项目可持续发展</w:t>
        </w:r>
        <w:r>
          <w:tab/>
        </w:r>
        <w:r>
          <w:fldChar w:fldCharType="begin"/>
        </w:r>
        <w:r>
          <w:instrText xml:space="preserve"> PAGEREF _Toc13186 \h </w:instrText>
        </w:r>
        <w:r>
          <w:fldChar w:fldCharType="separate"/>
        </w:r>
        <w:r>
          <w:t>18</w:t>
        </w:r>
        <w:r>
          <w:fldChar w:fldCharType="end"/>
        </w:r>
      </w:hyperlink>
    </w:p>
    <w:p>
      <w:pPr>
        <w:pStyle w:val="TOC2"/>
        <w:tabs>
          <w:tab w:val="right" w:leader="dot" w:pos="8306"/>
        </w:tabs>
      </w:pPr>
      <w:hyperlink w:anchor="_Toc30673" w:history="1">
        <w:r>
          <w:rPr>
            <w:rFonts w:ascii="仿宋" w:eastAsia="仿宋" w:hAnsi="仿宋" w:cs="仿宋" w:hint="eastAsia"/>
            <w:lang w:eastAsia="zh-CN"/>
          </w:rPr>
          <w:t>(一)、可持续战略与实践</w:t>
        </w:r>
        <w:r>
          <w:tab/>
        </w:r>
        <w:r>
          <w:fldChar w:fldCharType="begin"/>
        </w:r>
        <w:r>
          <w:instrText xml:space="preserve"> PAGEREF _Toc30673 \h </w:instrText>
        </w:r>
        <w:r>
          <w:fldChar w:fldCharType="separate"/>
        </w:r>
        <w:r>
          <w:t>18</w:t>
        </w:r>
        <w:r>
          <w:fldChar w:fldCharType="end"/>
        </w:r>
      </w:hyperlink>
    </w:p>
    <w:p>
      <w:pPr>
        <w:pStyle w:val="TOC2"/>
        <w:tabs>
          <w:tab w:val="right" w:leader="dot" w:pos="8306"/>
        </w:tabs>
      </w:pPr>
      <w:hyperlink w:anchor="_Toc1885" w:history="1">
        <w:r>
          <w:rPr>
            <w:rFonts w:ascii="仿宋" w:eastAsia="仿宋" w:hAnsi="仿宋" w:cs="仿宋" w:hint="eastAsia"/>
            <w:lang w:eastAsia="zh-CN"/>
          </w:rPr>
          <w:t>(二)、环保与社会责任</w:t>
        </w:r>
        <w:r>
          <w:tab/>
        </w:r>
        <w:r>
          <w:fldChar w:fldCharType="begin"/>
        </w:r>
        <w:r>
          <w:instrText xml:space="preserve"> PAGEREF _Toc1885 \h </w:instrText>
        </w:r>
        <w:r>
          <w:fldChar w:fldCharType="separate"/>
        </w:r>
        <w:r>
          <w:t>19</w:t>
        </w:r>
        <w:r>
          <w:fldChar w:fldCharType="end"/>
        </w:r>
      </w:hyperlink>
    </w:p>
    <w:p>
      <w:pPr>
        <w:pStyle w:val="TOC1"/>
        <w:tabs>
          <w:tab w:val="right" w:leader="dot" w:pos="8306"/>
        </w:tabs>
      </w:pPr>
      <w:hyperlink w:anchor="_Toc21060" w:history="1">
        <w:r>
          <w:rPr>
            <w:rFonts w:ascii="仿宋" w:eastAsia="仿宋" w:hAnsi="仿宋" w:cs="仿宋" w:hint="eastAsia"/>
            <w:lang w:eastAsia="zh-CN"/>
          </w:rPr>
          <w:t>六、温度校验仪表项目建设单位说明</w:t>
        </w:r>
        <w:r>
          <w:tab/>
        </w:r>
        <w:r>
          <w:fldChar w:fldCharType="begin"/>
        </w:r>
        <w:r>
          <w:instrText xml:space="preserve"> PAGEREF _Toc21060 \h </w:instrText>
        </w:r>
        <w:r>
          <w:fldChar w:fldCharType="separate"/>
        </w:r>
        <w:r>
          <w:t>20</w:t>
        </w:r>
        <w:r>
          <w:fldChar w:fldCharType="end"/>
        </w:r>
      </w:hyperlink>
    </w:p>
    <w:p>
      <w:pPr>
        <w:pStyle w:val="TOC2"/>
        <w:tabs>
          <w:tab w:val="right" w:leader="dot" w:pos="8306"/>
        </w:tabs>
      </w:pPr>
      <w:hyperlink w:anchor="_Toc6173" w:history="1">
        <w:r>
          <w:rPr>
            <w:rFonts w:ascii="仿宋" w:eastAsia="仿宋" w:hAnsi="仿宋" w:cs="仿宋" w:hint="eastAsia"/>
            <w:lang w:eastAsia="zh-CN"/>
          </w:rPr>
          <w:t>(一)、温度校验仪表项目承办单位基本情况</w:t>
        </w:r>
        <w:r>
          <w:tab/>
        </w:r>
        <w:r>
          <w:fldChar w:fldCharType="begin"/>
        </w:r>
        <w:r>
          <w:instrText xml:space="preserve"> PAGEREF _Toc6173 \h </w:instrText>
        </w:r>
        <w:r>
          <w:fldChar w:fldCharType="separate"/>
        </w:r>
        <w:r>
          <w:t>20</w:t>
        </w:r>
        <w:r>
          <w:fldChar w:fldCharType="end"/>
        </w:r>
      </w:hyperlink>
    </w:p>
    <w:p>
      <w:pPr>
        <w:pStyle w:val="TOC2"/>
        <w:tabs>
          <w:tab w:val="right" w:leader="dot" w:pos="8306"/>
        </w:tabs>
      </w:pPr>
      <w:hyperlink w:anchor="_Toc22869" w:history="1">
        <w:r>
          <w:rPr>
            <w:rFonts w:ascii="仿宋" w:eastAsia="仿宋" w:hAnsi="仿宋" w:cs="仿宋" w:hint="eastAsia"/>
            <w:lang w:eastAsia="zh-CN"/>
          </w:rPr>
          <w:t>(二)、公司经济效益分析</w:t>
        </w:r>
        <w:r>
          <w:tab/>
        </w:r>
        <w:r>
          <w:fldChar w:fldCharType="begin"/>
        </w:r>
        <w:r>
          <w:instrText xml:space="preserve"> PAGEREF _Toc22869 \h </w:instrText>
        </w:r>
        <w:r>
          <w:fldChar w:fldCharType="separate"/>
        </w:r>
        <w:r>
          <w:t>21</w:t>
        </w:r>
        <w:r>
          <w:fldChar w:fldCharType="end"/>
        </w:r>
      </w:hyperlink>
    </w:p>
    <w:p>
      <w:pPr>
        <w:pStyle w:val="TOC1"/>
        <w:tabs>
          <w:tab w:val="right" w:leader="dot" w:pos="8306"/>
        </w:tabs>
      </w:pPr>
      <w:hyperlink w:anchor="_Toc2579" w:history="1">
        <w:r>
          <w:rPr>
            <w:rFonts w:ascii="仿宋" w:eastAsia="仿宋" w:hAnsi="仿宋" w:cs="仿宋" w:hint="eastAsia"/>
            <w:lang w:eastAsia="zh-CN"/>
          </w:rPr>
          <w:t>七、温度校验仪表项目创新与研发</w:t>
        </w:r>
        <w:r>
          <w:tab/>
        </w:r>
        <w:r>
          <w:fldChar w:fldCharType="begin"/>
        </w:r>
        <w:r>
          <w:instrText xml:space="preserve"> PAGEREF _Toc2579 \h </w:instrText>
        </w:r>
        <w:r>
          <w:fldChar w:fldCharType="separate"/>
        </w:r>
        <w:r>
          <w:t>22</w:t>
        </w:r>
        <w:r>
          <w:fldChar w:fldCharType="end"/>
        </w:r>
      </w:hyperlink>
    </w:p>
    <w:p>
      <w:pPr>
        <w:pStyle w:val="TOC2"/>
        <w:tabs>
          <w:tab w:val="right" w:leader="dot" w:pos="8306"/>
        </w:tabs>
      </w:pPr>
      <w:hyperlink w:anchor="_Toc21657" w:history="1">
        <w:r>
          <w:rPr>
            <w:rFonts w:ascii="仿宋" w:eastAsia="仿宋" w:hAnsi="仿宋" w:cs="仿宋" w:hint="eastAsia"/>
            <w:lang w:eastAsia="zh-CN"/>
          </w:rPr>
          <w:t>(一)、创新策略与方向</w:t>
        </w:r>
        <w:r>
          <w:tab/>
        </w:r>
        <w:r>
          <w:fldChar w:fldCharType="begin"/>
        </w:r>
        <w:r>
          <w:instrText xml:space="preserve"> PAGEREF _Toc21657 \h </w:instrText>
        </w:r>
        <w:r>
          <w:fldChar w:fldCharType="separate"/>
        </w:r>
        <w:r>
          <w:t>22</w:t>
        </w:r>
        <w:r>
          <w:fldChar w:fldCharType="end"/>
        </w:r>
      </w:hyperlink>
    </w:p>
    <w:p>
      <w:pPr>
        <w:pStyle w:val="TOC2"/>
        <w:tabs>
          <w:tab w:val="right" w:leader="dot" w:pos="8306"/>
        </w:tabs>
      </w:pPr>
      <w:hyperlink w:anchor="_Toc28923" w:history="1">
        <w:r>
          <w:rPr>
            <w:rFonts w:ascii="仿宋" w:eastAsia="仿宋" w:hAnsi="仿宋" w:cs="仿宋" w:hint="eastAsia"/>
            <w:lang w:eastAsia="zh-CN"/>
          </w:rPr>
          <w:t>(二)、研发规划与投入</w:t>
        </w:r>
        <w:r>
          <w:tab/>
        </w:r>
        <w:r>
          <w:fldChar w:fldCharType="begin"/>
        </w:r>
        <w:r>
          <w:instrText xml:space="preserve"> PAGEREF _Toc28923 \h </w:instrText>
        </w:r>
        <w:r>
          <w:fldChar w:fldCharType="separate"/>
        </w:r>
        <w:r>
          <w:t>23</w:t>
        </w:r>
        <w:r>
          <w:fldChar w:fldCharType="end"/>
        </w:r>
      </w:hyperlink>
    </w:p>
    <w:p>
      <w:pPr>
        <w:pStyle w:val="TOC1"/>
        <w:tabs>
          <w:tab w:val="right" w:leader="dot" w:pos="8306"/>
        </w:tabs>
      </w:pPr>
      <w:hyperlink w:anchor="_Toc12649" w:history="1">
        <w:r>
          <w:rPr>
            <w:rFonts w:ascii="仿宋" w:eastAsia="仿宋" w:hAnsi="仿宋" w:cs="仿宋" w:hint="eastAsia"/>
            <w:lang w:eastAsia="zh-CN"/>
          </w:rPr>
          <w:t>八、温度校验仪表项目经营效益</w:t>
        </w:r>
        <w:r>
          <w:tab/>
        </w:r>
        <w:r>
          <w:fldChar w:fldCharType="begin"/>
        </w:r>
        <w:r>
          <w:instrText xml:space="preserve"> PAGEREF _Toc12649 \h </w:instrText>
        </w:r>
        <w:r>
          <w:fldChar w:fldCharType="separate"/>
        </w:r>
        <w:r>
          <w:t>25</w:t>
        </w:r>
        <w:r>
          <w:fldChar w:fldCharType="end"/>
        </w:r>
      </w:hyperlink>
    </w:p>
    <w:p>
      <w:pPr>
        <w:pStyle w:val="TOC2"/>
        <w:tabs>
          <w:tab w:val="right" w:leader="dot" w:pos="8306"/>
        </w:tabs>
      </w:pPr>
      <w:hyperlink w:anchor="_Toc21262" w:history="1">
        <w:r>
          <w:rPr>
            <w:rFonts w:ascii="仿宋" w:eastAsia="仿宋" w:hAnsi="仿宋" w:cs="仿宋" w:hint="eastAsia"/>
            <w:lang w:eastAsia="zh-CN"/>
          </w:rPr>
          <w:t>(一)、经济评价财务测算</w:t>
        </w:r>
        <w:r>
          <w:tab/>
        </w:r>
        <w:r>
          <w:fldChar w:fldCharType="begin"/>
        </w:r>
        <w:r>
          <w:instrText xml:space="preserve"> PAGEREF _Toc21262 \h </w:instrText>
        </w:r>
        <w:r>
          <w:fldChar w:fldCharType="separate"/>
        </w:r>
        <w:r>
          <w:t>25</w:t>
        </w:r>
        <w:r>
          <w:fldChar w:fldCharType="end"/>
        </w:r>
      </w:hyperlink>
    </w:p>
    <w:p>
      <w:pPr>
        <w:pStyle w:val="TOC2"/>
        <w:tabs>
          <w:tab w:val="right" w:leader="dot" w:pos="8306"/>
        </w:tabs>
      </w:pPr>
      <w:hyperlink w:anchor="_Toc6719" w:history="1">
        <w:r>
          <w:rPr>
            <w:rFonts w:ascii="仿宋" w:eastAsia="仿宋" w:hAnsi="仿宋" w:cs="仿宋" w:hint="eastAsia"/>
            <w:lang w:eastAsia="zh-CN"/>
          </w:rPr>
          <w:t>(二)、温度校验仪表项目盈利能力分析</w:t>
        </w:r>
        <w:r>
          <w:tab/>
        </w:r>
        <w:r>
          <w:fldChar w:fldCharType="begin"/>
        </w:r>
        <w:r>
          <w:instrText xml:space="preserve"> PAGEREF _Toc6719 \h </w:instrText>
        </w:r>
        <w:r>
          <w:fldChar w:fldCharType="separate"/>
        </w:r>
        <w:r>
          <w:t>26</w:t>
        </w:r>
        <w:r>
          <w:fldChar w:fldCharType="end"/>
        </w:r>
      </w:hyperlink>
    </w:p>
    <w:p>
      <w:pPr>
        <w:pStyle w:val="TOC1"/>
        <w:tabs>
          <w:tab w:val="right" w:leader="dot" w:pos="8306"/>
        </w:tabs>
      </w:pPr>
      <w:hyperlink w:anchor="_Toc384" w:history="1">
        <w:r>
          <w:rPr>
            <w:rFonts w:ascii="仿宋" w:eastAsia="仿宋" w:hAnsi="仿宋" w:cs="仿宋" w:hint="eastAsia"/>
            <w:lang w:eastAsia="zh-CN"/>
          </w:rPr>
          <w:t>九、温度校验仪表项目财务管理</w:t>
        </w:r>
        <w:r>
          <w:tab/>
        </w:r>
        <w:r>
          <w:fldChar w:fldCharType="begin"/>
        </w:r>
        <w:r>
          <w:instrText xml:space="preserve"> PAGEREF _Toc384 \h </w:instrText>
        </w:r>
        <w:r>
          <w:fldChar w:fldCharType="separate"/>
        </w:r>
        <w:r>
          <w:t>27</w:t>
        </w:r>
        <w:r>
          <w:fldChar w:fldCharType="end"/>
        </w:r>
      </w:hyperlink>
    </w:p>
    <w:p>
      <w:pPr>
        <w:pStyle w:val="TOC2"/>
        <w:tabs>
          <w:tab w:val="right" w:leader="dot" w:pos="8306"/>
        </w:tabs>
      </w:pPr>
      <w:hyperlink w:anchor="_Toc4528" w:history="1">
        <w:r>
          <w:rPr>
            <w:rFonts w:ascii="仿宋" w:eastAsia="仿宋" w:hAnsi="仿宋" w:cs="仿宋" w:hint="eastAsia"/>
            <w:lang w:eastAsia="zh-CN"/>
          </w:rPr>
          <w:t>(一)、资金需求大</w:t>
        </w:r>
        <w:r>
          <w:tab/>
        </w:r>
        <w:r>
          <w:fldChar w:fldCharType="begin"/>
        </w:r>
        <w:r>
          <w:instrText xml:space="preserve"> PAGEREF _Toc4528 \h </w:instrText>
        </w:r>
        <w:r>
          <w:fldChar w:fldCharType="separate"/>
        </w:r>
        <w:r>
          <w:t>27</w:t>
        </w:r>
        <w:r>
          <w:fldChar w:fldCharType="end"/>
        </w:r>
      </w:hyperlink>
    </w:p>
    <w:p>
      <w:pPr>
        <w:pStyle w:val="TOC2"/>
        <w:tabs>
          <w:tab w:val="right" w:leader="dot" w:pos="8306"/>
        </w:tabs>
      </w:pPr>
      <w:hyperlink w:anchor="_Toc23032" w:history="1">
        <w:r>
          <w:rPr>
            <w:rFonts w:ascii="仿宋" w:eastAsia="仿宋" w:hAnsi="仿宋" w:cs="仿宋" w:hint="eastAsia"/>
            <w:lang w:eastAsia="zh-CN"/>
          </w:rPr>
          <w:t>(二)、研发周期长</w:t>
        </w:r>
        <w:r>
          <w:tab/>
        </w:r>
        <w:r>
          <w:fldChar w:fldCharType="begin"/>
        </w:r>
        <w:r>
          <w:instrText xml:space="preserve"> PAGEREF _Toc23032 \h </w:instrText>
        </w:r>
        <w:r>
          <w:fldChar w:fldCharType="separate"/>
        </w:r>
        <w:r>
          <w:t>28</w:t>
        </w:r>
        <w:r>
          <w:fldChar w:fldCharType="end"/>
        </w:r>
      </w:hyperlink>
    </w:p>
    <w:p>
      <w:pPr>
        <w:pStyle w:val="TOC2"/>
        <w:tabs>
          <w:tab w:val="right" w:leader="dot" w:pos="8306"/>
        </w:tabs>
      </w:pPr>
      <w:hyperlink w:anchor="_Toc30344" w:history="1">
        <w:r>
          <w:rPr>
            <w:rFonts w:ascii="仿宋" w:eastAsia="仿宋" w:hAnsi="仿宋" w:cs="仿宋" w:hint="eastAsia"/>
            <w:lang w:eastAsia="zh-CN"/>
          </w:rPr>
          <w:t>(三)、市场风险大</w:t>
        </w:r>
        <w:r>
          <w:tab/>
        </w:r>
        <w:r>
          <w:fldChar w:fldCharType="begin"/>
        </w:r>
        <w:r>
          <w:instrText xml:space="preserve"> PAGEREF _Toc30344 \h </w:instrText>
        </w:r>
        <w:r>
          <w:fldChar w:fldCharType="separate"/>
        </w:r>
        <w:r>
          <w:t>29</w:t>
        </w:r>
        <w:r>
          <w:fldChar w:fldCharType="end"/>
        </w:r>
      </w:hyperlink>
    </w:p>
    <w:p>
      <w:pPr>
        <w:pStyle w:val="TOC2"/>
        <w:tabs>
          <w:tab w:val="right" w:leader="dot" w:pos="8306"/>
        </w:tabs>
      </w:pPr>
      <w:hyperlink w:anchor="_Toc24778" w:history="1">
        <w:r>
          <w:rPr>
            <w:rFonts w:ascii="仿宋" w:eastAsia="仿宋" w:hAnsi="仿宋" w:cs="仿宋" w:hint="eastAsia"/>
            <w:lang w:eastAsia="zh-CN"/>
          </w:rPr>
          <w:t>(四)、利润率高</w:t>
        </w:r>
        <w:r>
          <w:tab/>
        </w:r>
        <w:r>
          <w:fldChar w:fldCharType="begin"/>
        </w:r>
        <w:r>
          <w:instrText xml:space="preserve"> PAGEREF _Toc24778 \h </w:instrText>
        </w:r>
        <w:r>
          <w:fldChar w:fldCharType="separate"/>
        </w:r>
        <w:r>
          <w:t>32</w:t>
        </w:r>
        <w:r>
          <w:fldChar w:fldCharType="end"/>
        </w:r>
      </w:hyperlink>
    </w:p>
    <w:p>
      <w:pPr>
        <w:pStyle w:val="TOC1"/>
        <w:tabs>
          <w:tab w:val="right" w:leader="dot" w:pos="8306"/>
        </w:tabs>
      </w:pPr>
      <w:hyperlink w:anchor="_Toc16801" w:history="1">
        <w:r>
          <w:rPr>
            <w:rFonts w:ascii="仿宋" w:eastAsia="仿宋" w:hAnsi="仿宋" w:cs="仿宋" w:hint="eastAsia"/>
            <w:lang w:eastAsia="zh-CN"/>
          </w:rPr>
          <w:t>十、温度校验仪表项目社会影响</w:t>
        </w:r>
        <w:r>
          <w:tab/>
        </w:r>
        <w:r>
          <w:fldChar w:fldCharType="begin"/>
        </w:r>
        <w:r>
          <w:instrText xml:space="preserve"> PAGEREF _Toc16801 \h </w:instrText>
        </w:r>
        <w:r>
          <w:fldChar w:fldCharType="separate"/>
        </w:r>
        <w:r>
          <w:t>34</w:t>
        </w:r>
        <w:r>
          <w:fldChar w:fldCharType="end"/>
        </w:r>
      </w:hyperlink>
    </w:p>
    <w:p>
      <w:pPr>
        <w:pStyle w:val="TOC2"/>
        <w:tabs>
          <w:tab w:val="right" w:leader="dot" w:pos="8306"/>
        </w:tabs>
      </w:pPr>
      <w:hyperlink w:anchor="_Toc25079" w:history="1">
        <w:r>
          <w:rPr>
            <w:rFonts w:ascii="仿宋" w:eastAsia="仿宋" w:hAnsi="仿宋" w:cs="仿宋" w:hint="eastAsia"/>
            <w:lang w:eastAsia="zh-CN"/>
          </w:rPr>
          <w:t>(一)、社会责任与义务</w:t>
        </w:r>
        <w:r>
          <w:tab/>
        </w:r>
        <w:r>
          <w:fldChar w:fldCharType="begin"/>
        </w:r>
        <w:r>
          <w:instrText xml:space="preserve"> PAGEREF _Toc25079 \h </w:instrText>
        </w:r>
        <w:r>
          <w:fldChar w:fldCharType="separate"/>
        </w:r>
        <w:r>
          <w:t>34</w:t>
        </w:r>
        <w:r>
          <w:fldChar w:fldCharType="end"/>
        </w:r>
      </w:hyperlink>
    </w:p>
    <w:p>
      <w:pPr>
        <w:pStyle w:val="TOC2"/>
        <w:tabs>
          <w:tab w:val="right" w:leader="dot" w:pos="8306"/>
        </w:tabs>
      </w:pPr>
      <w:hyperlink w:anchor="_Toc4950" w:history="1">
        <w:r>
          <w:rPr>
            <w:rFonts w:ascii="仿宋" w:eastAsia="仿宋" w:hAnsi="仿宋" w:cs="仿宋" w:hint="eastAsia"/>
            <w:lang w:eastAsia="zh-CN"/>
          </w:rPr>
          <w:t>(二)、社会参与与沟通</w:t>
        </w:r>
        <w:r>
          <w:tab/>
        </w:r>
        <w:r>
          <w:fldChar w:fldCharType="begin"/>
        </w:r>
        <w:r>
          <w:instrText xml:space="preserve"> PAGEREF _Toc4950 \h </w:instrText>
        </w:r>
        <w:r>
          <w:fldChar w:fldCharType="separate"/>
        </w:r>
        <w:r>
          <w:t>35</w:t>
        </w:r>
        <w:r>
          <w:fldChar w:fldCharType="end"/>
        </w:r>
      </w:hyperlink>
    </w:p>
    <w:p>
      <w:pPr>
        <w:pStyle w:val="TOC1"/>
        <w:tabs>
          <w:tab w:val="right" w:leader="dot" w:pos="8306"/>
        </w:tabs>
      </w:pPr>
      <w:hyperlink w:anchor="_Toc30530" w:history="1">
        <w:r>
          <w:rPr>
            <w:rFonts w:ascii="仿宋" w:eastAsia="仿宋" w:hAnsi="仿宋" w:cs="仿宋" w:hint="eastAsia"/>
            <w:lang w:eastAsia="zh-CN"/>
          </w:rPr>
          <w:t>十一、温度校验仪表项目人力资源培养与发展</w:t>
        </w:r>
        <w:r>
          <w:tab/>
        </w:r>
        <w:r>
          <w:fldChar w:fldCharType="begin"/>
        </w:r>
        <w:r>
          <w:instrText xml:space="preserve"> PAGEREF _Toc30530 \h </w:instrText>
        </w:r>
        <w:r>
          <w:fldChar w:fldCharType="separate"/>
        </w:r>
        <w:r>
          <w:t>36</w:t>
        </w:r>
        <w:r>
          <w:fldChar w:fldCharType="end"/>
        </w:r>
      </w:hyperlink>
    </w:p>
    <w:p>
      <w:pPr>
        <w:pStyle w:val="TOC2"/>
        <w:tabs>
          <w:tab w:val="right" w:leader="dot" w:pos="8306"/>
        </w:tabs>
      </w:pPr>
      <w:hyperlink w:anchor="_Toc5585" w:history="1">
        <w:r>
          <w:rPr>
            <w:rFonts w:ascii="仿宋" w:eastAsia="仿宋" w:hAnsi="仿宋" w:cs="仿宋" w:hint="eastAsia"/>
            <w:lang w:eastAsia="zh-CN"/>
          </w:rPr>
          <w:t>(一)、人才需求与规划</w:t>
        </w:r>
        <w:r>
          <w:tab/>
        </w:r>
        <w:r>
          <w:fldChar w:fldCharType="begin"/>
        </w:r>
        <w:r>
          <w:instrText xml:space="preserve"> PAGEREF _Toc5585 \h </w:instrText>
        </w:r>
        <w:r>
          <w:fldChar w:fldCharType="separate"/>
        </w:r>
        <w:r>
          <w:t>36</w:t>
        </w:r>
        <w:r>
          <w:fldChar w:fldCharType="end"/>
        </w:r>
      </w:hyperlink>
    </w:p>
    <w:p>
      <w:pPr>
        <w:pStyle w:val="TOC2"/>
        <w:tabs>
          <w:tab w:val="right" w:leader="dot" w:pos="8306"/>
        </w:tabs>
      </w:pPr>
      <w:hyperlink w:anchor="_Toc988" w:history="1">
        <w:r>
          <w:rPr>
            <w:rFonts w:ascii="仿宋" w:eastAsia="仿宋" w:hAnsi="仿宋" w:cs="仿宋" w:hint="eastAsia"/>
            <w:lang w:eastAsia="zh-CN"/>
          </w:rPr>
          <w:t>(二)、培训与发展计划</w:t>
        </w:r>
        <w:r>
          <w:tab/>
        </w:r>
        <w:r>
          <w:fldChar w:fldCharType="begin"/>
        </w:r>
        <w:r>
          <w:instrText xml:space="preserve"> PAGEREF _Toc988 \h </w:instrText>
        </w:r>
        <w:r>
          <w:fldChar w:fldCharType="separate"/>
        </w:r>
        <w:r>
          <w:t>36</w:t>
        </w:r>
        <w:r>
          <w:fldChar w:fldCharType="end"/>
        </w:r>
      </w:hyperlink>
    </w:p>
    <w:p>
      <w:pPr>
        <w:pStyle w:val="TOC1"/>
        <w:tabs>
          <w:tab w:val="right" w:leader="dot" w:pos="8306"/>
        </w:tabs>
      </w:pPr>
      <w:hyperlink w:anchor="_Toc8833" w:history="1">
        <w:r>
          <w:rPr>
            <w:rFonts w:ascii="仿宋" w:eastAsia="仿宋" w:hAnsi="仿宋" w:cs="仿宋" w:hint="eastAsia"/>
            <w:lang w:eastAsia="zh-CN"/>
          </w:rPr>
          <w:t>十二、温度校验仪表项目风险管理</w:t>
        </w:r>
        <w:r>
          <w:tab/>
        </w:r>
        <w:r>
          <w:fldChar w:fldCharType="begin"/>
        </w:r>
        <w:r>
          <w:instrText xml:space="preserve"> PAGEREF _Toc8833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45" w:history="1">
        <w:r>
          <w:rPr>
            <w:rFonts w:ascii="仿宋" w:eastAsia="仿宋" w:hAnsi="仿宋" w:cs="仿宋" w:hint="eastAsia"/>
            <w:lang w:eastAsia="zh-CN"/>
          </w:rPr>
          <w:t>(一)、风险识别与评估</w:t>
        </w:r>
        <w:r>
          <w:tab/>
        </w:r>
        <w:r>
          <w:fldChar w:fldCharType="begin"/>
        </w:r>
        <w:r>
          <w:instrText xml:space="preserve"> PAGEREF _Toc31345 \h </w:instrText>
        </w:r>
        <w:r>
          <w:fldChar w:fldCharType="separate"/>
        </w:r>
        <w:r>
          <w:t>37</w:t>
        </w:r>
        <w:r>
          <w:fldChar w:fldCharType="end"/>
        </w:r>
      </w:hyperlink>
    </w:p>
    <w:p>
      <w:pPr>
        <w:pStyle w:val="TOC2"/>
        <w:tabs>
          <w:tab w:val="right" w:leader="dot" w:pos="8306"/>
        </w:tabs>
      </w:pPr>
      <w:hyperlink w:anchor="_Toc19573" w:history="1">
        <w:r>
          <w:rPr>
            <w:rFonts w:ascii="仿宋" w:eastAsia="仿宋" w:hAnsi="仿宋" w:cs="仿宋" w:hint="eastAsia"/>
            <w:lang w:eastAsia="zh-CN"/>
          </w:rPr>
          <w:t>(二)、风险应对策略</w:t>
        </w:r>
        <w:r>
          <w:tab/>
        </w:r>
        <w:r>
          <w:fldChar w:fldCharType="begin"/>
        </w:r>
        <w:r>
          <w:instrText xml:space="preserve"> PAGEREF _Toc19573 \h </w:instrText>
        </w:r>
        <w:r>
          <w:fldChar w:fldCharType="separate"/>
        </w:r>
        <w:r>
          <w:t>38</w:t>
        </w:r>
        <w:r>
          <w:fldChar w:fldCharType="end"/>
        </w:r>
      </w:hyperlink>
    </w:p>
    <w:p>
      <w:pPr>
        <w:pStyle w:val="TOC2"/>
        <w:tabs>
          <w:tab w:val="right" w:leader="dot" w:pos="8306"/>
        </w:tabs>
      </w:pPr>
      <w:hyperlink w:anchor="_Toc10398" w:history="1">
        <w:r>
          <w:rPr>
            <w:rFonts w:ascii="仿宋" w:eastAsia="仿宋" w:hAnsi="仿宋" w:cs="仿宋" w:hint="eastAsia"/>
            <w:lang w:eastAsia="zh-CN"/>
          </w:rPr>
          <w:t>(三)、风险监控与控制</w:t>
        </w:r>
        <w:r>
          <w:tab/>
        </w:r>
        <w:r>
          <w:fldChar w:fldCharType="begin"/>
        </w:r>
        <w:r>
          <w:instrText xml:space="preserve"> PAGEREF _Toc10398 \h </w:instrText>
        </w:r>
        <w:r>
          <w:fldChar w:fldCharType="separate"/>
        </w:r>
        <w:r>
          <w:t>40</w:t>
        </w:r>
        <w:r>
          <w:fldChar w:fldCharType="end"/>
        </w:r>
      </w:hyperlink>
    </w:p>
    <w:p>
      <w:pPr>
        <w:pStyle w:val="TOC1"/>
        <w:tabs>
          <w:tab w:val="right" w:leader="dot" w:pos="8306"/>
        </w:tabs>
      </w:pPr>
      <w:hyperlink w:anchor="_Toc15993" w:history="1">
        <w:r>
          <w:rPr>
            <w:rFonts w:ascii="仿宋" w:eastAsia="仿宋" w:hAnsi="仿宋" w:cs="仿宋" w:hint="eastAsia"/>
            <w:lang w:eastAsia="zh-CN"/>
          </w:rPr>
          <w:t>十三、温度校验仪表项目变更管理</w:t>
        </w:r>
        <w:r>
          <w:tab/>
        </w:r>
        <w:r>
          <w:fldChar w:fldCharType="begin"/>
        </w:r>
        <w:r>
          <w:instrText xml:space="preserve"> PAGEREF _Toc15993 \h </w:instrText>
        </w:r>
        <w:r>
          <w:fldChar w:fldCharType="separate"/>
        </w:r>
        <w:r>
          <w:t>41</w:t>
        </w:r>
        <w:r>
          <w:fldChar w:fldCharType="end"/>
        </w:r>
      </w:hyperlink>
    </w:p>
    <w:p>
      <w:pPr>
        <w:pStyle w:val="TOC2"/>
        <w:tabs>
          <w:tab w:val="right" w:leader="dot" w:pos="8306"/>
        </w:tabs>
      </w:pPr>
      <w:hyperlink w:anchor="_Toc23318" w:history="1">
        <w:r>
          <w:rPr>
            <w:rFonts w:ascii="仿宋" w:eastAsia="仿宋" w:hAnsi="仿宋" w:cs="仿宋" w:hint="eastAsia"/>
            <w:lang w:eastAsia="zh-CN"/>
          </w:rPr>
          <w:t>(一)、变更申请与评估</w:t>
        </w:r>
        <w:r>
          <w:tab/>
        </w:r>
        <w:r>
          <w:fldChar w:fldCharType="begin"/>
        </w:r>
        <w:r>
          <w:instrText xml:space="preserve"> PAGEREF _Toc23318 \h </w:instrText>
        </w:r>
        <w:r>
          <w:fldChar w:fldCharType="separate"/>
        </w:r>
        <w:r>
          <w:t>41</w:t>
        </w:r>
        <w:r>
          <w:fldChar w:fldCharType="end"/>
        </w:r>
      </w:hyperlink>
    </w:p>
    <w:p>
      <w:pPr>
        <w:pStyle w:val="TOC2"/>
        <w:tabs>
          <w:tab w:val="right" w:leader="dot" w:pos="8306"/>
        </w:tabs>
      </w:pPr>
      <w:hyperlink w:anchor="_Toc4898" w:history="1">
        <w:r>
          <w:rPr>
            <w:rFonts w:ascii="仿宋" w:eastAsia="仿宋" w:hAnsi="仿宋" w:cs="仿宋" w:hint="eastAsia"/>
            <w:lang w:eastAsia="zh-CN"/>
          </w:rPr>
          <w:t>(二)、变更实施与控制</w:t>
        </w:r>
        <w:r>
          <w:tab/>
        </w:r>
        <w:r>
          <w:fldChar w:fldCharType="begin"/>
        </w:r>
        <w:r>
          <w:instrText xml:space="preserve"> PAGEREF _Toc4898 \h </w:instrText>
        </w:r>
        <w:r>
          <w:fldChar w:fldCharType="separate"/>
        </w:r>
        <w:r>
          <w:t>41</w:t>
        </w:r>
        <w:r>
          <w:fldChar w:fldCharType="end"/>
        </w:r>
      </w:hyperlink>
    </w:p>
    <w:p>
      <w:pPr>
        <w:pStyle w:val="TOC1"/>
        <w:tabs>
          <w:tab w:val="right" w:leader="dot" w:pos="8306"/>
        </w:tabs>
      </w:pPr>
      <w:hyperlink w:anchor="_Toc2054" w:history="1">
        <w:r>
          <w:rPr>
            <w:rFonts w:ascii="仿宋" w:eastAsia="仿宋" w:hAnsi="仿宋" w:cs="仿宋" w:hint="eastAsia"/>
            <w:lang w:eastAsia="zh-CN"/>
          </w:rPr>
          <w:t>十四、质量管理体系</w:t>
        </w:r>
        <w:r>
          <w:tab/>
        </w:r>
        <w:r>
          <w:fldChar w:fldCharType="begin"/>
        </w:r>
        <w:r>
          <w:instrText xml:space="preserve"> PAGEREF _Toc2054 \h </w:instrText>
        </w:r>
        <w:r>
          <w:fldChar w:fldCharType="separate"/>
        </w:r>
        <w:r>
          <w:t>42</w:t>
        </w:r>
        <w:r>
          <w:fldChar w:fldCharType="end"/>
        </w:r>
      </w:hyperlink>
    </w:p>
    <w:p>
      <w:pPr>
        <w:pStyle w:val="TOC2"/>
        <w:tabs>
          <w:tab w:val="right" w:leader="dot" w:pos="8306"/>
        </w:tabs>
      </w:pPr>
      <w:hyperlink w:anchor="_Toc15917" w:history="1">
        <w:r>
          <w:rPr>
            <w:rFonts w:ascii="仿宋" w:eastAsia="仿宋" w:hAnsi="仿宋" w:cs="仿宋" w:hint="eastAsia"/>
            <w:lang w:eastAsia="zh-CN"/>
          </w:rPr>
          <w:t>(一)、质量目标与方针</w:t>
        </w:r>
        <w:r>
          <w:tab/>
        </w:r>
        <w:r>
          <w:fldChar w:fldCharType="begin"/>
        </w:r>
        <w:r>
          <w:instrText xml:space="preserve"> PAGEREF _Toc15917 \h </w:instrText>
        </w:r>
        <w:r>
          <w:fldChar w:fldCharType="separate"/>
        </w:r>
        <w:r>
          <w:t>42</w:t>
        </w:r>
        <w:r>
          <w:fldChar w:fldCharType="end"/>
        </w:r>
      </w:hyperlink>
    </w:p>
    <w:p>
      <w:pPr>
        <w:pStyle w:val="TOC2"/>
        <w:tabs>
          <w:tab w:val="right" w:leader="dot" w:pos="8306"/>
        </w:tabs>
      </w:pPr>
      <w:hyperlink w:anchor="_Toc22901" w:history="1">
        <w:r>
          <w:rPr>
            <w:rFonts w:ascii="仿宋" w:eastAsia="仿宋" w:hAnsi="仿宋" w:cs="仿宋" w:hint="eastAsia"/>
            <w:lang w:eastAsia="zh-CN"/>
          </w:rPr>
          <w:t>(二)、质量管理责任</w:t>
        </w:r>
        <w:r>
          <w:tab/>
        </w:r>
        <w:r>
          <w:fldChar w:fldCharType="begin"/>
        </w:r>
        <w:r>
          <w:instrText xml:space="preserve"> PAGEREF _Toc22901 \h </w:instrText>
        </w:r>
        <w:r>
          <w:fldChar w:fldCharType="separate"/>
        </w:r>
        <w:r>
          <w:t>43</w:t>
        </w:r>
        <w:r>
          <w:fldChar w:fldCharType="end"/>
        </w:r>
      </w:hyperlink>
    </w:p>
    <w:p>
      <w:pPr>
        <w:pStyle w:val="TOC2"/>
        <w:tabs>
          <w:tab w:val="right" w:leader="dot" w:pos="8306"/>
        </w:tabs>
      </w:pPr>
      <w:hyperlink w:anchor="_Toc6616" w:history="1">
        <w:r>
          <w:rPr>
            <w:rFonts w:ascii="仿宋" w:eastAsia="仿宋" w:hAnsi="仿宋" w:cs="仿宋" w:hint="eastAsia"/>
            <w:lang w:eastAsia="zh-CN"/>
          </w:rPr>
          <w:t>(三)、质量管理体系文件</w:t>
        </w:r>
        <w:r>
          <w:tab/>
        </w:r>
        <w:r>
          <w:fldChar w:fldCharType="begin"/>
        </w:r>
        <w:r>
          <w:instrText xml:space="preserve"> PAGEREF _Toc6616 \h </w:instrText>
        </w:r>
        <w:r>
          <w:fldChar w:fldCharType="separate"/>
        </w:r>
        <w:r>
          <w:t>44</w:t>
        </w:r>
        <w:r>
          <w:fldChar w:fldCharType="end"/>
        </w:r>
      </w:hyperlink>
    </w:p>
    <w:p>
      <w:pPr>
        <w:pStyle w:val="TOC2"/>
        <w:tabs>
          <w:tab w:val="right" w:leader="dot" w:pos="8306"/>
        </w:tabs>
      </w:pPr>
      <w:hyperlink w:anchor="_Toc32683" w:history="1">
        <w:r>
          <w:rPr>
            <w:rFonts w:ascii="仿宋" w:eastAsia="仿宋" w:hAnsi="仿宋" w:cs="仿宋" w:hint="eastAsia"/>
            <w:lang w:eastAsia="zh-CN"/>
          </w:rPr>
          <w:t>(四)、质量培训与教育</w:t>
        </w:r>
        <w:r>
          <w:tab/>
        </w:r>
        <w:r>
          <w:fldChar w:fldCharType="begin"/>
        </w:r>
        <w:r>
          <w:instrText xml:space="preserve"> PAGEREF _Toc32683 \h </w:instrText>
        </w:r>
        <w:r>
          <w:fldChar w:fldCharType="separate"/>
        </w:r>
        <w:r>
          <w:t>46</w:t>
        </w:r>
        <w:r>
          <w:fldChar w:fldCharType="end"/>
        </w:r>
      </w:hyperlink>
    </w:p>
    <w:p>
      <w:pPr>
        <w:pStyle w:val="TOC2"/>
        <w:tabs>
          <w:tab w:val="right" w:leader="dot" w:pos="8306"/>
        </w:tabs>
      </w:pPr>
      <w:hyperlink w:anchor="_Toc43" w:history="1">
        <w:r>
          <w:rPr>
            <w:rFonts w:ascii="仿宋" w:eastAsia="仿宋" w:hAnsi="仿宋" w:cs="仿宋" w:hint="eastAsia"/>
            <w:lang w:eastAsia="zh-CN"/>
          </w:rPr>
          <w:t>(五)、质量审核与评价</w:t>
        </w:r>
        <w:r>
          <w:tab/>
        </w:r>
        <w:r>
          <w:fldChar w:fldCharType="begin"/>
        </w:r>
        <w:r>
          <w:instrText xml:space="preserve"> PAGEREF _Toc43 \h </w:instrText>
        </w:r>
        <w:r>
          <w:fldChar w:fldCharType="separate"/>
        </w:r>
        <w:r>
          <w:t>48</w:t>
        </w:r>
        <w:r>
          <w:fldChar w:fldCharType="end"/>
        </w:r>
      </w:hyperlink>
    </w:p>
    <w:p>
      <w:pPr>
        <w:pStyle w:val="TOC2"/>
        <w:tabs>
          <w:tab w:val="right" w:leader="dot" w:pos="8306"/>
        </w:tabs>
      </w:pPr>
      <w:hyperlink w:anchor="_Toc13297" w:history="1">
        <w:r>
          <w:rPr>
            <w:rFonts w:ascii="仿宋" w:eastAsia="仿宋" w:hAnsi="仿宋" w:cs="仿宋" w:hint="eastAsia"/>
            <w:lang w:eastAsia="zh-CN"/>
          </w:rPr>
          <w:t>(六)、不符合与纠正措施</w:t>
        </w:r>
        <w:r>
          <w:tab/>
        </w:r>
        <w:r>
          <w:fldChar w:fldCharType="begin"/>
        </w:r>
        <w:r>
          <w:instrText xml:space="preserve"> PAGEREF _Toc13297 \h </w:instrText>
        </w:r>
        <w:r>
          <w:fldChar w:fldCharType="separate"/>
        </w:r>
        <w:r>
          <w:t>49</w:t>
        </w:r>
        <w:r>
          <w:fldChar w:fldCharType="end"/>
        </w:r>
      </w:hyperlink>
    </w:p>
    <w:p>
      <w:pPr>
        <w:pStyle w:val="TOC1"/>
        <w:tabs>
          <w:tab w:val="right" w:leader="dot" w:pos="8306"/>
        </w:tabs>
      </w:pPr>
      <w:hyperlink w:anchor="_Toc22335" w:history="1">
        <w:r>
          <w:rPr>
            <w:rFonts w:ascii="仿宋" w:eastAsia="仿宋" w:hAnsi="仿宋" w:cs="仿宋" w:hint="eastAsia"/>
            <w:lang w:eastAsia="zh-CN"/>
          </w:rPr>
          <w:t>十五、温度校验仪表项目实施保障措施</w:t>
        </w:r>
        <w:r>
          <w:tab/>
        </w:r>
        <w:r>
          <w:fldChar w:fldCharType="begin"/>
        </w:r>
        <w:r>
          <w:instrText xml:space="preserve"> PAGEREF _Toc22335 \h </w:instrText>
        </w:r>
        <w:r>
          <w:fldChar w:fldCharType="separate"/>
        </w:r>
        <w:r>
          <w:t>50</w:t>
        </w:r>
        <w:r>
          <w:fldChar w:fldCharType="end"/>
        </w:r>
      </w:hyperlink>
    </w:p>
    <w:p>
      <w:pPr>
        <w:pStyle w:val="TOC2"/>
        <w:tabs>
          <w:tab w:val="right" w:leader="dot" w:pos="8306"/>
        </w:tabs>
      </w:pPr>
      <w:hyperlink w:anchor="_Toc22049" w:history="1">
        <w:r>
          <w:rPr>
            <w:rFonts w:ascii="仿宋" w:eastAsia="仿宋" w:hAnsi="仿宋" w:cs="仿宋" w:hint="eastAsia"/>
            <w:lang w:eastAsia="zh-CN"/>
          </w:rPr>
          <w:t>(一)、温度校验仪表项目实施保障机制</w:t>
        </w:r>
        <w:r>
          <w:tab/>
        </w:r>
        <w:r>
          <w:fldChar w:fldCharType="begin"/>
        </w:r>
        <w:r>
          <w:instrText xml:space="preserve"> PAGEREF _Toc22049 \h </w:instrText>
        </w:r>
        <w:r>
          <w:fldChar w:fldCharType="separate"/>
        </w:r>
        <w:r>
          <w:t>50</w:t>
        </w:r>
        <w:r>
          <w:fldChar w:fldCharType="end"/>
        </w:r>
      </w:hyperlink>
    </w:p>
    <w:p>
      <w:pPr>
        <w:pStyle w:val="TOC2"/>
        <w:tabs>
          <w:tab w:val="right" w:leader="dot" w:pos="8306"/>
        </w:tabs>
      </w:pPr>
      <w:hyperlink w:anchor="_Toc28936" w:history="1">
        <w:r>
          <w:rPr>
            <w:rFonts w:ascii="仿宋" w:eastAsia="仿宋" w:hAnsi="仿宋" w:cs="仿宋" w:hint="eastAsia"/>
            <w:lang w:eastAsia="zh-CN"/>
          </w:rPr>
          <w:t>(二)、温度校验仪表项目法律合规要求</w:t>
        </w:r>
        <w:r>
          <w:tab/>
        </w:r>
        <w:r>
          <w:fldChar w:fldCharType="begin"/>
        </w:r>
        <w:r>
          <w:instrText xml:space="preserve"> PAGEREF _Toc28936 \h </w:instrText>
        </w:r>
        <w:r>
          <w:fldChar w:fldCharType="separate"/>
        </w:r>
        <w:r>
          <w:t>54</w:t>
        </w:r>
        <w:r>
          <w:fldChar w:fldCharType="end"/>
        </w:r>
      </w:hyperlink>
    </w:p>
    <w:p>
      <w:pPr>
        <w:pStyle w:val="TOC2"/>
        <w:tabs>
          <w:tab w:val="right" w:leader="dot" w:pos="8306"/>
        </w:tabs>
      </w:pPr>
      <w:hyperlink w:anchor="_Toc9181" w:history="1">
        <w:r>
          <w:rPr>
            <w:rFonts w:ascii="仿宋" w:eastAsia="仿宋" w:hAnsi="仿宋" w:cs="仿宋" w:hint="eastAsia"/>
            <w:lang w:eastAsia="zh-CN"/>
          </w:rPr>
          <w:t>(三)、温度校验仪表项目合同管理与法律事务</w:t>
        </w:r>
        <w:r>
          <w:tab/>
        </w:r>
        <w:r>
          <w:fldChar w:fldCharType="begin"/>
        </w:r>
        <w:r>
          <w:instrText xml:space="preserve"> PAGEREF _Toc9181 \h </w:instrText>
        </w:r>
        <w:r>
          <w:fldChar w:fldCharType="separate"/>
        </w:r>
        <w:r>
          <w:t>58</w:t>
        </w:r>
        <w:r>
          <w:fldChar w:fldCharType="end"/>
        </w:r>
      </w:hyperlink>
    </w:p>
    <w:p>
      <w:pPr>
        <w:pStyle w:val="TOC2"/>
        <w:tabs>
          <w:tab w:val="right" w:leader="dot" w:pos="8306"/>
        </w:tabs>
      </w:pPr>
      <w:hyperlink w:anchor="_Toc25136" w:history="1">
        <w:r>
          <w:rPr>
            <w:rFonts w:ascii="仿宋" w:eastAsia="仿宋" w:hAnsi="仿宋" w:cs="仿宋" w:hint="eastAsia"/>
            <w:lang w:eastAsia="zh-CN"/>
          </w:rPr>
          <w:t>(四)、温度校验仪表项目知识产权保护策略</w:t>
        </w:r>
        <w:r>
          <w:tab/>
        </w:r>
        <w:r>
          <w:fldChar w:fldCharType="begin"/>
        </w:r>
        <w:r>
          <w:instrText xml:space="preserve"> PAGEREF _Toc25136 \h </w:instrText>
        </w:r>
        <w:r>
          <w:fldChar w:fldCharType="separate"/>
        </w:r>
        <w:r>
          <w:t>64</w:t>
        </w:r>
        <w:r>
          <w:fldChar w:fldCharType="end"/>
        </w:r>
      </w:hyperlink>
    </w:p>
    <w:p>
      <w:pPr>
        <w:pStyle w:val="TOC1"/>
        <w:tabs>
          <w:tab w:val="right" w:leader="dot" w:pos="8306"/>
        </w:tabs>
      </w:pPr>
      <w:hyperlink w:anchor="_Toc15982" w:history="1">
        <w:r>
          <w:rPr>
            <w:rFonts w:ascii="仿宋" w:eastAsia="仿宋" w:hAnsi="仿宋" w:cs="仿宋" w:hint="eastAsia"/>
            <w:lang w:eastAsia="zh-CN"/>
          </w:rPr>
          <w:t>十六、营销与推广策略</w:t>
        </w:r>
        <w:r>
          <w:tab/>
        </w:r>
        <w:r>
          <w:fldChar w:fldCharType="begin"/>
        </w:r>
        <w:r>
          <w:instrText xml:space="preserve"> PAGEREF _Toc15982 \h </w:instrText>
        </w:r>
        <w:r>
          <w:fldChar w:fldCharType="separate"/>
        </w:r>
        <w:r>
          <w:t>67</w:t>
        </w:r>
        <w:r>
          <w:fldChar w:fldCharType="end"/>
        </w:r>
      </w:hyperlink>
    </w:p>
    <w:p>
      <w:pPr>
        <w:pStyle w:val="TOC2"/>
        <w:tabs>
          <w:tab w:val="right" w:leader="dot" w:pos="8306"/>
        </w:tabs>
      </w:pPr>
      <w:hyperlink w:anchor="_Toc20738" w:history="1">
        <w:r>
          <w:rPr>
            <w:rFonts w:ascii="仿宋" w:eastAsia="仿宋" w:hAnsi="仿宋" w:cs="仿宋" w:hint="eastAsia"/>
            <w:lang w:eastAsia="zh-CN"/>
          </w:rPr>
          <w:t>(一)、产品/服务定位与特点</w:t>
        </w:r>
        <w:r>
          <w:tab/>
        </w:r>
        <w:r>
          <w:fldChar w:fldCharType="begin"/>
        </w:r>
        <w:r>
          <w:instrText xml:space="preserve"> PAGEREF _Toc20738 \h </w:instrText>
        </w:r>
        <w:r>
          <w:fldChar w:fldCharType="separate"/>
        </w:r>
        <w:r>
          <w:t>67</w:t>
        </w:r>
        <w:r>
          <w:fldChar w:fldCharType="end"/>
        </w:r>
      </w:hyperlink>
    </w:p>
    <w:p>
      <w:pPr>
        <w:pStyle w:val="TOC2"/>
        <w:tabs>
          <w:tab w:val="right" w:leader="dot" w:pos="8306"/>
        </w:tabs>
      </w:pPr>
      <w:hyperlink w:anchor="_Toc7312" w:history="1">
        <w:r>
          <w:rPr>
            <w:rFonts w:ascii="仿宋" w:eastAsia="仿宋" w:hAnsi="仿宋" w:cs="仿宋" w:hint="eastAsia"/>
            <w:lang w:eastAsia="zh-CN"/>
          </w:rPr>
          <w:t>(二)、市场定位与竞争分析</w:t>
        </w:r>
        <w:r>
          <w:tab/>
        </w:r>
        <w:r>
          <w:fldChar w:fldCharType="begin"/>
        </w:r>
        <w:r>
          <w:instrText xml:space="preserve"> PAGEREF _Toc7312 \h </w:instrText>
        </w:r>
        <w:r>
          <w:fldChar w:fldCharType="separate"/>
        </w:r>
        <w:r>
          <w:t>68</w:t>
        </w:r>
        <w:r>
          <w:fldChar w:fldCharType="end"/>
        </w:r>
      </w:hyperlink>
    </w:p>
    <w:p>
      <w:pPr>
        <w:pStyle w:val="TOC2"/>
        <w:tabs>
          <w:tab w:val="right" w:leader="dot" w:pos="8306"/>
        </w:tabs>
      </w:pPr>
      <w:hyperlink w:anchor="_Toc1143" w:history="1">
        <w:r>
          <w:rPr>
            <w:rFonts w:ascii="仿宋" w:eastAsia="仿宋" w:hAnsi="仿宋" w:cs="仿宋" w:hint="eastAsia"/>
            <w:lang w:eastAsia="zh-CN"/>
          </w:rPr>
          <w:t>(三)、营销渠道与策略</w:t>
        </w:r>
        <w:r>
          <w:tab/>
        </w:r>
        <w:r>
          <w:fldChar w:fldCharType="begin"/>
        </w:r>
        <w:r>
          <w:instrText xml:space="preserve"> PAGEREF _Toc1143 \h </w:instrText>
        </w:r>
        <w:r>
          <w:fldChar w:fldCharType="separate"/>
        </w:r>
        <w:r>
          <w:t>69</w:t>
        </w:r>
        <w:r>
          <w:fldChar w:fldCharType="end"/>
        </w:r>
      </w:hyperlink>
    </w:p>
    <w:p>
      <w:pPr>
        <w:pStyle w:val="TOC2"/>
        <w:tabs>
          <w:tab w:val="right" w:leader="dot" w:pos="8306"/>
        </w:tabs>
      </w:pPr>
      <w:hyperlink w:anchor="_Toc12221" w:history="1">
        <w:r>
          <w:rPr>
            <w:rFonts w:ascii="仿宋" w:eastAsia="仿宋" w:hAnsi="仿宋" w:cs="仿宋" w:hint="eastAsia"/>
            <w:lang w:eastAsia="zh-CN"/>
          </w:rPr>
          <w:t>(四)、推广与宣传活动</w:t>
        </w:r>
        <w:r>
          <w:tab/>
        </w:r>
        <w:r>
          <w:fldChar w:fldCharType="begin"/>
        </w:r>
        <w:r>
          <w:instrText xml:space="preserve"> PAGEREF _Toc12221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4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42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技术管理特点体现在其创新导向。通过引入最先进的技术趋势和解决方案，温度校验仪表项目致力于提升科技含量、提高质量和效率水平。这意味着我们将采用最新的工具和方法，确保温度校验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度校验仪表项目技术管理的显著特征。通过整合不同领域的技术资源，我们实现了跨学科的协同工作。这有助于优化技术架构，提高整体效能。此外，整合性策略还促进了不同技术团队之间的紧密沟通和高效合作，确保温度校验仪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度校验仪表项目所采用的技术。通过不断优化技术方案，温度校验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温度校验仪表项目团队将在温度校验仪表项目初期识别可能的技术风险，并采取相应的预防和应对措施。通过建立健全的风险评估机制，温度校验仪表项目能够在实施过程中及时发现并解决潜在的技术问题，保障温度校验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度校验仪表项目中，技术将成为温度校验仪表项目成功的有力支持。这一深度剖析揭示了技术管理在温度校验仪表项目实施中的关键作用，为温度校验仪表项目的技术基础奠定了坚实的基础。</w:t>
      </w:r>
    </w:p>
    <w:p>
      <w:pPr>
        <w:pStyle w:val="Heading2"/>
        <w:ind w:firstLine="560" w:firstLineChars="200"/>
        <w:rPr>
          <w:rFonts w:ascii="仿宋" w:eastAsia="仿宋" w:hAnsi="仿宋" w:cs="仿宋" w:hint="eastAsia"/>
          <w:sz w:val="28"/>
          <w:lang w:eastAsia="zh-CN"/>
        </w:rPr>
      </w:pPr>
      <w:bookmarkStart w:id="4" w:name="_Toc11583"/>
      <w:r>
        <w:rPr>
          <w:rFonts w:ascii="仿宋" w:eastAsia="仿宋" w:hAnsi="仿宋" w:cs="仿宋" w:hint="eastAsia"/>
          <w:sz w:val="28"/>
          <w:lang w:eastAsia="zh-CN"/>
        </w:rPr>
        <w:t>(二)、温度校验仪表项目工艺技术设计方案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度校验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温度校验仪表项目将严格按照相关行业规范要求进行组织。通过有效控制产品质量，温度校验仪表项目将致力于为顾客提供优质的温度校验仪表项目产品和良好的服务。这体现了温度校验仪表项目对于生产活动合规性和质量标准的高度重视，为温度校验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温度校验仪表项目注重生态效益和清洁生产原则。温度校验仪表项目建设将紧密结合地方特色经济发展，与社会经济发展规划和区域环境保护规划方案相协调一致。通过与当地区域自然生态系统的结合，温度校验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度校验仪表项目产品具有多样化的客户需求和个性化的特点。因此，温度校验仪表项目产品规格品种多样，且单批生产数量较小。为满足这一特点，温度校验仪表项目承办单位将建设先进的柔性制造生产线。通过广泛应用柔性制造技术，温度校验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度校验仪表项目采用的技术具有较高的技术含量和自动化水平，处于国内先进水平。这一技术选用不仅体现了对生产效率、质量和环境友好性的高标准要求，同时为温度校验仪表项目的可持续发展奠定了坚实的基础。</w:t>
      </w:r>
    </w:p>
    <w:p>
      <w:pPr>
        <w:pStyle w:val="Heading2"/>
        <w:ind w:firstLine="560" w:firstLineChars="200"/>
        <w:rPr>
          <w:rFonts w:ascii="仿宋" w:eastAsia="仿宋" w:hAnsi="仿宋" w:cs="仿宋" w:hint="eastAsia"/>
          <w:sz w:val="28"/>
          <w:lang w:eastAsia="zh-CN"/>
        </w:rPr>
      </w:pPr>
      <w:bookmarkStart w:id="5" w:name="_Toc206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为确保温度校验仪表项目的高效生产和技术实施，我们制定了一套精心设计的设备选型方案，以满足温度校验仪表项目生产、质量和环保的要求。该方案的主要特点如下：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度校验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针对温度校验仪表项目产品的多样性和小批量生产的特点，我们将建设柔性制造生产线。通过在设备选型中考虑柔性制造技术，可以灵活应对不同产品规格和生产需求，实现生产线的高度灵活性和适应性。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46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1353"/>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温度校验仪表项目的主要产品是XXXX，预计年产值为XXX万元。这一产品在市场中占据着重要的地位，其广泛的应用范围使得该温度校验仪表项目的市场前景非常广阔。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温度校验仪表项目的xxx产品作为重要的原材料之一，将在多个领域发挥关键作用。其在建筑、交通、能源等方面的广泛应用将为整个产业链提供强大的支持，形成产业协同效应。温度校验仪表项目的年产值XXX万XXX万XXX万万元不仅反映了其在市场上的巨大潜力，更预示着它对国民经济的积极贡献。这种关联度高、涉及面广的产业关系，使得该温度校验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7687"/>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总征地面积为XXXX平方米，相当于约XX.XX亩，其中净用地面积为XXXX平方米，红线范围内相当于约XX.XX亩。这一用地规模充分考虑了温度校验仪表项目的建设需求，保障了温度校验仪表项目在合适的空间内得以充分发展。温度校验仪表项目规划的总建筑面积为XXXX平方米，其中主体工程建设占XXXX平方米，计容建筑面积达XXXX平方米。预计建筑工程的投资将达到XXXX万元，为温度校验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计划购置的设备共计XXXX台（套），设备购置费用为XXXX万元。这一设备购置计划充分考虑到温度校验仪表项目的生产需求和技术要求，确保了温度校验仪表项目在生产运营中具备先进的技术装备和高效的生产能力。设备的合理配置将为温度校验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温度校验仪表项目计划总投资为XXXX万元，预计年实现营业收入为XXXX万元。这一产能规模的设定旨在确保温度校验仪表项目能够在投资与回报之间取得平衡，实现长期可持续的发展。温度校验仪表项目的总投资充分考虑到各个方面的需求，包括用地建设、设备购置等多个环节，以确保温度校验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2341"/>
      <w:r>
        <w:rPr>
          <w:rFonts w:ascii="仿宋" w:eastAsia="仿宋" w:hAnsi="仿宋" w:cs="仿宋" w:hint="eastAsia"/>
          <w:sz w:val="28"/>
          <w:lang w:eastAsia="zh-CN"/>
        </w:rPr>
        <w:t>三、温度校验仪表项目建设背景及必要性分析</w:t>
      </w:r>
      <w:bookmarkEnd w:id="9"/>
    </w:p>
    <w:p>
      <w:pPr>
        <w:pStyle w:val="Heading2"/>
        <w:rPr>
          <w:rFonts w:ascii="仿宋" w:eastAsia="仿宋" w:hAnsi="仿宋" w:cs="仿宋" w:hint="eastAsia"/>
          <w:lang w:eastAsia="zh-CN"/>
        </w:rPr>
      </w:pPr>
      <w:bookmarkStart w:id="10" w:name="_Toc32357"/>
      <w:r>
        <w:rPr>
          <w:rFonts w:ascii="仿宋" w:eastAsia="仿宋" w:hAnsi="仿宋" w:cs="仿宋" w:hint="eastAsia"/>
          <w:lang w:eastAsia="zh-CN"/>
        </w:rPr>
        <w:t>(一)、温度校验仪表项目背景分析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度校验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度校验仪表项目在这个潮流中的定位。同时，我们将关注行业内涌现的新兴机遇，以便温度校验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度校验仪表项目提供了强大的发展动力。我们将聚焦于行业内最新的技术发展趋势，包括但不限于人工智能、大数据分析、物联网等领域。通过深度的技术研究，我们将确保温度校验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度校验仪表项目发展的源泉。我们将投入更多的精力对市场需求进行深入剖析，超越表面的需求，深入挖掘潜在的市场痛点和机遇。通过对市场需求的细致了解，温度校验仪表项目将更有针对性地设计解决方案，满足市场的多样化需求，从而更好地促进温度校验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度校验仪表项目战略至关重要。我们将对竞争态势进行更为深入的分析，包括但不限于市场份额、产品特点、客户满意度等多个维度。通过深度的竞争分析，温度校验仪表项目将能够更准确地把握市场脉搏，制定具有竞争力的温度校验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度校验仪表项目的发展具有直接的影响。我们将进行更为全面的法规和政策分析，了解行业发展中的潜在法律风险和合规挑战。通过充分了解和遵守相关法规，温度校验仪表项目将确保在法律框架内合法合规运营，为温度校验仪表项目的稳健发展提供有力支持。</w:t>
      </w:r>
    </w:p>
    <w:p>
      <w:pPr>
        <w:pStyle w:val="Heading2"/>
        <w:ind w:firstLine="560" w:firstLineChars="200"/>
        <w:rPr>
          <w:rFonts w:ascii="仿宋" w:eastAsia="仿宋" w:hAnsi="仿宋" w:cs="仿宋" w:hint="eastAsia"/>
          <w:sz w:val="28"/>
          <w:lang w:eastAsia="zh-CN"/>
        </w:rPr>
      </w:pPr>
      <w:bookmarkStart w:id="11" w:name="_Toc6221"/>
      <w:r>
        <w:rPr>
          <w:rFonts w:ascii="仿宋" w:eastAsia="仿宋" w:hAnsi="仿宋" w:cs="仿宋" w:hint="eastAsia"/>
          <w:sz w:val="28"/>
          <w:lang w:eastAsia="zh-CN"/>
        </w:rPr>
        <w:t>(二)、温度校验仪表项目建设必要性分析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建设的迫切性源于对行业发展趋势的深刻洞察。我们正处于一个行业变革的时代，科技创新、数字化转型成为企业发展的关键动力。温度校验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建设不仅仅是为了跟上潮流，更是为了通过技术创新推动企业的持续发展。通过引入先进的技术和解决方案，温度校验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度校验仪表项目的建设成为必然选择，通过提高产品质量、拓展服务领域，从而在竞争中获得更多的机会。温度校验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度校验仪表项目建设的必要性体现在对客户需求更精准的满足。通过温度校验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建设的背后是对企业持续创新的追求。只有通过不断创新，企业才能在竞争中立于不败之地。温度校验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602"/>
      <w:r>
        <w:rPr>
          <w:rFonts w:ascii="仿宋" w:eastAsia="仿宋" w:hAnsi="仿宋" w:cs="仿宋" w:hint="eastAsia"/>
          <w:sz w:val="28"/>
          <w:lang w:eastAsia="zh-CN"/>
        </w:rPr>
        <w:t>四、温度校验仪表项目概论</w:t>
      </w:r>
      <w:bookmarkEnd w:id="12"/>
    </w:p>
    <w:p>
      <w:pPr>
        <w:pStyle w:val="Heading2"/>
        <w:rPr>
          <w:rFonts w:ascii="仿宋" w:eastAsia="仿宋" w:hAnsi="仿宋" w:cs="仿宋" w:hint="eastAsia"/>
          <w:lang w:eastAsia="zh-CN"/>
        </w:rPr>
      </w:pPr>
      <w:bookmarkStart w:id="13" w:name="_Toc15754"/>
      <w:r>
        <w:rPr>
          <w:rFonts w:ascii="仿宋" w:eastAsia="仿宋" w:hAnsi="仿宋" w:cs="仿宋" w:hint="eastAsia"/>
          <w:lang w:eastAsia="zh-CN"/>
        </w:rPr>
        <w:t>(一)、温度校验仪表项目概况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起源追溯至对市场的深入洞察。市场的不断演变与变革为温度校验仪表项目提供了难得的机遇。当前市场存在的需求缺口和变革的大环境共同构成了温度校验仪表项目的背景。这个温度校验仪表项目旨在充分利用市场机遇，填补行业中尚未满足的需求，为客户提供全新的解决方案。市场的变革和需求的增长使得这个温度校验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温度校验仪表项目名称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正式命名为温度校验仪表。这个名称不仅仅是一个标识，更代表了温度校验仪表项目的核心理念和愿景。它蕴含着温度校验仪表项目所要解决问题的关键字，具有强烈的表达和辨识度，为温度校验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温度校验仪表项目目标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温度校验仪表项目的核心目标是提供一种全新、高效的解决方案，满足客户日益增长的需求。温度校验仪表项目追求的不仅仅是满足市场需求，更是在市场中获得卓越的竞争优势。通过不断提升产品或服务的质量和创新水平，温度校验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温度校验仪表项目范围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全面涵盖了产品研发、制造、市场推广和售后服务，确保从产品设计到最终用户体验的全方位关注。这一全面的温度校验仪表项目范围是为了确保温度校验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温度校验仪表项目时间表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温度校验仪表项目计划在未来18个月内完成，包括研发、测试、市场试点和正式推出等不同阶段。这个时间表的合理设计是为了确保温度校验仪表项目各个阶段的顺利推进，以便按时交付高质量的成果。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温度校验仪表项目预算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总预算估算为XX百万美元，主要分配在研发、市场推广、人员培训和运营等方面。这一充足的预算为温度校验仪表项目提供了充足的资源，确保温度校验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温度校验仪表项目风险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可能面临的风险包括市场接受度低、技术难题、竞争激烈等。温度校验仪表项目团队已经制定了相应的风险应对计划，通过前瞻性的风险管理，确保温度校验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温度校验仪表项目团队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温度校验仪表项目汇聚了一支经验丰富、多领域专业素养的核心团队，确保温度校验仪表项目在各个方面都能拥有高水平的执行力。团队的协同作战是温度校验仪表项目成功的关键因素之一。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温度校验仪表项目背景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温度校验仪表项目的背景根植于市场对更高效、创新产品的渴望，同时也受到科技发展对行业格局的深刻改变的影响。这为温度校验仪表项目提供了广阔的发展空间和市场需求。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温度校验仪表项目现状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截至目前，温度校验仪表项目已完成市场调研和技术验证，取得了初步的成功。这为温度校验仪表项目在未来的发展奠定了坚实的基础，为更远大的目标打下了坚实的基石。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8234"/>
      <w:r>
        <w:rPr>
          <w:rFonts w:ascii="仿宋" w:eastAsia="仿宋" w:hAnsi="仿宋" w:cs="仿宋" w:hint="eastAsia"/>
          <w:sz w:val="28"/>
          <w:lang w:eastAsia="zh-CN"/>
        </w:rPr>
        <w:t>(二)、温度校验仪表项目目标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keyword》温度校验仪表项目首要业务目标是在市场中占据有利地位，实现产品/服务的成功推广和销售。通过不断提升产品质量、创新性，温度校验仪表项目追求成为行业中的领导者，赢得更多客户的青睐。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在科技迅速发展的时代，温度校验仪表项目着眼于技术创新。通过持续的研发和技术升级，温度校验仪表项目旨在推出更具创新性的产品或服务，以满足市场对新鲜、先进解决方案的需求。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为了建立可持续的客户关系，温度校验仪表项目设定了客户满意度目标。通过提供卓越的产品质量和优质的客户服务，温度校验仪表项目追求赢得客户的信任和忠诚度，确保他们的满意度达到行业领先水平。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温度校验仪表项目注重社会责任和可持续发展。通过实施环保、社会责任温度校验仪表项目，温度校验仪表项目致力于在经济发展的同时保护环境，促进社会公平，实现可持续经营。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温度校验仪表项目的团队是实现目标的核心驱动力。因此，温度校验仪表项目设定了团队发展目标，包括提升团队成员的专业技能、培养领导力，以及搭建协同高效的团队工作氛围。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1502"/>
      <w:r>
        <w:rPr>
          <w:rFonts w:ascii="仿宋" w:eastAsia="仿宋" w:hAnsi="仿宋" w:cs="仿宋" w:hint="eastAsia"/>
          <w:sz w:val="28"/>
          <w:lang w:eastAsia="zh-CN"/>
        </w:rPr>
        <w:t>(三)、温度校验仪表项目提出的理由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温度校验仪表项目提出的理由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源于对市场机遇的深刻洞察。当前市场中存在的需求缺口和行业发展趋势表明，有巨大的商业机会等待被开发。通过准确捕捉市场机遇，温度校验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理念基于对技术创新的信仰。通过持续的研发和技术投入，温度校验仪表项目有望推出更具创新性的产品或服务。在科技飞速发展的当下，温度校验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是为了增强企业的行业竞争力。通过提升产品或服务的质量和独特性，温度校验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响应了消费者需求的变化。随着社会和科技的不断发展，消费者对产品和服务的需求也在发生变化。通过深入了解并及时回应消费者的新需求，温度校验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温度校验仪表项目的提出是企业战略发展规划的一部分。在面对日益激烈的市场竞争和不断变化的商业环境中，温度校验仪表项目作为企业战略的一环，旨在为企业开辟新的增长领域，巩固企业在行业中的地位。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不仅仅是基于商业考量，还注重社会责任。通过推出环保、社会责任等方面的温度校验仪表项目，温度校验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温度校验仪表项目的提出反映了对利益相关者期望的关注。包括客户、员工、投资者等利益相关者在企业发展中都有着各自的期望，温度校验仪表项目力求在满足这些期望的同时，取得更大的共赢。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https://d.book118.com/355134304300011124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温度校验仪表项目计划设计方案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7F05AD"/>
    <w:rsid w:val="607F0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13430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2024-03-05T13:27:00Z</dcterms:created>
  <dcterms:modified xsi:type="dcterms:W3CDTF">2024-03-05T13:27:25Z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99D011C1C0594C9D9FB72632479BBB23_11</vt:lpwstr>
  </property>
  <property fmtid="{D5CDD505-2E9C-101B-9397-08002B2CF9AE}" pid="3" name="KSOProductBuildVer">
    <vt:lpwstr>2052-12.1.0.16388</vt:lpwstr>
  </property>
</Properties>
</file>