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20403" w:rsidP="00C20403" w14:paraId="279078A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20403">
        <w:rPr>
          <w:rFonts w:ascii="华文中宋" w:eastAsia="华文中宋" w:hAnsi="华文中宋"/>
          <w:b/>
          <w:sz w:val="30"/>
        </w:rPr>
        <w:t>2023</w:t>
      </w:r>
      <w:r w:rsidRPr="00C20403">
        <w:rPr>
          <w:rFonts w:ascii="华文中宋" w:eastAsia="华文中宋" w:hAnsi="华文中宋"/>
          <w:b/>
          <w:sz w:val="30"/>
        </w:rPr>
        <w:t>年贵阳市城市轨道交通有限公司人员招聘考试试题及答案解析</w:t>
      </w:r>
    </w:p>
    <w:p w:rsidR="00A77B3E" w14:paraId="6C71FAA5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BA98848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1DE2F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从科学的角度理解，毁灭一词并不精确，事实上物质并没有被毁掉，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没有被灭掉，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组合方式发生变化，像一副扑克牌，仅仅被重洗而已……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生命的奇迹恰恰是一手同花顺，一旦重洗就什么都没了。</w:t>
      </w:r>
    </w:p>
    <w:p w:rsidR="00E0697D" w14:paraId="23DD09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1C4D2B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、更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只是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而</w:t>
      </w:r>
    </w:p>
    <w:p w:rsidR="00E0697D" w14:paraId="26D3DA6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只是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若</w:t>
      </w:r>
    </w:p>
    <w:p w:rsidR="00E0697D" w14:paraId="286E258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只要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而</w:t>
      </w:r>
    </w:p>
    <w:p w:rsidR="00E0697D" w14:paraId="24A2F89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、更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仅是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则</w:t>
      </w:r>
    </w:p>
    <w:p w:rsidR="00E0697D" w14:paraId="1B27DAC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6300CBE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本题可从第三空入手，第三空前为从科学角度理解的物质，后为生命的奇迹，暗含生命是一种科学上的特殊物质，普通物质的毁灭没有太大损失，而生命不同，一旦重洗，就什么都没了，因此含转折的意思，虽然物质只是重洗，但生命不同，这种奇迹一旦重洗就会消失，“若”和“则”不合题意，所以选择“而”。再看第二空，第二空前后关系可理解为毁灭仅仅是物质的组合方式变化了，“只要”表示条件关系，所以选择“只是”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09C0F7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特撰短文一篇，拟借贵刊一角发表，文中不妥处敬请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E098C2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填入空格最恰当的一项是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F5200F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、扶正</w:t>
      </w:r>
    </w:p>
    <w:p w:rsidR="003F588C" w14:paraId="07FCE7D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、斧正</w:t>
      </w:r>
    </w:p>
    <w:p w:rsidR="003F588C" w14:paraId="0C57F02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、修正</w:t>
      </w:r>
    </w:p>
    <w:p w:rsidR="003F588C" w14:paraId="24A53D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、呈正</w:t>
      </w:r>
    </w:p>
    <w:p w:rsidR="003F588C" w14:paraId="724079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2E942E8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“扶正”是中医术语，意为扶持人体正气，与文意不符，排除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“呈正”的意思是呈上请别人改正，里边有“呈上”的意思，用在此处意思不连贯，排除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“斧正”与“修正”都有修改的意思，但“斧正”是请别人修改文章的敬辞，用在此处更恰当。故选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5C8FE2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①一个人的表情能改变容颜，特别是日积月累的表情，具有滴水穿石的效果。</w:t>
      </w:r>
    </w:p>
    <w:p w:rsidR="00E0697D" w14:paraId="0ACBF31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②一个人的面容是先天生好的。</w:t>
      </w:r>
    </w:p>
    <w:p w:rsidR="00E0697D" w14:paraId="4D39A50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③你看那些老年夫妻，经过多年饮食和趣味的磨合，表情越来越趋相同，一颦一笑都相仿。</w:t>
      </w:r>
    </w:p>
    <w:p w:rsidR="00E0697D" w14:paraId="377CD80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</w:t>
      </w:r>
      <w:r w:rsidRPr="00E0697D">
        <w:rPr>
          <w:rFonts w:ascii="Times New Roman" w:eastAsia="微软雅黑" w:hAnsi="微软雅黑" w:cs="宋体" w:hint="eastAsia"/>
          <w:szCs w:val="18"/>
        </w:rPr>
        <w:t>这种美除了有姣好的面容作底子，更重要的是表情和气度在起作用。</w:t>
      </w:r>
    </w:p>
    <w:p w:rsidR="00E0697D" w14:paraId="4B797B1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⑤少年的美或许是惊艳的，但只称得上漂亮，只有过了成年，甚至到了色衰的中老年，才可称得上美。将以上</w:t>
      </w:r>
      <w:r w:rsidRPr="00E0697D">
        <w:rPr>
          <w:rFonts w:ascii="Times New Roman" w:eastAsia="微软雅黑" w:hAnsi="微软雅黑" w:cs="宋体" w:hint="eastAsia"/>
          <w:szCs w:val="18"/>
        </w:rPr>
        <w:t>5</w:t>
      </w:r>
      <w:r w:rsidRPr="00E0697D">
        <w:rPr>
          <w:rFonts w:ascii="Times New Roman" w:eastAsia="微软雅黑" w:hAnsi="微软雅黑" w:cs="宋体" w:hint="eastAsia"/>
          <w:szCs w:val="18"/>
        </w:rPr>
        <w:t>个句子重新排列，语序正确的是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E74BBD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、①③⑤④②</w:t>
      </w:r>
    </w:p>
    <w:p w:rsidR="00E0697D" w14:paraId="2F56D25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、⑤③①②④</w:t>
      </w:r>
    </w:p>
    <w:p w:rsidR="00E0697D" w14:paraId="30D0260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、⑤③②①④</w:t>
      </w:r>
    </w:p>
    <w:p w:rsidR="00E0697D" w14:paraId="3C4FACE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、②⑤④①③</w:t>
      </w:r>
    </w:p>
    <w:p w:rsidR="00E0697D" w14:paraId="57A8723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74322A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④提到了“表情”和“气度”两方面，而①说到了“表情”这一方面，所以④应在①前，排除</w:t>
      </w:r>
      <w:r w:rsidRPr="00E0697D">
        <w:rPr>
          <w:rFonts w:ascii="Times New Roman" w:eastAsia="微软雅黑" w:hAnsi="微软雅黑" w:cs="宋体" w:hint="eastAsia"/>
          <w:szCs w:val="18"/>
        </w:rPr>
        <w:t>A;</w:t>
      </w:r>
      <w:r w:rsidRPr="00E0697D">
        <w:rPr>
          <w:rFonts w:ascii="Times New Roman" w:eastAsia="微软雅黑" w:hAnsi="微软雅黑" w:cs="宋体" w:hint="eastAsia"/>
          <w:szCs w:val="18"/>
        </w:rPr>
        <w:t>③是对①中“滴水穿石的效果”的具体表述，故①在③前，前后连接，排除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39EFD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从某种意义上来说，大脑就像肌肉一样，如果锻炼某个部分，就会使该区域增强。科学家发现小提琴演奏家的大脑中用来控制左手的区域远大于常人，因为左手按压琴弦的工作比较，而右手拉弓弦则相对简单。同样，阅读盲文的盲人，其大脑中很大的区域给触觉。</w:t>
      </w:r>
    </w:p>
    <w:p w:rsidR="00E0697D" w14:paraId="4565DFC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047C9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、直接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劳累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划分</w:t>
      </w:r>
    </w:p>
    <w:p w:rsidR="00E0697D" w14:paraId="0CFA366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、反复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繁琐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分配</w:t>
      </w:r>
    </w:p>
    <w:p w:rsidR="00E0697D" w14:paraId="7604AB3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、刻意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复杂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预留</w:t>
      </w:r>
    </w:p>
    <w:p w:rsidR="00E0697D" w14:paraId="2C2902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、长期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紧张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安排</w:t>
      </w:r>
    </w:p>
    <w:p w:rsidR="00E0697D" w14:paraId="3C4422E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https://d.book118.com/355143002334011041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paraId="3D8543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0403" w14:paraId="55E31A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paraId="3C7A5DF6" w14:textId="729F5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20403" w14:paraId="38A615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paraId="21D76D9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040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textId="729F5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2040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040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:rsidP="00496691" w14:textId="729F5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2040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paraId="38EBFE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paraId="43C3077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paraId="449717E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4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C641C"/>
    <w:rsid w:val="00A77B3E"/>
    <w:rsid w:val="00A95C3D"/>
    <w:rsid w:val="00C20403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7E8900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C204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20403"/>
    <w:rPr>
      <w:sz w:val="18"/>
      <w:szCs w:val="18"/>
    </w:rPr>
  </w:style>
  <w:style w:type="paragraph" w:styleId="Footer">
    <w:name w:val="footer"/>
    <w:basedOn w:val="Normal"/>
    <w:link w:val="a0"/>
    <w:rsid w:val="00C20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20403"/>
    <w:rPr>
      <w:sz w:val="18"/>
      <w:szCs w:val="18"/>
    </w:rPr>
  </w:style>
  <w:style w:type="character" w:styleId="PageNumber">
    <w:name w:val="page number"/>
    <w:basedOn w:val="DefaultParagraphFont"/>
    <w:rsid w:val="00C2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5514300233401104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4383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2024-01-12T13:59:00Z</dcterms:created>
  <dcterms:modified xsi:type="dcterms:W3CDTF">2024-01-12T13:59:00Z</dcterms:modified>
</cp:coreProperties>
</file>