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A73B05">
        <w:rPr>
          <w:rFonts w:ascii="微软雅黑" w:eastAsia="微软雅黑" w:hAnsi="微软雅黑"/>
          <w:sz w:val="28"/>
          <w:szCs w:val="28"/>
        </w:rPr>
        <w:t>最新客房工作总结和计划怎么写(10篇)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客房工作总结和计划怎么写篇1</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一、客房部的工作任务</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作为一家新开酒店，前期筹备工作千头万绪，客房部管理的区域广，面积大，稍有不周，将对开业后的管理产生较大的影响。</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二、客房部开业筹备的任务与要求</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客房部开业前的准备工作，主要是建立部门运转系统，并为开业及开业后的运营在人、财、物等各方面做好充分的准备，具体包括：</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(一)确定客房部的管辖区域及责任范围</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客房部经理到岗后，首先要熟悉饭店的平面布局，能实地察看。然后根据实际情况，确定客房部的管辖区域及客房部的主要责任范围，以书面的形式将具体的建议和设想呈报总经理。饭店管理层将召集有关部门对此进行讨论并做出决定。在进行区域及责任划分时，客房部管理人员应从大局出发，要有良好的服务意识。按专业化的分工要求，饭店的清洁工作归口管理。这有利于标准的统一、效率的提高、设备投入的减少、设备的维护和保养及人员的管理。职责的划分要明确，以书面的形式加以确定。</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(二)设计客房部组织机构</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要科学、合理地设计组织机构，客房部经理要综合考虑各种相关因素，如：饭店的规模、档次、建筑布局、设施设备、市场定位、经营方针和管理目标等。</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(三)制定物品采购清单</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A73B05">
        <w:rPr>
          <w:rFonts w:ascii="微软雅黑" w:eastAsia="微软雅黑" w:hAnsi="微软雅黑"/>
          <w:sz w:val="24"/>
          <w:szCs w:val="24"/>
        </w:rPr>
        <w:t xml:space="preserve"> 饭店开业前事务繁多，经营物品的采购是一项非常耗费精力的工作，仅靠采购部去完成此项任务难度很大，各经营部门应协助其共同完成。无论是采购部还是客房部，在制定客房部部门采购清单时，都应考虑到以下一些问题：</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1.本饭店的建筑特点。采购的物品种类和数量与建筑的特点有着密切的关系。例如，客房楼层通常需配置工作车，但对于某些别墅式建筑的客房楼层，工作车就无法发挥作用；再者，某些清洁设备的配置数量，与楼层的客房数量直接相关，对于每层楼有18-20间左右客房的饭店，客房部经理就需决定每层楼的主要清洁设备是一套还是两套。此外，客房部某些设备用品的配置，还与客房部的劳动组织及相关业务量有关。</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2.行业标准。国家旅游局发布了“饭店客房用品质量与配备要求”的行业标准，它是客房部经理们制定采购清单的主要依据。</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3.本饭店的设计标准及目标市场定位。客房管理人员应从本饭店的实际出发，根据设计的标准，参照国家行业标准制作清单，同时还应根据本饭店的目标市场定位情况，考虑目标客源市场对客房用品的配备需求。</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4.行业发展趋势。客房管理人员应密切关注本行业的发展趋势，在物品配备方面应有一定的超前意识，不能过于传统和保守。例如，饭店根据客人的需要在客房内适当减少不必要的客用物品就是一种有益的尝试。</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5.其它情况。在制定物资采购清单时，有关部门和人员还应考虑其它相关因素，如：客房出租率、饭店的资金状况等。采购清单的设计必须规范，通常应包括下列栏目：部门、编号、物品名称、规格、单位、数量、参考供货单位、备注等。此外，部门在制定采购清单的同时，就需确定有关物品的配备标准。</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(四)协助采购</w:t>
        <w:br/>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00A73B05">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https://d.book118.com/355144122001011044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A73B0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55144122001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2453</Words>
  <Characters>13986</Characters>
  <Application>Microsoft Office Word</Application>
  <DocSecurity>0</DocSecurity>
  <Lines>116</Lines>
  <Paragraphs>32</Paragraphs>
  <ScaleCrop>false</ScaleCrop>
  <Company/>
  <LinksUpToDate>false</LinksUpToDate>
  <CharactersWithSpaces>16407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