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汽车诊断仪项目建设方案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23" w:history="1">
        <w:r>
          <w:rPr>
            <w:rFonts w:ascii="仿宋" w:eastAsia="仿宋" w:hAnsi="仿宋" w:cs="仿宋" w:hint="eastAsia"/>
            <w:lang w:eastAsia="zh-CN"/>
          </w:rPr>
          <w:t>概论</w:t>
        </w:r>
        <w:r>
          <w:tab/>
        </w:r>
        <w:r>
          <w:fldChar w:fldCharType="begin"/>
        </w:r>
        <w:r>
          <w:instrText xml:space="preserve"> PAGEREF _Toc14623 \h </w:instrText>
        </w:r>
        <w:r>
          <w:fldChar w:fldCharType="separate"/>
        </w:r>
        <w:r>
          <w:t>3</w:t>
        </w:r>
        <w:r>
          <w:fldChar w:fldCharType="end"/>
        </w:r>
      </w:hyperlink>
    </w:p>
    <w:p>
      <w:pPr>
        <w:pStyle w:val="TOC1"/>
        <w:tabs>
          <w:tab w:val="right" w:leader="dot" w:pos="8306"/>
        </w:tabs>
      </w:pPr>
      <w:hyperlink w:anchor="_Toc6064" w:history="1">
        <w:r>
          <w:rPr>
            <w:rFonts w:ascii="仿宋" w:eastAsia="仿宋" w:hAnsi="仿宋" w:cs="仿宋" w:hint="eastAsia"/>
            <w:lang w:eastAsia="zh-CN"/>
          </w:rPr>
          <w:t>一、项目选址研究</w:t>
        </w:r>
        <w:r>
          <w:tab/>
        </w:r>
        <w:r>
          <w:fldChar w:fldCharType="begin"/>
        </w:r>
        <w:r>
          <w:instrText xml:space="preserve"> PAGEREF _Toc6064 \h </w:instrText>
        </w:r>
        <w:r>
          <w:fldChar w:fldCharType="separate"/>
        </w:r>
        <w:r>
          <w:t>3</w:t>
        </w:r>
        <w:r>
          <w:fldChar w:fldCharType="end"/>
        </w:r>
      </w:hyperlink>
    </w:p>
    <w:p>
      <w:pPr>
        <w:pStyle w:val="TOC2"/>
        <w:tabs>
          <w:tab w:val="right" w:leader="dot" w:pos="8306"/>
        </w:tabs>
      </w:pPr>
      <w:hyperlink w:anchor="_Toc4627" w:history="1">
        <w:r>
          <w:rPr>
            <w:rFonts w:ascii="仿宋" w:eastAsia="仿宋" w:hAnsi="仿宋" w:cs="仿宋" w:hint="eastAsia"/>
            <w:lang w:eastAsia="zh-CN"/>
          </w:rPr>
          <w:t>(一)、项目选址原则</w:t>
        </w:r>
        <w:r>
          <w:tab/>
        </w:r>
        <w:r>
          <w:fldChar w:fldCharType="begin"/>
        </w:r>
        <w:r>
          <w:instrText xml:space="preserve"> PAGEREF _Toc4627 \h </w:instrText>
        </w:r>
        <w:r>
          <w:fldChar w:fldCharType="separate"/>
        </w:r>
        <w:r>
          <w:t>3</w:t>
        </w:r>
        <w:r>
          <w:fldChar w:fldCharType="end"/>
        </w:r>
      </w:hyperlink>
    </w:p>
    <w:p>
      <w:pPr>
        <w:pStyle w:val="TOC2"/>
        <w:tabs>
          <w:tab w:val="right" w:leader="dot" w:pos="8306"/>
        </w:tabs>
      </w:pPr>
      <w:hyperlink w:anchor="_Toc15831" w:history="1">
        <w:r>
          <w:rPr>
            <w:rFonts w:ascii="仿宋" w:eastAsia="仿宋" w:hAnsi="仿宋" w:cs="仿宋" w:hint="eastAsia"/>
            <w:lang w:eastAsia="zh-CN"/>
          </w:rPr>
          <w:t>(二)、项目选址</w:t>
        </w:r>
        <w:r>
          <w:tab/>
        </w:r>
        <w:r>
          <w:fldChar w:fldCharType="begin"/>
        </w:r>
        <w:r>
          <w:instrText xml:space="preserve"> PAGEREF _Toc15831 \h </w:instrText>
        </w:r>
        <w:r>
          <w:fldChar w:fldCharType="separate"/>
        </w:r>
        <w:r>
          <w:t>6</w:t>
        </w:r>
        <w:r>
          <w:fldChar w:fldCharType="end"/>
        </w:r>
      </w:hyperlink>
    </w:p>
    <w:p>
      <w:pPr>
        <w:pStyle w:val="TOC2"/>
        <w:tabs>
          <w:tab w:val="right" w:leader="dot" w:pos="8306"/>
        </w:tabs>
      </w:pPr>
      <w:hyperlink w:anchor="_Toc4654" w:history="1">
        <w:r>
          <w:rPr>
            <w:rFonts w:ascii="仿宋" w:eastAsia="仿宋" w:hAnsi="仿宋" w:cs="仿宋" w:hint="eastAsia"/>
            <w:lang w:eastAsia="zh-CN"/>
          </w:rPr>
          <w:t>(三)、建设条件分析</w:t>
        </w:r>
        <w:r>
          <w:tab/>
        </w:r>
        <w:r>
          <w:fldChar w:fldCharType="begin"/>
        </w:r>
        <w:r>
          <w:instrText xml:space="preserve"> PAGEREF _Toc4654 \h </w:instrText>
        </w:r>
        <w:r>
          <w:fldChar w:fldCharType="separate"/>
        </w:r>
        <w:r>
          <w:t>8</w:t>
        </w:r>
        <w:r>
          <w:fldChar w:fldCharType="end"/>
        </w:r>
      </w:hyperlink>
    </w:p>
    <w:p>
      <w:pPr>
        <w:pStyle w:val="TOC2"/>
        <w:tabs>
          <w:tab w:val="right" w:leader="dot" w:pos="8306"/>
        </w:tabs>
      </w:pPr>
      <w:hyperlink w:anchor="_Toc21748" w:history="1">
        <w:r>
          <w:rPr>
            <w:rFonts w:ascii="仿宋" w:eastAsia="仿宋" w:hAnsi="仿宋" w:cs="仿宋" w:hint="eastAsia"/>
            <w:lang w:eastAsia="zh-CN"/>
          </w:rPr>
          <w:t>(四)、用地控制指标</w:t>
        </w:r>
        <w:r>
          <w:tab/>
        </w:r>
        <w:r>
          <w:fldChar w:fldCharType="begin"/>
        </w:r>
        <w:r>
          <w:instrText xml:space="preserve"> PAGEREF _Toc21748 \h </w:instrText>
        </w:r>
        <w:r>
          <w:fldChar w:fldCharType="separate"/>
        </w:r>
        <w:r>
          <w:t>10</w:t>
        </w:r>
        <w:r>
          <w:fldChar w:fldCharType="end"/>
        </w:r>
      </w:hyperlink>
    </w:p>
    <w:p>
      <w:pPr>
        <w:pStyle w:val="TOC2"/>
        <w:tabs>
          <w:tab w:val="right" w:leader="dot" w:pos="8306"/>
        </w:tabs>
      </w:pPr>
      <w:hyperlink w:anchor="_Toc14642" w:history="1">
        <w:r>
          <w:rPr>
            <w:rFonts w:ascii="仿宋" w:eastAsia="仿宋" w:hAnsi="仿宋" w:cs="仿宋" w:hint="eastAsia"/>
            <w:lang w:eastAsia="zh-CN"/>
          </w:rPr>
          <w:t>(五)、地总体要求</w:t>
        </w:r>
        <w:r>
          <w:tab/>
        </w:r>
        <w:r>
          <w:fldChar w:fldCharType="begin"/>
        </w:r>
        <w:r>
          <w:instrText xml:space="preserve"> PAGEREF _Toc14642 \h </w:instrText>
        </w:r>
        <w:r>
          <w:fldChar w:fldCharType="separate"/>
        </w:r>
        <w:r>
          <w:t>11</w:t>
        </w:r>
        <w:r>
          <w:fldChar w:fldCharType="end"/>
        </w:r>
      </w:hyperlink>
    </w:p>
    <w:p>
      <w:pPr>
        <w:pStyle w:val="TOC2"/>
        <w:tabs>
          <w:tab w:val="right" w:leader="dot" w:pos="8306"/>
        </w:tabs>
      </w:pPr>
      <w:hyperlink w:anchor="_Toc757" w:history="1">
        <w:r>
          <w:rPr>
            <w:rFonts w:ascii="仿宋" w:eastAsia="仿宋" w:hAnsi="仿宋" w:cs="仿宋" w:hint="eastAsia"/>
            <w:lang w:eastAsia="zh-CN"/>
          </w:rPr>
          <w:t>(六)、节约用地措施</w:t>
        </w:r>
        <w:r>
          <w:tab/>
        </w:r>
        <w:r>
          <w:fldChar w:fldCharType="begin"/>
        </w:r>
        <w:r>
          <w:instrText xml:space="preserve"> PAGEREF _Toc757 \h </w:instrText>
        </w:r>
        <w:r>
          <w:fldChar w:fldCharType="separate"/>
        </w:r>
        <w:r>
          <w:t>12</w:t>
        </w:r>
        <w:r>
          <w:fldChar w:fldCharType="end"/>
        </w:r>
      </w:hyperlink>
    </w:p>
    <w:p>
      <w:pPr>
        <w:pStyle w:val="TOC2"/>
        <w:tabs>
          <w:tab w:val="right" w:leader="dot" w:pos="8306"/>
        </w:tabs>
      </w:pPr>
      <w:hyperlink w:anchor="_Toc3497" w:history="1">
        <w:r>
          <w:rPr>
            <w:rFonts w:ascii="仿宋" w:eastAsia="仿宋" w:hAnsi="仿宋" w:cs="仿宋" w:hint="eastAsia"/>
            <w:lang w:eastAsia="zh-CN"/>
          </w:rPr>
          <w:t>(七)、选址综合评价</w:t>
        </w:r>
        <w:r>
          <w:tab/>
        </w:r>
        <w:r>
          <w:fldChar w:fldCharType="begin"/>
        </w:r>
        <w:r>
          <w:instrText xml:space="preserve"> PAGEREF _Toc3497 \h </w:instrText>
        </w:r>
        <w:r>
          <w:fldChar w:fldCharType="separate"/>
        </w:r>
        <w:r>
          <w:t>14</w:t>
        </w:r>
        <w:r>
          <w:fldChar w:fldCharType="end"/>
        </w:r>
      </w:hyperlink>
    </w:p>
    <w:p>
      <w:pPr>
        <w:pStyle w:val="TOC1"/>
        <w:tabs>
          <w:tab w:val="right" w:leader="dot" w:pos="8306"/>
        </w:tabs>
      </w:pPr>
      <w:hyperlink w:anchor="_Toc4938" w:history="1">
        <w:r>
          <w:rPr>
            <w:rFonts w:ascii="仿宋" w:eastAsia="仿宋" w:hAnsi="仿宋" w:cs="仿宋" w:hint="eastAsia"/>
            <w:lang w:eastAsia="zh-CN"/>
          </w:rPr>
          <w:t>二、环境和生态影响分析</w:t>
        </w:r>
        <w:r>
          <w:tab/>
        </w:r>
        <w:r>
          <w:fldChar w:fldCharType="begin"/>
        </w:r>
        <w:r>
          <w:instrText xml:space="preserve"> PAGEREF _Toc4938 \h </w:instrText>
        </w:r>
        <w:r>
          <w:fldChar w:fldCharType="separate"/>
        </w:r>
        <w:r>
          <w:t>15</w:t>
        </w:r>
        <w:r>
          <w:fldChar w:fldCharType="end"/>
        </w:r>
      </w:hyperlink>
    </w:p>
    <w:p>
      <w:pPr>
        <w:pStyle w:val="TOC2"/>
        <w:tabs>
          <w:tab w:val="right" w:leader="dot" w:pos="8306"/>
        </w:tabs>
      </w:pPr>
      <w:hyperlink w:anchor="_Toc14367" w:history="1">
        <w:r>
          <w:rPr>
            <w:rFonts w:ascii="仿宋" w:eastAsia="仿宋" w:hAnsi="仿宋" w:cs="仿宋" w:hint="eastAsia"/>
            <w:lang w:eastAsia="zh-CN"/>
          </w:rPr>
          <w:t>(一)、环境和生态现状</w:t>
        </w:r>
        <w:r>
          <w:tab/>
        </w:r>
        <w:r>
          <w:fldChar w:fldCharType="begin"/>
        </w:r>
        <w:r>
          <w:instrText xml:space="preserve"> PAGEREF _Toc14367 \h </w:instrText>
        </w:r>
        <w:r>
          <w:fldChar w:fldCharType="separate"/>
        </w:r>
        <w:r>
          <w:t>15</w:t>
        </w:r>
        <w:r>
          <w:fldChar w:fldCharType="end"/>
        </w:r>
      </w:hyperlink>
    </w:p>
    <w:p>
      <w:pPr>
        <w:pStyle w:val="TOC2"/>
        <w:tabs>
          <w:tab w:val="right" w:leader="dot" w:pos="8306"/>
        </w:tabs>
      </w:pPr>
      <w:hyperlink w:anchor="_Toc29603" w:history="1">
        <w:r>
          <w:rPr>
            <w:rFonts w:ascii="仿宋" w:eastAsia="仿宋" w:hAnsi="仿宋" w:cs="仿宋" w:hint="eastAsia"/>
            <w:lang w:eastAsia="zh-CN"/>
          </w:rPr>
          <w:t>(二)、生态环境影响分析</w:t>
        </w:r>
        <w:r>
          <w:tab/>
        </w:r>
        <w:r>
          <w:fldChar w:fldCharType="begin"/>
        </w:r>
        <w:r>
          <w:instrText xml:space="preserve"> PAGEREF _Toc29603 \h </w:instrText>
        </w:r>
        <w:r>
          <w:fldChar w:fldCharType="separate"/>
        </w:r>
        <w:r>
          <w:t>16</w:t>
        </w:r>
        <w:r>
          <w:fldChar w:fldCharType="end"/>
        </w:r>
      </w:hyperlink>
    </w:p>
    <w:p>
      <w:pPr>
        <w:pStyle w:val="TOC2"/>
        <w:tabs>
          <w:tab w:val="right" w:leader="dot" w:pos="8306"/>
        </w:tabs>
      </w:pPr>
      <w:hyperlink w:anchor="_Toc8569" w:history="1">
        <w:r>
          <w:rPr>
            <w:rFonts w:ascii="仿宋" w:eastAsia="仿宋" w:hAnsi="仿宋" w:cs="仿宋" w:hint="eastAsia"/>
            <w:lang w:eastAsia="zh-CN"/>
          </w:rPr>
          <w:t>(三)、生态环境保护措施</w:t>
        </w:r>
        <w:r>
          <w:tab/>
        </w:r>
        <w:r>
          <w:fldChar w:fldCharType="begin"/>
        </w:r>
        <w:r>
          <w:instrText xml:space="preserve"> PAGEREF _Toc8569 \h </w:instrText>
        </w:r>
        <w:r>
          <w:fldChar w:fldCharType="separate"/>
        </w:r>
        <w:r>
          <w:t>17</w:t>
        </w:r>
        <w:r>
          <w:fldChar w:fldCharType="end"/>
        </w:r>
      </w:hyperlink>
    </w:p>
    <w:p>
      <w:pPr>
        <w:pStyle w:val="TOC2"/>
        <w:tabs>
          <w:tab w:val="right" w:leader="dot" w:pos="8306"/>
        </w:tabs>
      </w:pPr>
      <w:hyperlink w:anchor="_Toc7044" w:history="1">
        <w:r>
          <w:rPr>
            <w:rFonts w:ascii="仿宋" w:eastAsia="仿宋" w:hAnsi="仿宋" w:cs="仿宋" w:hint="eastAsia"/>
            <w:lang w:eastAsia="zh-CN"/>
          </w:rPr>
          <w:t>(四)、地质灾害影响分析</w:t>
        </w:r>
        <w:r>
          <w:tab/>
        </w:r>
        <w:r>
          <w:fldChar w:fldCharType="begin"/>
        </w:r>
        <w:r>
          <w:instrText xml:space="preserve"> PAGEREF _Toc7044 \h </w:instrText>
        </w:r>
        <w:r>
          <w:fldChar w:fldCharType="separate"/>
        </w:r>
        <w:r>
          <w:t>19</w:t>
        </w:r>
        <w:r>
          <w:fldChar w:fldCharType="end"/>
        </w:r>
      </w:hyperlink>
    </w:p>
    <w:p>
      <w:pPr>
        <w:pStyle w:val="TOC2"/>
        <w:tabs>
          <w:tab w:val="right" w:leader="dot" w:pos="8306"/>
        </w:tabs>
      </w:pPr>
      <w:hyperlink w:anchor="_Toc29872" w:history="1">
        <w:r>
          <w:rPr>
            <w:rFonts w:ascii="仿宋" w:eastAsia="仿宋" w:hAnsi="仿宋" w:cs="仿宋" w:hint="eastAsia"/>
            <w:lang w:eastAsia="zh-CN"/>
          </w:rPr>
          <w:t>(五)、特殊环境影响</w:t>
        </w:r>
        <w:r>
          <w:tab/>
        </w:r>
        <w:r>
          <w:fldChar w:fldCharType="begin"/>
        </w:r>
        <w:r>
          <w:instrText xml:space="preserve"> PAGEREF _Toc29872 \h </w:instrText>
        </w:r>
        <w:r>
          <w:fldChar w:fldCharType="separate"/>
        </w:r>
        <w:r>
          <w:t>21</w:t>
        </w:r>
        <w:r>
          <w:fldChar w:fldCharType="end"/>
        </w:r>
      </w:hyperlink>
    </w:p>
    <w:p>
      <w:pPr>
        <w:pStyle w:val="TOC1"/>
        <w:tabs>
          <w:tab w:val="right" w:leader="dot" w:pos="8306"/>
        </w:tabs>
      </w:pPr>
      <w:hyperlink w:anchor="_Toc23926" w:history="1">
        <w:r>
          <w:rPr>
            <w:rFonts w:ascii="仿宋" w:eastAsia="仿宋" w:hAnsi="仿宋" w:cs="仿宋" w:hint="eastAsia"/>
            <w:lang w:eastAsia="zh-CN"/>
          </w:rPr>
          <w:t>三、背景、必要性分析</w:t>
        </w:r>
        <w:r>
          <w:tab/>
        </w:r>
        <w:r>
          <w:fldChar w:fldCharType="begin"/>
        </w:r>
        <w:r>
          <w:instrText xml:space="preserve"> PAGEREF _Toc23926 \h </w:instrText>
        </w:r>
        <w:r>
          <w:fldChar w:fldCharType="separate"/>
        </w:r>
        <w:r>
          <w:t>22</w:t>
        </w:r>
        <w:r>
          <w:fldChar w:fldCharType="end"/>
        </w:r>
      </w:hyperlink>
    </w:p>
    <w:p>
      <w:pPr>
        <w:pStyle w:val="TOC2"/>
        <w:tabs>
          <w:tab w:val="right" w:leader="dot" w:pos="8306"/>
        </w:tabs>
      </w:pPr>
      <w:hyperlink w:anchor="_Toc10167" w:history="1">
        <w:r>
          <w:rPr>
            <w:rFonts w:ascii="仿宋" w:eastAsia="仿宋" w:hAnsi="仿宋" w:cs="仿宋" w:hint="eastAsia"/>
            <w:lang w:eastAsia="zh-CN"/>
          </w:rPr>
          <w:t>(一)、项目建设背景</w:t>
        </w:r>
        <w:r>
          <w:tab/>
        </w:r>
        <w:r>
          <w:fldChar w:fldCharType="begin"/>
        </w:r>
        <w:r>
          <w:instrText xml:space="preserve"> PAGEREF _Toc10167 \h </w:instrText>
        </w:r>
        <w:r>
          <w:fldChar w:fldCharType="separate"/>
        </w:r>
        <w:r>
          <w:t>22</w:t>
        </w:r>
        <w:r>
          <w:fldChar w:fldCharType="end"/>
        </w:r>
      </w:hyperlink>
    </w:p>
    <w:p>
      <w:pPr>
        <w:pStyle w:val="TOC2"/>
        <w:tabs>
          <w:tab w:val="right" w:leader="dot" w:pos="8306"/>
        </w:tabs>
      </w:pPr>
      <w:hyperlink w:anchor="_Toc22249" w:history="1">
        <w:r>
          <w:rPr>
            <w:rFonts w:ascii="仿宋" w:eastAsia="仿宋" w:hAnsi="仿宋" w:cs="仿宋" w:hint="eastAsia"/>
            <w:lang w:eastAsia="zh-CN"/>
          </w:rPr>
          <w:t>(二)、必要性分析</w:t>
        </w:r>
        <w:r>
          <w:tab/>
        </w:r>
        <w:r>
          <w:fldChar w:fldCharType="begin"/>
        </w:r>
        <w:r>
          <w:instrText xml:space="preserve"> PAGEREF _Toc22249 \h </w:instrText>
        </w:r>
        <w:r>
          <w:fldChar w:fldCharType="separate"/>
        </w:r>
        <w:r>
          <w:t>23</w:t>
        </w:r>
        <w:r>
          <w:fldChar w:fldCharType="end"/>
        </w:r>
      </w:hyperlink>
    </w:p>
    <w:p>
      <w:pPr>
        <w:pStyle w:val="TOC2"/>
        <w:tabs>
          <w:tab w:val="right" w:leader="dot" w:pos="8306"/>
        </w:tabs>
      </w:pPr>
      <w:hyperlink w:anchor="_Toc3169" w:history="1">
        <w:r>
          <w:rPr>
            <w:rFonts w:ascii="仿宋" w:eastAsia="仿宋" w:hAnsi="仿宋" w:cs="仿宋" w:hint="eastAsia"/>
            <w:lang w:eastAsia="zh-CN"/>
          </w:rPr>
          <w:t>(三)、项目建设有利条件</w:t>
        </w:r>
        <w:r>
          <w:tab/>
        </w:r>
        <w:r>
          <w:fldChar w:fldCharType="begin"/>
        </w:r>
        <w:r>
          <w:instrText xml:space="preserve"> PAGEREF _Toc3169 \h </w:instrText>
        </w:r>
        <w:r>
          <w:fldChar w:fldCharType="separate"/>
        </w:r>
        <w:r>
          <w:t>24</w:t>
        </w:r>
        <w:r>
          <w:fldChar w:fldCharType="end"/>
        </w:r>
      </w:hyperlink>
    </w:p>
    <w:p>
      <w:pPr>
        <w:pStyle w:val="TOC1"/>
        <w:tabs>
          <w:tab w:val="right" w:leader="dot" w:pos="8306"/>
        </w:tabs>
      </w:pPr>
      <w:hyperlink w:anchor="_Toc7170" w:history="1">
        <w:r>
          <w:rPr>
            <w:rFonts w:ascii="仿宋" w:eastAsia="仿宋" w:hAnsi="仿宋" w:cs="仿宋" w:hint="eastAsia"/>
            <w:lang w:eastAsia="zh-CN"/>
          </w:rPr>
          <w:t>四、发展规划、产业政策和行业准入分析</w:t>
        </w:r>
        <w:r>
          <w:tab/>
        </w:r>
        <w:r>
          <w:fldChar w:fldCharType="begin"/>
        </w:r>
        <w:r>
          <w:instrText xml:space="preserve"> PAGEREF _Toc7170 \h </w:instrText>
        </w:r>
        <w:r>
          <w:fldChar w:fldCharType="separate"/>
        </w:r>
        <w:r>
          <w:t>26</w:t>
        </w:r>
        <w:r>
          <w:fldChar w:fldCharType="end"/>
        </w:r>
      </w:hyperlink>
    </w:p>
    <w:p>
      <w:pPr>
        <w:pStyle w:val="TOC2"/>
        <w:tabs>
          <w:tab w:val="right" w:leader="dot" w:pos="8306"/>
        </w:tabs>
      </w:pPr>
      <w:hyperlink w:anchor="_Toc12656" w:history="1">
        <w:r>
          <w:rPr>
            <w:rFonts w:ascii="仿宋" w:eastAsia="仿宋" w:hAnsi="仿宋" w:cs="仿宋" w:hint="eastAsia"/>
            <w:lang w:eastAsia="zh-CN"/>
          </w:rPr>
          <w:t>(一)、发展规划分析</w:t>
        </w:r>
        <w:r>
          <w:tab/>
        </w:r>
        <w:r>
          <w:fldChar w:fldCharType="begin"/>
        </w:r>
        <w:r>
          <w:instrText xml:space="preserve"> PAGEREF _Toc12656 \h </w:instrText>
        </w:r>
        <w:r>
          <w:fldChar w:fldCharType="separate"/>
        </w:r>
        <w:r>
          <w:t>26</w:t>
        </w:r>
        <w:r>
          <w:fldChar w:fldCharType="end"/>
        </w:r>
      </w:hyperlink>
    </w:p>
    <w:p>
      <w:pPr>
        <w:pStyle w:val="TOC2"/>
        <w:tabs>
          <w:tab w:val="right" w:leader="dot" w:pos="8306"/>
        </w:tabs>
      </w:pPr>
      <w:hyperlink w:anchor="_Toc26341" w:history="1">
        <w:r>
          <w:rPr>
            <w:rFonts w:ascii="仿宋" w:eastAsia="仿宋" w:hAnsi="仿宋" w:cs="仿宋" w:hint="eastAsia"/>
            <w:lang w:eastAsia="zh-CN"/>
          </w:rPr>
          <w:t>(二)、产业政策分析</w:t>
        </w:r>
        <w:r>
          <w:tab/>
        </w:r>
        <w:r>
          <w:fldChar w:fldCharType="begin"/>
        </w:r>
        <w:r>
          <w:instrText xml:space="preserve"> PAGEREF _Toc26341 \h </w:instrText>
        </w:r>
        <w:r>
          <w:fldChar w:fldCharType="separate"/>
        </w:r>
        <w:r>
          <w:t>27</w:t>
        </w:r>
        <w:r>
          <w:fldChar w:fldCharType="end"/>
        </w:r>
      </w:hyperlink>
    </w:p>
    <w:p>
      <w:pPr>
        <w:pStyle w:val="TOC2"/>
        <w:tabs>
          <w:tab w:val="right" w:leader="dot" w:pos="8306"/>
        </w:tabs>
      </w:pPr>
      <w:hyperlink w:anchor="_Toc23870" w:history="1">
        <w:r>
          <w:rPr>
            <w:rFonts w:ascii="仿宋" w:eastAsia="仿宋" w:hAnsi="仿宋" w:cs="仿宋" w:hint="eastAsia"/>
            <w:lang w:eastAsia="zh-CN"/>
          </w:rPr>
          <w:t>(三)、行业准入分析</w:t>
        </w:r>
        <w:r>
          <w:tab/>
        </w:r>
        <w:r>
          <w:fldChar w:fldCharType="begin"/>
        </w:r>
        <w:r>
          <w:instrText xml:space="preserve"> PAGEREF _Toc23870 \h </w:instrText>
        </w:r>
        <w:r>
          <w:fldChar w:fldCharType="separate"/>
        </w:r>
        <w:r>
          <w:t>29</w:t>
        </w:r>
        <w:r>
          <w:fldChar w:fldCharType="end"/>
        </w:r>
      </w:hyperlink>
    </w:p>
    <w:p>
      <w:pPr>
        <w:pStyle w:val="TOC1"/>
        <w:tabs>
          <w:tab w:val="right" w:leader="dot" w:pos="8306"/>
        </w:tabs>
      </w:pPr>
      <w:hyperlink w:anchor="_Toc3640" w:history="1">
        <w:r>
          <w:rPr>
            <w:rFonts w:ascii="仿宋" w:eastAsia="仿宋" w:hAnsi="仿宋" w:cs="仿宋" w:hint="eastAsia"/>
            <w:lang w:eastAsia="zh-CN"/>
          </w:rPr>
          <w:t>五、经济影响分析</w:t>
        </w:r>
        <w:r>
          <w:tab/>
        </w:r>
        <w:r>
          <w:fldChar w:fldCharType="begin"/>
        </w:r>
        <w:r>
          <w:instrText xml:space="preserve"> PAGEREF _Toc3640 \h </w:instrText>
        </w:r>
        <w:r>
          <w:fldChar w:fldCharType="separate"/>
        </w:r>
        <w:r>
          <w:t>30</w:t>
        </w:r>
        <w:r>
          <w:fldChar w:fldCharType="end"/>
        </w:r>
      </w:hyperlink>
    </w:p>
    <w:p>
      <w:pPr>
        <w:pStyle w:val="TOC2"/>
        <w:tabs>
          <w:tab w:val="right" w:leader="dot" w:pos="8306"/>
        </w:tabs>
      </w:pPr>
      <w:hyperlink w:anchor="_Toc30373" w:history="1">
        <w:r>
          <w:rPr>
            <w:rFonts w:ascii="仿宋" w:eastAsia="仿宋" w:hAnsi="仿宋" w:cs="仿宋" w:hint="eastAsia"/>
            <w:lang w:eastAsia="zh-CN"/>
          </w:rPr>
          <w:t>(一)、经济费用效益或费用效果分析</w:t>
        </w:r>
        <w:r>
          <w:tab/>
        </w:r>
        <w:r>
          <w:fldChar w:fldCharType="begin"/>
        </w:r>
        <w:r>
          <w:instrText xml:space="preserve"> PAGEREF _Toc30373 \h </w:instrText>
        </w:r>
        <w:r>
          <w:fldChar w:fldCharType="separate"/>
        </w:r>
        <w:r>
          <w:t>30</w:t>
        </w:r>
        <w:r>
          <w:fldChar w:fldCharType="end"/>
        </w:r>
      </w:hyperlink>
    </w:p>
    <w:p>
      <w:pPr>
        <w:pStyle w:val="TOC2"/>
        <w:tabs>
          <w:tab w:val="right" w:leader="dot" w:pos="8306"/>
        </w:tabs>
      </w:pPr>
      <w:hyperlink w:anchor="_Toc25854" w:history="1">
        <w:r>
          <w:rPr>
            <w:rFonts w:ascii="仿宋" w:eastAsia="仿宋" w:hAnsi="仿宋" w:cs="仿宋" w:hint="eastAsia"/>
            <w:lang w:eastAsia="zh-CN"/>
          </w:rPr>
          <w:t>(二)、行业影响分析</w:t>
        </w:r>
        <w:r>
          <w:tab/>
        </w:r>
        <w:r>
          <w:fldChar w:fldCharType="begin"/>
        </w:r>
        <w:r>
          <w:instrText xml:space="preserve"> PAGEREF _Toc25854 \h </w:instrText>
        </w:r>
        <w:r>
          <w:fldChar w:fldCharType="separate"/>
        </w:r>
        <w:r>
          <w:t>33</w:t>
        </w:r>
        <w:r>
          <w:fldChar w:fldCharType="end"/>
        </w:r>
      </w:hyperlink>
    </w:p>
    <w:p>
      <w:pPr>
        <w:pStyle w:val="TOC2"/>
        <w:tabs>
          <w:tab w:val="right" w:leader="dot" w:pos="8306"/>
        </w:tabs>
      </w:pPr>
      <w:hyperlink w:anchor="_Toc5636" w:history="1">
        <w:r>
          <w:rPr>
            <w:rFonts w:ascii="仿宋" w:eastAsia="仿宋" w:hAnsi="仿宋" w:cs="仿宋" w:hint="eastAsia"/>
            <w:lang w:eastAsia="zh-CN"/>
          </w:rPr>
          <w:t>(三)、区域经济影响分析</w:t>
        </w:r>
        <w:r>
          <w:tab/>
        </w:r>
        <w:r>
          <w:fldChar w:fldCharType="begin"/>
        </w:r>
        <w:r>
          <w:instrText xml:space="preserve"> PAGEREF _Toc5636 \h </w:instrText>
        </w:r>
        <w:r>
          <w:fldChar w:fldCharType="separate"/>
        </w:r>
        <w:r>
          <w:t>34</w:t>
        </w:r>
        <w:r>
          <w:fldChar w:fldCharType="end"/>
        </w:r>
      </w:hyperlink>
    </w:p>
    <w:p>
      <w:pPr>
        <w:pStyle w:val="TOC2"/>
        <w:tabs>
          <w:tab w:val="right" w:leader="dot" w:pos="8306"/>
        </w:tabs>
      </w:pPr>
      <w:hyperlink w:anchor="_Toc30195" w:history="1">
        <w:r>
          <w:rPr>
            <w:rFonts w:ascii="仿宋" w:eastAsia="仿宋" w:hAnsi="仿宋" w:cs="仿宋" w:hint="eastAsia"/>
            <w:lang w:eastAsia="zh-CN"/>
          </w:rPr>
          <w:t>(四)、宏观经济影响分析</w:t>
        </w:r>
        <w:r>
          <w:tab/>
        </w:r>
        <w:r>
          <w:fldChar w:fldCharType="begin"/>
        </w:r>
        <w:r>
          <w:instrText xml:space="preserve"> PAGEREF _Toc30195 \h </w:instrText>
        </w:r>
        <w:r>
          <w:fldChar w:fldCharType="separate"/>
        </w:r>
        <w:r>
          <w:t>35</w:t>
        </w:r>
        <w:r>
          <w:fldChar w:fldCharType="end"/>
        </w:r>
      </w:hyperlink>
    </w:p>
    <w:p>
      <w:pPr>
        <w:pStyle w:val="TOC1"/>
        <w:tabs>
          <w:tab w:val="right" w:leader="dot" w:pos="8306"/>
        </w:tabs>
      </w:pPr>
      <w:hyperlink w:anchor="_Toc1942" w:history="1">
        <w:r>
          <w:rPr>
            <w:rFonts w:ascii="仿宋" w:eastAsia="仿宋" w:hAnsi="仿宋" w:cs="仿宋" w:hint="eastAsia"/>
            <w:lang w:eastAsia="zh-CN"/>
          </w:rPr>
          <w:t>六、汽车诊断仪项目概论</w:t>
        </w:r>
        <w:r>
          <w:tab/>
        </w:r>
        <w:r>
          <w:fldChar w:fldCharType="begin"/>
        </w:r>
        <w:r>
          <w:instrText xml:space="preserve"> PAGEREF _Toc1942 \h </w:instrText>
        </w:r>
        <w:r>
          <w:fldChar w:fldCharType="separate"/>
        </w:r>
        <w:r>
          <w:t>37</w:t>
        </w:r>
        <w:r>
          <w:fldChar w:fldCharType="end"/>
        </w:r>
      </w:hyperlink>
    </w:p>
    <w:p>
      <w:pPr>
        <w:pStyle w:val="TOC2"/>
        <w:tabs>
          <w:tab w:val="right" w:leader="dot" w:pos="8306"/>
        </w:tabs>
      </w:pPr>
      <w:hyperlink w:anchor="_Toc24330" w:history="1">
        <w:r>
          <w:rPr>
            <w:rFonts w:ascii="仿宋" w:eastAsia="仿宋" w:hAnsi="仿宋" w:cs="仿宋" w:hint="eastAsia"/>
            <w:lang w:eastAsia="zh-CN"/>
          </w:rPr>
          <w:t>(一)、项目申报单位概况</w:t>
        </w:r>
        <w:r>
          <w:tab/>
        </w:r>
        <w:r>
          <w:fldChar w:fldCharType="begin"/>
        </w:r>
        <w:r>
          <w:instrText xml:space="preserve"> PAGEREF _Toc24330 \h </w:instrText>
        </w:r>
        <w:r>
          <w:fldChar w:fldCharType="separate"/>
        </w:r>
        <w:r>
          <w:t>37</w:t>
        </w:r>
        <w:r>
          <w:fldChar w:fldCharType="end"/>
        </w:r>
      </w:hyperlink>
    </w:p>
    <w:p>
      <w:pPr>
        <w:pStyle w:val="TOC2"/>
        <w:tabs>
          <w:tab w:val="right" w:leader="dot" w:pos="8306"/>
        </w:tabs>
      </w:pPr>
      <w:hyperlink w:anchor="_Toc4483" w:history="1">
        <w:r>
          <w:rPr>
            <w:rFonts w:ascii="仿宋" w:eastAsia="仿宋" w:hAnsi="仿宋" w:cs="仿宋" w:hint="eastAsia"/>
            <w:lang w:eastAsia="zh-CN"/>
          </w:rPr>
          <w:t>(二)、项目概况</w:t>
        </w:r>
        <w:r>
          <w:tab/>
        </w:r>
        <w:r>
          <w:fldChar w:fldCharType="begin"/>
        </w:r>
        <w:r>
          <w:instrText xml:space="preserve"> PAGEREF _Toc4483 \h </w:instrText>
        </w:r>
        <w:r>
          <w:fldChar w:fldCharType="separate"/>
        </w:r>
        <w:r>
          <w:t>38</w:t>
        </w:r>
        <w:r>
          <w:fldChar w:fldCharType="end"/>
        </w:r>
      </w:hyperlink>
    </w:p>
    <w:p>
      <w:pPr>
        <w:pStyle w:val="TOC1"/>
        <w:tabs>
          <w:tab w:val="right" w:leader="dot" w:pos="8306"/>
        </w:tabs>
      </w:pPr>
      <w:hyperlink w:anchor="_Toc30157" w:history="1">
        <w:r>
          <w:rPr>
            <w:rFonts w:ascii="仿宋" w:eastAsia="仿宋" w:hAnsi="仿宋" w:cs="仿宋" w:hint="eastAsia"/>
            <w:lang w:eastAsia="zh-CN"/>
          </w:rPr>
          <w:t>七、土地利用与规划方案</w:t>
        </w:r>
        <w:r>
          <w:tab/>
        </w:r>
        <w:r>
          <w:fldChar w:fldCharType="begin"/>
        </w:r>
        <w:r>
          <w:instrText xml:space="preserve"> PAGEREF _Toc30157 \h </w:instrText>
        </w:r>
        <w:r>
          <w:fldChar w:fldCharType="separate"/>
        </w:r>
        <w:r>
          <w:t>41</w:t>
        </w:r>
        <w:r>
          <w:fldChar w:fldCharType="end"/>
        </w:r>
      </w:hyperlink>
    </w:p>
    <w:p>
      <w:pPr>
        <w:pStyle w:val="TOC2"/>
        <w:tabs>
          <w:tab w:val="right" w:leader="dot" w:pos="8306"/>
        </w:tabs>
      </w:pPr>
      <w:hyperlink w:anchor="_Toc9025" w:history="1">
        <w:r>
          <w:rPr>
            <w:rFonts w:ascii="仿宋" w:eastAsia="仿宋" w:hAnsi="仿宋" w:cs="仿宋" w:hint="eastAsia"/>
            <w:lang w:eastAsia="zh-CN"/>
          </w:rPr>
          <w:t>(一)、项目用地情况分析</w:t>
        </w:r>
        <w:r>
          <w:tab/>
        </w:r>
        <w:r>
          <w:fldChar w:fldCharType="begin"/>
        </w:r>
        <w:r>
          <w:instrText xml:space="preserve"> PAGEREF _Toc9025 \h </w:instrText>
        </w:r>
        <w:r>
          <w:fldChar w:fldCharType="separate"/>
        </w:r>
        <w:r>
          <w:t>41</w:t>
        </w:r>
        <w:r>
          <w:fldChar w:fldCharType="end"/>
        </w:r>
      </w:hyperlink>
    </w:p>
    <w:p>
      <w:pPr>
        <w:pStyle w:val="TOC2"/>
        <w:tabs>
          <w:tab w:val="right" w:leader="dot" w:pos="8306"/>
        </w:tabs>
      </w:pPr>
      <w:hyperlink w:anchor="_Toc25503" w:history="1">
        <w:r>
          <w:rPr>
            <w:rFonts w:ascii="仿宋" w:eastAsia="仿宋" w:hAnsi="仿宋" w:cs="仿宋" w:hint="eastAsia"/>
            <w:lang w:eastAsia="zh-CN"/>
          </w:rPr>
          <w:t>(二)、土地利用规划方案</w:t>
        </w:r>
        <w:r>
          <w:tab/>
        </w:r>
        <w:r>
          <w:fldChar w:fldCharType="begin"/>
        </w:r>
        <w:r>
          <w:instrText xml:space="preserve"> PAGEREF _Toc25503 \h </w:instrText>
        </w:r>
        <w:r>
          <w:fldChar w:fldCharType="separate"/>
        </w:r>
        <w:r>
          <w:t>42</w:t>
        </w:r>
        <w:r>
          <w:fldChar w:fldCharType="end"/>
        </w:r>
      </w:hyperlink>
    </w:p>
    <w:p>
      <w:pPr>
        <w:pStyle w:val="TOC1"/>
        <w:tabs>
          <w:tab w:val="right" w:leader="dot" w:pos="8306"/>
        </w:tabs>
      </w:pPr>
      <w:hyperlink w:anchor="_Toc326" w:history="1">
        <w:r>
          <w:rPr>
            <w:rFonts w:ascii="仿宋" w:eastAsia="仿宋" w:hAnsi="仿宋" w:cs="仿宋" w:hint="eastAsia"/>
            <w:lang w:eastAsia="zh-CN"/>
          </w:rPr>
          <w:t>八、技术创新与产业升级</w:t>
        </w:r>
        <w:r>
          <w:tab/>
        </w:r>
        <w:r>
          <w:fldChar w:fldCharType="begin"/>
        </w:r>
        <w:r>
          <w:instrText xml:space="preserve"> PAGEREF _Toc326 \h </w:instrText>
        </w:r>
        <w:r>
          <w:fldChar w:fldCharType="separate"/>
        </w:r>
        <w:r>
          <w:t>43</w:t>
        </w:r>
        <w:r>
          <w:fldChar w:fldCharType="end"/>
        </w:r>
      </w:hyperlink>
    </w:p>
    <w:p>
      <w:pPr>
        <w:pStyle w:val="TOC2"/>
        <w:tabs>
          <w:tab w:val="right" w:leader="dot" w:pos="8306"/>
        </w:tabs>
      </w:pPr>
      <w:hyperlink w:anchor="_Toc8503" w:history="1">
        <w:r>
          <w:rPr>
            <w:rFonts w:ascii="仿宋" w:eastAsia="仿宋" w:hAnsi="仿宋" w:cs="仿宋" w:hint="eastAsia"/>
            <w:lang w:eastAsia="zh-CN"/>
          </w:rPr>
          <w:t>(一)、技术创新方向与目标</w:t>
        </w:r>
        <w:r>
          <w:tab/>
        </w:r>
        <w:r>
          <w:fldChar w:fldCharType="begin"/>
        </w:r>
        <w:r>
          <w:instrText xml:space="preserve"> PAGEREF _Toc8503 \h </w:instrText>
        </w:r>
        <w:r>
          <w:fldChar w:fldCharType="separate"/>
        </w:r>
        <w:r>
          <w:t>43</w:t>
        </w:r>
        <w:r>
          <w:fldChar w:fldCharType="end"/>
        </w:r>
      </w:hyperlink>
    </w:p>
    <w:p>
      <w:pPr>
        <w:pStyle w:val="TOC2"/>
        <w:tabs>
          <w:tab w:val="right" w:leader="dot" w:pos="8306"/>
        </w:tabs>
      </w:pPr>
      <w:hyperlink w:anchor="_Toc22309" w:history="1">
        <w:r>
          <w:rPr>
            <w:rFonts w:ascii="仿宋" w:eastAsia="仿宋" w:hAnsi="仿宋" w:cs="仿宋" w:hint="eastAsia"/>
            <w:lang w:eastAsia="zh-CN"/>
          </w:rPr>
          <w:t>(二)、产业升级路径与措施</w:t>
        </w:r>
        <w:r>
          <w:tab/>
        </w:r>
        <w:r>
          <w:fldChar w:fldCharType="begin"/>
        </w:r>
        <w:r>
          <w:instrText xml:space="preserve"> PAGEREF _Toc22309 \h </w:instrText>
        </w:r>
        <w:r>
          <w:fldChar w:fldCharType="separate"/>
        </w:r>
        <w:r>
          <w:t>44</w:t>
        </w:r>
        <w:r>
          <w:fldChar w:fldCharType="end"/>
        </w:r>
      </w:hyperlink>
    </w:p>
    <w:p>
      <w:pPr>
        <w:pStyle w:val="TOC1"/>
        <w:tabs>
          <w:tab w:val="right" w:leader="dot" w:pos="8306"/>
        </w:tabs>
      </w:pPr>
      <w:hyperlink w:anchor="_Toc13004" w:history="1">
        <w:r>
          <w:rPr>
            <w:rFonts w:ascii="仿宋" w:eastAsia="仿宋" w:hAnsi="仿宋" w:cs="仿宋" w:hint="eastAsia"/>
            <w:lang w:eastAsia="zh-CN"/>
          </w:rPr>
          <w:t>九、项目实施与管理方案</w:t>
        </w:r>
        <w:r>
          <w:tab/>
        </w:r>
        <w:r>
          <w:fldChar w:fldCharType="begin"/>
        </w:r>
        <w:r>
          <w:instrText xml:space="preserve"> PAGEREF _Toc13004 \h </w:instrText>
        </w:r>
        <w:r>
          <w:fldChar w:fldCharType="separate"/>
        </w:r>
        <w:r>
          <w:t>45</w:t>
        </w:r>
        <w:r>
          <w:fldChar w:fldCharType="end"/>
        </w:r>
      </w:hyperlink>
    </w:p>
    <w:p>
      <w:pPr>
        <w:pStyle w:val="TOC2"/>
        <w:tabs>
          <w:tab w:val="right" w:leader="dot" w:pos="8306"/>
        </w:tabs>
      </w:pPr>
      <w:hyperlink w:anchor="_Toc11126" w:history="1">
        <w:r>
          <w:rPr>
            <w:rFonts w:ascii="仿宋" w:eastAsia="仿宋" w:hAnsi="仿宋" w:cs="仿宋" w:hint="eastAsia"/>
            <w:lang w:eastAsia="zh-CN"/>
          </w:rPr>
          <w:t>(一)、项目实施计划</w:t>
        </w:r>
        <w:r>
          <w:tab/>
        </w:r>
        <w:r>
          <w:fldChar w:fldCharType="begin"/>
        </w:r>
        <w:r>
          <w:instrText xml:space="preserve"> PAGEREF _Toc11126 \h </w:instrText>
        </w:r>
        <w:r>
          <w:fldChar w:fldCharType="separate"/>
        </w:r>
        <w:r>
          <w:t>45</w:t>
        </w:r>
        <w:r>
          <w:fldChar w:fldCharType="end"/>
        </w:r>
      </w:hyperlink>
    </w:p>
    <w:p>
      <w:pPr>
        <w:pStyle w:val="TOC2"/>
        <w:tabs>
          <w:tab w:val="right" w:leader="dot" w:pos="8306"/>
        </w:tabs>
      </w:pPr>
      <w:hyperlink w:anchor="_Toc21193" w:history="1">
        <w:r>
          <w:rPr>
            <w:rFonts w:ascii="仿宋" w:eastAsia="仿宋" w:hAnsi="仿宋" w:cs="仿宋" w:hint="eastAsia"/>
            <w:lang w:eastAsia="zh-CN"/>
          </w:rPr>
          <w:t>(二)、项目组织机构与职责</w:t>
        </w:r>
        <w:r>
          <w:tab/>
        </w:r>
        <w:r>
          <w:fldChar w:fldCharType="begin"/>
        </w:r>
        <w:r>
          <w:instrText xml:space="preserve"> PAGEREF _Toc21193 \h </w:instrText>
        </w:r>
        <w:r>
          <w:fldChar w:fldCharType="separate"/>
        </w:r>
        <w:r>
          <w:t>47</w:t>
        </w:r>
        <w:r>
          <w:fldChar w:fldCharType="end"/>
        </w:r>
      </w:hyperlink>
    </w:p>
    <w:p>
      <w:pPr>
        <w:pStyle w:val="TOC2"/>
        <w:tabs>
          <w:tab w:val="right" w:leader="dot" w:pos="8306"/>
        </w:tabs>
      </w:pPr>
      <w:hyperlink w:anchor="_Toc19531" w:history="1">
        <w:r>
          <w:rPr>
            <w:rFonts w:ascii="仿宋" w:eastAsia="仿宋" w:hAnsi="仿宋" w:cs="仿宋" w:hint="eastAsia"/>
            <w:lang w:eastAsia="zh-CN"/>
          </w:rPr>
          <w:t>(三)、项目管理与监控体系</w:t>
        </w:r>
        <w:r>
          <w:tab/>
        </w:r>
        <w:r>
          <w:fldChar w:fldCharType="begin"/>
        </w:r>
        <w:r>
          <w:instrText xml:space="preserve"> PAGEREF _Toc19531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74" w:history="1">
        <w:r>
          <w:rPr>
            <w:rFonts w:ascii="仿宋" w:eastAsia="仿宋" w:hAnsi="仿宋" w:cs="仿宋" w:hint="eastAsia"/>
            <w:lang w:eastAsia="zh-CN"/>
          </w:rPr>
          <w:t>十、资金管理与财务规划</w:t>
        </w:r>
        <w:r>
          <w:tab/>
        </w:r>
        <w:r>
          <w:fldChar w:fldCharType="begin"/>
        </w:r>
        <w:r>
          <w:instrText xml:space="preserve"> PAGEREF _Toc26374 \h </w:instrText>
        </w:r>
        <w:r>
          <w:fldChar w:fldCharType="separate"/>
        </w:r>
        <w:r>
          <w:t>51</w:t>
        </w:r>
        <w:r>
          <w:fldChar w:fldCharType="end"/>
        </w:r>
      </w:hyperlink>
    </w:p>
    <w:p>
      <w:pPr>
        <w:pStyle w:val="TOC2"/>
        <w:tabs>
          <w:tab w:val="right" w:leader="dot" w:pos="8306"/>
        </w:tabs>
      </w:pPr>
      <w:hyperlink w:anchor="_Toc16380" w:history="1">
        <w:r>
          <w:rPr>
            <w:rFonts w:ascii="仿宋" w:eastAsia="仿宋" w:hAnsi="仿宋" w:cs="仿宋" w:hint="eastAsia"/>
            <w:lang w:eastAsia="zh-CN"/>
          </w:rPr>
          <w:t>(一)、项目资金来源与筹措</w:t>
        </w:r>
        <w:r>
          <w:tab/>
        </w:r>
        <w:r>
          <w:fldChar w:fldCharType="begin"/>
        </w:r>
        <w:r>
          <w:instrText xml:space="preserve"> PAGEREF _Toc16380 \h </w:instrText>
        </w:r>
        <w:r>
          <w:fldChar w:fldCharType="separate"/>
        </w:r>
        <w:r>
          <w:t>51</w:t>
        </w:r>
        <w:r>
          <w:fldChar w:fldCharType="end"/>
        </w:r>
      </w:hyperlink>
    </w:p>
    <w:p>
      <w:pPr>
        <w:pStyle w:val="TOC2"/>
        <w:tabs>
          <w:tab w:val="right" w:leader="dot" w:pos="8306"/>
        </w:tabs>
      </w:pPr>
      <w:hyperlink w:anchor="_Toc15574" w:history="1">
        <w:r>
          <w:rPr>
            <w:rFonts w:ascii="仿宋" w:eastAsia="仿宋" w:hAnsi="仿宋" w:cs="仿宋" w:hint="eastAsia"/>
            <w:lang w:eastAsia="zh-CN"/>
          </w:rPr>
          <w:t>(二)、资金使用与监管</w:t>
        </w:r>
        <w:r>
          <w:tab/>
        </w:r>
        <w:r>
          <w:fldChar w:fldCharType="begin"/>
        </w:r>
        <w:r>
          <w:instrText xml:space="preserve"> PAGEREF _Toc15574 \h </w:instrText>
        </w:r>
        <w:r>
          <w:fldChar w:fldCharType="separate"/>
        </w:r>
        <w:r>
          <w:t>53</w:t>
        </w:r>
        <w:r>
          <w:fldChar w:fldCharType="end"/>
        </w:r>
      </w:hyperlink>
    </w:p>
    <w:p>
      <w:pPr>
        <w:pStyle w:val="TOC2"/>
        <w:tabs>
          <w:tab w:val="right" w:leader="dot" w:pos="8306"/>
        </w:tabs>
      </w:pPr>
      <w:hyperlink w:anchor="_Toc25991" w:history="1">
        <w:r>
          <w:rPr>
            <w:rFonts w:ascii="仿宋" w:eastAsia="仿宋" w:hAnsi="仿宋" w:cs="仿宋" w:hint="eastAsia"/>
            <w:lang w:eastAsia="zh-CN"/>
          </w:rPr>
          <w:t>(三)、财务规划与预测</w:t>
        </w:r>
        <w:r>
          <w:tab/>
        </w:r>
        <w:r>
          <w:fldChar w:fldCharType="begin"/>
        </w:r>
        <w:r>
          <w:instrText xml:space="preserve"> PAGEREF _Toc25991 \h </w:instrText>
        </w:r>
        <w:r>
          <w:fldChar w:fldCharType="separate"/>
        </w:r>
        <w:r>
          <w:t>54</w:t>
        </w:r>
        <w:r>
          <w:fldChar w:fldCharType="end"/>
        </w:r>
      </w:hyperlink>
    </w:p>
    <w:p>
      <w:pPr>
        <w:pStyle w:val="TOC1"/>
        <w:tabs>
          <w:tab w:val="right" w:leader="dot" w:pos="8306"/>
        </w:tabs>
      </w:pPr>
      <w:hyperlink w:anchor="_Toc10853" w:history="1">
        <w:r>
          <w:rPr>
            <w:rFonts w:ascii="仿宋" w:eastAsia="仿宋" w:hAnsi="仿宋" w:cs="仿宋" w:hint="eastAsia"/>
            <w:lang w:eastAsia="zh-CN"/>
          </w:rPr>
          <w:t>十一、项目质量与标准</w:t>
        </w:r>
        <w:r>
          <w:tab/>
        </w:r>
        <w:r>
          <w:fldChar w:fldCharType="begin"/>
        </w:r>
        <w:r>
          <w:instrText xml:space="preserve"> PAGEREF _Toc10853 \h </w:instrText>
        </w:r>
        <w:r>
          <w:fldChar w:fldCharType="separate"/>
        </w:r>
        <w:r>
          <w:t>55</w:t>
        </w:r>
        <w:r>
          <w:fldChar w:fldCharType="end"/>
        </w:r>
      </w:hyperlink>
    </w:p>
    <w:p>
      <w:pPr>
        <w:pStyle w:val="TOC2"/>
        <w:tabs>
          <w:tab w:val="right" w:leader="dot" w:pos="8306"/>
        </w:tabs>
      </w:pPr>
      <w:hyperlink w:anchor="_Toc2278" w:history="1">
        <w:r>
          <w:rPr>
            <w:rFonts w:ascii="仿宋" w:eastAsia="仿宋" w:hAnsi="仿宋" w:cs="仿宋" w:hint="eastAsia"/>
            <w:lang w:eastAsia="zh-CN"/>
          </w:rPr>
          <w:t>(一)、质量保障体系</w:t>
        </w:r>
        <w:r>
          <w:tab/>
        </w:r>
        <w:r>
          <w:fldChar w:fldCharType="begin"/>
        </w:r>
        <w:r>
          <w:instrText xml:space="preserve"> PAGEREF _Toc2278 \h </w:instrText>
        </w:r>
        <w:r>
          <w:fldChar w:fldCharType="separate"/>
        </w:r>
        <w:r>
          <w:t>55</w:t>
        </w:r>
        <w:r>
          <w:fldChar w:fldCharType="end"/>
        </w:r>
      </w:hyperlink>
    </w:p>
    <w:p>
      <w:pPr>
        <w:pStyle w:val="TOC2"/>
        <w:tabs>
          <w:tab w:val="right" w:leader="dot" w:pos="8306"/>
        </w:tabs>
      </w:pPr>
      <w:hyperlink w:anchor="_Toc26692" w:history="1">
        <w:r>
          <w:rPr>
            <w:rFonts w:ascii="仿宋" w:eastAsia="仿宋" w:hAnsi="仿宋" w:cs="仿宋" w:hint="eastAsia"/>
            <w:lang w:eastAsia="zh-CN"/>
          </w:rPr>
          <w:t>(二)、标准化作业流程</w:t>
        </w:r>
        <w:r>
          <w:tab/>
        </w:r>
        <w:r>
          <w:fldChar w:fldCharType="begin"/>
        </w:r>
        <w:r>
          <w:instrText xml:space="preserve"> PAGEREF _Toc26692 \h </w:instrText>
        </w:r>
        <w:r>
          <w:fldChar w:fldCharType="separate"/>
        </w:r>
        <w:r>
          <w:t>56</w:t>
        </w:r>
        <w:r>
          <w:fldChar w:fldCharType="end"/>
        </w:r>
      </w:hyperlink>
    </w:p>
    <w:p>
      <w:pPr>
        <w:pStyle w:val="TOC2"/>
        <w:tabs>
          <w:tab w:val="right" w:leader="dot" w:pos="8306"/>
        </w:tabs>
      </w:pPr>
      <w:hyperlink w:anchor="_Toc4860" w:history="1">
        <w:r>
          <w:rPr>
            <w:rFonts w:ascii="仿宋" w:eastAsia="仿宋" w:hAnsi="仿宋" w:cs="仿宋" w:hint="eastAsia"/>
            <w:lang w:eastAsia="zh-CN"/>
          </w:rPr>
          <w:t>(三)、质量监控与评估</w:t>
        </w:r>
        <w:r>
          <w:tab/>
        </w:r>
        <w:r>
          <w:fldChar w:fldCharType="begin"/>
        </w:r>
        <w:r>
          <w:instrText xml:space="preserve"> PAGEREF _Toc4860 \h </w:instrText>
        </w:r>
        <w:r>
          <w:fldChar w:fldCharType="separate"/>
        </w:r>
        <w:r>
          <w:t>58</w:t>
        </w:r>
        <w:r>
          <w:fldChar w:fldCharType="end"/>
        </w:r>
      </w:hyperlink>
    </w:p>
    <w:p>
      <w:pPr>
        <w:pStyle w:val="TOC2"/>
        <w:tabs>
          <w:tab w:val="right" w:leader="dot" w:pos="8306"/>
        </w:tabs>
      </w:pPr>
      <w:hyperlink w:anchor="_Toc19473" w:history="1">
        <w:r>
          <w:rPr>
            <w:rFonts w:ascii="仿宋" w:eastAsia="仿宋" w:hAnsi="仿宋" w:cs="仿宋" w:hint="eastAsia"/>
            <w:lang w:eastAsia="zh-CN"/>
          </w:rPr>
          <w:t>(四)、质量改进计划</w:t>
        </w:r>
        <w:r>
          <w:tab/>
        </w:r>
        <w:r>
          <w:fldChar w:fldCharType="begin"/>
        </w:r>
        <w:r>
          <w:instrText xml:space="preserve"> PAGEREF _Toc19473 \h </w:instrText>
        </w:r>
        <w:r>
          <w:fldChar w:fldCharType="separate"/>
        </w:r>
        <w:r>
          <w:t>59</w:t>
        </w:r>
        <w:r>
          <w:fldChar w:fldCharType="end"/>
        </w:r>
      </w:hyperlink>
    </w:p>
    <w:p>
      <w:pPr>
        <w:pStyle w:val="TOC1"/>
        <w:tabs>
          <w:tab w:val="right" w:leader="dot" w:pos="8306"/>
        </w:tabs>
      </w:pPr>
      <w:hyperlink w:anchor="_Toc31244" w:history="1">
        <w:r>
          <w:rPr>
            <w:rFonts w:ascii="仿宋" w:eastAsia="仿宋" w:hAnsi="仿宋" w:cs="仿宋" w:hint="eastAsia"/>
            <w:lang w:eastAsia="zh-CN"/>
          </w:rPr>
          <w:t>十二、经济效益与社会效益优化</w:t>
        </w:r>
        <w:r>
          <w:tab/>
        </w:r>
        <w:r>
          <w:fldChar w:fldCharType="begin"/>
        </w:r>
        <w:r>
          <w:instrText xml:space="preserve"> PAGEREF _Toc31244 \h </w:instrText>
        </w:r>
        <w:r>
          <w:fldChar w:fldCharType="separate"/>
        </w:r>
        <w:r>
          <w:t>60</w:t>
        </w:r>
        <w:r>
          <w:fldChar w:fldCharType="end"/>
        </w:r>
      </w:hyperlink>
    </w:p>
    <w:p>
      <w:pPr>
        <w:pStyle w:val="TOC2"/>
        <w:tabs>
          <w:tab w:val="right" w:leader="dot" w:pos="8306"/>
        </w:tabs>
      </w:pPr>
      <w:hyperlink w:anchor="_Toc5530" w:history="1">
        <w:r>
          <w:rPr>
            <w:rFonts w:ascii="仿宋" w:eastAsia="仿宋" w:hAnsi="仿宋" w:cs="仿宋" w:hint="eastAsia"/>
            <w:lang w:eastAsia="zh-CN"/>
          </w:rPr>
          <w:t>(一)、经济效益提升策略</w:t>
        </w:r>
        <w:r>
          <w:tab/>
        </w:r>
        <w:r>
          <w:fldChar w:fldCharType="begin"/>
        </w:r>
        <w:r>
          <w:instrText xml:space="preserve"> PAGEREF _Toc5530 \h </w:instrText>
        </w:r>
        <w:r>
          <w:fldChar w:fldCharType="separate"/>
        </w:r>
        <w:r>
          <w:t>60</w:t>
        </w:r>
        <w:r>
          <w:fldChar w:fldCharType="end"/>
        </w:r>
      </w:hyperlink>
    </w:p>
    <w:p>
      <w:pPr>
        <w:pStyle w:val="TOC2"/>
        <w:tabs>
          <w:tab w:val="right" w:leader="dot" w:pos="8306"/>
        </w:tabs>
      </w:pPr>
      <w:hyperlink w:anchor="_Toc32478" w:history="1">
        <w:r>
          <w:rPr>
            <w:rFonts w:ascii="仿宋" w:eastAsia="仿宋" w:hAnsi="仿宋" w:cs="仿宋" w:hint="eastAsia"/>
            <w:lang w:eastAsia="zh-CN"/>
          </w:rPr>
          <w:t>(二)、社会效益增强方案</w:t>
        </w:r>
        <w:r>
          <w:tab/>
        </w:r>
        <w:r>
          <w:fldChar w:fldCharType="begin"/>
        </w:r>
        <w:r>
          <w:instrText xml:space="preserve"> PAGEREF _Toc32478 \h </w:instrText>
        </w:r>
        <w:r>
          <w:fldChar w:fldCharType="separate"/>
        </w:r>
        <w:r>
          <w:t>61</w:t>
        </w:r>
        <w:r>
          <w:fldChar w:fldCharType="end"/>
        </w:r>
      </w:hyperlink>
    </w:p>
    <w:p>
      <w:pPr>
        <w:pStyle w:val="TOC1"/>
        <w:tabs>
          <w:tab w:val="right" w:leader="dot" w:pos="8306"/>
        </w:tabs>
      </w:pPr>
      <w:hyperlink w:anchor="_Toc18935" w:history="1">
        <w:r>
          <w:rPr>
            <w:rFonts w:ascii="仿宋" w:eastAsia="仿宋" w:hAnsi="仿宋" w:cs="仿宋" w:hint="eastAsia"/>
            <w:lang w:eastAsia="zh-CN"/>
          </w:rPr>
          <w:t>十三、法律法规与政策遵循</w:t>
        </w:r>
        <w:r>
          <w:tab/>
        </w:r>
        <w:r>
          <w:fldChar w:fldCharType="begin"/>
        </w:r>
        <w:r>
          <w:instrText xml:space="preserve"> PAGEREF _Toc18935 \h </w:instrText>
        </w:r>
        <w:r>
          <w:fldChar w:fldCharType="separate"/>
        </w:r>
        <w:r>
          <w:t>62</w:t>
        </w:r>
        <w:r>
          <w:fldChar w:fldCharType="end"/>
        </w:r>
      </w:hyperlink>
    </w:p>
    <w:p>
      <w:pPr>
        <w:pStyle w:val="TOC2"/>
        <w:tabs>
          <w:tab w:val="right" w:leader="dot" w:pos="8306"/>
        </w:tabs>
      </w:pPr>
      <w:hyperlink w:anchor="_Toc25587" w:history="1">
        <w:r>
          <w:rPr>
            <w:rFonts w:ascii="仿宋" w:eastAsia="仿宋" w:hAnsi="仿宋" w:cs="仿宋" w:hint="eastAsia"/>
            <w:lang w:eastAsia="zh-CN"/>
          </w:rPr>
          <w:t>(一)、法律法规遵守</w:t>
        </w:r>
        <w:r>
          <w:tab/>
        </w:r>
        <w:r>
          <w:fldChar w:fldCharType="begin"/>
        </w:r>
        <w:r>
          <w:instrText xml:space="preserve"> PAGEREF _Toc25587 \h </w:instrText>
        </w:r>
        <w:r>
          <w:fldChar w:fldCharType="separate"/>
        </w:r>
        <w:r>
          <w:t>62</w:t>
        </w:r>
        <w:r>
          <w:fldChar w:fldCharType="end"/>
        </w:r>
      </w:hyperlink>
    </w:p>
    <w:p>
      <w:pPr>
        <w:pStyle w:val="TOC2"/>
        <w:tabs>
          <w:tab w:val="right" w:leader="dot" w:pos="8306"/>
        </w:tabs>
      </w:pPr>
      <w:hyperlink w:anchor="_Toc13403" w:history="1">
        <w:r>
          <w:rPr>
            <w:rFonts w:ascii="仿宋" w:eastAsia="仿宋" w:hAnsi="仿宋" w:cs="仿宋" w:hint="eastAsia"/>
            <w:lang w:eastAsia="zh-CN"/>
          </w:rPr>
          <w:t>(二)、政策导向与利用</w:t>
        </w:r>
        <w:r>
          <w:tab/>
        </w:r>
        <w:r>
          <w:fldChar w:fldCharType="begin"/>
        </w:r>
        <w:r>
          <w:instrText xml:space="preserve"> PAGEREF _Toc13403 \h </w:instrText>
        </w:r>
        <w:r>
          <w:fldChar w:fldCharType="separate"/>
        </w:r>
        <w:r>
          <w:t>63</w:t>
        </w:r>
        <w:r>
          <w:fldChar w:fldCharType="end"/>
        </w:r>
      </w:hyperlink>
    </w:p>
    <w:p>
      <w:pPr>
        <w:pStyle w:val="TOC1"/>
        <w:tabs>
          <w:tab w:val="right" w:leader="dot" w:pos="8306"/>
        </w:tabs>
      </w:pPr>
      <w:hyperlink w:anchor="_Toc30588" w:history="1">
        <w:r>
          <w:rPr>
            <w:rFonts w:ascii="仿宋" w:eastAsia="仿宋" w:hAnsi="仿宋" w:cs="仿宋" w:hint="eastAsia"/>
            <w:lang w:eastAsia="zh-CN"/>
          </w:rPr>
          <w:t>十四、产业协同与集群发展</w:t>
        </w:r>
        <w:r>
          <w:tab/>
        </w:r>
        <w:r>
          <w:fldChar w:fldCharType="begin"/>
        </w:r>
        <w:r>
          <w:instrText xml:space="preserve"> PAGEREF _Toc30588 \h </w:instrText>
        </w:r>
        <w:r>
          <w:fldChar w:fldCharType="separate"/>
        </w:r>
        <w:r>
          <w:t>64</w:t>
        </w:r>
        <w:r>
          <w:fldChar w:fldCharType="end"/>
        </w:r>
      </w:hyperlink>
    </w:p>
    <w:p>
      <w:pPr>
        <w:pStyle w:val="TOC2"/>
        <w:tabs>
          <w:tab w:val="right" w:leader="dot" w:pos="8306"/>
        </w:tabs>
      </w:pPr>
      <w:hyperlink w:anchor="_Toc8896" w:history="1">
        <w:r>
          <w:rPr>
            <w:rFonts w:ascii="仿宋" w:eastAsia="仿宋" w:hAnsi="仿宋" w:cs="仿宋" w:hint="eastAsia"/>
            <w:lang w:eastAsia="zh-CN"/>
          </w:rPr>
          <w:t>(一)、产业协同机制建设</w:t>
        </w:r>
        <w:r>
          <w:tab/>
        </w:r>
        <w:r>
          <w:fldChar w:fldCharType="begin"/>
        </w:r>
        <w:r>
          <w:instrText xml:space="preserve"> PAGEREF _Toc8896 \h </w:instrText>
        </w:r>
        <w:r>
          <w:fldChar w:fldCharType="separate"/>
        </w:r>
        <w:r>
          <w:t>64</w:t>
        </w:r>
        <w:r>
          <w:fldChar w:fldCharType="end"/>
        </w:r>
      </w:hyperlink>
    </w:p>
    <w:p>
      <w:pPr>
        <w:pStyle w:val="TOC2"/>
        <w:tabs>
          <w:tab w:val="right" w:leader="dot" w:pos="8306"/>
        </w:tabs>
      </w:pPr>
      <w:hyperlink w:anchor="_Toc19953" w:history="1">
        <w:r>
          <w:rPr>
            <w:rFonts w:ascii="仿宋" w:eastAsia="仿宋" w:hAnsi="仿宋" w:cs="仿宋" w:hint="eastAsia"/>
            <w:lang w:eastAsia="zh-CN"/>
          </w:rPr>
          <w:t>(二)、产业集群培育与发展</w:t>
        </w:r>
        <w:r>
          <w:tab/>
        </w:r>
        <w:r>
          <w:fldChar w:fldCharType="begin"/>
        </w:r>
        <w:r>
          <w:instrText xml:space="preserve"> PAGEREF _Toc19953 \h </w:instrText>
        </w:r>
        <w:r>
          <w:fldChar w:fldCharType="separate"/>
        </w:r>
        <w:r>
          <w:t>65</w:t>
        </w:r>
        <w:r>
          <w:fldChar w:fldCharType="end"/>
        </w:r>
      </w:hyperlink>
    </w:p>
    <w:p>
      <w:pPr>
        <w:pStyle w:val="TOC1"/>
        <w:tabs>
          <w:tab w:val="right" w:leader="dot" w:pos="8306"/>
        </w:tabs>
      </w:pPr>
      <w:hyperlink w:anchor="_Toc25747" w:history="1">
        <w:r>
          <w:rPr>
            <w:rFonts w:ascii="仿宋" w:eastAsia="仿宋" w:hAnsi="仿宋" w:cs="仿宋" w:hint="eastAsia"/>
            <w:lang w:eastAsia="zh-CN"/>
          </w:rPr>
          <w:t>十五、知识产权管理与保护</w:t>
        </w:r>
        <w:r>
          <w:tab/>
        </w:r>
        <w:r>
          <w:fldChar w:fldCharType="begin"/>
        </w:r>
        <w:r>
          <w:instrText xml:space="preserve"> PAGEREF _Toc25747 \h </w:instrText>
        </w:r>
        <w:r>
          <w:fldChar w:fldCharType="separate"/>
        </w:r>
        <w:r>
          <w:t>66</w:t>
        </w:r>
        <w:r>
          <w:fldChar w:fldCharType="end"/>
        </w:r>
      </w:hyperlink>
    </w:p>
    <w:p>
      <w:pPr>
        <w:pStyle w:val="TOC2"/>
        <w:tabs>
          <w:tab w:val="right" w:leader="dot" w:pos="8306"/>
        </w:tabs>
      </w:pPr>
      <w:hyperlink w:anchor="_Toc14973" w:history="1">
        <w:r>
          <w:rPr>
            <w:rFonts w:ascii="仿宋" w:eastAsia="仿宋" w:hAnsi="仿宋" w:cs="仿宋" w:hint="eastAsia"/>
            <w:lang w:eastAsia="zh-CN"/>
          </w:rPr>
          <w:t>(一)、知识产权管理体系建设</w:t>
        </w:r>
        <w:r>
          <w:tab/>
        </w:r>
        <w:r>
          <w:fldChar w:fldCharType="begin"/>
        </w:r>
        <w:r>
          <w:instrText xml:space="preserve"> PAGEREF _Toc14973 \h </w:instrText>
        </w:r>
        <w:r>
          <w:fldChar w:fldCharType="separate"/>
        </w:r>
        <w:r>
          <w:t>66</w:t>
        </w:r>
        <w:r>
          <w:fldChar w:fldCharType="end"/>
        </w:r>
      </w:hyperlink>
    </w:p>
    <w:p>
      <w:pPr>
        <w:pStyle w:val="TOC2"/>
        <w:tabs>
          <w:tab w:val="right" w:leader="dot" w:pos="8306"/>
        </w:tabs>
      </w:pPr>
      <w:hyperlink w:anchor="_Toc1027" w:history="1">
        <w:r>
          <w:rPr>
            <w:rFonts w:ascii="仿宋" w:eastAsia="仿宋" w:hAnsi="仿宋" w:cs="仿宋" w:hint="eastAsia"/>
            <w:lang w:eastAsia="zh-CN"/>
          </w:rPr>
          <w:t>(二)、知识产权保护措施</w:t>
        </w:r>
        <w:r>
          <w:tab/>
        </w:r>
        <w:r>
          <w:fldChar w:fldCharType="begin"/>
        </w:r>
        <w:r>
          <w:instrText xml:space="preserve"> PAGEREF _Toc1027 \h </w:instrText>
        </w:r>
        <w:r>
          <w:fldChar w:fldCharType="separate"/>
        </w:r>
        <w:r>
          <w:t>67</w:t>
        </w:r>
        <w:r>
          <w:fldChar w:fldCharType="end"/>
        </w:r>
      </w:hyperlink>
    </w:p>
    <w:p>
      <w:pPr>
        <w:pStyle w:val="TOC1"/>
        <w:tabs>
          <w:tab w:val="right" w:leader="dot" w:pos="8306"/>
        </w:tabs>
      </w:pPr>
      <w:hyperlink w:anchor="_Toc15250" w:history="1">
        <w:r>
          <w:rPr>
            <w:rFonts w:ascii="仿宋" w:eastAsia="仿宋" w:hAnsi="仿宋" w:cs="仿宋" w:hint="eastAsia"/>
            <w:lang w:eastAsia="zh-CN"/>
          </w:rPr>
          <w:t>十六、企业合规与伦理</w:t>
        </w:r>
        <w:r>
          <w:tab/>
        </w:r>
        <w:r>
          <w:fldChar w:fldCharType="begin"/>
        </w:r>
        <w:r>
          <w:instrText xml:space="preserve"> PAGEREF _Toc15250 \h </w:instrText>
        </w:r>
        <w:r>
          <w:fldChar w:fldCharType="separate"/>
        </w:r>
        <w:r>
          <w:t>69</w:t>
        </w:r>
        <w:r>
          <w:fldChar w:fldCharType="end"/>
        </w:r>
      </w:hyperlink>
    </w:p>
    <w:p>
      <w:pPr>
        <w:pStyle w:val="TOC2"/>
        <w:tabs>
          <w:tab w:val="right" w:leader="dot" w:pos="8306"/>
        </w:tabs>
      </w:pPr>
      <w:hyperlink w:anchor="_Toc13999" w:history="1">
        <w:r>
          <w:rPr>
            <w:rFonts w:ascii="仿宋" w:eastAsia="仿宋" w:hAnsi="仿宋" w:cs="仿宋" w:hint="eastAsia"/>
            <w:lang w:eastAsia="zh-CN"/>
          </w:rPr>
          <w:t>(一)、合规政策与程序</w:t>
        </w:r>
        <w:r>
          <w:tab/>
        </w:r>
        <w:r>
          <w:fldChar w:fldCharType="begin"/>
        </w:r>
        <w:r>
          <w:instrText xml:space="preserve"> PAGEREF _Toc13999 \h </w:instrText>
        </w:r>
        <w:r>
          <w:fldChar w:fldCharType="separate"/>
        </w:r>
        <w:r>
          <w:t>69</w:t>
        </w:r>
        <w:r>
          <w:fldChar w:fldCharType="end"/>
        </w:r>
      </w:hyperlink>
    </w:p>
    <w:p>
      <w:pPr>
        <w:pStyle w:val="TOC2"/>
        <w:tabs>
          <w:tab w:val="right" w:leader="dot" w:pos="8306"/>
        </w:tabs>
      </w:pPr>
      <w:hyperlink w:anchor="_Toc1385" w:history="1">
        <w:r>
          <w:rPr>
            <w:rFonts w:ascii="仿宋" w:eastAsia="仿宋" w:hAnsi="仿宋" w:cs="仿宋" w:hint="eastAsia"/>
            <w:lang w:eastAsia="zh-CN"/>
          </w:rPr>
          <w:t>(二)、伦理规范与培训</w:t>
        </w:r>
        <w:r>
          <w:tab/>
        </w:r>
        <w:r>
          <w:fldChar w:fldCharType="begin"/>
        </w:r>
        <w:r>
          <w:instrText xml:space="preserve"> PAGEREF _Toc1385 \h </w:instrText>
        </w:r>
        <w:r>
          <w:fldChar w:fldCharType="separate"/>
        </w:r>
        <w:r>
          <w:t>70</w:t>
        </w:r>
        <w:r>
          <w:fldChar w:fldCharType="end"/>
        </w:r>
      </w:hyperlink>
    </w:p>
    <w:p>
      <w:pPr>
        <w:pStyle w:val="TOC2"/>
        <w:tabs>
          <w:tab w:val="right" w:leader="dot" w:pos="8306"/>
        </w:tabs>
      </w:pPr>
      <w:hyperlink w:anchor="_Toc10425" w:history="1">
        <w:r>
          <w:rPr>
            <w:rFonts w:ascii="仿宋" w:eastAsia="仿宋" w:hAnsi="仿宋" w:cs="仿宋" w:hint="eastAsia"/>
            <w:lang w:eastAsia="zh-CN"/>
          </w:rPr>
          <w:t>(三)、合规风险评估</w:t>
        </w:r>
        <w:r>
          <w:tab/>
        </w:r>
        <w:r>
          <w:fldChar w:fldCharType="begin"/>
        </w:r>
        <w:r>
          <w:instrText xml:space="preserve"> PAGEREF _Toc10425 \h </w:instrText>
        </w:r>
        <w:r>
          <w:fldChar w:fldCharType="separate"/>
        </w:r>
        <w:r>
          <w:t>71</w:t>
        </w:r>
        <w:r>
          <w:fldChar w:fldCharType="end"/>
        </w:r>
      </w:hyperlink>
    </w:p>
    <w:p>
      <w:pPr>
        <w:pStyle w:val="TOC2"/>
        <w:tabs>
          <w:tab w:val="right" w:leader="dot" w:pos="8306"/>
        </w:tabs>
      </w:pPr>
      <w:hyperlink w:anchor="_Toc24891" w:history="1">
        <w:r>
          <w:rPr>
            <w:rFonts w:ascii="仿宋" w:eastAsia="仿宋" w:hAnsi="仿宋" w:cs="仿宋" w:hint="eastAsia"/>
            <w:lang w:eastAsia="zh-CN"/>
          </w:rPr>
          <w:t>(四)、合规监督与执行</w:t>
        </w:r>
        <w:r>
          <w:tab/>
        </w:r>
        <w:r>
          <w:fldChar w:fldCharType="begin"/>
        </w:r>
        <w:r>
          <w:instrText xml:space="preserve"> PAGEREF _Toc24891 \h </w:instrText>
        </w:r>
        <w:r>
          <w:fldChar w:fldCharType="separate"/>
        </w:r>
        <w:r>
          <w:t>72</w:t>
        </w:r>
        <w:r>
          <w:fldChar w:fldCharType="end"/>
        </w:r>
      </w:hyperlink>
    </w:p>
    <w:p>
      <w:pPr>
        <w:pStyle w:val="TOC1"/>
        <w:tabs>
          <w:tab w:val="right" w:leader="dot" w:pos="8306"/>
        </w:tabs>
      </w:pPr>
      <w:hyperlink w:anchor="_Toc7569" w:history="1">
        <w:r>
          <w:rPr>
            <w:rFonts w:ascii="仿宋" w:eastAsia="仿宋" w:hAnsi="仿宋" w:cs="仿宋" w:hint="eastAsia"/>
            <w:lang w:eastAsia="zh-CN"/>
          </w:rPr>
          <w:t>十七、质量管理与控制</w:t>
        </w:r>
        <w:r>
          <w:tab/>
        </w:r>
        <w:r>
          <w:fldChar w:fldCharType="begin"/>
        </w:r>
        <w:r>
          <w:instrText xml:space="preserve"> PAGEREF _Toc7569 \h </w:instrText>
        </w:r>
        <w:r>
          <w:fldChar w:fldCharType="separate"/>
        </w:r>
        <w:r>
          <w:t>73</w:t>
        </w:r>
        <w:r>
          <w:fldChar w:fldCharType="end"/>
        </w:r>
      </w:hyperlink>
    </w:p>
    <w:p>
      <w:pPr>
        <w:pStyle w:val="TOC2"/>
        <w:tabs>
          <w:tab w:val="right" w:leader="dot" w:pos="8306"/>
        </w:tabs>
      </w:pPr>
      <w:hyperlink w:anchor="_Toc3948" w:history="1">
        <w:r>
          <w:rPr>
            <w:rFonts w:ascii="仿宋" w:eastAsia="仿宋" w:hAnsi="仿宋" w:cs="仿宋" w:hint="eastAsia"/>
            <w:lang w:eastAsia="zh-CN"/>
          </w:rPr>
          <w:t>(一)、质量管理体系建设</w:t>
        </w:r>
        <w:r>
          <w:tab/>
        </w:r>
        <w:r>
          <w:fldChar w:fldCharType="begin"/>
        </w:r>
        <w:r>
          <w:instrText xml:space="preserve"> PAGEREF _Toc3948 \h </w:instrText>
        </w:r>
        <w:r>
          <w:fldChar w:fldCharType="separate"/>
        </w:r>
        <w:r>
          <w:t>73</w:t>
        </w:r>
        <w:r>
          <w:fldChar w:fldCharType="end"/>
        </w:r>
      </w:hyperlink>
    </w:p>
    <w:p>
      <w:pPr>
        <w:pStyle w:val="TOC2"/>
        <w:tabs>
          <w:tab w:val="right" w:leader="dot" w:pos="8306"/>
        </w:tabs>
      </w:pPr>
      <w:hyperlink w:anchor="_Toc31730" w:history="1">
        <w:r>
          <w:rPr>
            <w:rFonts w:ascii="仿宋" w:eastAsia="仿宋" w:hAnsi="仿宋" w:cs="仿宋" w:hint="eastAsia"/>
            <w:lang w:eastAsia="zh-CN"/>
          </w:rPr>
          <w:t>(二)、质量控制措施</w:t>
        </w:r>
        <w:r>
          <w:tab/>
        </w:r>
        <w:r>
          <w:fldChar w:fldCharType="begin"/>
        </w:r>
        <w:r>
          <w:instrText xml:space="preserve"> PAGEREF _Toc31730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06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62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583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465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174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汽车诊断仪项目与土地用途规划：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汽车诊断仪项目的容积率和建筑密度：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用地控制指标通常规定了容积率和建筑密度的要求。对于汽车诊断仪项目来说，这将影响建筑物的规模和高度。必须确保项目的设计符合容积率和建筑密度的限制，以遵守用地控制法规。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汽车诊断仪项目的建筑线限制：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用地控制指标还可能规定了建筑物与街道或相邻土地的距离，这被称为建筑线限制。汽车诊断仪项目必须遵守这些规定，以确保建筑的位置符合法规。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汽车诊断仪项目的环境影响和可持续性：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用地控制指标可能包括环境保护要求，例如绿地比例和污染防控措施。对于汽车诊断仪项目，这意味着必须考虑如何保护当地生态系统、水资源和空气质量，以确保项目的可持续性。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在整个项目规划和实施过程中，与用地控制指标的合作和遵守是至关重要的。这有助于确保汽车诊断仪项目是一个合法、可持续且与城市规划一致的发展项目。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464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每个城市都有自己的规划目标和愿景，包括住宅区、商业区和工业区的平衡发展。汽车诊断仪项目需要与城市规划目标保持一致，以确保项目不会破坏城市的整体规划。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https://d.book118.com/355200220203011100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8430C4"/>
    <w:rsid w:val="108430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5200220203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2024-01-18T13:35:00Z</dcterms:created>
  <dcterms:modified xsi:type="dcterms:W3CDTF">2024-01-18T13:35:21Z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3F46AD25FCB34F428E2F14D23CCCADF2_11</vt:lpwstr>
  </property>
  <property fmtid="{D5CDD505-2E9C-101B-9397-08002B2CF9AE}" pid="3" name="KSOProductBuildVer">
    <vt:lpwstr>2052-12.1.0.16120</vt:lpwstr>
  </property>
</Properties>
</file>