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2"/>
        </w:rPr>
      </w:pPr>
    </w:p>
    <w:p>
      <w:pPr>
        <w:pStyle w:val="Title"/>
      </w:pPr>
      <w:r>
        <w:t>淮安市场调研报告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774839</wp:posOffset>
            </wp:positionH>
            <wp:positionV relativeFrom="paragraph">
              <wp:posOffset>247610</wp:posOffset>
            </wp:positionV>
            <wp:extent cx="9093708" cy="41662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3708" cy="416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type w:val="continuous"/>
          <w:pgSz w:w="16840" w:h="11910" w:orient="landscape"/>
          <w:pgMar w:top="1100" w:right="1100" w:bottom="280" w:left="1120" w:header="708" w:footer="708"/>
          <w:cols w:space="708"/>
        </w:sectPr>
      </w:pPr>
    </w:p>
    <w:p>
      <w:pPr>
        <w:spacing w:before="13"/>
        <w:ind w:left="665" w:right="0" w:firstLine="0"/>
        <w:jc w:val="left"/>
        <w:rPr>
          <w:b/>
          <w:sz w:val="40"/>
        </w:rPr>
      </w:pPr>
      <w:r>
        <w:rPr>
          <w:b/>
          <w:color w:val="CC0000"/>
          <w:sz w:val="48"/>
        </w:rPr>
        <w:t>『宏观城市背景』</w:t>
      </w:r>
      <w:r>
        <w:rPr>
          <w:b/>
          <w:sz w:val="40"/>
        </w:rPr>
        <w:t>经济稳健发展，城市中端消费实力逐年提升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top="980" w:right="1100" w:bottom="280" w:left="1120" w:header="708" w:footer="708"/>
          <w:pgNumType w:start="2"/>
          <w:cols w:space="708"/>
        </w:sectPr>
      </w:pPr>
    </w:p>
    <w:p>
      <w:pPr>
        <w:pStyle w:val="ListParagraph"/>
        <w:numPr>
          <w:ilvl w:val="0"/>
          <w:numId w:val="5"/>
        </w:numPr>
        <w:tabs>
          <w:tab w:val="left" w:pos="956"/>
        </w:tabs>
        <w:spacing w:before="231" w:after="0" w:line="290" w:lineRule="auto"/>
        <w:ind w:left="605" w:right="0" w:firstLine="0"/>
        <w:jc w:val="left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16.6pt;height:34.05pt;margin-top:18.05pt;margin-left:426.41pt;mso-position-horizontal-relative:page;position:absolute;z-index:251662336" filled="t" fillcolor="maroon" stroked="f">
            <v:fill type="solid"/>
            <v:textbox inset="0,0,0,0">
              <w:txbxContent>
                <w:p>
                  <w:pPr>
                    <w:spacing w:before="157"/>
                    <w:ind w:left="229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淮安中心城区人口增长变化</w:t>
                  </w:r>
                </w:p>
              </w:txbxContent>
            </v:textbox>
          </v:shape>
        </w:pict>
      </w:r>
      <w:r>
        <w:rPr>
          <w:sz w:val="28"/>
        </w:rPr>
        <w:t>2012年淮安全市人均GDP首次突破39000</w:t>
      </w:r>
      <w:r>
        <w:rPr>
          <w:spacing w:val="-3"/>
          <w:sz w:val="28"/>
        </w:rPr>
        <w:t>元，市场需</w:t>
      </w:r>
      <w:r>
        <w:rPr>
          <w:sz w:val="28"/>
        </w:rPr>
        <w:t>求特征以刚性需求为主。</w:t>
      </w:r>
    </w:p>
    <w:p>
      <w:pPr>
        <w:pStyle w:val="ListParagraph"/>
        <w:numPr>
          <w:ilvl w:val="0"/>
          <w:numId w:val="5"/>
        </w:numPr>
        <w:tabs>
          <w:tab w:val="left" w:pos="816"/>
        </w:tabs>
        <w:spacing w:before="101" w:after="0" w:line="290" w:lineRule="auto"/>
        <w:ind w:left="605" w:right="1" w:firstLine="0"/>
        <w:jc w:val="left"/>
        <w:rPr>
          <w:sz w:val="28"/>
        </w:rPr>
      </w:pPr>
      <w:r>
        <w:pict>
          <v:shape id="_x0000_s1026" style="width:9pt;height:311.9pt;margin-top:18.69pt;margin-left:410.87pt;mso-position-horizontal-relative:page;position:absolute;z-index:251659264" coordorigin="8217,374" coordsize="180,6238" path="m8397,554l8307,374,8217,554,8277,554,8277,524,8337,524,8337,554,8397,554xm8337,554l8277,554,8275,6611,8335,6611,8337,554xm8337,524l8277,524,8277,554,8337,554,8337,524xm8337,554l8337,524,8337,554,8337,554xe" filled="t" fillcolor="#5f5f5f" stroked="f">
            <v:fill type="solid"/>
            <v:path arrowok="t"/>
          </v:shape>
        </w:pict>
      </w:r>
      <w:r>
        <w:pict>
          <v:shape id="_x0000_s1027" type="#_x0000_t202" style="width:324pt;height:62.65pt;margin-top:11.07pt;margin-left:427.01pt;mso-position-horizontal-relative:page;position:absolute;z-index:251661312" filled="f" stroked="t" strokecolor="maroon" strokeweight="1pt">
            <v:stroke dashstyle="longDash"/>
            <v:textbox inset="0,0,0,0">
              <w:txbxContent>
                <w:p>
                  <w:pPr>
                    <w:spacing w:before="207" w:line="223" w:lineRule="auto"/>
                    <w:ind w:left="125" w:right="332" w:firstLine="0"/>
                    <w:jc w:val="both"/>
                    <w:rPr>
                      <w:sz w:val="24"/>
                    </w:rPr>
                  </w:pPr>
                  <w:r>
                    <w:rPr>
                      <w:color w:val="070707"/>
                      <w:sz w:val="24"/>
                    </w:rPr>
                    <w:t>淮安城市化进程迅速，城市人口规模不断扩大，截止2012 年底，中心城区人口突破145万人，且仍保持超11%的年增长率不断增加。</w:t>
                  </w:r>
                </w:p>
              </w:txbxContent>
            </v:textbox>
          </v:shape>
        </w:pict>
      </w:r>
      <w:r>
        <w:rPr>
          <w:sz w:val="28"/>
        </w:rPr>
        <w:t>公务员、事业单位人员约83.43</w:t>
      </w:r>
      <w:r>
        <w:rPr>
          <w:spacing w:val="-2"/>
          <w:sz w:val="28"/>
        </w:rPr>
        <w:t>万人，约占全市在岗</w:t>
      </w:r>
      <w:r>
        <w:rPr>
          <w:sz w:val="28"/>
        </w:rPr>
        <w:t>职工总数的23%。</w:t>
      </w:r>
    </w:p>
    <w:p>
      <w:pPr>
        <w:pStyle w:val="ListParagraph"/>
        <w:numPr>
          <w:ilvl w:val="0"/>
          <w:numId w:val="5"/>
        </w:numPr>
        <w:tabs>
          <w:tab w:val="left" w:pos="816"/>
        </w:tabs>
        <w:spacing w:before="103" w:after="0" w:line="290" w:lineRule="auto"/>
        <w:ind w:left="605" w:right="139" w:firstLine="0"/>
        <w:jc w:val="both"/>
        <w:rPr>
          <w:sz w:val="28"/>
        </w:rPr>
      </w:pPr>
      <w:r>
        <w:rPr>
          <w:spacing w:val="-1"/>
          <w:sz w:val="28"/>
        </w:rPr>
        <w:t>人民生活水平持续改善，全年城镇居民人均可支配</w:t>
      </w:r>
      <w:r>
        <w:rPr>
          <w:sz w:val="28"/>
        </w:rPr>
        <w:t>收入22995元，比上年增长13.5%，连续多年保持10% 以上的增值率。</w:t>
      </w:r>
    </w:p>
    <w:p>
      <w:pPr>
        <w:pStyle w:val="ListParagraph"/>
        <w:numPr>
          <w:ilvl w:val="0"/>
          <w:numId w:val="5"/>
        </w:numPr>
        <w:tabs>
          <w:tab w:val="left" w:pos="816"/>
        </w:tabs>
        <w:spacing w:before="103" w:after="0" w:line="290" w:lineRule="auto"/>
        <w:ind w:left="605" w:right="69" w:firstLine="0"/>
        <w:jc w:val="left"/>
        <w:rPr>
          <w:sz w:val="28"/>
        </w:rPr>
      </w:pPr>
      <w:r>
        <w:rPr>
          <w:sz w:val="28"/>
        </w:rPr>
        <w:t>城市化进程进一步加快。全市年末城市化水平53.5%，比上年提高1.5</w:t>
      </w:r>
      <w:r>
        <w:rPr>
          <w:spacing w:val="-1"/>
          <w:sz w:val="28"/>
        </w:rPr>
        <w:t>个百分点，在中国城市最新分</w:t>
      </w:r>
      <w:r>
        <w:rPr>
          <w:sz w:val="28"/>
        </w:rPr>
        <w:t>级名单中，入围“新二线”城市之列。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2931" w:right="2816" w:firstLine="0"/>
        <w:jc w:val="center"/>
        <w:rPr>
          <w:b/>
          <w:sz w:val="24"/>
        </w:rPr>
      </w:pPr>
      <w:r>
        <w:pict>
          <v:group id="_x0000_s1028" style="width:278.55pt;height:143.9pt;margin-top:10.34pt;margin-left:83.97pt;mso-position-horizontal-relative:page;position:absolute;z-index:-251653120" coordorigin="1679,207" coordsize="5571,2878">
            <v:shape id="_x0000_s1029" style="width:3447;height:1587;left:3565;position:absolute;top:458" coordorigin="3565,458" coordsize="3447,1587" path="m3888,1290l3565,1290,3565,2045,3888,2045,3888,1290xm4673,1121l4350,1121,4350,2045,4673,2045,4673,1121xm5442,936l5135,936,5135,2045,5442,2045,5442,936xm6227,643l5904,643,5904,2045,6227,2045,6227,643xm7011,458l6689,458,6689,2045,7011,2045,7011,458xe" filled="t" fillcolor="#0cf" stroked="f">
              <v:fill type="solid"/>
              <v:path arrowok="t"/>
            </v:shape>
            <v:shape id="_x0000_s1030" style="width:63;height:1587;left:3333;position:absolute;top:458" coordorigin="3333,458" coordsize="63,1587" path="m3333,458l3333,2045,3396,2045e" filled="f" stroked="t" strokecolor="black" strokeweight="0.77pt">
              <v:stroke dashstyle="solid"/>
              <v:path arrowok="t"/>
            </v:shape>
            <v:line id="_x0000_s1031" style="position:absolute" from="3333,1645" to="3396,1645" stroked="t" strokecolor="black" strokeweight="0.77pt">
              <v:stroke dashstyle="solid"/>
            </v:line>
            <v:line id="_x0000_s1032" style="position:absolute" from="3333,1260" to="3396,1260" stroked="t" strokecolor="black" strokeweight="0.77pt">
              <v:stroke dashstyle="solid"/>
            </v:line>
            <v:line id="_x0000_s1033" style="position:absolute" from="3333,859" to="3396,859" stroked="t" strokecolor="black" strokeweight="0.77pt">
              <v:stroke dashstyle="solid"/>
            </v:line>
            <v:line id="_x0000_s1034" style="position:absolute" from="3333,458" to="3396,458" stroked="t" strokecolor="black" strokeweight="0.77pt">
              <v:stroke dashstyle="solid"/>
            </v:line>
            <v:line id="_x0000_s1035" style="position:absolute" from="3333,2045" to="7242,2045" stroked="t" strokecolor="black" strokeweight="0.77pt">
              <v:stroke dashstyle="solid"/>
            </v:line>
            <v:line id="_x0000_s1036" style="position:absolute" from="7242,458" to="7242,2045" stroked="t" strokecolor="black" strokeweight="0.77pt">
              <v:stroke dashstyle="solid"/>
            </v:line>
            <v:line id="_x0000_s1037" style="position:absolute" from="7181,2045" to="7242,2045" stroked="t" strokecolor="black" strokeweight="0.77pt">
              <v:stroke dashstyle="solid"/>
            </v:line>
            <v:line id="_x0000_s1038" style="position:absolute" from="7181,1722" to="7242,1722" stroked="t" strokecolor="black" strokeweight="0.77pt">
              <v:stroke dashstyle="solid"/>
            </v:line>
            <v:line id="_x0000_s1039" style="position:absolute" from="7181,1414" to="7242,1414" stroked="t" strokecolor="black" strokeweight="0.77pt">
              <v:stroke dashstyle="solid"/>
            </v:line>
            <v:line id="_x0000_s1040" style="position:absolute" from="7181,1091" to="7242,1091" stroked="t" strokecolor="black" strokeweight="0.77pt">
              <v:stroke dashstyle="solid"/>
            </v:line>
            <v:line id="_x0000_s1041" style="position:absolute" from="7181,782" to="7242,782" stroked="t" strokecolor="black" strokeweight="0.77pt">
              <v:stroke dashstyle="solid"/>
            </v:line>
            <v:line id="_x0000_s1042" style="position:absolute" from="7181,458" to="7242,458" stroked="t" strokecolor="black" strokeweight="0.77pt">
              <v:stroke dashstyle="solid"/>
            </v:line>
            <v:shape id="_x0000_s1043" style="width:3140;height:539;left:3718;position:absolute;top:751" coordorigin="3719,751" coordsize="3140,539" path="m3719,936l4503,859,5288,983,6073,751,6858,1290e" filled="f" stroked="t" strokecolor="blue" strokeweight="1.54pt">
              <v:stroke dashstyle="solid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width:169;height:169;left:3634;position:absolute;top:851" stroked="f">
              <v:imagedata r:id="rId5" o:title=""/>
            </v:shape>
            <v:shape id="_x0000_s1045" type="#_x0000_t75" style="width:169;height:169;left:4418;position:absolute;top:774" stroked="f">
              <v:imagedata r:id="rId6" o:title=""/>
            </v:shape>
            <v:shape id="_x0000_s1046" type="#_x0000_t75" style="width:169;height:169;left:5203;position:absolute;top:898" stroked="f">
              <v:imagedata r:id="rId7" o:title=""/>
            </v:shape>
            <v:shape id="_x0000_s1047" type="#_x0000_t75" style="width:169;height:169;left:5988;position:absolute;top:666" stroked="f">
              <v:imagedata r:id="rId8" o:title=""/>
            </v:shape>
            <v:shape id="_x0000_s1048" type="#_x0000_t75" style="width:169;height:171;left:6773;position:absolute;top:1205" stroked="f">
              <v:imagedata r:id="rId9" o:title=""/>
            </v:shape>
            <v:line id="_x0000_s1049" style="position:absolute" from="3333,2045" to="7242,2045" stroked="t" strokecolor="black" strokeweight="0.77pt">
              <v:stroke dashstyle="solid"/>
            </v:line>
            <v:line id="_x0000_s1050" style="position:absolute" from="1687,2399" to="7242,2399" stroked="t" strokecolor="black" strokeweight="0.77pt">
              <v:stroke dashstyle="solid"/>
            </v:line>
            <v:line id="_x0000_s1051" style="position:absolute" from="1687,3077" to="7242,3077" stroked="t" strokecolor="black" strokeweight="0.77pt">
              <v:stroke dashstyle="solid"/>
            </v:line>
            <v:line id="_x0000_s1052" style="position:absolute" from="1687,2399" to="1687,3077" stroked="t" strokecolor="black" strokeweight="0.77pt">
              <v:stroke dashstyle="solid"/>
            </v:line>
            <v:line id="_x0000_s1053" style="position:absolute" from="3333,2045" to="3333,3077" stroked="t" strokecolor="black" strokeweight="0.77pt">
              <v:stroke dashstyle="solid"/>
            </v:line>
            <v:line id="_x0000_s1054" style="position:absolute" from="4118,2045" to="4118,3077" stroked="t" strokecolor="black" strokeweight="0.77pt">
              <v:stroke dashstyle="solid"/>
            </v:line>
            <v:line id="_x0000_s1055" style="position:absolute" from="4903,2045" to="4903,3077" stroked="t" strokecolor="black" strokeweight="0.77pt">
              <v:stroke dashstyle="solid"/>
            </v:line>
            <v:line id="_x0000_s1056" style="position:absolute" from="5672,2045" to="5672,3077" stroked="t" strokecolor="black" strokeweight="0.77pt">
              <v:stroke dashstyle="solid"/>
            </v:line>
            <v:line id="_x0000_s1057" style="position:absolute" from="6457,2045" to="6457,3077" stroked="t" strokecolor="black" strokeweight="0.77pt">
              <v:stroke dashstyle="solid"/>
            </v:line>
            <v:line id="_x0000_s1058" style="position:absolute" from="7242,2045" to="7242,3077" stroked="t" strokecolor="black" strokeweight="0.77pt">
              <v:stroke dashstyle="solid"/>
            </v:line>
            <v:rect id="_x0000_s1059" style="width:431;height:123;left:1749;position:absolute;top:2553" filled="t" fillcolor="#0cf" stroked="f">
              <v:fill type="solid"/>
            </v:rect>
            <v:line id="_x0000_s1060" style="position:absolute" from="1687,2754" to="7242,2754" stroked="t" strokecolor="black" strokeweight="0.77pt">
              <v:stroke dashstyle="solid"/>
            </v:line>
            <v:line id="_x0000_s1061" style="position:absolute" from="1749,2953" to="2180,2953" stroked="t" strokecolor="blue" strokeweight="1.54pt">
              <v:stroke dashstyle="solid"/>
            </v:line>
            <v:shape id="_x0000_s1062" type="#_x0000_t75" style="width:138;height:139;left:1895;position:absolute;top:2884" stroked="f">
              <v:imagedata r:id="rId10" o:title=""/>
            </v:shape>
            <v:shape id="_x0000_s1063" style="width:450;height:1703;left:6620;position:absolute;top:226" coordorigin="6620,227" coordsize="450,1703" path="m6845,227l6785,257,6732,343,6708,404,6686,476,6667,558,6651,649,6638,747,6628,852,6622,963,6620,1079,6622,1194,6628,1305,6638,1410,6651,1508,6667,1598,6686,1680,6708,1752,6732,1813,6785,1899,6845,1930,6875,1922,6933,1863,6983,1752,7004,1680,7023,1598,7039,1508,7053,1410,7062,1305,7068,1194,7070,1079,7068,963,7062,852,7053,747,7039,649,7023,558,7004,476,6983,404,6959,343,6905,257,6845,227xe" filled="f" stroked="t" strokecolor="red" strokeweight="2pt">
              <v:stroke dashstyle="longDash"/>
              <v:path arrowok="t"/>
            </v:shape>
            <v:shape id="_x0000_s1064" type="#_x0000_t202" style="width:1051;height:2694;left:2227;position:absolute;top:334" filled="f" stroked="f">
              <v:textbox inset="0,0,0,0">
                <w:txbxContent>
                  <w:p>
                    <w:pPr>
                      <w:spacing w:before="0" w:line="224" w:lineRule="exact"/>
                      <w:ind w:left="415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40000</w:t>
                    </w:r>
                  </w:p>
                  <w:p>
                    <w:pPr>
                      <w:spacing w:before="171"/>
                      <w:ind w:left="0" w:right="94" w:firstLine="0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30000</w:t>
                    </w:r>
                  </w:p>
                  <w:p>
                    <w:pPr>
                      <w:spacing w:before="170"/>
                      <w:ind w:left="0" w:right="94" w:firstLine="0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20000</w:t>
                    </w:r>
                  </w:p>
                  <w:p>
                    <w:pPr>
                      <w:spacing w:before="154"/>
                      <w:ind w:left="0" w:right="94" w:firstLine="0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10000</w:t>
                    </w:r>
                  </w:p>
                  <w:p>
                    <w:pPr>
                      <w:spacing w:before="171"/>
                      <w:ind w:left="0" w:right="91" w:firstLine="0"/>
                      <w:jc w:val="righ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t>0</w:t>
                    </w:r>
                  </w:p>
                  <w:p>
                    <w:pPr>
                      <w:spacing w:before="8" w:line="240" w:lineRule="auto"/>
                      <w:rPr>
                        <w:rFonts w:ascii="Arial"/>
                        <w:sz w:val="17"/>
                      </w:rPr>
                    </w:pPr>
                  </w:p>
                  <w:p>
                    <w:pPr>
                      <w:spacing w:before="0" w:line="340" w:lineRule="atLeast"/>
                      <w:ind w:left="0" w:right="8" w:firstLine="0"/>
                      <w:jc w:val="left"/>
                      <w:rPr>
                        <w:rFonts w:ascii="Arial" w:eastAsia="Arial"/>
                        <w:sz w:val="20"/>
                      </w:rPr>
                    </w:pPr>
                    <w:r>
                      <w:rPr>
                        <w:rFonts w:ascii="Arial" w:eastAsia="Arial"/>
                        <w:sz w:val="20"/>
                      </w:rPr>
                      <w:t>GDP</w:t>
                    </w:r>
                    <w:r>
                      <w:rPr>
                        <w:sz w:val="20"/>
                      </w:rPr>
                      <w:t>（元） 增幅</w:t>
                    </w:r>
                    <w:r>
                      <w:rPr>
                        <w:rFonts w:ascii="Arial" w:eastAsia="Arial"/>
                        <w:sz w:val="20"/>
                      </w:rPr>
                      <w:t>(%)</w:t>
                    </w:r>
                  </w:p>
                </w:txbxContent>
              </v:textbox>
            </v:shape>
            <v:shape id="_x0000_s1065" type="#_x0000_t202" style="width:562;height:614;left:3457;position:absolute;top:2090" filled="f" stroked="f">
              <v:textbox inset="0,0,0,0">
                <w:txbxContent>
                  <w:p>
                    <w:pPr>
                      <w:spacing w:before="0" w:line="224" w:lineRule="exact"/>
                      <w:ind w:left="46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2008</w:t>
                    </w:r>
                  </w:p>
                  <w:p>
                    <w:pPr>
                      <w:spacing w:before="16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18900</w:t>
                    </w:r>
                  </w:p>
                </w:txbxContent>
              </v:textbox>
            </v:shape>
            <v:shape id="_x0000_s1066" type="#_x0000_t202" style="width:2901;height:614;left:4241;position:absolute;top:2090" filled="f" stroked="f">
              <v:textbox inset="0,0,0,0">
                <w:txbxContent>
                  <w:p>
                    <w:pPr>
                      <w:tabs>
                        <w:tab w:val="left" w:pos="831"/>
                        <w:tab w:val="left" w:pos="1600"/>
                        <w:tab w:val="left" w:pos="2385"/>
                      </w:tabs>
                      <w:spacing w:before="0" w:line="224" w:lineRule="exact"/>
                      <w:ind w:left="46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4"/>
                        <w:sz w:val="20"/>
                      </w:rPr>
                      <w:t>2009</w:t>
                      <w:tab/>
                      <w:t>2010</w:t>
                      <w:tab/>
                      <w:t>2011</w:t>
                      <w:tab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t>2012</w:t>
                    </w:r>
                  </w:p>
                  <w:p>
                    <w:pPr>
                      <w:tabs>
                        <w:tab w:val="left" w:pos="784"/>
                        <w:tab w:val="left" w:pos="1553"/>
                        <w:tab w:val="left" w:pos="2338"/>
                      </w:tabs>
                      <w:spacing w:before="16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4"/>
                        <w:sz w:val="20"/>
                      </w:rPr>
                      <w:t>23300</w:t>
                      <w:tab/>
                      <w:t>28022</w:t>
                      <w:tab/>
                      <w:t>35181</w:t>
                      <w:tab/>
                      <w:t>39992</w:t>
                    </w:r>
                  </w:p>
                </w:txbxContent>
              </v:textbox>
            </v:shape>
            <v:shape id="_x0000_s1067" type="#_x0000_t202" style="width:3811;height:224;left:3380;position:absolute;top:2818" filled="f" stroked="f">
              <v:textbox inset="0,0,0,0">
                <w:txbxContent>
                  <w:p>
                    <w:pPr>
                      <w:spacing w:before="0" w:line="224" w:lineRule="exact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17.40% 18.80% 16.80% 20.30% 12.00%</w:t>
                    </w:r>
                  </w:p>
                </w:txbxContent>
              </v:textbox>
            </v:shape>
          </v:group>
        </w:pict>
      </w:r>
      <w:r>
        <w:rPr>
          <w:b/>
          <w:sz w:val="24"/>
        </w:rPr>
        <w:t>人均GDP(元)</w:t>
      </w:r>
    </w:p>
    <w:p>
      <w:pPr>
        <w:spacing w:before="21"/>
        <w:ind w:left="6276" w:right="0" w:firstLine="0"/>
        <w:jc w:val="left"/>
        <w:rPr>
          <w:rFonts w:ascii="Arial"/>
          <w:sz w:val="20"/>
        </w:rPr>
      </w:pPr>
      <w:r>
        <w:rPr>
          <w:rFonts w:ascii="Arial"/>
          <w:spacing w:val="-4"/>
          <w:sz w:val="20"/>
        </w:rPr>
        <w:t>25%</w:t>
      </w:r>
    </w:p>
    <w:p>
      <w:pPr>
        <w:spacing w:before="94"/>
        <w:ind w:left="6276" w:right="0" w:firstLine="0"/>
        <w:jc w:val="left"/>
        <w:rPr>
          <w:rFonts w:ascii="Arial"/>
          <w:sz w:val="20"/>
        </w:rPr>
      </w:pPr>
      <w:r>
        <w:rPr>
          <w:rFonts w:ascii="Arial"/>
          <w:spacing w:val="-4"/>
          <w:sz w:val="20"/>
        </w:rPr>
        <w:t>20%</w:t>
      </w:r>
    </w:p>
    <w:p>
      <w:pPr>
        <w:spacing w:before="77"/>
        <w:ind w:left="6276" w:right="0" w:firstLine="0"/>
        <w:jc w:val="left"/>
        <w:rPr>
          <w:rFonts w:ascii="Arial"/>
          <w:sz w:val="20"/>
        </w:rPr>
      </w:pPr>
      <w:r>
        <w:rPr>
          <w:rFonts w:ascii="Arial"/>
          <w:spacing w:val="-4"/>
          <w:sz w:val="20"/>
        </w:rPr>
        <w:t>15%</w:t>
      </w:r>
    </w:p>
    <w:p>
      <w:pPr>
        <w:spacing w:before="94"/>
        <w:ind w:left="6276" w:right="0" w:firstLine="0"/>
        <w:jc w:val="left"/>
        <w:rPr>
          <w:rFonts w:ascii="Arial"/>
          <w:sz w:val="20"/>
        </w:rPr>
      </w:pPr>
      <w:r>
        <w:rPr>
          <w:rFonts w:ascii="Arial"/>
          <w:spacing w:val="-4"/>
          <w:sz w:val="20"/>
        </w:rPr>
        <w:t>10%</w:t>
      </w:r>
    </w:p>
    <w:p>
      <w:pPr>
        <w:spacing w:before="79"/>
        <w:ind w:left="6276" w:right="0" w:firstLine="0"/>
        <w:jc w:val="left"/>
        <w:rPr>
          <w:rFonts w:ascii="Arial"/>
          <w:sz w:val="20"/>
        </w:rPr>
      </w:pPr>
      <w:r>
        <w:rPr>
          <w:rFonts w:ascii="Arial"/>
          <w:spacing w:val="-4"/>
          <w:sz w:val="20"/>
        </w:rPr>
        <w:t>5%</w:t>
      </w:r>
    </w:p>
    <w:p>
      <w:pPr>
        <w:spacing w:before="93"/>
        <w:ind w:left="6276" w:right="0" w:firstLine="0"/>
        <w:jc w:val="left"/>
        <w:rPr>
          <w:rFonts w:ascii="Arial"/>
          <w:sz w:val="20"/>
        </w:rPr>
      </w:pPr>
      <w:r>
        <w:rPr>
          <w:rFonts w:ascii="Arial"/>
          <w:spacing w:val="-4"/>
          <w:sz w:val="20"/>
        </w:rPr>
        <w:t>0%</w:t>
      </w:r>
    </w:p>
    <w:p>
      <w:pPr>
        <w:pStyle w:val="BodyText"/>
        <w:rPr>
          <w:rFonts w:ascii="Arial"/>
          <w:sz w:val="26"/>
        </w:rPr>
      </w:pPr>
      <w:r>
        <w:br w:type="column"/>
      </w: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pStyle w:val="BodyText"/>
        <w:rPr>
          <w:rFonts w:ascii="Arial"/>
          <w:sz w:val="26"/>
        </w:rPr>
      </w:pPr>
    </w:p>
    <w:p>
      <w:pPr>
        <w:spacing w:before="166" w:line="390" w:lineRule="atLeast"/>
        <w:ind w:left="468" w:right="0" w:firstLine="96"/>
        <w:jc w:val="left"/>
        <w:rPr>
          <w:b/>
          <w:sz w:val="25"/>
        </w:rPr>
      </w:pPr>
      <w:r>
        <w:rPr>
          <w:b/>
          <w:spacing w:val="1"/>
          <w:sz w:val="25"/>
        </w:rPr>
        <w:t>万人</w:t>
      </w:r>
      <w:r>
        <w:rPr>
          <w:b/>
          <w:spacing w:val="10"/>
          <w:sz w:val="25"/>
        </w:rPr>
        <w:t>160</w:t>
      </w:r>
    </w:p>
    <w:p>
      <w:pPr>
        <w:spacing w:before="0" w:line="298" w:lineRule="exact"/>
        <w:ind w:left="0" w:right="211" w:firstLine="0"/>
        <w:jc w:val="right"/>
        <w:rPr>
          <w:b/>
          <w:sz w:val="25"/>
        </w:rPr>
      </w:pPr>
      <w:r>
        <w:rPr>
          <w:b/>
          <w:spacing w:val="10"/>
          <w:sz w:val="25"/>
        </w:rPr>
        <w:t>140</w:t>
      </w:r>
    </w:p>
    <w:p>
      <w:pPr>
        <w:spacing w:before="0" w:line="305" w:lineRule="exact"/>
        <w:ind w:left="0" w:right="211" w:firstLine="0"/>
        <w:jc w:val="right"/>
        <w:rPr>
          <w:b/>
          <w:sz w:val="25"/>
        </w:rPr>
      </w:pPr>
      <w:r>
        <w:rPr>
          <w:b/>
          <w:spacing w:val="10"/>
          <w:sz w:val="25"/>
        </w:rPr>
        <w:t>120</w:t>
      </w:r>
    </w:p>
    <w:p>
      <w:pPr>
        <w:spacing w:before="0" w:line="299" w:lineRule="exact"/>
        <w:ind w:left="0" w:right="211" w:firstLine="0"/>
        <w:jc w:val="right"/>
        <w:rPr>
          <w:b/>
          <w:sz w:val="25"/>
        </w:rPr>
      </w:pPr>
      <w:r>
        <w:rPr>
          <w:b/>
          <w:spacing w:val="10"/>
          <w:sz w:val="25"/>
        </w:rPr>
        <w:t>100</w:t>
      </w:r>
    </w:p>
    <w:p>
      <w:pPr>
        <w:spacing w:before="0" w:line="299" w:lineRule="exact"/>
        <w:ind w:left="0" w:right="211" w:firstLine="0"/>
        <w:jc w:val="right"/>
        <w:rPr>
          <w:b/>
          <w:sz w:val="25"/>
        </w:rPr>
      </w:pPr>
      <w:r>
        <w:rPr>
          <w:b/>
          <w:spacing w:val="10"/>
          <w:sz w:val="25"/>
        </w:rPr>
        <w:t>80</w:t>
      </w:r>
    </w:p>
    <w:p>
      <w:pPr>
        <w:spacing w:before="0" w:line="304" w:lineRule="exact"/>
        <w:ind w:left="0" w:right="211" w:firstLine="0"/>
        <w:jc w:val="right"/>
        <w:rPr>
          <w:b/>
          <w:sz w:val="25"/>
        </w:rPr>
      </w:pPr>
      <w:r>
        <w:rPr>
          <w:b/>
          <w:spacing w:val="10"/>
          <w:sz w:val="25"/>
        </w:rPr>
        <w:t>60</w:t>
      </w:r>
    </w:p>
    <w:p>
      <w:pPr>
        <w:spacing w:before="0" w:line="304" w:lineRule="exact"/>
        <w:ind w:left="0" w:right="211" w:firstLine="0"/>
        <w:jc w:val="right"/>
        <w:rPr>
          <w:b/>
          <w:sz w:val="25"/>
        </w:rPr>
      </w:pPr>
      <w:r>
        <w:rPr>
          <w:b/>
          <w:spacing w:val="10"/>
          <w:sz w:val="25"/>
        </w:rPr>
        <w:t>40</w:t>
      </w:r>
    </w:p>
    <w:p>
      <w:pPr>
        <w:spacing w:before="0" w:line="299" w:lineRule="exact"/>
        <w:ind w:left="0" w:right="211" w:firstLine="0"/>
        <w:jc w:val="right"/>
        <w:rPr>
          <w:b/>
          <w:sz w:val="25"/>
        </w:rPr>
      </w:pPr>
      <w:r>
        <w:rPr>
          <w:b/>
          <w:spacing w:val="10"/>
          <w:sz w:val="25"/>
        </w:rPr>
        <w:t>20</w:t>
      </w:r>
    </w:p>
    <w:p>
      <w:pPr>
        <w:spacing w:before="0" w:line="310" w:lineRule="exact"/>
        <w:ind w:left="0" w:right="222" w:firstLine="0"/>
        <w:jc w:val="right"/>
        <w:rPr>
          <w:b/>
          <w:sz w:val="25"/>
        </w:rPr>
      </w:pPr>
      <w:r>
        <w:rPr>
          <w:b/>
          <w:w w:val="101"/>
          <w:sz w:val="25"/>
        </w:rPr>
        <w:t>0</w:t>
      </w:r>
    </w:p>
    <w:p>
      <w:pPr>
        <w:pStyle w:val="BodyText"/>
        <w:rPr>
          <w:b/>
          <w:sz w:val="28"/>
        </w:rPr>
      </w:pPr>
      <w:r>
        <w:br w:type="column"/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27"/>
        </w:rPr>
      </w:pPr>
    </w:p>
    <w:p>
      <w:pPr>
        <w:spacing w:before="0"/>
        <w:ind w:left="1679" w:right="0" w:firstLine="0"/>
        <w:jc w:val="left"/>
        <w:rPr>
          <w:b/>
          <w:sz w:val="27"/>
        </w:rPr>
      </w:pPr>
      <w:r>
        <w:rPr>
          <w:b/>
          <w:sz w:val="27"/>
        </w:rPr>
        <w:t>中心城区人口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tabs>
          <w:tab w:val="left" w:pos="1433"/>
          <w:tab w:val="left" w:pos="2609"/>
        </w:tabs>
        <w:spacing w:before="203"/>
        <w:ind w:left="269" w:right="0" w:firstLine="0"/>
        <w:jc w:val="left"/>
        <w:rPr>
          <w:b/>
          <w:sz w:val="25"/>
        </w:rPr>
      </w:pPr>
      <w:r>
        <w:pict>
          <v:group id="_x0000_s1068" style="width:292.8pt;height:121.3pt;margin-top:-121.68pt;margin-left:468.38pt;mso-position-horizontal-relative:page;position:absolute;z-index:251660288" coordorigin="9368,-2434" coordsize="5856,2426">
            <v:line id="_x0000_s1069" style="position:absolute" from="9373,-313" to="9715,-313" stroked="t" strokecolor="black" strokeweight="0.53pt">
              <v:stroke dashstyle="solid"/>
            </v:line>
            <v:shape id="_x0000_s1070" style="width:5033;height:2;left:10185;position:absolute;top:-313" coordorigin="10185,-313" coordsize="5033,0" path="m10185,-313l10880,-313m11360,-313l12055,-313m12525,-313l13220,-313m13700,-313l14395,-313m14865,-313l15218,-313e" filled="f" stroked="t" strokecolor="black" strokeweight="0.53pt">
              <v:stroke dashstyle="solid"/>
              <v:path arrowok="t"/>
            </v:shape>
            <v:line id="_x0000_s1071" style="position:absolute" from="9373,-611" to="9715,-611" stroked="t" strokecolor="black" strokeweight="0.53pt">
              <v:stroke dashstyle="solid"/>
            </v:line>
            <v:shape id="_x0000_s1072" style="width:5033;height:2;left:10185;position:absolute;top:-612" coordorigin="10185,-611" coordsize="5033,0" path="m10185,-611l10880,-611m11360,-611l12055,-611m12525,-611l13220,-611m13700,-611l14395,-611m14865,-611l15218,-611e" filled="f" stroked="t" strokecolor="black" strokeweight="0.53pt">
              <v:stroke dashstyle="solid"/>
              <v:path arrowok="t"/>
            </v:shape>
            <v:line id="_x0000_s1073" style="position:absolute" from="9373,-922" to="9715,-922" stroked="t" strokecolor="black" strokeweight="0.53pt">
              <v:stroke dashstyle="solid"/>
            </v:line>
            <v:shape id="_x0000_s1074" style="width:5033;height:2;left:10185;position:absolute;top:-923" coordorigin="10185,-922" coordsize="5033,0" path="m10185,-922l10880,-922m11360,-922l12055,-922m12525,-922l13220,-922m13700,-922l14395,-922m14865,-922l15218,-922e" filled="f" stroked="t" strokecolor="black" strokeweight="0.53pt">
              <v:stroke dashstyle="solid"/>
              <v:path arrowok="t"/>
            </v:shape>
            <v:line id="_x0000_s1075" style="position:absolute" from="9373,-1221" to="9715,-1221" stroked="t" strokecolor="black" strokeweight="0.53pt">
              <v:stroke dashstyle="solid"/>
            </v:line>
            <v:shape id="_x0000_s1076" style="width:5033;height:2;left:10185;position:absolute;top:-1222" coordorigin="10185,-1221" coordsize="5033,0" path="m10185,-1221l10880,-1221m11360,-1221l12055,-1221m12525,-1221l13220,-1221m13700,-1221l14395,-1221m14865,-1221l15218,-1221e" filled="f" stroked="t" strokecolor="black" strokeweight="0.53pt">
              <v:stroke dashstyle="solid"/>
              <v:path arrowok="t"/>
            </v:shape>
            <v:line id="_x0000_s1077" style="position:absolute" from="9373,-1520" to="10880,-1520" stroked="t" strokecolor="black" strokeweight="0.53pt">
              <v:stroke dashstyle="solid"/>
            </v:line>
            <v:shape id="_x0000_s1078" style="width:3859;height:2;left:11360;position:absolute;top:-1520" coordorigin="11360,-1520" coordsize="3859,0" path="m11360,-1520l12055,-1520m12525,-1520l13220,-1520m13700,-1520l14395,-1520m14865,-1520l15218,-1520e" filled="f" stroked="t" strokecolor="black" strokeweight="0.53pt">
              <v:stroke dashstyle="solid"/>
              <v:path arrowok="t"/>
            </v:shape>
            <v:line id="_x0000_s1079" style="position:absolute" from="9373,-1816" to="13220,-1816" stroked="t" strokecolor="black" strokeweight="0.27pt">
              <v:stroke dashstyle="solid"/>
            </v:line>
            <v:line id="_x0000_s1080" style="position:absolute" from="9373,-1821" to="13220,-1821" stroked="t" strokecolor="black" strokeweight="0.27pt">
              <v:stroke dashstyle="solid"/>
            </v:line>
            <v:line id="_x0000_s1081" style="position:absolute" from="13700,-1816" to="14395,-1816" stroked="t" strokecolor="black" strokeweight="0.27pt">
              <v:stroke dashstyle="solid"/>
            </v:line>
            <v:line id="_x0000_s1082" style="position:absolute" from="13700,-1821" to="14395,-1821" stroked="t" strokecolor="black" strokeweight="0.27pt">
              <v:stroke dashstyle="solid"/>
            </v:line>
            <v:line id="_x0000_s1083" style="position:absolute" from="14865,-1816" to="15218,-1816" stroked="t" strokecolor="black" strokeweight="0.27pt">
              <v:stroke dashstyle="solid"/>
            </v:line>
            <v:line id="_x0000_s1084" style="position:absolute" from="14865,-1821" to="15218,-1821" stroked="t" strokecolor="black" strokeweight="0.27pt">
              <v:stroke dashstyle="solid"/>
            </v:line>
            <v:shape id="_x0000_s1085" style="width:5846;height:2;left:9373;position:absolute;top:-2129" coordorigin="9373,-2128" coordsize="5846,0" path="m9373,-2128l14395,-2128m14865,-2128l15218,-2128e" filled="f" stroked="t" strokecolor="black" strokeweight="0.53pt">
              <v:stroke dashstyle="solid"/>
              <v:path arrowok="t"/>
            </v:shape>
            <v:shape id="_x0000_s1086" style="width:5846;height:2415;left:9373;position:absolute;top:-2429" coordorigin="9373,-2428" coordsize="5846,2415" path="m9373,-2428l15218,-2428m9373,-2428l15218,-2428,15218,-14,9373,-14,9373,-2428e" filled="f" stroked="t" strokecolor="black" strokeweight="0.53pt">
              <v:stroke dashstyle="solid"/>
              <v:path arrowok="t"/>
            </v:shape>
            <v:rect id="_x0000_s1087" style="width:471;height:1356;left:9715;position:absolute;top:-1370" filled="t" fillcolor="teal" stroked="f">
              <v:fill type="solid"/>
            </v:rect>
            <v:rect id="_x0000_s1088" style="width:471;height:1356;left:9715;position:absolute;top:-1370" filled="f" stroked="t" strokecolor="black" strokeweight="0.53pt">
              <v:stroke dashstyle="solid"/>
            </v:rect>
            <v:rect id="_x0000_s1089" style="width:480;height:1581;left:10880;position:absolute;top:-1595" filled="t" fillcolor="teal" stroked="f">
              <v:fill type="solid"/>
            </v:rect>
            <v:rect id="_x0000_s1090" style="width:480;height:1581;left:10880;position:absolute;top:-1595" filled="f" stroked="t" strokecolor="black" strokeweight="0.53pt">
              <v:stroke dashstyle="solid"/>
            </v:rect>
            <v:rect id="_x0000_s1091" style="width:471;height:1805;left:12055;position:absolute;top:-1819" filled="t" fillcolor="teal" stroked="f">
              <v:fill type="solid"/>
            </v:rect>
            <v:rect id="_x0000_s1092" style="width:471;height:1805;left:12055;position:absolute;top:-1819" filled="f" stroked="t" strokecolor="black" strokeweight="0.53pt">
              <v:stroke dashstyle="solid"/>
            </v:rect>
            <v:rect id="_x0000_s1093" style="width:480;height:1966;left:13220;position:absolute;top:-1980" filled="t" fillcolor="teal" stroked="f">
              <v:fill type="solid"/>
            </v:rect>
            <v:rect id="_x0000_s1094" style="width:480;height:1966;left:13220;position:absolute;top:-1980" filled="f" stroked="t" strokecolor="black" strokeweight="0.53pt">
              <v:stroke dashstyle="solid"/>
            </v:rect>
            <v:rect id="_x0000_s1095" style="width:471;height:2190;left:14395;position:absolute;top:-2204" filled="t" fillcolor="teal" stroked="f">
              <v:fill type="solid"/>
            </v:rect>
            <v:rect id="_x0000_s1096" style="width:471;height:2190;left:14395;position:absolute;top:-2204" filled="f" stroked="t" strokecolor="black" strokeweight="0.53pt">
              <v:stroke dashstyle="solid"/>
            </v:rect>
            <v:shape id="_x0000_s1097" style="width:86;height:2415;left:9373;position:absolute;top:-2429" coordorigin="9373,-2428" coordsize="86,2415" path="m9373,-2428l9373,-14,9458,-14e" filled="f" stroked="t" strokecolor="black" strokeweight="0.53pt">
              <v:stroke dashstyle="solid"/>
              <v:path arrowok="t"/>
            </v:shape>
            <v:line id="_x0000_s1098" style="position:absolute" from="9373,-313" to="9458,-313" stroked="t" strokecolor="black" strokeweight="0.53pt">
              <v:stroke dashstyle="solid"/>
            </v:line>
            <v:line id="_x0000_s1099" style="position:absolute" from="9373,-611" to="9458,-611" stroked="t" strokecolor="black" strokeweight="0.53pt">
              <v:stroke dashstyle="solid"/>
            </v:line>
            <v:line id="_x0000_s1100" style="position:absolute" from="9373,-922" to="9458,-922" stroked="t" strokecolor="black" strokeweight="0.53pt">
              <v:stroke dashstyle="solid"/>
            </v:line>
            <v:line id="_x0000_s1101" style="position:absolute" from="9373,-1221" to="9458,-1221" stroked="t" strokecolor="black" strokeweight="0.53pt">
              <v:stroke dashstyle="solid"/>
            </v:line>
            <v:line id="_x0000_s1102" style="position:absolute" from="9373,-1520" to="9458,-1520" stroked="t" strokecolor="black" strokeweight="0.53pt">
              <v:stroke dashstyle="solid"/>
            </v:line>
            <v:line id="_x0000_s1103" style="position:absolute" from="9373,-1819" to="9458,-1819" stroked="t" strokecolor="black" strokeweight="0.53pt">
              <v:stroke dashstyle="solid"/>
            </v:line>
            <v:line id="_x0000_s1104" style="position:absolute" from="9373,-2128" to="9458,-2128" stroked="t" strokecolor="black" strokeweight="0.53pt">
              <v:stroke dashstyle="solid"/>
            </v:line>
            <v:line id="_x0000_s1105" style="position:absolute" from="9373,-2428" to="9458,-2428" stroked="t" strokecolor="black" strokeweight="0.53pt">
              <v:stroke dashstyle="solid"/>
            </v:line>
            <v:shape id="_x0000_s1106" style="width:5846;height:86;left:9373;position:absolute;top:-100" coordorigin="9373,-99" coordsize="5846,86" path="m9373,-14l15218,-14m9373,-14l9373,-99e" filled="f" stroked="t" strokecolor="black" strokeweight="0.53pt">
              <v:stroke dashstyle="solid"/>
              <v:path arrowok="t"/>
            </v:shape>
            <v:line id="_x0000_s1107" style="position:absolute" from="10538,-14" to="10538,-99" stroked="t" strokecolor="black" strokeweight="0.53pt">
              <v:stroke dashstyle="solid"/>
            </v:line>
            <v:line id="_x0000_s1108" style="position:absolute" from="11713,-14" to="11713,-99" stroked="t" strokecolor="black" strokeweight="0.53pt">
              <v:stroke dashstyle="solid"/>
            </v:line>
            <v:line id="_x0000_s1109" style="position:absolute" from="12878,-14" to="12878,-99" stroked="t" strokecolor="black" strokeweight="0.53pt">
              <v:stroke dashstyle="solid"/>
            </v:line>
            <v:line id="_x0000_s1110" style="position:absolute" from="14053,-14" to="14053,-99" stroked="t" strokecolor="black" strokeweight="0.53pt">
              <v:stroke dashstyle="solid"/>
            </v:line>
            <v:line id="_x0000_s1111" style="position:absolute" from="15218,-14" to="15218,-99" stroked="t" strokecolor="black" strokeweight="0.53pt">
              <v:stroke dashstyle="solid"/>
            </v:line>
          </v:group>
        </w:pict>
      </w:r>
      <w:r>
        <w:rPr>
          <w:b/>
          <w:spacing w:val="7"/>
          <w:sz w:val="25"/>
        </w:rPr>
        <w:t>2008</w:t>
        <w:tab/>
        <w:t>2009</w:t>
        <w:tab/>
      </w:r>
      <w:r>
        <w:rPr>
          <w:b/>
          <w:spacing w:val="10"/>
          <w:sz w:val="25"/>
        </w:rPr>
        <w:t>2010</w:t>
      </w:r>
    </w:p>
    <w:p>
      <w:pPr>
        <w:pStyle w:val="BodyText"/>
        <w:rPr>
          <w:b/>
          <w:sz w:val="26"/>
        </w:rPr>
      </w:pPr>
      <w:r>
        <w:br w:type="column"/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2"/>
        <w:rPr>
          <w:b/>
          <w:sz w:val="25"/>
        </w:rPr>
      </w:pPr>
    </w:p>
    <w:p>
      <w:pPr>
        <w:tabs>
          <w:tab w:val="left" w:pos="1489"/>
        </w:tabs>
        <w:spacing w:before="0"/>
        <w:ind w:left="325" w:right="0" w:firstLine="0"/>
        <w:jc w:val="left"/>
        <w:rPr>
          <w:b/>
          <w:sz w:val="25"/>
        </w:rPr>
      </w:pPr>
      <w:r>
        <w:rPr>
          <w:b/>
          <w:spacing w:val="7"/>
          <w:sz w:val="25"/>
        </w:rPr>
        <w:t>2011</w:t>
        <w:tab/>
      </w:r>
      <w:r>
        <w:rPr>
          <w:b/>
          <w:spacing w:val="10"/>
          <w:sz w:val="25"/>
        </w:rPr>
        <w:t>2012</w:t>
      </w:r>
    </w:p>
    <w:p>
      <w:pPr>
        <w:spacing w:after="0"/>
        <w:jc w:val="left"/>
        <w:rPr>
          <w:sz w:val="25"/>
        </w:rPr>
        <w:sectPr>
          <w:type w:val="continuous"/>
          <w:pgSz w:w="16840" w:h="11910" w:orient="landscape"/>
          <w:pgMar w:top="1100" w:right="1100" w:bottom="280" w:left="1120" w:header="708" w:footer="708"/>
          <w:pgNumType w:start="3"/>
          <w:cols w:num="4" w:space="708" w:equalWidth="0">
            <w:col w:w="7115" w:space="40"/>
            <w:col w:w="1101" w:space="39"/>
            <w:col w:w="3410" w:space="39"/>
            <w:col w:w="2876" w:space="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12" style="width:10in;height:33pt;mso-position-horizontal-relative:char;mso-position-vertical-relative:line" coordorigin="0,0" coordsize="14400,660">
            <v:shape id="_x0000_s1113" type="#_x0000_t75" style="width:14400;height:660;position:absolute" stroked="f">
              <v:imagedata r:id="rId4" o:title=""/>
            </v:shape>
            <v:shape id="_x0000_s1114" type="#_x0000_t202" style="width:14400;height:660;position:absolute" filled="f" stroked="f">
              <v:textbox inset="0,0,0,0">
                <w:txbxContent>
                  <w:p>
                    <w:pPr>
                      <w:spacing w:before="177"/>
                      <w:ind w:left="25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数据来源：淮安统计年鉴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type w:val="continuous"/>
          <w:pgSz w:w="16840" w:h="11910" w:orient="landscape"/>
          <w:pgMar w:top="1100" w:right="1100" w:bottom="280" w:left="1120" w:header="708" w:footer="708"/>
          <w:pgNumType w:start="4"/>
          <w:cols w:space="708"/>
        </w:sectPr>
      </w:pPr>
    </w:p>
    <w:p>
      <w:pPr>
        <w:pStyle w:val="Heading2"/>
        <w:spacing w:line="247" w:lineRule="auto"/>
        <w:ind w:left="4221" w:right="933"/>
      </w:pPr>
      <w:r>
        <w:t>缺、寸土寸金，清河区1-9月份出让土地总面积仅17万余平米。</w:t>
      </w:r>
    </w:p>
    <w:p>
      <w:pPr>
        <w:spacing w:before="121"/>
        <w:ind w:left="364" w:right="381" w:firstLine="0"/>
        <w:jc w:val="center"/>
        <w:rPr>
          <w:b/>
          <w:sz w:val="19"/>
        </w:rPr>
      </w:pPr>
      <w:r>
        <w:pict>
          <v:group id="_x0000_s1115" style="width:602.7pt;height:131.25pt;margin-top:31.4pt;margin-left:119.96pt;mso-position-horizontal-relative:page;position:absolute;z-index:-251648000" coordorigin="2399,628" coordsize="12054,2625">
            <v:line id="_x0000_s1116" style="position:absolute" from="4650,1879" to="14446,1879" stroked="t" strokecolor="black" strokeweight="0.63pt">
              <v:stroke dashstyle="solid"/>
            </v:line>
            <v:line id="_x0000_s1117" style="position:absolute" from="4650,1589" to="7310,1589" stroked="t" strokecolor="black" strokeweight="0.63pt">
              <v:stroke dashstyle="solid"/>
            </v:line>
            <v:shape id="_x0000_s1118" style="width:7020;height:2;left:7426;position:absolute;top:1589" coordorigin="7426,1589" coordsize="7020,0" path="m7426,1589l11656,1589m11774,1589l14446,1589e" filled="f" stroked="t" strokecolor="black" strokeweight="0.63pt">
              <v:stroke dashstyle="solid"/>
              <v:path arrowok="t"/>
            </v:shape>
            <v:line id="_x0000_s1119" style="position:absolute" from="4650,1297" to="14446,1297" stroked="t" strokecolor="black" strokeweight="0.63pt">
              <v:stroke dashstyle="solid"/>
            </v:line>
            <v:line id="_x0000_s1120" style="position:absolute" from="4650,1007" to="14446,1007" stroked="t" strokecolor="black" strokeweight="0.63pt">
              <v:stroke dashstyle="solid"/>
            </v:line>
            <v:shape id="_x0000_s1121" style="width:9797;height:1456;left:4649;position:absolute;top:715" coordorigin="4650,715" coordsize="9797,1456" path="m4650,715l14446,715m4650,715l14446,715,14446,2171,4650,2171,4650,715,4650,2171,4715,2171e" filled="f" stroked="t" strokecolor="black" strokeweight="0.64pt">
              <v:stroke dashstyle="solid"/>
              <v:path arrowok="t"/>
            </v:shape>
            <v:line id="_x0000_s1122" style="position:absolute" from="4650,1879" to="4715,1879" stroked="t" strokecolor="black" strokeweight="0.63pt">
              <v:stroke dashstyle="solid"/>
            </v:line>
            <v:line id="_x0000_s1123" style="position:absolute" from="4650,1589" to="4715,1589" stroked="t" strokecolor="black" strokeweight="0.63pt">
              <v:stroke dashstyle="solid"/>
            </v:line>
            <v:line id="_x0000_s1124" style="position:absolute" from="4650,1297" to="4715,1297" stroked="t" strokecolor="black" strokeweight="0.63pt">
              <v:stroke dashstyle="solid"/>
            </v:line>
            <v:line id="_x0000_s1125" style="position:absolute" from="4650,1007" to="4715,1007" stroked="t" strokecolor="black" strokeweight="0.63pt">
              <v:stroke dashstyle="solid"/>
            </v:line>
            <v:line id="_x0000_s1126" style="position:absolute" from="4650,715" to="4715,715" stroked="t" strokecolor="black" strokeweight="0.63pt">
              <v:stroke dashstyle="solid"/>
            </v:line>
            <v:line id="_x0000_s1127" style="position:absolute" from="13953,2171" to="14446,2171" stroked="t" strokecolor="black" strokeweight="0.63pt">
              <v:stroke dashstyle="solid"/>
            </v:line>
            <v:line id="_x0000_s1128" style="position:absolute" from="4650,2171" to="6221,2171" stroked="t" strokecolor="black" strokeweight="0.63pt">
              <v:stroke dashstyle="solid"/>
            </v:line>
            <v:line id="_x0000_s1129" style="position:absolute" from="5195,2171" to="6221,2171" stroked="t" strokecolor="red" strokeweight="0.63pt">
              <v:stroke dashstyle="solid"/>
            </v:line>
            <v:line id="_x0000_s1130" style="position:absolute" from="6337,2171" to="12747,2171" stroked="t" strokecolor="black" strokeweight="0.63pt">
              <v:stroke dashstyle="solid"/>
            </v:line>
            <v:line id="_x0000_s1131" style="position:absolute" from="6337,2171" to="12747,2171" stroked="t" strokecolor="red" strokeweight="0.63pt">
              <v:stroke dashstyle="solid"/>
            </v:line>
            <v:shape id="_x0000_s1132" style="width:4361;height:1240;left:5194;position:absolute;top:931" coordorigin="5195,931" coordsize="4361,1240" path="m5195,931l6285,2171,7375,1626,8464,1956,9555,2121e" filled="f" stroked="t" strokecolor="red" strokeweight="1.27pt">
              <v:stroke dashstyle="solid"/>
              <v:path arrowok="t"/>
            </v:shape>
            <v:line id="_x0000_s1133" style="position:absolute" from="12864,2171" to="13837,2171" stroked="t" strokecolor="black" strokeweight="0.63pt">
              <v:stroke dashstyle="solid"/>
            </v:line>
            <v:line id="_x0000_s1134" style="position:absolute" from="12864,2171" to="13837,2171" stroked="t" strokecolor="red" strokeweight="0.63pt">
              <v:stroke dashstyle="solid"/>
            </v:line>
            <v:shape id="_x0000_s1135" style="width:2181;height:545;left:11721;position:absolute;top:1626" coordorigin="11721,1626" coordsize="2181,545" path="m11721,1626l12812,2171,13902,2171e" filled="f" stroked="t" strokecolor="red" strokeweight="1.27pt">
              <v:stroke dashstyle="solid"/>
              <v:path arrowok="t"/>
            </v:shape>
            <v:shape id="_x0000_s1136" style="width:4361;height:279;left:5194;position:absolute;top:1892" coordorigin="5195,1893" coordsize="4361,279" path="m5195,1893l6285,2171,7375,2146,8464,2171,9555,2171e" filled="f" stroked="t" strokecolor="teal" strokeweight="1.9pt">
              <v:stroke dashstyle="solid"/>
              <v:path arrowok="t"/>
            </v:shape>
            <v:shape id="_x0000_s1137" style="width:2181;height:190;left:11721;position:absolute;top:1981" coordorigin="11721,1981" coordsize="2181,190" path="m11721,1981l12812,2171,13902,2171e" filled="f" stroked="t" strokecolor="teal" strokeweight="1.9pt">
              <v:stroke dashstyle="solid"/>
              <v:path arrowok="t"/>
            </v:shape>
            <v:rect id="_x0000_s1138" style="width:118;height:114;left:5129;position:absolute;top:867" filled="t" fillcolor="yellow" stroked="f">
              <v:fill type="solid"/>
            </v:rect>
            <v:rect id="_x0000_s1139" style="width:118;height:114;left:5129;position:absolute;top:867" filled="f" stroked="t" strokecolor="#323232" strokeweight="0.64pt">
              <v:stroke dashstyle="solid"/>
            </v:rect>
            <v:rect id="_x0000_s1140" style="width:117;height:114;left:6220;position:absolute;top:2107" filled="t" fillcolor="yellow" stroked="f">
              <v:fill type="solid"/>
            </v:rect>
            <v:rect id="_x0000_s1141" style="width:117;height:114;left:6220;position:absolute;top:2107" filled="f" stroked="t" strokecolor="#323232" strokeweight="0.64pt">
              <v:stroke dashstyle="solid"/>
            </v:rect>
            <v:rect id="_x0000_s1142" style="width:117;height:114;left:7310;position:absolute;top:1563" filled="t" fillcolor="yellow" stroked="f">
              <v:fill type="solid"/>
            </v:rect>
            <v:rect id="_x0000_s1143" style="width:117;height:114;left:7310;position:absolute;top:1563" filled="f" stroked="t" strokecolor="#323232" strokeweight="0.64pt">
              <v:stroke dashstyle="solid"/>
            </v:rect>
            <v:rect id="_x0000_s1144" style="width:118;height:114;left:8399;position:absolute;top:1892" filled="t" fillcolor="yellow" stroked="f">
              <v:fill type="solid"/>
            </v:rect>
            <v:rect id="_x0000_s1145" style="width:118;height:114;left:8399;position:absolute;top:1892" filled="f" stroked="t" strokecolor="#323232" strokeweight="0.64pt">
              <v:stroke dashstyle="solid"/>
            </v:rect>
            <v:shape id="_x0000_s1146" style="width:79;height:76;left:9515;position:absolute;top:2132" coordorigin="9516,2133" coordsize="79,76" path="m9555,2208l9516,2171,9555,2133,9594,2171,9555,2208xe" filled="t" fillcolor="red" stroked="f">
              <v:fill type="solid"/>
              <v:path arrowok="t"/>
            </v:shape>
            <v:shape id="_x0000_s1147" style="width:79;height:76;left:9515;position:absolute;top:2132" coordorigin="9516,2133" coordsize="79,76" path="m9555,2133l9594,2171,9555,2208,9516,2171,9555,2133xe" filled="f" stroked="t" strokecolor="red" strokeweight="0.64pt">
              <v:stroke dashstyle="solid"/>
              <v:path arrowok="t"/>
            </v:shape>
            <v:rect id="_x0000_s1148" style="width:117;height:114;left:9490;position:absolute;top:2057" filled="t" fillcolor="yellow" stroked="f">
              <v:fill type="solid"/>
            </v:rect>
            <v:rect id="_x0000_s1149" style="width:117;height:114;left:9490;position:absolute;top:2057" filled="f" stroked="t" strokecolor="#323232" strokeweight="0.64pt">
              <v:stroke dashstyle="solid"/>
            </v:rect>
            <v:rect id="_x0000_s1150" style="width:118;height:114;left:11656;position:absolute;top:1563" filled="t" fillcolor="yellow" stroked="f">
              <v:fill type="solid"/>
            </v:rect>
            <v:rect id="_x0000_s1151" style="width:118;height:114;left:11656;position:absolute;top:1563" filled="f" stroked="t" strokecolor="#323232" strokeweight="0.64pt">
              <v:stroke dashstyle="solid"/>
            </v:rect>
            <v:rect id="_x0000_s1152" style="width:117;height:114;left:12747;position:absolute;top:2107" filled="t" fillcolor="yellow" stroked="f">
              <v:fill type="solid"/>
            </v:rect>
            <v:rect id="_x0000_s1153" style="width:117;height:114;left:12747;position:absolute;top:2107" filled="f" stroked="t" strokecolor="#323232" strokeweight="0.64pt">
              <v:stroke dashstyle="solid"/>
            </v:rect>
            <v:rect id="_x0000_s1154" style="width:117;height:114;left:13836;position:absolute;top:2107" filled="t" fillcolor="yellow" stroked="f">
              <v:fill type="solid"/>
            </v:rect>
            <v:rect id="_x0000_s1155" style="width:117;height:114;left:13836;position:absolute;top:2107" filled="f" stroked="t" strokecolor="#323232" strokeweight="0.64pt">
              <v:stroke dashstyle="solid"/>
            </v:rect>
            <v:shape id="_x0000_s1156" type="#_x0000_t75" style="width:168;height:165;left:5111;position:absolute;top:1810" stroked="f">
              <v:imagedata r:id="rId11" o:title=""/>
            </v:shape>
            <v:shape id="_x0000_s1157" style="width:156;height:152;left:6207;position:absolute;top:2095" coordorigin="6207,2095" coordsize="156,152" path="m6363,2247l6207,2247,6285,2095,6363,2247xe" filled="t" fillcolor="lime" stroked="f">
              <v:fill type="solid"/>
              <v:path arrowok="t"/>
            </v:shape>
            <v:shape id="_x0000_s1158" style="width:156;height:152;left:6207;position:absolute;top:2095" coordorigin="6207,2095" coordsize="156,152" path="m6285,2095l6363,2247,6207,2247,6285,2095xe" filled="f" stroked="t" strokecolor="#323232" strokeweight="0.64pt">
              <v:stroke dashstyle="solid"/>
              <v:path arrowok="t"/>
            </v:shape>
            <v:shape id="_x0000_s1159" style="width:77;height:76;left:7336;position:absolute;top:2132" coordorigin="7336,2133" coordsize="77,76" path="m7375,2208l7336,2171,7375,2133,7413,2171,7375,2208xe" filled="t" fillcolor="red" stroked="f">
              <v:fill type="solid"/>
              <v:path arrowok="t"/>
            </v:shape>
            <v:shape id="_x0000_s1160" style="width:77;height:76;left:7336;position:absolute;top:2132" coordorigin="7336,2133" coordsize="77,76" path="m7375,2133l7413,2171,7375,2208,7336,2171,7375,2133xe" filled="f" stroked="t" strokecolor="red" strokeweight="0.64pt">
              <v:stroke dashstyle="solid"/>
              <v:path arrowok="t"/>
            </v:shape>
            <v:shape id="_x0000_s1161" style="width:156;height:153;left:7296;position:absolute;top:2069" coordorigin="7297,2069" coordsize="156,153" path="m7453,2221l7297,2221,7375,2069,7453,2221xe" filled="t" fillcolor="lime" stroked="f">
              <v:fill type="solid"/>
              <v:path arrowok="t"/>
            </v:shape>
            <v:shape id="_x0000_s1162" style="width:156;height:153;left:7296;position:absolute;top:2069" coordorigin="7297,2069" coordsize="156,153" path="m7375,2069l7453,2221,7297,2221,7375,2069xe" filled="f" stroked="t" strokecolor="#323232" strokeweight="0.64pt">
              <v:stroke dashstyle="solid"/>
              <v:path arrowok="t"/>
            </v:shape>
            <v:shape id="_x0000_s1163" style="width:79;height:76;left:8426;position:absolute;top:2132" coordorigin="8426,2133" coordsize="79,76" path="m8464,2208l8426,2171,8464,2133,8504,2171,8464,2208xe" filled="t" fillcolor="red" stroked="f">
              <v:fill type="solid"/>
              <v:path arrowok="t"/>
            </v:shape>
            <v:shape id="_x0000_s1164" style="width:79;height:76;left:8426;position:absolute;top:2132" coordorigin="8426,2133" coordsize="79,76" path="m8464,2133l8504,2171,8464,2208,8426,2171,8464,2133xe" filled="f" stroked="t" strokecolor="red" strokeweight="0.64pt">
              <v:stroke dashstyle="solid"/>
              <v:path arrowok="t"/>
            </v:shape>
            <v:shape id="_x0000_s1165" style="width:156;height:152;left:8386;position:absolute;top:2095" coordorigin="8386,2095" coordsize="156,152" path="m8542,2247l8386,2247,8464,2095,8542,2247xe" filled="t" fillcolor="lime" stroked="f">
              <v:fill type="solid"/>
              <v:path arrowok="t"/>
            </v:shape>
            <v:shape id="_x0000_s1166" style="width:156;height:152;left:8386;position:absolute;top:2095" coordorigin="8386,2095" coordsize="156,152" path="m8464,2095l8542,2247,8386,2247,8464,2095xe" filled="f" stroked="t" strokecolor="#323232" strokeweight="0.64pt">
              <v:stroke dashstyle="solid"/>
              <v:path arrowok="t"/>
            </v:shape>
            <v:shape id="_x0000_s1167" style="width:156;height:152;left:9477;position:absolute;top:2095" coordorigin="9477,2095" coordsize="156,152" path="m9633,2247l9477,2247,9555,2095,9633,2247xe" filled="t" fillcolor="lime" stroked="f">
              <v:fill type="solid"/>
              <v:path arrowok="t"/>
            </v:shape>
            <v:shape id="_x0000_s1168" style="width:156;height:152;left:9477;position:absolute;top:2095" coordorigin="9477,2095" coordsize="156,152" path="m9555,2095l9633,2247,9477,2247,9555,2095xe" filled="f" stroked="t" strokecolor="#323232" strokeweight="0.64pt">
              <v:stroke dashstyle="solid"/>
              <v:path arrowok="t"/>
            </v:shape>
            <v:shape id="_x0000_s1169" style="width:79;height:76;left:11682;position:absolute;top:2132" coordorigin="11683,2133" coordsize="79,76" path="m11721,2208l11683,2171,11721,2133,11761,2171,11721,2208xe" filled="t" fillcolor="red" stroked="f">
              <v:fill type="solid"/>
              <v:path arrowok="t"/>
            </v:shape>
            <v:shape id="_x0000_s1170" style="width:79;height:76;left:11682;position:absolute;top:2132" coordorigin="11683,2133" coordsize="79,76" path="m11721,2133l11761,2171,11721,2208,11683,2171,11721,2133xe" filled="f" stroked="t" strokecolor="red" strokeweight="0.64pt">
              <v:stroke dashstyle="solid"/>
              <v:path arrowok="t"/>
            </v:shape>
            <v:shape id="_x0000_s1171" type="#_x0000_t75" style="width:168;height:166;left:11638;position:absolute;top:1898" stroked="f">
              <v:imagedata r:id="rId12" o:title=""/>
            </v:shape>
            <v:shape id="_x0000_s1172" style="width:156;height:152;left:12734;position:absolute;top:2095" coordorigin="12734,2095" coordsize="156,152" path="m12890,2247l12734,2247,12812,2095,12890,2247xe" filled="t" fillcolor="lime" stroked="f">
              <v:fill type="solid"/>
              <v:path arrowok="t"/>
            </v:shape>
            <v:shape id="_x0000_s1173" style="width:156;height:152;left:12734;position:absolute;top:2095" coordorigin="12734,2095" coordsize="156,152" path="m12812,2095l12890,2247,12734,2247,12812,2095xe" filled="f" stroked="t" strokecolor="#323232" strokeweight="0.64pt">
              <v:stroke dashstyle="solid"/>
              <v:path arrowok="t"/>
            </v:shape>
            <v:shape id="_x0000_s1174" style="width:156;height:152;left:13823;position:absolute;top:2095" coordorigin="13824,2095" coordsize="156,152" path="m13980,2247l13824,2247,13902,2095,13980,2247xe" filled="t" fillcolor="lime" stroked="f">
              <v:fill type="solid"/>
              <v:path arrowok="t"/>
            </v:shape>
            <v:shape id="_x0000_s1175" style="width:156;height:152;left:13823;position:absolute;top:2095" coordorigin="13824,2095" coordsize="156,152" path="m13902,2095l13980,2247,13824,2247,13902,2095xe" filled="f" stroked="t" strokecolor="#323232" strokeweight="0.64pt">
              <v:stroke dashstyle="solid"/>
              <v:path arrowok="t"/>
            </v:shape>
            <v:shape id="_x0000_s1176" style="width:79;height:76;left:5156;position:absolute;top:2132" coordorigin="5156,2133" coordsize="79,76" path="m5195,2208l5156,2171,5195,2133,5234,2171,5195,2208xe" filled="t" fillcolor="red" stroked="f">
              <v:fill type="solid"/>
              <v:path arrowok="t"/>
            </v:shape>
            <v:shape id="_x0000_s1177" style="width:79;height:76;left:5156;position:absolute;top:2132" coordorigin="5156,2133" coordsize="79,76" path="m5195,2133l5234,2171,5195,2208,5156,2171,5195,2133xe" filled="f" stroked="t" strokecolor="red" strokeweight="0.64pt">
              <v:stroke dashstyle="solid"/>
              <v:path arrowok="t"/>
            </v:shape>
            <v:shape id="_x0000_s1178" style="width:79;height:76;left:10593;position:absolute;top:2132" coordorigin="10593,2133" coordsize="79,76" path="m10632,2208l10593,2171,10632,2133,10671,2171,10632,2208xe" filled="t" fillcolor="red" stroked="f">
              <v:fill type="solid"/>
              <v:path arrowok="t"/>
            </v:shape>
            <v:shape id="_x0000_s1179" style="width:79;height:76;left:10593;position:absolute;top:2132" coordorigin="10593,2133" coordsize="79,76" path="m10632,2133l10671,2171,10632,2208,10593,2171,10632,2133xe" filled="f" stroked="t" strokecolor="red" strokeweight="0.64pt">
              <v:stroke dashstyle="solid"/>
              <v:path arrowok="t"/>
            </v:shape>
            <v:line id="_x0000_s1180" style="position:absolute" from="4650,2171" to="14446,2171" stroked="t" strokecolor="black" strokeweight="0.63pt">
              <v:stroke dashstyle="solid"/>
            </v:line>
            <v:line id="_x0000_s1181" style="position:absolute" from="2406,2449" to="14446,2449" stroked="t" strokecolor="black" strokeweight="0.63pt">
              <v:stroke dashstyle="solid"/>
            </v:line>
            <v:line id="_x0000_s1182" style="position:absolute" from="2406,3246" to="14446,3246" stroked="t" strokecolor="black" strokeweight="0.63pt">
              <v:stroke dashstyle="solid"/>
            </v:line>
            <v:line id="_x0000_s1183" style="position:absolute" from="14446,2171" to="14446,3246" stroked="t" strokecolor="black" strokeweight="0.65pt">
              <v:stroke dashstyle="solid"/>
            </v:line>
            <v:line id="_x0000_s1184" style="position:absolute" from="2406,2449" to="2406,3246" stroked="t" strokecolor="black" strokeweight="0.65pt">
              <v:stroke dashstyle="solid"/>
            </v:line>
            <v:line id="_x0000_s1185" style="position:absolute" from="2457,2626" to="2846,2626" stroked="t" strokecolor="red" strokeweight="0.63pt">
              <v:stroke dashstyle="solid"/>
            </v:line>
            <v:shape id="_x0000_s1186" style="width:77;height:76;left:2613;position:absolute;top:2588" coordorigin="2613,2589" coordsize="77,76" path="m2652,2664l2613,2626,2652,2589,2690,2626,2652,2664xe" filled="t" fillcolor="red" stroked="f">
              <v:fill type="solid"/>
              <v:path arrowok="t"/>
            </v:shape>
            <v:shape id="_x0000_s1187" style="width:77;height:76;left:2613;position:absolute;top:2588" coordorigin="2613,2589" coordsize="77,76" path="m2652,2589l2690,2626,2652,2664,2613,2626,2652,2589xe" filled="f" stroked="t" strokecolor="red" strokeweight="0.64pt">
              <v:stroke dashstyle="solid"/>
              <v:path arrowok="t"/>
            </v:shape>
            <v:line id="_x0000_s1188" style="position:absolute" from="4650,2171" to="4650,3246" stroked="t" strokecolor="black" strokeweight="0.65pt">
              <v:stroke dashstyle="solid"/>
            </v:line>
            <v:line id="_x0000_s1189" style="position:absolute" from="2406,2728" to="14446,2728" stroked="t" strokecolor="black" strokeweight="0.63pt">
              <v:stroke dashstyle="solid"/>
            </v:line>
            <v:rect id="_x0000_s1190" style="width:117;height:114;left:2586;position:absolute;top:2828" filled="f" stroked="t" strokecolor="#323232" strokeweight="0.64pt">
              <v:stroke dashstyle="solid"/>
            </v:rect>
            <v:line id="_x0000_s1191" style="position:absolute" from="2406,2993" to="14446,2993" stroked="t" strokecolor="black" strokeweight="0.63pt">
              <v:stroke dashstyle="solid"/>
            </v:line>
            <v:shape id="_x0000_s1192" type="#_x0000_t202" style="width:838;height:1645;left:3664;position:absolute;top:627" filled="f" stroked="f">
              <v:textbox inset="0,0,0,0">
                <w:txbxContent>
                  <w:p>
                    <w:pPr>
                      <w:spacing w:before="0" w:line="217" w:lineRule="exact"/>
                      <w:ind w:left="0" w:right="18" w:firstLine="0"/>
                      <w:jc w:val="righ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16"/>
                        <w:sz w:val="19"/>
                      </w:rPr>
                      <w:t>2500000</w:t>
                    </w:r>
                    <w:r>
                      <w:rPr>
                        <w:b/>
                        <w:spacing w:val="-77"/>
                        <w:sz w:val="19"/>
                      </w:rPr>
                      <w:t xml:space="preserve"> </w:t>
                    </w:r>
                  </w:p>
                  <w:p>
                    <w:pPr>
                      <w:spacing w:before="48"/>
                      <w:ind w:left="0" w:right="18" w:firstLine="0"/>
                      <w:jc w:val="righ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16"/>
                        <w:sz w:val="19"/>
                      </w:rPr>
                      <w:t>2000000</w:t>
                    </w:r>
                    <w:r>
                      <w:rPr>
                        <w:b/>
                        <w:spacing w:val="-77"/>
                        <w:sz w:val="19"/>
                      </w:rPr>
                      <w:t xml:space="preserve"> </w:t>
                    </w:r>
                  </w:p>
                  <w:p>
                    <w:pPr>
                      <w:spacing w:before="47"/>
                      <w:ind w:left="0" w:right="18" w:firstLine="0"/>
                      <w:jc w:val="righ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16"/>
                        <w:sz w:val="19"/>
                      </w:rPr>
                      <w:t>1500000</w:t>
                    </w:r>
                    <w:r>
                      <w:rPr>
                        <w:b/>
                        <w:spacing w:val="-77"/>
                        <w:sz w:val="19"/>
                      </w:rPr>
                      <w:t xml:space="preserve"> </w:t>
                    </w:r>
                  </w:p>
                  <w:p>
                    <w:pPr>
                      <w:spacing w:before="48"/>
                      <w:ind w:left="0" w:right="18" w:firstLine="0"/>
                      <w:jc w:val="righ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16"/>
                        <w:sz w:val="19"/>
                      </w:rPr>
                      <w:t>1000000</w:t>
                    </w:r>
                    <w:r>
                      <w:rPr>
                        <w:b/>
                        <w:spacing w:val="-77"/>
                        <w:sz w:val="19"/>
                      </w:rPr>
                      <w:t xml:space="preserve"> </w:t>
                    </w:r>
                  </w:p>
                  <w:p>
                    <w:pPr>
                      <w:spacing w:before="47"/>
                      <w:ind w:left="0" w:right="18" w:firstLine="0"/>
                      <w:jc w:val="righ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16"/>
                        <w:sz w:val="19"/>
                      </w:rPr>
                      <w:t>500000</w:t>
                    </w:r>
                    <w:r>
                      <w:rPr>
                        <w:b/>
                        <w:spacing w:val="-77"/>
                        <w:sz w:val="19"/>
                      </w:rPr>
                      <w:t xml:space="preserve"> </w:t>
                    </w:r>
                  </w:p>
                  <w:p>
                    <w:pPr>
                      <w:spacing w:before="47" w:line="217" w:lineRule="exact"/>
                      <w:ind w:left="0" w:right="37" w:firstLine="0"/>
                      <w:jc w:val="righ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1"/>
                        <w:sz w:val="19"/>
                      </w:rPr>
                      <w:t>0</w:t>
                    </w:r>
                  </w:p>
                </w:txbxContent>
              </v:textbox>
            </v:shape>
            <v:shape id="_x0000_s1193" type="#_x0000_t202" style="width:1474;height:190;left:2899;position:absolute;top:2792" filled="f" stroked="f">
              <v:textbox inset="0,0,0,0">
                <w:txbxContent>
                  <w:p>
                    <w:pPr>
                      <w:spacing w:before="0" w:line="190" w:lineRule="exact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成交面积（㎡）</w:t>
                    </w:r>
                  </w:p>
                </w:txbxContent>
              </v:textbox>
            </v:shape>
          </v:group>
        </w:pict>
      </w:r>
      <w:r>
        <w:rPr>
          <w:b/>
          <w:spacing w:val="14"/>
          <w:sz w:val="19"/>
        </w:rPr>
        <w:t>2013</w:t>
      </w:r>
      <w:r>
        <w:rPr>
          <w:b/>
          <w:spacing w:val="-25"/>
          <w:sz w:val="19"/>
        </w:rPr>
        <w:t xml:space="preserve"> 年</w:t>
      </w:r>
      <w:r>
        <w:rPr>
          <w:b/>
          <w:sz w:val="19"/>
        </w:rPr>
        <w:t>1</w:t>
      </w:r>
      <w:r>
        <w:rPr>
          <w:b/>
          <w:spacing w:val="-41"/>
          <w:sz w:val="19"/>
        </w:rPr>
        <w:t xml:space="preserve"> - </w:t>
      </w:r>
      <w:r>
        <w:rPr>
          <w:b/>
          <w:sz w:val="19"/>
        </w:rPr>
        <w:t>9</w:t>
      </w:r>
      <w:r>
        <w:rPr>
          <w:b/>
          <w:spacing w:val="3"/>
          <w:sz w:val="19"/>
        </w:rPr>
        <w:t xml:space="preserve"> 月淮安市各月土地成交情况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</w:p>
    <w:tbl>
      <w:tblPr>
        <w:tblStyle w:val="TableNormal0"/>
        <w:tblW w:w="0" w:type="auto"/>
        <w:jc w:val="left"/>
        <w:tblInd w:w="1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2"/>
        <w:gridCol w:w="1122"/>
        <w:gridCol w:w="1089"/>
        <w:gridCol w:w="1089"/>
        <w:gridCol w:w="1090"/>
        <w:gridCol w:w="1076"/>
        <w:gridCol w:w="1089"/>
        <w:gridCol w:w="1090"/>
        <w:gridCol w:w="1089"/>
        <w:gridCol w:w="757"/>
      </w:tblGrid>
      <w:tr>
        <w:tblPrEx>
          <w:tblW w:w="0" w:type="auto"/>
          <w:jc w:val="left"/>
          <w:tblInd w:w="129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8"/>
          <w:jc w:val="left"/>
        </w:trPr>
        <w:tc>
          <w:tcPr>
            <w:tcW w:w="221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3" w:line="235" w:lineRule="exact"/>
              <w:ind w:left="16" w:right="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 月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line="235" w:lineRule="exact"/>
              <w:ind w:left="85" w:right="8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2月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line="235" w:lineRule="exact"/>
              <w:ind w:left="85" w:right="8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3月</w:t>
            </w: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line="235" w:lineRule="exact"/>
              <w:ind w:left="21" w:right="3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 月</w:t>
            </w:r>
          </w:p>
        </w:tc>
        <w:tc>
          <w:tcPr>
            <w:tcW w:w="10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line="235" w:lineRule="exact"/>
              <w:ind w:left="373" w:right="3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5月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line="235" w:lineRule="exact"/>
              <w:ind w:left="85" w:right="8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6月</w:t>
            </w: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line="235" w:lineRule="exact"/>
              <w:ind w:left="21" w:right="3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7 月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 w:line="235" w:lineRule="exact"/>
              <w:ind w:left="85" w:right="8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8月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3" w:line="235" w:lineRule="exact"/>
              <w:ind w:left="376" w:right="4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9月</w:t>
            </w:r>
          </w:p>
        </w:tc>
      </w:tr>
      <w:tr>
        <w:tblPrEx>
          <w:tblW w:w="0" w:type="auto"/>
          <w:jc w:val="left"/>
          <w:tblInd w:w="129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8"/>
          <w:jc w:val="left"/>
        </w:trPr>
        <w:tc>
          <w:tcPr>
            <w:tcW w:w="2212" w:type="dxa"/>
          </w:tcPr>
          <w:p>
            <w:pPr>
              <w:pStyle w:val="TableParagraph"/>
              <w:spacing w:before="50" w:line="208" w:lineRule="exact"/>
              <w:ind w:left="493"/>
              <w:rPr>
                <w:b/>
                <w:sz w:val="19"/>
              </w:rPr>
            </w:pPr>
            <w:r>
              <w:rPr>
                <w:b/>
                <w:sz w:val="19"/>
              </w:rPr>
              <w:t>成交数量</w:t>
            </w:r>
          </w:p>
        </w:tc>
        <w:tc>
          <w:tcPr>
            <w:tcW w:w="112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38" w:line="220" w:lineRule="exact"/>
              <w:ind w:left="23" w:right="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49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 w:line="220" w:lineRule="exact"/>
              <w:ind w:left="0" w:right="28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 w:line="220" w:lineRule="exact"/>
              <w:ind w:left="74" w:right="8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30</w:t>
            </w: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 w:line="220" w:lineRule="exact"/>
              <w:ind w:left="21" w:right="3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21</w:t>
            </w:r>
          </w:p>
        </w:tc>
        <w:tc>
          <w:tcPr>
            <w:tcW w:w="10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 w:line="220" w:lineRule="exact"/>
              <w:ind w:left="0" w:right="11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3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 w:line="220" w:lineRule="exact"/>
              <w:ind w:left="0" w:right="20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 w:line="220" w:lineRule="exact"/>
              <w:ind w:left="21" w:right="2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28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 w:line="220" w:lineRule="exact"/>
              <w:ind w:left="0" w:right="20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8" w:line="220" w:lineRule="exact"/>
              <w:ind w:left="305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</w:tr>
      <w:tr>
        <w:tblPrEx>
          <w:tblW w:w="0" w:type="auto"/>
          <w:jc w:val="left"/>
          <w:tblInd w:w="129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"/>
          <w:jc w:val="left"/>
        </w:trPr>
        <w:tc>
          <w:tcPr>
            <w:tcW w:w="2212" w:type="dxa"/>
          </w:tcPr>
          <w:p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129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6"/>
          <w:jc w:val="left"/>
        </w:trPr>
        <w:tc>
          <w:tcPr>
            <w:tcW w:w="2212" w:type="dxa"/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86" w:lineRule="exact"/>
              <w:ind w:left="54" w:right="1"/>
              <w:jc w:val="center"/>
              <w:rPr>
                <w:b/>
                <w:sz w:val="19"/>
              </w:rPr>
            </w:pPr>
            <w:r>
              <w:rPr>
                <w:b/>
                <w:spacing w:val="16"/>
                <w:sz w:val="19"/>
              </w:rPr>
              <w:t>2125366</w:t>
            </w:r>
            <w:r>
              <w:rPr>
                <w:b/>
                <w:spacing w:val="-69"/>
                <w:sz w:val="19"/>
              </w:rPr>
              <w:t xml:space="preserve"> </w:t>
            </w:r>
            <w:r>
              <w:rPr>
                <w:b/>
                <w:spacing w:val="9"/>
                <w:sz w:val="19"/>
              </w:rPr>
              <w:t>.7</w:t>
            </w:r>
            <w:r>
              <w:rPr>
                <w:b/>
                <w:spacing w:val="-77"/>
                <w:sz w:val="19"/>
              </w:rPr>
              <w:t xml:space="preserve"> 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6" w:lineRule="exact"/>
              <w:ind w:left="0" w:right="28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6" w:lineRule="exact"/>
              <w:ind w:left="85" w:right="8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934333.33</w:t>
            </w: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6" w:lineRule="exact"/>
              <w:ind w:left="21" w:right="3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372800</w:t>
            </w:r>
          </w:p>
        </w:tc>
        <w:tc>
          <w:tcPr>
            <w:tcW w:w="10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6" w:lineRule="exact"/>
              <w:ind w:left="0" w:right="2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82540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4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6" w:lineRule="exact"/>
              <w:ind w:left="21"/>
              <w:jc w:val="center"/>
              <w:rPr>
                <w:b/>
                <w:sz w:val="19"/>
              </w:rPr>
            </w:pPr>
            <w:r>
              <w:rPr>
                <w:b/>
                <w:spacing w:val="16"/>
                <w:sz w:val="19"/>
              </w:rPr>
              <w:t>934340.</w:t>
            </w:r>
            <w:r>
              <w:rPr>
                <w:b/>
                <w:spacing w:val="-68"/>
                <w:sz w:val="19"/>
              </w:rPr>
              <w:t xml:space="preserve"> </w:t>
            </w:r>
            <w:r>
              <w:rPr>
                <w:b/>
                <w:spacing w:val="9"/>
                <w:sz w:val="19"/>
              </w:rPr>
              <w:t>93</w:t>
            </w:r>
            <w:r>
              <w:rPr>
                <w:b/>
                <w:spacing w:val="-77"/>
                <w:sz w:val="19"/>
              </w:rPr>
              <w:t xml:space="preserve"> 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6" w:lineRule="exact"/>
              <w:ind w:left="0" w:right="20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86" w:lineRule="exact"/>
              <w:ind w:left="305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</w:tr>
      <w:tr>
        <w:tblPrEx>
          <w:tblW w:w="0" w:type="auto"/>
          <w:jc w:val="left"/>
          <w:tblInd w:w="129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"/>
          <w:jc w:val="left"/>
        </w:trPr>
        <w:tc>
          <w:tcPr>
            <w:tcW w:w="2212" w:type="dxa"/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122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757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  <w:tr>
        <w:tblPrEx>
          <w:tblW w:w="0" w:type="auto"/>
          <w:jc w:val="left"/>
          <w:tblInd w:w="129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3"/>
          <w:jc w:val="left"/>
        </w:trPr>
        <w:tc>
          <w:tcPr>
            <w:tcW w:w="2212" w:type="dxa"/>
          </w:tcPr>
          <w:p>
            <w:pPr>
              <w:pStyle w:val="TableParagraph"/>
              <w:spacing w:before="38" w:line="195" w:lineRule="exact"/>
              <w:ind w:left="51"/>
              <w:rPr>
                <w:b/>
                <w:sz w:val="19"/>
              </w:rPr>
            </w:pPr>
            <w:r>
              <w:rPr>
                <w:position w:val="1"/>
              </w:rPr>
              <w:drawing>
                <wp:inline distT="0" distB="0" distL="0" distR="0">
                  <wp:extent cx="248370" cy="88677"/>
                  <wp:effectExtent l="0" t="0" r="0" b="0"/>
                  <wp:docPr id="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0.png"/>
                          <pic:cNvPicPr/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70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/>
                <w:sz w:val="20"/>
              </w:rPr>
              <w:t xml:space="preserve"> </w:t>
            </w:r>
            <w:r>
              <w:rPr>
                <w:b/>
                <w:spacing w:val="12"/>
                <w:sz w:val="19"/>
              </w:rPr>
              <w:t>成交金额（万元）</w:t>
            </w:r>
          </w:p>
        </w:tc>
        <w:tc>
          <w:tcPr>
            <w:tcW w:w="112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6" w:line="207" w:lineRule="exact"/>
              <w:ind w:left="23" w:right="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486920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 w:line="207" w:lineRule="exact"/>
              <w:ind w:left="0" w:right="28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 w:line="207" w:lineRule="exact"/>
              <w:ind w:left="80" w:right="8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51129 </w:t>
            </w: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 w:line="207" w:lineRule="exact"/>
              <w:ind w:left="21" w:right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9406 </w:t>
            </w:r>
          </w:p>
        </w:tc>
        <w:tc>
          <w:tcPr>
            <w:tcW w:w="107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 w:line="207" w:lineRule="exact"/>
              <w:ind w:left="0" w:right="28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2082 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 w:line="207" w:lineRule="exact"/>
              <w:ind w:left="21" w:right="2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331990</w:t>
            </w:r>
          </w:p>
        </w:tc>
        <w:tc>
          <w:tcPr>
            <w:tcW w:w="108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 w:line="207" w:lineRule="exact"/>
              <w:ind w:left="0" w:right="20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  <w:tc>
          <w:tcPr>
            <w:tcW w:w="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6" w:line="207" w:lineRule="exact"/>
              <w:ind w:left="305"/>
              <w:jc w:val="center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10"/>
        </w:rPr>
      </w:pPr>
      <w:r>
        <w:pict>
          <v:shape id="_x0000_s1194" type="#_x0000_t202" style="width:679.1pt;height:29.1pt;margin-top:9.39pt;margin-left:81.41pt;mso-position-horizontal-relative:page;mso-wrap-distance-left:0;mso-wrap-distance-right:0;position:absolute;z-index:-251646976" filled="f" stroked="t" strokecolor="#630" strokeweight="0.75pt">
            <v:stroke dashstyle="shortDash"/>
            <v:textbox inset="0,0,0,0">
              <w:txbxContent>
                <w:p>
                  <w:pPr>
                    <w:spacing w:before="115"/>
                    <w:ind w:left="144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sz w:val="28"/>
                    </w:rPr>
                    <w:t>截止第三季度，淮安土地成交均价</w:t>
                  </w:r>
                  <w:r>
                    <w:rPr>
                      <w:b/>
                      <w:color w:val="FF0000"/>
                      <w:sz w:val="32"/>
                    </w:rPr>
                    <w:t>1471元/平米</w:t>
                  </w:r>
                  <w:r>
                    <w:rPr>
                      <w:b/>
                      <w:sz w:val="28"/>
                    </w:rPr>
                    <w:t>，成交楼面均价</w:t>
                  </w:r>
                  <w:r>
                    <w:rPr>
                      <w:b/>
                      <w:color w:val="FF0000"/>
                      <w:sz w:val="32"/>
                    </w:rPr>
                    <w:t>1432元/平米</w:t>
                  </w:r>
                  <w:r>
                    <w:rPr>
                      <w:b/>
                      <w:sz w:val="28"/>
                    </w:rPr>
                    <w:t>，平均溢价率达</w:t>
                  </w:r>
                  <w:r>
                    <w:rPr>
                      <w:b/>
                      <w:color w:val="FF0000"/>
                      <w:sz w:val="32"/>
                    </w:rPr>
                    <w:t>47.03%。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73"/>
        <w:ind w:left="364" w:right="381" w:firstLine="0"/>
        <w:jc w:val="center"/>
        <w:rPr>
          <w:b/>
          <w:sz w:val="19"/>
        </w:rPr>
      </w:pPr>
      <w:r>
        <w:rPr>
          <w:b/>
          <w:spacing w:val="14"/>
          <w:sz w:val="19"/>
        </w:rPr>
        <w:t>2013</w:t>
      </w:r>
      <w:r>
        <w:rPr>
          <w:b/>
          <w:spacing w:val="-25"/>
          <w:sz w:val="19"/>
        </w:rPr>
        <w:t xml:space="preserve"> 年</w:t>
      </w:r>
      <w:r>
        <w:rPr>
          <w:b/>
          <w:sz w:val="19"/>
        </w:rPr>
        <w:t>1</w:t>
      </w:r>
      <w:r>
        <w:rPr>
          <w:b/>
          <w:spacing w:val="-41"/>
          <w:sz w:val="19"/>
        </w:rPr>
        <w:t xml:space="preserve"> - </w:t>
      </w:r>
      <w:r>
        <w:rPr>
          <w:b/>
          <w:sz w:val="19"/>
        </w:rPr>
        <w:t>9</w:t>
      </w:r>
      <w:r>
        <w:rPr>
          <w:b/>
          <w:spacing w:val="3"/>
          <w:sz w:val="19"/>
        </w:rPr>
        <w:t xml:space="preserve"> 月淮安市各区土地成交情况</w:t>
      </w:r>
    </w:p>
    <w:p>
      <w:pPr>
        <w:pStyle w:val="BodyText"/>
        <w:spacing w:before="9"/>
        <w:rPr>
          <w:b/>
          <w:sz w:val="12"/>
        </w:rPr>
      </w:pPr>
    </w:p>
    <w:p>
      <w:pPr>
        <w:spacing w:before="74"/>
        <w:ind w:left="2544" w:right="0" w:firstLine="0"/>
        <w:jc w:val="left"/>
        <w:rPr>
          <w:b/>
          <w:sz w:val="19"/>
        </w:rPr>
      </w:pPr>
      <w:r>
        <w:pict>
          <v:group id="_x0000_s1195" style="width:490.5pt;height:75.3pt;margin-top:9.1pt;margin-left:232.17pt;mso-position-horizontal-relative:page;position:absolute;z-index:251664384" coordorigin="4643,182" coordsize="9810,1506">
            <v:line id="_x0000_s1196" style="position:absolute" from="4650,1644" to="14446,1644" stroked="t" strokecolor="black" strokeweight="0.63pt">
              <v:stroke dashstyle="solid"/>
            </v:line>
            <v:shape id="_x0000_s1197" style="width:8396;height:2;left:5350;position:absolute;top:1644" coordorigin="5351,1644" coordsize="8396,0" path="m5351,1644l5351,1644,12345,1644,13746,1644e" filled="f" stroked="t" strokecolor="red" strokeweight="0.63pt">
              <v:stroke dashstyle="solid"/>
              <v:path arrowok="t"/>
            </v:shape>
            <v:line id="_x0000_s1198" style="position:absolute" from="4650,1277" to="14446,1277" stroked="t" strokecolor="black" strokeweight="0.63pt">
              <v:stroke dashstyle="solid"/>
            </v:line>
            <v:line id="_x0000_s1199" style="position:absolute" from="4650,923" to="14446,923" stroked="t" strokecolor="black" strokeweight="0.63pt">
              <v:stroke dashstyle="solid"/>
            </v:line>
            <v:line id="_x0000_s1200" style="position:absolute" from="4650,556" to="14446,556" stroked="t" strokecolor="black" strokeweight="0.63pt">
              <v:stroke dashstyle="solid"/>
            </v:line>
            <v:shape id="_x0000_s1201" style="width:9797;height:1456;left:4649;position:absolute;top:188" coordorigin="4650,188" coordsize="9797,1456" path="m4650,188l14446,188m4650,188l14446,188,14446,1644,4650,1644,4650,188,4650,1644,4715,1644e" filled="f" stroked="t" strokecolor="black" strokeweight="0.64pt">
              <v:stroke dashstyle="solid"/>
              <v:path arrowok="t"/>
            </v:shape>
            <v:line id="_x0000_s1202" style="position:absolute" from="4650,1277" to="4715,1277" stroked="t" strokecolor="black" strokeweight="0.63pt">
              <v:stroke dashstyle="solid"/>
            </v:line>
            <v:line id="_x0000_s1203" style="position:absolute" from="4650,923" to="4715,923" stroked="t" strokecolor="black" strokeweight="0.63pt">
              <v:stroke dashstyle="solid"/>
            </v:line>
            <v:line id="_x0000_s1204" style="position:absolute" from="4650,556" to="4715,556" stroked="t" strokecolor="black" strokeweight="0.63pt">
              <v:stroke dashstyle="solid"/>
            </v:line>
            <v:line id="_x0000_s1205" style="position:absolute" from="4650,188" to="4715,188" stroked="t" strokecolor="black" strokeweight="0.63pt">
              <v:stroke dashstyle="solid"/>
            </v:line>
            <v:shape id="_x0000_s1206" style="width:8396;height:1227;left:5350;position:absolute;top:265" coordorigin="5351,265" coordsize="8396,1227" path="m5351,1492l6752,1366,8154,265,9555,1112,10944,1201,12345,1163,13746,847e" filled="f" stroked="t" strokecolor="blue" strokeweight="1.27pt">
              <v:stroke dashstyle="solid"/>
              <v:path arrowok="t"/>
            </v:shape>
            <v:shape id="_x0000_s1207" style="width:8396;height:203;left:5350;position:absolute;top:1416" coordorigin="5351,1416" coordsize="8396,203" path="m5351,1619l6752,1606,8154,1530,9555,1542,10944,1555,12345,1441,13746,1416e" filled="f" stroked="t" strokecolor="aqua" strokeweight="1.9pt">
              <v:stroke dashstyle="solid"/>
              <v:path arrowok="t"/>
            </v:shape>
            <v:shape id="_x0000_s1208" style="width:79;height:76;left:5312;position:absolute;top:1605" coordorigin="5312,1606" coordsize="79,76" path="m5351,1681l5312,1644,5351,1606,5390,1644,5351,1681xe" filled="t" fillcolor="red" stroked="f">
              <v:fill type="solid"/>
              <v:path arrowok="t"/>
            </v:shape>
            <v:shape id="_x0000_s1209" style="width:79;height:76;left:5312;position:absolute;top:1605" coordorigin="5312,1606" coordsize="79,76" path="m5351,1606l5390,1644,5351,1681,5312,1644,5351,1606xe" filled="f" stroked="t" strokecolor="red" strokeweight="0.64pt">
              <v:stroke dashstyle="solid"/>
              <v:path arrowok="t"/>
            </v:shape>
            <v:rect id="_x0000_s1210" style="width:117;height:113;left:5285;position:absolute;top:1429" filled="f" stroked="t" strokecolor="#323232" strokeweight="0.64pt">
              <v:stroke dashstyle="solid"/>
            </v:rect>
            <v:rect id="_x0000_s1211" style="width:117;height:114;left:6687;position:absolute;top:1302" filled="t" fillcolor="yellow" stroked="f">
              <v:fill type="solid"/>
            </v:rect>
            <v:rect id="_x0000_s1212" style="width:117;height:114;left:6687;position:absolute;top:1302" filled="f" stroked="t" strokecolor="#323232" strokeweight="0.64pt">
              <v:stroke dashstyle="solid"/>
            </v:rect>
            <v:rect id="_x0000_s1213" style="width:117;height:114;left:8088;position:absolute;top:201" filled="t" fillcolor="yellow" stroked="f">
              <v:fill type="solid"/>
            </v:rect>
            <v:rect id="_x0000_s1214" style="width:117;height:114;left:8088;position:absolute;top:201" filled="f" stroked="t" strokecolor="#323232" strokeweight="0.64pt">
              <v:stroke dashstyle="solid"/>
            </v:rect>
            <v:rect id="_x0000_s1215" style="width:117;height:114;left:9490;position:absolute;top:1048" filled="t" fillcolor="yellow" stroked="f">
              <v:fill type="solid"/>
            </v:rect>
            <v:rect id="_x0000_s1216" style="width:117;height:114;left:9490;position:absolute;top:1048" filled="f" stroked="t" strokecolor="#323232" strokeweight="0.64pt">
              <v:stroke dashstyle="solid"/>
            </v:rect>
            <v:rect id="_x0000_s1217" style="width:117;height:114;left:10878;position:absolute;top:1137" filled="t" fillcolor="yellow" stroked="f">
              <v:fill type="solid"/>
            </v:rect>
            <v:rect id="_x0000_s1218" style="width:117;height:114;left:10878;position:absolute;top:1137" filled="f" stroked="t" strokecolor="#323232" strokeweight="0.64pt">
              <v:stroke dashstyle="solid"/>
            </v:rect>
            <v:rect id="_x0000_s1219" style="width:118;height:114;left:12279;position:absolute;top:1099" filled="t" fillcolor="yellow" stroked="f">
              <v:fill type="solid"/>
            </v:rect>
            <v:rect id="_x0000_s1220" style="width:118;height:114;left:12279;position:absolute;top:1099" filled="f" stroked="t" strokecolor="#323232" strokeweight="0.64pt">
              <v:stroke dashstyle="solid"/>
            </v:rect>
            <v:rect id="_x0000_s1221" style="width:118;height:114;left:13680;position:absolute;top:783" filled="t" fillcolor="yellow" stroked="f">
              <v:fill type="solid"/>
            </v:rect>
            <v:rect id="_x0000_s1222" style="width:118;height:114;left:13680;position:absolute;top:783" filled="f" stroked="t" strokecolor="#323232" strokeweight="0.64pt">
              <v:stroke dashstyle="solid"/>
            </v:rect>
            <v:shape id="_x0000_s1223" type="#_x0000_t75" style="width:168;height:165;left:12260;position:absolute;top:1359" stroked="f">
              <v:imagedata r:id="rId14" o:title=""/>
            </v:shape>
            <v:shape id="_x0000_s1224" type="#_x0000_t75" style="width:169;height:165;left:13661;position:absolute;top:1334" stroked="f">
              <v:imagedata r:id="rId15" o:title=""/>
            </v:shape>
          </v:group>
        </w:pict>
      </w:r>
      <w:r>
        <w:rPr>
          <w:b/>
          <w:spacing w:val="16"/>
          <w:sz w:val="19"/>
        </w:rPr>
        <w:t>1600000</w:t>
      </w:r>
      <w:r>
        <w:rPr>
          <w:b/>
          <w:spacing w:val="-77"/>
          <w:sz w:val="19"/>
        </w:rPr>
        <w:t xml:space="preserve"> </w:t>
      </w:r>
    </w:p>
    <w:p>
      <w:pPr>
        <w:spacing w:before="123"/>
        <w:ind w:left="2544" w:right="0" w:firstLine="0"/>
        <w:jc w:val="left"/>
        <w:rPr>
          <w:b/>
          <w:sz w:val="19"/>
        </w:rPr>
      </w:pPr>
      <w:r>
        <w:rPr>
          <w:b/>
          <w:spacing w:val="16"/>
          <w:sz w:val="19"/>
        </w:rPr>
        <w:t>1200000</w:t>
      </w:r>
      <w:r>
        <w:rPr>
          <w:b/>
          <w:spacing w:val="-77"/>
          <w:sz w:val="19"/>
        </w:rPr>
        <w:t xml:space="preserve"> </w:t>
      </w:r>
    </w:p>
    <w:p>
      <w:pPr>
        <w:spacing w:before="124"/>
        <w:ind w:left="2661" w:right="0" w:firstLine="0"/>
        <w:jc w:val="left"/>
        <w:rPr>
          <w:b/>
          <w:sz w:val="19"/>
        </w:rPr>
      </w:pPr>
      <w:r>
        <w:rPr>
          <w:b/>
          <w:spacing w:val="16"/>
          <w:sz w:val="19"/>
        </w:rPr>
        <w:t>800000</w:t>
      </w:r>
      <w:r>
        <w:rPr>
          <w:b/>
          <w:spacing w:val="-77"/>
          <w:sz w:val="19"/>
        </w:rPr>
        <w:t xml:space="preserve"> </w:t>
      </w:r>
    </w:p>
    <w:p>
      <w:pPr>
        <w:spacing w:before="111"/>
        <w:ind w:left="2661" w:right="0" w:firstLine="0"/>
        <w:jc w:val="left"/>
        <w:rPr>
          <w:b/>
          <w:sz w:val="19"/>
        </w:rPr>
      </w:pPr>
      <w:r>
        <w:pict>
          <v:group id="_x0000_s1225" style="width:490.5pt;height:63.6pt;margin-top:19.83pt;margin-left:232.16pt;mso-position-horizontal-relative:page;position:absolute;z-index:251665408" coordorigin="4643,397" coordsize="9810,1272">
            <v:shape id="_x0000_s1226" style="width:77;height:76;left:6713;position:absolute;top:554" coordorigin="6714,554" coordsize="77,76" path="m6752,630l6714,593,6752,554,6791,593,6752,630xe" filled="t" fillcolor="red" stroked="f">
              <v:fill type="solid"/>
              <v:path arrowok="t"/>
            </v:shape>
            <v:shape id="_x0000_s1227" style="width:77;height:76;left:6713;position:absolute;top:554" coordorigin="6714,554" coordsize="77,76" path="m6752,554l6791,593,6752,630,6714,593,6752,554xe" filled="f" stroked="t" strokecolor="red" strokeweight="0.64pt">
              <v:stroke dashstyle="solid"/>
              <v:path arrowok="t"/>
            </v:shape>
            <v:shape id="_x0000_s1228" style="width:156;height:152;left:6674;position:absolute;top:478" coordorigin="6674,479" coordsize="156,152" path="m6830,630l6674,630,6752,479,6830,630xe" filled="t" fillcolor="lime" stroked="f">
              <v:fill type="solid"/>
              <v:path arrowok="t"/>
            </v:shape>
            <v:shape id="_x0000_s1229" style="width:156;height:152;left:6674;position:absolute;top:478" coordorigin="6674,479" coordsize="156,152" path="m6752,479l6830,630,6674,630,6752,479xe" filled="f" stroked="t" strokecolor="#323232" strokeweight="0.64pt">
              <v:stroke dashstyle="solid"/>
              <v:path arrowok="t"/>
            </v:shape>
            <v:shape id="_x0000_s1230" style="width:79;height:76;left:8114;position:absolute;top:554" coordorigin="8114,554" coordsize="79,76" path="m8154,630l8114,593,8154,554,8192,593,8154,630xe" filled="t" fillcolor="red" stroked="f">
              <v:fill type="solid"/>
              <v:path arrowok="t"/>
            </v:shape>
            <v:shape id="_x0000_s1231" style="width:79;height:76;left:8114;position:absolute;top:554" coordorigin="8114,554" coordsize="79,76" path="m8154,554l8192,593,8154,630,8114,593,8154,554xe" filled="f" stroked="t" strokecolor="red" strokeweight="0.64pt">
              <v:stroke dashstyle="solid"/>
              <v:path arrowok="t"/>
            </v:shape>
            <v:shape id="_x0000_s1232" style="width:156;height:152;left:8075;position:absolute;top:403" coordorigin="8076,403" coordsize="156,152" path="m8232,554l8076,554,8154,403,8232,554xe" filled="t" fillcolor="lime" stroked="f">
              <v:fill type="solid"/>
              <v:path arrowok="t"/>
            </v:shape>
            <v:shape id="_x0000_s1233" style="width:156;height:152;left:8075;position:absolute;top:403" coordorigin="8076,403" coordsize="156,152" path="m8154,403l8232,554,8076,554,8154,403xe" filled="f" stroked="t" strokecolor="#323232" strokeweight="0.64pt">
              <v:stroke dashstyle="solid"/>
              <v:path arrowok="t"/>
            </v:shape>
            <v:shape id="_x0000_s1234" style="width:79;height:76;left:9515;position:absolute;top:554" coordorigin="9516,554" coordsize="79,76" path="m9555,630l9516,593,9555,554,9594,593,9555,630xe" filled="t" fillcolor="red" stroked="f">
              <v:fill type="solid"/>
              <v:path arrowok="t"/>
            </v:shape>
            <v:shape id="_x0000_s1235" style="width:79;height:76;left:9515;position:absolute;top:554" coordorigin="9516,554" coordsize="79,76" path="m9555,554l9594,593,9555,630,9516,593,9555,554xe" filled="f" stroked="t" strokecolor="red" strokeweight="0.64pt">
              <v:stroke dashstyle="solid"/>
              <v:path arrowok="t"/>
            </v:shape>
            <v:shape id="_x0000_s1236" style="width:156;height:153;left:9477;position:absolute;top:415" coordorigin="9477,415" coordsize="156,153" path="m9633,567l9477,567,9555,415,9633,567xe" filled="t" fillcolor="lime" stroked="f">
              <v:fill type="solid"/>
              <v:path arrowok="t"/>
            </v:shape>
            <v:shape id="_x0000_s1237" style="width:156;height:153;left:9477;position:absolute;top:415" coordorigin="9477,415" coordsize="156,153" path="m9555,415l9633,567,9477,567,9555,415xe" filled="f" stroked="t" strokecolor="#323232" strokeweight="0.64pt">
              <v:stroke dashstyle="solid"/>
              <v:path arrowok="t"/>
            </v:shape>
            <v:shape id="_x0000_s1238" style="width:79;height:76;left:10904;position:absolute;top:554" coordorigin="10904,554" coordsize="79,76" path="m10944,630l10904,593,10944,554,10982,593,10944,630xe" filled="t" fillcolor="red" stroked="f">
              <v:fill type="solid"/>
              <v:path arrowok="t"/>
            </v:shape>
            <v:shape id="_x0000_s1239" style="width:79;height:76;left:10904;position:absolute;top:554" coordorigin="10904,554" coordsize="79,76" path="m10944,554l10982,593,10944,630,10904,593,10944,554xe" filled="f" stroked="t" strokecolor="red" strokeweight="0.64pt">
              <v:stroke dashstyle="solid"/>
              <v:path arrowok="t"/>
            </v:shape>
            <v:shape id="_x0000_s1240" style="width:156;height:152;left:10865;position:absolute;top:428" coordorigin="10866,428" coordsize="156,152" path="m11022,579l10866,579,10944,428,11022,579xe" filled="t" fillcolor="lime" stroked="f">
              <v:fill type="solid"/>
              <v:path arrowok="t"/>
            </v:shape>
            <v:shape id="_x0000_s1241" style="width:156;height:152;left:10865;position:absolute;top:428" coordorigin="10866,428" coordsize="156,152" path="m10944,428l11022,579,10866,579,10944,428xe" filled="f" stroked="t" strokecolor="#323232" strokeweight="0.64pt">
              <v:stroke dashstyle="solid"/>
              <v:path arrowok="t"/>
            </v:shape>
            <v:shape id="_x0000_s1242" style="width:79;height:76;left:12305;position:absolute;top:554" coordorigin="12306,554" coordsize="79,76" path="m12345,630l12306,593,12345,554,12384,593,12345,630xe" filled="t" fillcolor="red" stroked="f">
              <v:fill type="solid"/>
              <v:path arrowok="t"/>
            </v:shape>
            <v:shape id="_x0000_s1243" style="width:79;height:76;left:12305;position:absolute;top:554" coordorigin="12306,554" coordsize="79,76" path="m12345,554l12384,593,12345,630,12306,593,12345,554xe" filled="f" stroked="t" strokecolor="red" strokeweight="0.64pt">
              <v:stroke dashstyle="solid"/>
              <v:path arrowok="t"/>
            </v:shape>
            <v:shape id="_x0000_s1244" style="width:79;height:76;left:13707;position:absolute;top:554" coordorigin="13707,554" coordsize="79,76" path="m13746,630l13707,593,13746,554,13785,593,13746,630xe" filled="t" fillcolor="red" stroked="f">
              <v:fill type="solid"/>
              <v:path arrowok="t"/>
            </v:shape>
            <v:shape id="_x0000_s1245" style="width:79;height:76;left:13707;position:absolute;top:554" coordorigin="13707,554" coordsize="79,76" path="m13746,554l13785,593,13746,630,13707,593,13746,554xe" filled="f" stroked="t" strokecolor="red" strokeweight="0.64pt">
              <v:stroke dashstyle="solid"/>
              <v:path arrowok="t"/>
            </v:shape>
            <v:shape id="_x0000_s1246" style="width:156;height:153;left:5272;position:absolute;top:490" coordorigin="5273,491" coordsize="156,153" path="m5429,643l5273,643,5351,491,5429,643xe" filled="t" fillcolor="lime" stroked="f">
              <v:fill type="solid"/>
              <v:path arrowok="t"/>
            </v:shape>
            <v:shape id="_x0000_s1247" style="width:156;height:153;left:5272;position:absolute;top:490" coordorigin="5273,491" coordsize="156,153" path="m5351,491l5429,643,5273,643,5351,491xe" filled="f" stroked="t" strokecolor="#323232" strokeweight="0.64pt">
              <v:stroke dashstyle="solid"/>
              <v:path arrowok="t"/>
            </v:shape>
            <v:shape id="_x0000_s1248" style="width:9797;height:1076;left:4649;position:absolute;top:592" coordorigin="4650,593" coordsize="9797,1076" path="m4650,593l14446,593m4650,593l4650,1668e" filled="f" stroked="t" strokecolor="black" strokeweight="0.64pt">
              <v:stroke dashstyle="solid"/>
              <v:path arrowok="t"/>
            </v:shape>
            <v:line id="_x0000_s1249" style="position:absolute" from="14446,593" to="14446,1668" stroked="t" strokecolor="black" strokeweight="0.65pt">
              <v:stroke dashstyle="solid"/>
            </v:line>
          </v:group>
        </w:pict>
      </w:r>
      <w:r>
        <w:pict>
          <v:shape id="_x0000_s1250" type="#_x0000_t202" style="width:602.05pt;height:62.35pt;margin-top:21.71pt;margin-left:120.29pt;mso-position-horizontal-relative:page;position:absolute;z-index:251667456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44"/>
                    <w:gridCol w:w="1402"/>
                    <w:gridCol w:w="1402"/>
                    <w:gridCol w:w="1402"/>
                    <w:gridCol w:w="1389"/>
                    <w:gridCol w:w="1402"/>
                    <w:gridCol w:w="1401"/>
                    <w:gridCol w:w="1402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29"/>
                      <w:jc w:val="left"/>
                    </w:trPr>
                    <w:tc>
                      <w:tcPr>
                        <w:tcW w:w="2244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0" w:right="185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0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27" w:lineRule="exact"/>
                          <w:ind w:left="160" w:right="175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清河区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27" w:lineRule="exact"/>
                          <w:ind w:left="150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清浦区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27" w:lineRule="exact"/>
                          <w:ind w:left="149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开发区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27" w:lineRule="exact"/>
                          <w:ind w:left="148" w:right="16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淮阴区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27" w:lineRule="exact"/>
                          <w:ind w:left="148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淮安区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27" w:lineRule="exact"/>
                          <w:ind w:left="146" w:right="17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生态新城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27" w:lineRule="exact"/>
                          <w:ind w:left="147" w:right="18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工业园区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263"/>
                      <w:jc w:val="left"/>
                    </w:trPr>
                    <w:tc>
                      <w:tcPr>
                        <w:tcW w:w="2244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42" w:line="201" w:lineRule="exact"/>
                          <w:ind w:left="49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成交数量</w:t>
                        </w:r>
                      </w:p>
                    </w:tc>
                    <w:tc>
                      <w:tcPr>
                        <w:tcW w:w="1402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30" w:line="213" w:lineRule="exact"/>
                          <w:ind w:left="0" w:right="2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1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30" w:line="213" w:lineRule="exact"/>
                          <w:ind w:left="156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30" w:line="213" w:lineRule="exact"/>
                          <w:ind w:left="155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50</w:t>
                        </w:r>
                      </w:p>
                    </w:tc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spacing w:before="30" w:line="213" w:lineRule="exact"/>
                          <w:ind w:left="154" w:right="16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30" w:line="213" w:lineRule="exact"/>
                          <w:ind w:left="153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401" w:type="dxa"/>
                      </w:tcPr>
                      <w:p>
                        <w:pPr>
                          <w:pStyle w:val="TableParagraph"/>
                          <w:spacing w:before="30" w:line="213" w:lineRule="exact"/>
                          <w:ind w:left="153" w:right="17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14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0" w:line="213" w:lineRule="exact"/>
                          <w:ind w:left="154" w:right="18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18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4"/>
                      <w:jc w:val="left"/>
                    </w:trPr>
                    <w:tc>
                      <w:tcPr>
                        <w:tcW w:w="2244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38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06"/>
                      <w:jc w:val="left"/>
                    </w:trPr>
                    <w:tc>
                      <w:tcPr>
                        <w:tcW w:w="22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/>
                          <w:ind w:left="160" w:right="16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16"/>
                            <w:sz w:val="19"/>
                          </w:rPr>
                          <w:t>170371.</w:t>
                        </w:r>
                        <w:r>
                          <w:rPr>
                            <w:b/>
                            <w:spacing w:val="-7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/>
                          <w:ind w:left="144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302989.53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/>
                          <w:ind w:left="157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1516005.47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/>
                          <w:ind w:left="160" w:right="16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16"/>
                            <w:sz w:val="19"/>
                          </w:rPr>
                          <w:t>580964</w:t>
                        </w:r>
                        <w:r>
                          <w:rPr>
                            <w:b/>
                            <w:spacing w:val="-7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12"/>
                            <w:sz w:val="19"/>
                          </w:rPr>
                          <w:t>.07</w:t>
                        </w:r>
                        <w:r>
                          <w:rPr>
                            <w:b/>
                            <w:spacing w:val="-77"/>
                            <w:sz w:val="19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/>
                          <w:ind w:left="159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16"/>
                            <w:sz w:val="19"/>
                          </w:rPr>
                          <w:t>482119</w:t>
                        </w:r>
                        <w:r>
                          <w:rPr>
                            <w:b/>
                            <w:spacing w:val="-7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12"/>
                            <w:sz w:val="19"/>
                          </w:rPr>
                          <w:t>.78</w:t>
                        </w:r>
                        <w:r>
                          <w:rPr>
                            <w:b/>
                            <w:spacing w:val="-77"/>
                            <w:sz w:val="19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86" w:lineRule="exact"/>
                          <w:ind w:left="158" w:right="17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16"/>
                            <w:sz w:val="19"/>
                          </w:rPr>
                          <w:t>526564</w:t>
                        </w:r>
                        <w:r>
                          <w:rPr>
                            <w:b/>
                            <w:spacing w:val="-7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12"/>
                            <w:sz w:val="19"/>
                          </w:rPr>
                          <w:t>.23</w:t>
                        </w:r>
                        <w:r>
                          <w:rPr>
                            <w:b/>
                            <w:spacing w:val="-77"/>
                            <w:sz w:val="19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86" w:lineRule="exact"/>
                          <w:ind w:left="160" w:right="18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16"/>
                            <w:sz w:val="19"/>
                          </w:rPr>
                          <w:t>870366.</w:t>
                        </w:r>
                        <w:r>
                          <w:rPr>
                            <w:b/>
                            <w:spacing w:val="-7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9"/>
                            <w:sz w:val="19"/>
                          </w:rPr>
                          <w:t>67</w:t>
                        </w:r>
                        <w:r>
                          <w:rPr>
                            <w:b/>
                            <w:spacing w:val="-77"/>
                            <w:sz w:val="19"/>
                          </w:rPr>
                          <w:t xml:space="preserve"> 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6"/>
                      <w:jc w:val="left"/>
                    </w:trPr>
                    <w:tc>
                      <w:tcPr>
                        <w:tcW w:w="2244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lef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38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02" w:type="dxa"/>
                        <w:tcBorders>
                          <w:top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238"/>
                      <w:jc w:val="left"/>
                    </w:trPr>
                    <w:tc>
                      <w:tcPr>
                        <w:tcW w:w="2244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0" w:line="188" w:lineRule="exact"/>
                          <w:ind w:left="0" w:right="87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成交金额（万元）</w:t>
                        </w:r>
                      </w:p>
                    </w:tc>
                    <w:tc>
                      <w:tcPr>
                        <w:tcW w:w="1402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8" w:line="200" w:lineRule="exact"/>
                          <w:ind w:left="160" w:right="16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 xml:space="preserve">33890 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18" w:line="200" w:lineRule="exact"/>
                          <w:ind w:left="159" w:right="17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 xml:space="preserve">35712 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18" w:line="200" w:lineRule="exact"/>
                          <w:ind w:left="159" w:right="16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 xml:space="preserve">130929 </w:t>
                        </w:r>
                      </w:p>
                    </w:tc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spacing w:before="18" w:line="200" w:lineRule="exact"/>
                          <w:ind w:left="154" w:right="160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109220</w:t>
                        </w:r>
                      </w:p>
                    </w:tc>
                    <w:tc>
                      <w:tcPr>
                        <w:tcW w:w="1402" w:type="dxa"/>
                      </w:tcPr>
                      <w:p>
                        <w:pPr>
                          <w:pStyle w:val="TableParagraph"/>
                          <w:spacing w:before="18" w:line="200" w:lineRule="exact"/>
                          <w:ind w:left="140" w:right="17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99120</w:t>
                        </w:r>
                      </w:p>
                    </w:tc>
                    <w:tc>
                      <w:tcPr>
                        <w:tcW w:w="1401" w:type="dxa"/>
                      </w:tcPr>
                      <w:p>
                        <w:pPr>
                          <w:pStyle w:val="TableParagraph"/>
                          <w:spacing w:before="18" w:line="200" w:lineRule="exact"/>
                          <w:ind w:left="153" w:right="173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226986</w:t>
                        </w:r>
                      </w:p>
                    </w:tc>
                    <w:tc>
                      <w:tcPr>
                        <w:tcW w:w="14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8" w:line="200" w:lineRule="exact"/>
                          <w:ind w:left="154" w:right="18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245670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b/>
          <w:spacing w:val="16"/>
          <w:sz w:val="19"/>
        </w:rPr>
        <w:t>400000</w:t>
      </w:r>
      <w:r>
        <w:rPr>
          <w:b/>
          <w:spacing w:val="-77"/>
          <w:sz w:val="19"/>
        </w:rPr>
        <w:t xml:space="preserve"> 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spacing w:before="141"/>
        <w:ind w:left="1779" w:right="0" w:firstLine="0"/>
        <w:jc w:val="left"/>
        <w:rPr>
          <w:b/>
          <w:sz w:val="19"/>
        </w:rPr>
      </w:pPr>
      <w:r>
        <w:pict>
          <v:group id="_x0000_s1251" style="width:22.35pt;height:39.85pt;margin-top:-8.77pt;margin-left:119.96pt;mso-position-horizontal-relative:page;position:absolute;z-index:251666432" coordorigin="2399,-175" coordsize="447,797">
            <v:line id="_x0000_s1252" style="position:absolute" from="2406,-175" to="2406,621" stroked="t" strokecolor="black" strokeweight="0.65pt">
              <v:stroke dashstyle="solid"/>
            </v:line>
            <v:line id="_x0000_s1253" style="position:absolute" from="2457,1" to="2846,1" stroked="t" strokecolor="red" strokeweight="0.63pt">
              <v:stroke dashstyle="solid"/>
            </v:line>
            <v:shape id="_x0000_s1254" style="width:77;height:76;left:2613;position:absolute;top:-37" coordorigin="2613,-36" coordsize="77,76" path="m2652,39l2613,1,2652,-36,2690,1,2652,39xe" filled="t" fillcolor="red" stroked="f">
              <v:fill type="solid"/>
              <v:path arrowok="t"/>
            </v:shape>
            <v:shape id="_x0000_s1255" style="width:77;height:76;left:2613;position:absolute;top:-37" coordorigin="2613,-36" coordsize="77,76" path="m2652,-36l2690,1,2652,39,2613,1,2652,-36xe" filled="f" stroked="t" strokecolor="red" strokeweight="0.64pt">
              <v:stroke dashstyle="solid"/>
              <v:path arrowok="t"/>
            </v:shape>
            <v:rect id="_x0000_s1256" style="width:117;height:114;left:2586;position:absolute;top:203" filled="f" stroked="t" strokecolor="#323232" strokeweight="0.64pt">
              <v:stroke dashstyle="solid"/>
            </v:rect>
            <v:shape id="_x0000_s1257" type="#_x0000_t75" style="width:389;height:139;left:2457;position:absolute;top:450" stroked="f">
              <v:imagedata r:id="rId16" o:title=""/>
            </v:shape>
          </v:group>
        </w:pict>
      </w:r>
      <w:r>
        <w:rPr>
          <w:b/>
          <w:sz w:val="19"/>
        </w:rPr>
        <w:t>成交面积（㎡）</w:t>
      </w:r>
    </w:p>
    <w:p>
      <w:pPr>
        <w:pStyle w:val="BodyText"/>
        <w:spacing w:before="4"/>
        <w:rPr>
          <w:b/>
          <w:sz w:val="17"/>
        </w:rPr>
      </w:pPr>
      <w:r>
        <w:pict>
          <v:group id="_x0000_s1258" style="width:10in;height:33pt;margin-top:13.04pt;margin-left:61.01pt;mso-position-horizontal-relative:page;mso-wrap-distance-left:0;mso-wrap-distance-right:0;position:absolute;z-index:-251645952" coordorigin="1220,261" coordsize="14400,660">
            <v:shape id="_x0000_s1259" type="#_x0000_t75" style="width:14400;height:660;left:1220;position:absolute;top:260" stroked="f">
              <v:imagedata r:id="rId4" o:title=""/>
            </v:shape>
            <v:shape id="_x0000_s1260" type="#_x0000_t202" style="width:14400;height:660;left:1220;position:absolute;top:260" filled="f" stroked="f">
              <v:textbox inset="0,0,0,0">
                <w:txbxContent>
                  <w:p>
                    <w:pPr>
                      <w:spacing w:before="166"/>
                      <w:ind w:left="25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数据来源：搜房网</w:t>
                    </w:r>
                    <w:r>
                      <w:rPr>
                        <w:rFonts w:ascii="Arial" w:eastAsia="Arial"/>
                        <w:sz w:val="24"/>
                      </w:rPr>
                      <w:t>-</w:t>
                    </w:r>
                    <w:r>
                      <w:rPr>
                        <w:sz w:val="24"/>
                      </w:rPr>
                      <w:t>淮安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headerReference w:type="default" r:id="rId17"/>
          <w:pgSz w:w="16840" w:h="11910" w:orient="landscape"/>
          <w:pgMar w:top="1720" w:right="1100" w:bottom="280" w:left="1120" w:header="1247" w:footer="0"/>
          <w:pgNumType w:start="5"/>
          <w:cols w:space="708"/>
        </w:sectPr>
      </w:pPr>
    </w:p>
    <w:p>
      <w:pPr>
        <w:pStyle w:val="Heading2"/>
        <w:ind w:left="4282"/>
      </w:pPr>
      <w:r>
        <w:t>套，创近4年新高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4"/>
        </w:rPr>
      </w:pPr>
    </w:p>
    <w:p>
      <w:pPr>
        <w:spacing w:after="0"/>
        <w:rPr>
          <w:sz w:val="14"/>
        </w:rPr>
        <w:sectPr>
          <w:headerReference w:type="default" r:id="rId18"/>
          <w:footerReference w:type="default" r:id="rId19"/>
          <w:pgSz w:w="16840" w:h="11910" w:orient="landscape"/>
          <w:pgMar w:top="1740" w:right="1100" w:bottom="1120" w:left="1120" w:header="1280" w:footer="935"/>
          <w:pgNumType w:start="6"/>
          <w:cols w:space="708"/>
        </w:sect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10"/>
        <w:rPr>
          <w:b/>
          <w:sz w:val="14"/>
        </w:rPr>
      </w:pPr>
    </w:p>
    <w:p>
      <w:pPr>
        <w:spacing w:before="1"/>
        <w:ind w:left="0" w:right="0" w:firstLine="0"/>
        <w:jc w:val="right"/>
        <w:rPr>
          <w:b/>
          <w:sz w:val="17"/>
        </w:rPr>
      </w:pPr>
      <w:r>
        <w:rPr>
          <w:b/>
          <w:spacing w:val="11"/>
          <w:w w:val="110"/>
          <w:sz w:val="17"/>
        </w:rPr>
        <w:t>8000</w:t>
      </w:r>
    </w:p>
    <w:p>
      <w:pPr>
        <w:spacing w:before="120"/>
        <w:ind w:left="0" w:right="0" w:firstLine="0"/>
        <w:jc w:val="right"/>
        <w:rPr>
          <w:b/>
          <w:sz w:val="17"/>
        </w:rPr>
      </w:pPr>
      <w:r>
        <w:rPr>
          <w:b/>
          <w:spacing w:val="11"/>
          <w:w w:val="110"/>
          <w:sz w:val="17"/>
        </w:rPr>
        <w:t>7000</w:t>
      </w:r>
    </w:p>
    <w:p>
      <w:pPr>
        <w:spacing w:before="121"/>
        <w:ind w:left="0" w:right="0" w:firstLine="0"/>
        <w:jc w:val="right"/>
        <w:rPr>
          <w:b/>
          <w:sz w:val="17"/>
        </w:rPr>
      </w:pPr>
      <w:r>
        <w:rPr>
          <w:b/>
          <w:spacing w:val="11"/>
          <w:w w:val="110"/>
          <w:sz w:val="17"/>
        </w:rPr>
        <w:t>6000</w:t>
      </w:r>
    </w:p>
    <w:p>
      <w:pPr>
        <w:spacing w:before="120"/>
        <w:ind w:left="0" w:right="0" w:firstLine="0"/>
        <w:jc w:val="right"/>
        <w:rPr>
          <w:b/>
          <w:sz w:val="17"/>
        </w:rPr>
      </w:pPr>
      <w:r>
        <w:rPr>
          <w:b/>
          <w:spacing w:val="11"/>
          <w:w w:val="110"/>
          <w:sz w:val="17"/>
        </w:rPr>
        <w:t>5000</w:t>
      </w:r>
    </w:p>
    <w:p>
      <w:pPr>
        <w:spacing w:before="121"/>
        <w:ind w:left="0" w:right="0" w:firstLine="0"/>
        <w:jc w:val="right"/>
        <w:rPr>
          <w:b/>
          <w:sz w:val="17"/>
        </w:rPr>
      </w:pPr>
      <w:r>
        <w:rPr>
          <w:b/>
          <w:spacing w:val="11"/>
          <w:w w:val="110"/>
          <w:sz w:val="17"/>
        </w:rPr>
        <w:t>4000</w:t>
      </w:r>
    </w:p>
    <w:p>
      <w:pPr>
        <w:spacing w:before="119"/>
        <w:ind w:left="0" w:right="0" w:firstLine="0"/>
        <w:jc w:val="right"/>
        <w:rPr>
          <w:b/>
          <w:sz w:val="17"/>
        </w:rPr>
      </w:pPr>
      <w:r>
        <w:rPr>
          <w:b/>
          <w:spacing w:val="11"/>
          <w:w w:val="110"/>
          <w:sz w:val="17"/>
        </w:rPr>
        <w:t>3000</w:t>
      </w:r>
    </w:p>
    <w:p>
      <w:pPr>
        <w:spacing w:before="121"/>
        <w:ind w:left="0" w:right="0" w:firstLine="0"/>
        <w:jc w:val="right"/>
        <w:rPr>
          <w:b/>
          <w:sz w:val="17"/>
        </w:rPr>
      </w:pPr>
      <w:r>
        <w:rPr>
          <w:b/>
          <w:spacing w:val="11"/>
          <w:w w:val="110"/>
          <w:sz w:val="17"/>
        </w:rPr>
        <w:t>2000</w:t>
      </w:r>
    </w:p>
    <w:p>
      <w:pPr>
        <w:spacing w:before="121"/>
        <w:ind w:left="0" w:right="0" w:firstLine="0"/>
        <w:jc w:val="right"/>
        <w:rPr>
          <w:b/>
          <w:sz w:val="17"/>
        </w:rPr>
      </w:pPr>
      <w:r>
        <w:rPr>
          <w:b/>
          <w:spacing w:val="11"/>
          <w:w w:val="110"/>
          <w:sz w:val="17"/>
        </w:rPr>
        <w:t>1000</w:t>
      </w:r>
    </w:p>
    <w:p>
      <w:pPr>
        <w:spacing w:before="111"/>
        <w:ind w:left="0" w:right="0" w:firstLine="0"/>
        <w:jc w:val="right"/>
        <w:rPr>
          <w:b/>
          <w:sz w:val="17"/>
        </w:rPr>
      </w:pPr>
      <w:r>
        <w:rPr>
          <w:b/>
          <w:w w:val="112"/>
          <w:sz w:val="17"/>
        </w:rPr>
        <w:t>0</w:t>
      </w:r>
    </w:p>
    <w:p>
      <w:pPr>
        <w:spacing w:before="69"/>
        <w:ind w:left="924" w:right="0" w:firstLine="0"/>
        <w:jc w:val="left"/>
        <w:rPr>
          <w:b/>
          <w:sz w:val="22"/>
        </w:rPr>
      </w:pPr>
      <w:r>
        <w:br w:type="column"/>
      </w:r>
      <w:r>
        <w:rPr>
          <w:b/>
          <w:w w:val="110"/>
          <w:sz w:val="22"/>
        </w:rPr>
        <w:t>2013年淮安市1-12月商品房交易套数</w:t>
      </w:r>
    </w:p>
    <w:p>
      <w:pPr>
        <w:pStyle w:val="BodyText"/>
        <w:rPr>
          <w:b/>
          <w:sz w:val="27"/>
        </w:rPr>
      </w:pPr>
    </w:p>
    <w:p>
      <w:pPr>
        <w:pStyle w:val="BodyText"/>
        <w:ind w:left="-1"/>
        <w:rPr>
          <w:sz w:val="20"/>
        </w:rPr>
      </w:pPr>
      <w:r>
        <w:rPr>
          <w:sz w:val="20"/>
        </w:rPr>
        <w:pict>
          <v:group id="_x0000_i1261" style="width:318.3pt;height:135.35pt;mso-position-horizontal-relative:char;mso-position-vertical-relative:line" coordorigin="0,0" coordsize="6366,2707">
            <v:shape id="_x0000_s1262" style="width:6356;height:5;left:5;position:absolute;top:2698" coordorigin="5,2699" coordsize="6356,5" path="m5,2699l691,2699m904,2699l1217,2699m1510,2699l1752,2699m1965,2699l2278,2699m2490,2699l2814,2699m3027,2699l3340,2699m3551,2699l3875,2699m4088,2699l4401,2699m4613,2699l4926,2699m5219,2699l5462,2699m5674,2699l5987,2699m6200,2699l6360,2699m5,2703l6360,2703e" filled="f" stroked="t" strokecolor="black" strokeweight="0.23pt">
              <v:stroke dashstyle="solid"/>
              <v:path arrowok="t"/>
            </v:shape>
            <v:shape id="_x0000_s1263" style="width:6356;height:677;left:5;position:absolute;top:1695" coordorigin="5,1695" coordsize="6356,677" path="m5,2372l166,2372m378,2372l691,2372m904,2372l1217,2372m1510,2372l1752,2372m1965,2372l2278,2372m2490,2372l2814,2372m3027,2372l3340,2372m3551,2372l3875,2372m4088,2372l4401,2372m4613,2372l4926,2372m5219,2372l5462,2372m5674,2372l5987,2372m6200,2372l6360,2372m5,2034l166,2034m378,2034l691,2034m904,2034l1217,2034m1510,2034l1752,2034m1965,2034l2278,2034m2490,2034l2814,2034m3027,2034l3340,2034m3551,2034l3875,2034m4088,2034l4401,2034m4613,2034l4926,2034m5219,2034l5462,2034m5674,2034l5987,2034m6200,2034l6360,2034m5,1695l166,1695m378,1695l691,1695m904,1695l1217,1695m1510,1695l1752,1695m1965,1695l2278,1695m2490,1695l2814,1695m3027,1695l3340,1695m3551,1695l3875,1695m4088,1695l4401,1695m4613,1695l4926,1695m5219,1695l5462,1695e" filled="f" stroked="t" strokecolor="black" strokeweight="0.46pt">
              <v:stroke dashstyle="solid"/>
              <v:path arrowok="t"/>
            </v:shape>
            <v:shape id="_x0000_s1264" style="width:687;height:5;left:5674;position:absolute;top:1693" coordorigin="5674,1693" coordsize="687,5" path="m5674,1698l6360,1698m5674,1693l6360,1693e" filled="f" stroked="t" strokecolor="black" strokeweight="0.23pt">
              <v:stroke dashstyle="solid"/>
              <v:path arrowok="t"/>
            </v:shape>
            <v:shape id="_x0000_s1265" style="width:6356;height:1016;left:5;position:absolute;top:343" coordorigin="5,343" coordsize="6356,1016" path="m5,1358l166,1358m378,1358l691,1358m904,1358l1217,1358m1510,1358l1752,1358m1965,1358l2278,1358m2490,1358l2814,1358m3027,1358l3340,1358m3551,1358l3875,1358m4088,1358l4401,1358m4613,1358l4926,1358m5219,1358l5462,1358m5674,1358l6360,1358m5,1020l166,1020m378,1020l691,1020m904,1020l1217,1020m1510,1020l1752,1020m1965,1020l2278,1020m2490,1020l3875,1020m4088,1020l4401,1020m4613,1020l4926,1020m5219,1020l5462,1020m5674,1020l6360,1020m5,681l166,681m378,681l691,681m904,681l1217,681m1510,681l4926,681m5219,681l6360,681m5,343l691,343m904,343l1217,343e" filled="f" stroked="t" strokecolor="black" strokeweight="0.46pt">
              <v:stroke dashstyle="solid"/>
              <v:path arrowok="t"/>
            </v:shape>
            <v:shape id="_x0000_s1266" style="width:3628;height:5;left:1509;position:absolute;top:340" coordorigin="1510,341" coordsize="3628,5" path="m1510,345l5138,345m1510,341l5138,341e" filled="f" stroked="t" strokecolor="black" strokeweight="0.23pt">
              <v:stroke dashstyle="solid"/>
              <v:path arrowok="t"/>
            </v:shape>
            <v:line id="_x0000_s1267" style="position:absolute" from="5219,343" to="6360,343" stroked="t" strokecolor="black" strokeweight="0.46pt">
              <v:stroke dashstyle="solid"/>
            </v:line>
            <v:line id="_x0000_s1268" style="position:absolute" from="6360,5" to="5,5" stroked="t" strokecolor="black" strokeweight="0.46pt">
              <v:stroke dashstyle="solid"/>
            </v:line>
            <v:rect id="_x0000_s1269" style="width:6356;height:2697;left:5;position:absolute;top:4" filled="f" stroked="t" strokecolor="black" strokeweight="0.46pt">
              <v:stroke dashstyle="solid"/>
            </v:rect>
            <v:shape id="_x0000_s1270" style="width:71;height:2376;left:378;position:absolute;top:325" coordorigin="378,325" coordsize="71,2376" path="m378,2701l378,380,449,325,449,2655,378,2701xe" filled="t" fillcolor="#1a6565" stroked="f">
              <v:fill type="solid"/>
              <v:path arrowok="t"/>
            </v:shape>
            <v:shape id="_x0000_s1271" style="width:71;height:2376;left:378;position:absolute;top:325" coordorigin="378,325" coordsize="71,2376" path="m378,2701l378,380,449,325,449,2655,378,2701xe" filled="f" stroked="t" strokecolor="black" strokeweight="0.5pt">
              <v:stroke dashstyle="solid"/>
              <v:path arrowok="t"/>
            </v:shape>
            <v:rect id="_x0000_s1272" style="width:213;height:2321;left:165;position:absolute;top:380" filled="t" fillcolor="#3cc" stroked="f">
              <v:fill type="solid"/>
            </v:rect>
            <v:rect id="_x0000_s1273" style="width:213;height:2321;left:165;position:absolute;top:380" filled="f" stroked="t" strokecolor="black" strokeweight="0.5pt">
              <v:stroke dashstyle="solid"/>
            </v:rect>
            <v:shape id="_x0000_s1274" style="width:284;height:56;left:165;position:absolute;top:324" coordorigin="166,325" coordsize="284,56" path="m378,380l166,380,237,325,449,325,378,380xe" filled="t" fillcolor="#269a9a" stroked="f">
              <v:fill type="solid"/>
              <v:path arrowok="t"/>
            </v:shape>
            <v:shape id="_x0000_s1275" style="width:284;height:56;left:165;position:absolute;top:324" coordorigin="166,325" coordsize="284,56" path="m378,380l449,325,237,325,166,380,378,380xe" filled="f" stroked="t" strokecolor="black" strokeweight="0.46pt">
              <v:stroke dashstyle="solid"/>
              <v:path arrowok="t"/>
            </v:shape>
            <v:shape id="_x0000_s1276" style="width:71;height:2477;left:903;position:absolute;top:224" coordorigin="904,224" coordsize="71,2477" path="m904,2701l904,270,975,224,975,2655,904,2701xe" filled="t" fillcolor="#1a6565" stroked="f">
              <v:fill type="solid"/>
              <v:path arrowok="t"/>
            </v:shape>
            <v:shape id="_x0000_s1277" style="width:71;height:2477;left:903;position:absolute;top:224" coordorigin="904,224" coordsize="71,2477" path="m904,2701l904,270,975,224,975,2655,904,2701xe" filled="f" stroked="t" strokecolor="black" strokeweight="0.5pt">
              <v:stroke dashstyle="solid"/>
              <v:path arrowok="t"/>
            </v:shape>
            <v:rect id="_x0000_s1278" style="width:213;height:2432;left:691;position:absolute;top:269" filled="t" fillcolor="#3cc" stroked="f">
              <v:fill type="solid"/>
            </v:rect>
            <v:rect id="_x0000_s1279" style="width:213;height:2432;left:691;position:absolute;top:269" filled="f" stroked="t" strokecolor="black" strokeweight="0.5pt">
              <v:stroke dashstyle="solid"/>
            </v:rect>
            <v:shape id="_x0000_s1280" style="width:284;height:46;left:691;position:absolute;top:224" coordorigin="691,224" coordsize="284,46" path="m904,270l691,270,762,224,975,224,904,270xe" filled="t" fillcolor="#269a9a" stroked="f">
              <v:fill type="solid"/>
              <v:path arrowok="t"/>
            </v:shape>
            <v:shape id="_x0000_s1281" style="width:284;height:46;left:691;position:absolute;top:224" coordorigin="691,224" coordsize="284,46" path="m904,270l975,224,762,224,691,270,904,270xe" filled="f" stroked="t" strokecolor="black" strokeweight="0.46pt">
              <v:stroke dashstyle="solid"/>
              <v:path arrowok="t"/>
            </v:shape>
            <v:shape id="_x0000_s1282" style="width:81;height:2513;left:1429;position:absolute;top:188" coordorigin="1429,188" coordsize="81,2513" path="m1429,2701l1429,242,1510,188,1510,2655,1429,2701xe" filled="t" fillcolor="#1a6565" stroked="f">
              <v:fill type="solid"/>
              <v:path arrowok="t"/>
            </v:shape>
            <v:shape id="_x0000_s1283" style="width:81;height:2513;left:1429;position:absolute;top:188" coordorigin="1429,188" coordsize="81,2513" path="m1429,2701l1429,242,1510,188,1510,2655,1429,2701xe" filled="f" stroked="t" strokecolor="black" strokeweight="0.5pt">
              <v:stroke dashstyle="solid"/>
              <v:path arrowok="t"/>
            </v:shape>
            <v:rect id="_x0000_s1284" style="width:213;height:2459;left:1217;position:absolute;top:242" filled="t" fillcolor="#3cc" stroked="f">
              <v:fill type="solid"/>
            </v:rect>
            <v:rect id="_x0000_s1285" style="width:213;height:2459;left:1217;position:absolute;top:242" filled="f" stroked="t" strokecolor="black" strokeweight="0.5pt">
              <v:stroke dashstyle="solid"/>
            </v:rect>
            <v:shape id="_x0000_s1286" style="width:293;height:54;left:1217;position:absolute;top:188" coordorigin="1217,188" coordsize="293,54" path="m1429,242l1217,242,1299,188,1510,188,1429,242xe" filled="t" fillcolor="#269a9a" stroked="f">
              <v:fill type="solid"/>
              <v:path arrowok="t"/>
            </v:shape>
            <v:shape id="_x0000_s1287" style="width:293;height:54;left:1217;position:absolute;top:188" coordorigin="1217,188" coordsize="293,54" path="m1429,242l1510,188,1299,188,1217,242,1429,242xe" filled="f" stroked="t" strokecolor="black" strokeweight="0.46pt">
              <v:stroke dashstyle="solid"/>
              <v:path arrowok="t"/>
            </v:shape>
            <v:shape id="_x0000_s1288" style="width:71;height:1956;left:1964;position:absolute;top:745" coordorigin="1965,745" coordsize="71,1956" path="m1965,2701l1965,800,2036,745,2036,2655,1965,2701xe" filled="t" fillcolor="#1a6565" stroked="f">
              <v:fill type="solid"/>
              <v:path arrowok="t"/>
            </v:shape>
            <v:shape id="_x0000_s1289" style="width:71;height:1956;left:1964;position:absolute;top:745" coordorigin="1965,745" coordsize="71,1956" path="m1965,2701l1965,800,2036,745,2036,2655,1965,2701xe" filled="f" stroked="t" strokecolor="black" strokeweight="0.5pt">
              <v:stroke dashstyle="solid"/>
              <v:path arrowok="t"/>
            </v:shape>
            <v:rect id="_x0000_s1290" style="width:213;height:1901;left:1752;position:absolute;top:800" filled="t" fillcolor="#3cc" stroked="f">
              <v:fill type="solid"/>
            </v:rect>
            <v:rect id="_x0000_s1291" style="width:213;height:1901;left:1752;position:absolute;top:800" filled="f" stroked="t" strokecolor="black" strokeweight="0.5pt">
              <v:stroke dashstyle="solid"/>
            </v:rect>
            <v:shape id="_x0000_s1292" style="width:284;height:56;left:1752;position:absolute;top:745" coordorigin="1752,745" coordsize="284,56" path="m1965,800l1752,800,1823,745,2036,745,1965,800xe" filled="t" fillcolor="#269a9a" stroked="f">
              <v:fill type="solid"/>
              <v:path arrowok="t"/>
            </v:shape>
            <v:shape id="_x0000_s1293" style="width:284;height:56;left:1752;position:absolute;top:745" coordorigin="1752,745" coordsize="284,56" path="m1965,800l2036,745,1823,745,1752,800,1965,800xe" filled="f" stroked="t" strokecolor="black" strokeweight="0.46pt">
              <v:stroke dashstyle="solid"/>
              <v:path arrowok="t"/>
            </v:shape>
            <v:shape id="_x0000_s1294" style="width:71;height:1901;left:2490;position:absolute;top:800" coordorigin="2490,800" coordsize="71,1901" path="m2490,2701l2490,846,2561,800,2561,2655,2490,2701xe" filled="t" fillcolor="#1a6565" stroked="f">
              <v:fill type="solid"/>
              <v:path arrowok="t"/>
            </v:shape>
            <v:shape id="_x0000_s1295" style="width:71;height:1901;left:2490;position:absolute;top:800" coordorigin="2490,800" coordsize="71,1901" path="m2490,2701l2490,846,2561,800,2561,2655,2490,2701xe" filled="f" stroked="t" strokecolor="black" strokeweight="0.5pt">
              <v:stroke dashstyle="solid"/>
              <v:path arrowok="t"/>
            </v:shape>
            <v:rect id="_x0000_s1296" style="width:213;height:1856;left:2277;position:absolute;top:845" filled="t" fillcolor="#3cc" stroked="f">
              <v:fill type="solid"/>
            </v:rect>
            <v:rect id="_x0000_s1297" style="width:213;height:1856;left:2277;position:absolute;top:845" filled="f" stroked="t" strokecolor="black" strokeweight="0.5pt">
              <v:stroke dashstyle="solid"/>
            </v:rect>
            <v:shape id="_x0000_s1298" style="width:284;height:46;left:2277;position:absolute;top:800" coordorigin="2278,800" coordsize="284,46" path="m2490,846l2278,846,2349,800,2561,800,2490,846xe" filled="t" fillcolor="#269a9a" stroked="f">
              <v:fill type="solid"/>
              <v:path arrowok="t"/>
            </v:shape>
            <v:shape id="_x0000_s1299" style="width:284;height:46;left:2277;position:absolute;top:800" coordorigin="2278,800" coordsize="284,46" path="m2490,846l2561,800,2349,800,2278,846,2490,846xe" filled="f" stroked="t" strokecolor="black" strokeweight="0.46pt">
              <v:stroke dashstyle="solid"/>
              <v:path arrowok="t"/>
            </v:shape>
            <v:shape id="_x0000_s1300" style="width:70;height:1636;left:3026;position:absolute;top:1065" coordorigin="3027,1065" coordsize="70,1636" path="m3027,2701l3027,1121,3096,1065,3096,2655,3027,2701xe" filled="t" fillcolor="#1a6565" stroked="f">
              <v:fill type="solid"/>
              <v:path arrowok="t"/>
            </v:shape>
            <v:shape id="_x0000_s1301" style="width:70;height:1636;left:3026;position:absolute;top:1065" coordorigin="3027,1065" coordsize="70,1636" path="m3027,2701l3027,1121,3096,1065,3096,2655,3027,2701xe" filled="f" stroked="t" strokecolor="black" strokeweight="0.5pt">
              <v:stroke dashstyle="solid"/>
              <v:path arrowok="t"/>
            </v:shape>
            <v:rect id="_x0000_s1302" style="width:213;height:1581;left:2814;position:absolute;top:1120" filled="t" fillcolor="#3cc" stroked="f">
              <v:fill type="solid"/>
            </v:rect>
            <v:rect id="_x0000_s1303" style="width:213;height:1581;left:2814;position:absolute;top:1120" filled="f" stroked="t" strokecolor="black" strokeweight="0.5pt">
              <v:stroke dashstyle="solid"/>
            </v:rect>
            <v:shape id="_x0000_s1304" style="width:282;height:56;left:2814;position:absolute;top:1065" coordorigin="2814,1065" coordsize="282,56" path="m3027,1121l2814,1121,2885,1065,3096,1065,3027,1121xe" filled="t" fillcolor="#269a9a" stroked="f">
              <v:fill type="solid"/>
              <v:path arrowok="t"/>
            </v:shape>
            <v:shape id="_x0000_s1305" style="width:282;height:56;left:2814;position:absolute;top:1065" coordorigin="2814,1065" coordsize="282,56" path="m3027,1121l3096,1065,2885,1065,2814,1121,3027,1121xe" filled="f" stroked="t" strokecolor="black" strokeweight="0.46pt">
              <v:stroke dashstyle="solid"/>
              <v:path arrowok="t"/>
            </v:shape>
            <v:shape id="_x0000_s1306" style="width:71;height:1664;left:3551;position:absolute;top:1037" coordorigin="3551,1038" coordsize="71,1664" path="m3551,2701l3551,1083,3622,1038,3622,2655,3551,2701xe" filled="t" fillcolor="#1a6565" stroked="f">
              <v:fill type="solid"/>
              <v:path arrowok="t"/>
            </v:shape>
            <v:shape id="_x0000_s1307" style="width:71;height:1664;left:3551;position:absolute;top:1037" coordorigin="3551,1038" coordsize="71,1664" path="m3551,2701l3551,1083,3622,1038,3622,2655,3551,2701xe" filled="f" stroked="t" strokecolor="black" strokeweight="0.5pt">
              <v:stroke dashstyle="solid"/>
              <v:path arrowok="t"/>
            </v:shape>
            <v:rect id="_x0000_s1308" style="width:212;height:1618;left:3339;position:absolute;top:1083" filled="t" fillcolor="#3cc" stroked="f">
              <v:fill type="solid"/>
            </v:rect>
            <v:rect id="_x0000_s1309" style="width:212;height:1618;left:3339;position:absolute;top:1083" filled="f" stroked="t" strokecolor="black" strokeweight="0.5pt">
              <v:stroke dashstyle="solid"/>
            </v:rect>
            <v:shape id="_x0000_s1310" style="width:282;height:46;left:3339;position:absolute;top:1037" coordorigin="3340,1038" coordsize="282,46" path="m3551,1083l3340,1083,3411,1038,3622,1038,3551,1083xe" filled="t" fillcolor="#269a9a" stroked="f">
              <v:fill type="solid"/>
              <v:path arrowok="t"/>
            </v:shape>
            <v:shape id="_x0000_s1311" style="width:282;height:46;left:3339;position:absolute;top:1037" coordorigin="3340,1038" coordsize="282,46" path="m3551,1083l3622,1038,3411,1038,3340,1083,3551,1083xe" filled="f" stroked="t" strokecolor="black" strokeweight="0.46pt">
              <v:stroke dashstyle="solid"/>
              <v:path arrowok="t"/>
            </v:shape>
            <v:shape id="_x0000_s1312" style="width:71;height:1800;left:4087;position:absolute;top:901" coordorigin="4088,901" coordsize="71,1800" path="m4088,2701l4088,947,4158,901,4158,2655,4088,2701xe" filled="t" fillcolor="#1a6565" stroked="f">
              <v:fill type="solid"/>
              <v:path arrowok="t"/>
            </v:shape>
            <v:shape id="_x0000_s1313" style="width:71;height:1800;left:4087;position:absolute;top:901" coordorigin="4088,901" coordsize="71,1800" path="m4088,2701l4088,947,4158,901,4158,2655,4088,2701xe" filled="f" stroked="t" strokecolor="black" strokeweight="0.5pt">
              <v:stroke dashstyle="solid"/>
              <v:path arrowok="t"/>
            </v:shape>
            <v:rect id="_x0000_s1314" style="width:213;height:1755;left:3875;position:absolute;top:946" filled="t" fillcolor="#3cc" stroked="f">
              <v:fill type="solid"/>
            </v:rect>
            <v:rect id="_x0000_s1315" style="width:213;height:1755;left:3875;position:absolute;top:946" filled="f" stroked="t" strokecolor="black" strokeweight="0.5pt">
              <v:stroke dashstyle="solid"/>
            </v:rect>
            <v:shape id="_x0000_s1316" style="width:284;height:46;left:3875;position:absolute;top:901" coordorigin="3875,901" coordsize="284,46" path="m4088,947l3875,947,3946,901,4158,901,4088,947xe" filled="t" fillcolor="#269a9a" stroked="f">
              <v:fill type="solid"/>
              <v:path arrowok="t"/>
            </v:shape>
            <v:shape id="_x0000_s1317" style="width:284;height:46;left:3875;position:absolute;top:901" coordorigin="3875,901" coordsize="284,46" path="m4088,947l4158,901,3946,901,3875,947,4088,947xe" filled="f" stroked="t" strokecolor="black" strokeweight="0.46pt">
              <v:stroke dashstyle="solid"/>
              <v:path arrowok="t"/>
            </v:shape>
            <v:shape id="_x0000_s1318" style="width:71;height:1800;left:4613;position:absolute;top:901" coordorigin="4613,901" coordsize="71,1800" path="m4613,2701l4613,947,4684,901,4684,2655,4613,2701xe" filled="t" fillcolor="#1a6565" stroked="f">
              <v:fill type="solid"/>
              <v:path arrowok="t"/>
            </v:shape>
            <v:shape id="_x0000_s1319" style="width:71;height:1800;left:4613;position:absolute;top:901" coordorigin="4613,901" coordsize="71,1800" path="m4613,2701l4613,947,4684,901,4684,2655,4613,2701xe" filled="f" stroked="t" strokecolor="black" strokeweight="0.5pt">
              <v:stroke dashstyle="solid"/>
              <v:path arrowok="t"/>
            </v:shape>
            <v:rect id="_x0000_s1320" style="width:213;height:1755;left:4400;position:absolute;top:946" filled="t" fillcolor="#3cc" stroked="f">
              <v:fill type="solid"/>
            </v:rect>
            <v:rect id="_x0000_s1321" style="width:213;height:1755;left:4400;position:absolute;top:946" filled="f" stroked="t" strokecolor="black" strokeweight="0.5pt">
              <v:stroke dashstyle="solid"/>
            </v:rect>
            <v:shape id="_x0000_s1322" style="width:284;height:46;left:4400;position:absolute;top:901" coordorigin="4401,901" coordsize="284,46" path="m4613,947l4401,947,4472,901,4684,901,4613,947xe" filled="t" fillcolor="#269a9a" stroked="f">
              <v:fill type="solid"/>
              <v:path arrowok="t"/>
            </v:shape>
            <v:shape id="_x0000_s1323" style="width:284;height:46;left:4400;position:absolute;top:901" coordorigin="4401,901" coordsize="284,46" path="m4613,947l4684,901,4472,901,4401,947,4613,947xe" filled="f" stroked="t" strokecolor="black" strokeweight="0.46pt">
              <v:stroke dashstyle="solid"/>
              <v:path arrowok="t"/>
            </v:shape>
            <v:shape id="_x0000_s1324" style="width:82;height:2414;left:5137;position:absolute;top:287" coordorigin="5138,288" coordsize="82,2414" path="m5138,2701l5138,343,5219,288,5219,2655,5138,2701xe" filled="t" fillcolor="#1a6565" stroked="f">
              <v:fill type="solid"/>
              <v:path arrowok="t"/>
            </v:shape>
            <v:shape id="_x0000_s1325" style="width:82;height:2414;left:5137;position:absolute;top:287" coordorigin="5138,288" coordsize="82,2414" path="m5138,2701l5138,343,5219,288,5219,2655,5138,2701xe" filled="f" stroked="t" strokecolor="black" strokeweight="0.5pt">
              <v:stroke dashstyle="solid"/>
              <v:path arrowok="t"/>
            </v:shape>
            <v:rect id="_x0000_s1326" style="width:212;height:2358;left:4926;position:absolute;top:343" filled="t" fillcolor="#3cc" stroked="f">
              <v:fill type="solid"/>
            </v:rect>
            <v:rect id="_x0000_s1327" style="width:212;height:2358;left:4926;position:absolute;top:343" filled="f" stroked="t" strokecolor="black" strokeweight="0.5pt">
              <v:stroke dashstyle="solid"/>
            </v:rect>
            <v:shape id="_x0000_s1328" style="width:293;height:56;left:4926;position:absolute;top:287" coordorigin="4926,288" coordsize="293,56" path="m5138,343l4926,343,5007,288,5219,288,5138,343xe" filled="t" fillcolor="#269a9a" stroked="f">
              <v:fill type="solid"/>
              <v:path arrowok="t"/>
            </v:shape>
            <v:shape id="_x0000_s1329" style="width:293;height:56;left:4926;position:absolute;top:287" coordorigin="4926,288" coordsize="293,56" path="m5138,343l5219,288,5007,288,4926,343,5138,343xe" filled="f" stroked="t" strokecolor="black" strokeweight="0.46pt">
              <v:stroke dashstyle="solid"/>
              <v:path arrowok="t"/>
            </v:shape>
            <v:shape id="_x0000_s1330" style="width:71;height:1883;left:5674;position:absolute;top:818" coordorigin="5674,818" coordsize="71,1883" path="m5674,2701l5674,864,5745,818,5745,2655,5674,2701xe" filled="t" fillcolor="#1a6565" stroked="f">
              <v:fill type="solid"/>
              <v:path arrowok="t"/>
            </v:shape>
            <v:shape id="_x0000_s1331" style="width:71;height:1883;left:5674;position:absolute;top:818" coordorigin="5674,818" coordsize="71,1883" path="m5674,2701l5674,864,5745,818,5745,2655,5674,2701xe" filled="f" stroked="t" strokecolor="black" strokeweight="0.5pt">
              <v:stroke dashstyle="solid"/>
              <v:path arrowok="t"/>
            </v:shape>
            <v:rect id="_x0000_s1332" style="width:213;height:1838;left:5461;position:absolute;top:863" filled="t" fillcolor="#3cc" stroked="f">
              <v:fill type="solid"/>
            </v:rect>
            <v:rect id="_x0000_s1333" style="width:213;height:1838;left:5461;position:absolute;top:863" filled="f" stroked="t" strokecolor="black" strokeweight="0.5pt">
              <v:stroke dashstyle="solid"/>
            </v:rect>
            <v:shape id="_x0000_s1334" style="width:284;height:46;left:5461;position:absolute;top:818" coordorigin="5462,818" coordsize="284,46" path="m5674,864l5462,864,5532,818,5745,818,5674,864xe" filled="t" fillcolor="#269a9a" stroked="f">
              <v:fill type="solid"/>
              <v:path arrowok="t"/>
            </v:shape>
            <v:shape id="_x0000_s1335" style="width:284;height:46;left:5461;position:absolute;top:818" coordorigin="5462,818" coordsize="284,46" path="m5674,864l5745,818,5532,818,5462,864,5674,864xe" filled="f" stroked="t" strokecolor="black" strokeweight="0.46pt">
              <v:stroke dashstyle="solid"/>
              <v:path arrowok="t"/>
            </v:shape>
            <v:shape id="_x0000_s1336" style="width:71;height:1060;left:6199;position:absolute;top:1641" coordorigin="6200,1641" coordsize="71,1060" path="m6200,2701l6200,1695,6270,1641,6270,2655,6200,2701xe" filled="t" fillcolor="#1a6565" stroked="f">
              <v:fill type="solid"/>
              <v:path arrowok="t"/>
            </v:shape>
            <v:shape id="_x0000_s1337" style="width:71;height:1060;left:6199;position:absolute;top:1641" coordorigin="6200,1641" coordsize="71,1060" path="m6200,2701l6200,1695,6270,1641,6270,2655,6200,2701xe" filled="f" stroked="t" strokecolor="black" strokeweight="0.5pt">
              <v:stroke dashstyle="solid"/>
              <v:path arrowok="t"/>
            </v:shape>
            <v:rect id="_x0000_s1338" style="width:213;height:1006;left:5987;position:absolute;top:1695" filled="t" fillcolor="#3cc" stroked="f">
              <v:fill type="solid"/>
            </v:rect>
            <v:rect id="_x0000_s1339" style="width:213;height:1006;left:5987;position:absolute;top:1695" filled="f" stroked="t" strokecolor="black" strokeweight="0.5pt">
              <v:stroke dashstyle="solid"/>
            </v:rect>
            <v:shape id="_x0000_s1340" style="width:284;height:54;left:5987;position:absolute;top:1641" coordorigin="5987,1641" coordsize="284,54" path="m6200,1695l5987,1695,6058,1641,6270,1641,6200,1695xe" filled="t" fillcolor="#269a9a" stroked="f">
              <v:fill type="solid"/>
              <v:path arrowok="t"/>
            </v:shape>
            <v:shape id="_x0000_s1341" style="width:284;height:54;left:5987;position:absolute;top:1641" coordorigin="5987,1641" coordsize="284,54" path="m6200,1695l6270,1641,6058,1641,5987,1695,6200,1695xe" filled="f" stroked="t" strokecolor="black" strokeweight="0.46pt">
              <v:stroke dashstyle="solid"/>
              <v:path arrowok="t"/>
            </v:shape>
            <v:line id="_x0000_s1342" style="position:absolute" from="5,2701" to="5,5" stroked="t" strokecolor="black" strokeweight="0.5pt">
              <v:stroke dashstyle="solid"/>
            </v:line>
            <v:line id="_x0000_s1343" style="position:absolute" from="45,2701" to="5,2701" stroked="t" strokecolor="black" strokeweight="0.46pt">
              <v:stroke dashstyle="solid"/>
            </v:line>
            <v:line id="_x0000_s1344" style="position:absolute" from="45,2372" to="5,2372" stroked="t" strokecolor="black" strokeweight="0.46pt">
              <v:stroke dashstyle="solid"/>
            </v:line>
            <v:line id="_x0000_s1345" style="position:absolute" from="45,2034" to="5,2034" stroked="t" strokecolor="black" strokeweight="0.46pt">
              <v:stroke dashstyle="solid"/>
            </v:line>
            <v:line id="_x0000_s1346" style="position:absolute" from="45,1695" to="5,1695" stroked="t" strokecolor="black" strokeweight="0.46pt">
              <v:stroke dashstyle="solid"/>
            </v:line>
            <v:line id="_x0000_s1347" style="position:absolute" from="45,1358" to="5,1358" stroked="t" strokecolor="black" strokeweight="0.46pt">
              <v:stroke dashstyle="solid"/>
            </v:line>
            <v:line id="_x0000_s1348" style="position:absolute" from="45,1020" to="5,1020" stroked="t" strokecolor="black" strokeweight="0.46pt">
              <v:stroke dashstyle="solid"/>
            </v:line>
            <v:line id="_x0000_s1349" style="position:absolute" from="45,681" to="5,681" stroked="t" strokecolor="black" strokeweight="0.46pt">
              <v:stroke dashstyle="solid"/>
            </v:line>
            <v:line id="_x0000_s1350" style="position:absolute" from="45,343" to="5,343" stroked="t" strokecolor="black" strokeweight="0.46pt">
              <v:stroke dashstyle="solid"/>
            </v:line>
            <v:line id="_x0000_s1351" style="position:absolute" from="45,5" to="5,5" stroked="t" strokecolor="black" strokeweight="0.46pt">
              <v:stroke dashstyle="solid"/>
            </v:line>
            <v:line id="_x0000_s1352" style="position:absolute" from="5,2701" to="6360,2701" stroked="t" strokecolor="black" strokeweight="0.46pt">
              <v:stroke dashstyle="solid"/>
            </v:line>
            <v:line id="_x0000_s1353" style="position:absolute" from="5,2665" to="5,2701" stroked="t" strokecolor="black" strokeweight="0.5pt">
              <v:stroke dashstyle="solid"/>
            </v:line>
            <v:line id="_x0000_s1354" style="position:absolute" from="531,2665" to="531,2701" stroked="t" strokecolor="black" strokeweight="0.5pt">
              <v:stroke dashstyle="solid"/>
            </v:line>
            <v:line id="_x0000_s1355" style="position:absolute" from="1066,2665" to="1066,2701" stroked="t" strokecolor="black" strokeweight="0.5pt">
              <v:stroke dashstyle="solid"/>
            </v:line>
            <v:line id="_x0000_s1356" style="position:absolute" from="1591,2665" to="1591,2701" stroked="t" strokecolor="black" strokeweight="0.5pt">
              <v:stroke dashstyle="solid"/>
            </v:line>
            <v:line id="_x0000_s1357" style="position:absolute" from="2127,2665" to="2127,2701" stroked="t" strokecolor="black" strokeweight="0.5pt">
              <v:stroke dashstyle="solid"/>
            </v:line>
            <v:line id="_x0000_s1358" style="position:absolute" from="2652,2665" to="2652,2701" stroked="t" strokecolor="black" strokeweight="0.5pt">
              <v:stroke dashstyle="solid"/>
            </v:line>
            <v:line id="_x0000_s1359" style="position:absolute" from="3178,2665" to="3178,2701" stroked="t" strokecolor="black" strokeweight="0.5pt">
              <v:stroke dashstyle="solid"/>
            </v:line>
            <v:line id="_x0000_s1360" style="position:absolute" from="3713,2665" to="3713,2701" stroked="t" strokecolor="black" strokeweight="0.5pt">
              <v:stroke dashstyle="solid"/>
            </v:line>
            <v:line id="_x0000_s1361" style="position:absolute" from="4239,2665" to="4239,2701" stroked="t" strokecolor="black" strokeweight="0.5pt">
              <v:stroke dashstyle="solid"/>
            </v:line>
            <v:line id="_x0000_s1362" style="position:absolute" from="4774,2665" to="4774,2701" stroked="t" strokecolor="black" strokeweight="0.5pt">
              <v:stroke dashstyle="solid"/>
            </v:line>
            <v:line id="_x0000_s1363" style="position:absolute" from="5300,2665" to="5300,2701" stroked="t" strokecolor="black" strokeweight="0.5pt">
              <v:stroke dashstyle="solid"/>
            </v:line>
            <v:line id="_x0000_s1364" style="position:absolute" from="5825,2665" to="5825,2701" stroked="t" strokecolor="black" strokeweight="0.5pt">
              <v:stroke dashstyle="solid"/>
            </v:line>
            <v:line id="_x0000_s1365" style="position:absolute" from="6360,2665" to="6360,2701" stroked="t" strokecolor="black" strokeweight="0.5pt">
              <v:stroke dashstyle="solid"/>
            </v:line>
            <w10:wrap type="none"/>
          </v:group>
        </w:pict>
      </w:r>
    </w:p>
    <w:p>
      <w:pPr>
        <w:tabs>
          <w:tab w:val="left" w:pos="672"/>
          <w:tab w:val="left" w:pos="1198"/>
          <w:tab w:val="left" w:pos="1723"/>
          <w:tab w:val="left" w:pos="2259"/>
          <w:tab w:val="left" w:pos="2784"/>
          <w:tab w:val="left" w:pos="3319"/>
          <w:tab w:val="left" w:pos="3845"/>
          <w:tab w:val="left" w:pos="4371"/>
          <w:tab w:val="left" w:pos="4866"/>
          <w:tab w:val="left" w:pos="5927"/>
        </w:tabs>
        <w:spacing w:before="0"/>
        <w:ind w:left="137" w:right="0" w:firstLine="0"/>
        <w:jc w:val="left"/>
        <w:rPr>
          <w:b/>
          <w:sz w:val="14"/>
        </w:rPr>
      </w:pPr>
      <w:r>
        <w:pict>
          <v:group id="_x0000_s1366" style="width:308pt;height:205.65pt;margin-top:-18.64pt;margin-left:452.79pt;mso-position-horizontal-relative:page;position:absolute;z-index:251671552" coordorigin="9056,-373" coordsize="6160,4113">
            <v:rect id="_x0000_s1367" style="width:6152;height:4013;left:9059;position:absolute;top:-369" filled="f" stroked="t" strokecolor="black" strokeweight="0.4pt">
              <v:stroke dashstyle="solid"/>
            </v:rect>
            <v:shape id="_x0000_s1368" style="width:1157;height:1506;left:11459;position:absolute;top:624" coordorigin="11460,625" coordsize="1157,1506" path="m12617,1161l12565,1103,12510,1047,12453,995,12393,945,12331,899,12268,857,12202,818,12134,782,12064,749,11993,721,11921,696,11847,674,11772,657,11696,643,11619,633,11542,627,11463,625,11460,625,11463,2131,12617,1161xe" filled="t" fillcolor="#bbe0e3" stroked="f">
              <v:fill type="solid"/>
              <v:path arrowok="t"/>
            </v:shape>
            <v:shape id="_x0000_s1369" style="width:1173;height:1506;left:11444;position:absolute;top:624" coordorigin="11444,625" coordsize="1173,1506" path="m12617,1161l12565,1103,12510,1047,12453,995,12393,945,12331,899,12268,857,12202,818,12134,782,12064,749,11993,721,11921,696,11847,674,11772,657,11696,643,11619,633,11542,627,11463,625,11450,625,11444,625,11447,625,11460,625,11463,2131,12617,1161xe" filled="f" stroked="t" strokecolor="black" strokeweight="0.4pt">
              <v:stroke dashstyle="solid"/>
              <v:path arrowok="t"/>
            </v:shape>
            <v:shape id="_x0000_s1370" style="width:1362;height:970;left:11463;position:absolute;top:1161" coordorigin="11463,1161" coordsize="1362,970" path="m12825,1488l12790,1417,12752,1350,12710,1284,12665,1222,12617,1161,11463,2131,12825,1488xe" filled="t" fillcolor="#33339a" stroked="f">
              <v:fill type="solid"/>
              <v:path arrowok="t"/>
            </v:shape>
            <v:shape id="_x0000_s1371" style="width:1362;height:970;left:11463;position:absolute;top:1161" coordorigin="11463,1161" coordsize="1362,970" path="m12825,1488l12790,1417,12752,1350,12710,1284,12665,1222,12617,1161,11463,2131,12825,1488xe" filled="f" stroked="t" strokecolor="black" strokeweight="0.4pt">
              <v:stroke dashstyle="solid"/>
              <v:path arrowok="t"/>
            </v:shape>
            <v:shape id="_x0000_s1372" style="width:1506;height:743;left:11463;position:absolute;top:1487" coordorigin="11463,1488" coordsize="1506,743" path="m12969,2131l12967,2047,12960,1964,12949,1882,12933,1801,12913,1720,12888,1641,12859,1564,12825,1488,11463,2131,12966,2230,12967,2208,12969,2184,12969,2158,12969,2131xe" filled="t" fillcolor="#009a9a" stroked="f">
              <v:fill type="solid"/>
              <v:path arrowok="t"/>
            </v:shape>
            <v:shape id="_x0000_s1373" style="width:1506;height:743;left:11463;position:absolute;top:1487" coordorigin="11463,1488" coordsize="1506,743" path="m12966,2230l12967,2208,12969,2184,12969,2158,12969,2131,12967,2047,12960,1964,12949,1882,12933,1801,12913,1720,12888,1641,12859,1564,12825,1488,11463,2131,12966,2230xe" filled="f" stroked="t" strokecolor="black" strokeweight="0.4pt">
              <v:stroke dashstyle="solid"/>
              <v:path arrowok="t"/>
            </v:shape>
            <v:shape id="_x0000_s1374" style="width:1503;height:1220;left:11463;position:absolute;top:2130" coordorigin="11463,2131" coordsize="1503,1220" path="m12966,2230l11463,2131,12347,3350,12409,3302,12469,3251,12526,3198,12580,3141,12630,3083,12678,3021,12722,2958,12763,2893,12800,2825,12834,2756,12864,2685,12891,2612,12913,2538,12932,2463,12948,2386,12959,2309,12966,2230xe" filled="t" fillcolor="#9acc00" stroked="f">
              <v:fill type="solid"/>
              <v:path arrowok="t"/>
            </v:shape>
            <v:shape id="_x0000_s1375" style="width:1503;height:1220;left:11463;position:absolute;top:2130" coordorigin="11463,2131" coordsize="1503,1220" path="m12347,3350l12409,3302,12469,3251,12526,3198,12580,3141,12630,3083,12678,3021,12722,2958,12763,2893,12800,2825,12834,2756,12864,2685,12891,2612,12913,2538,12932,2463,12948,2386,12959,2309,12966,2230,11463,2131,12347,3350xe" filled="f" stroked="t" strokecolor="black" strokeweight="0.4pt">
              <v:stroke dashstyle="solid"/>
              <v:path arrowok="t"/>
            </v:shape>
            <v:shape id="_x0000_s1376" style="width:884;height:1494;left:11463;position:absolute;top:2130" coordorigin="11463,2131" coordsize="884,1494" path="m12347,3350l11463,2131,11643,3625,11719,3614,11794,3599,11868,3581,11941,3558,12013,3532,12083,3503,12151,3470,12218,3433,12283,3393,12347,3350xe" filled="t" fillcolor="#7f7f7f" stroked="f">
              <v:fill type="solid"/>
              <v:path arrowok="t"/>
            </v:shape>
            <v:shape id="_x0000_s1377" style="width:884;height:1494;left:11463;position:absolute;top:2130" coordorigin="11463,2131" coordsize="884,1494" path="m11643,3625l11719,3614,11794,3599,11868,3581,11941,3558,12013,3532,12083,3503,12151,3470,12218,3433,12283,3393,12347,3350,11463,2131,11643,3625xe" filled="f" stroked="t" strokecolor="black" strokeweight="0.4pt">
              <v:stroke dashstyle="solid"/>
              <v:path arrowok="t"/>
            </v:shape>
            <v:shape id="_x0000_s1378" style="width:983;height:1506;left:10660;position:absolute;top:2130" coordorigin="10661,2131" coordsize="983,1506" path="m11643,3625l11463,2131,10661,3404,10727,3444,10795,3480,10865,3512,10936,3541,11009,3566,11082,3588,11157,3605,11233,3619,11309,3629,11386,3635,11463,3637,11510,3636,11555,3634,11600,3630,11643,3625xe" filled="t" fillcolor="black" stroked="f">
              <v:fill type="solid"/>
              <v:path arrowok="t"/>
            </v:shape>
            <v:shape id="_x0000_s1379" style="width:983;height:1506;left:10660;position:absolute;top:2130" coordorigin="10661,2131" coordsize="983,1506" path="m10661,3404l10727,3444,10795,3480,10865,3512,10936,3541,11009,3566,11082,3588,11157,3605,11233,3619,11309,3629,11386,3635,11463,3637,11510,3636,11555,3634,11600,3630,11643,3625,11463,2131,10661,3404xe" filled="f" stroked="t" strokecolor="black" strokeweight="0.4pt">
              <v:stroke dashstyle="solid"/>
              <v:path arrowok="t"/>
            </v:shape>
            <v:shape id="_x0000_s1380" style="width:1222;height:1274;left:10241;position:absolute;top:2130" coordorigin="10242,2131" coordsize="1222,1274" path="m11463,2131l10242,3010,10292,3076,10345,3139,10402,3199,10462,3256,10525,3309,10592,3358,10661,3404,11463,2131xe" filled="t" fillcolor="#0065cc" stroked="f">
              <v:fill type="solid"/>
              <v:path arrowok="t"/>
            </v:shape>
            <v:shape id="_x0000_s1381" style="width:1222;height:1274;left:10241;position:absolute;top:2130" coordorigin="10242,2131" coordsize="1222,1274" path="m10242,3010l10292,3076,10345,3139,10402,3199,10462,3256,10525,3309,10592,3358,10661,3404,11463,2131,10242,3010xe" filled="f" stroked="t" strokecolor="black" strokeweight="0.4pt">
              <v:stroke dashstyle="solid"/>
              <v:path arrowok="t"/>
            </v:shape>
            <v:shape id="_x0000_s1382" style="width:1462;height:880;left:10001;position:absolute;top:2130" coordorigin="10002,2131" coordsize="1462,880" path="m11463,2131l10002,2493,10024,2572,10050,2650,10080,2726,10114,2800,10153,2873,10195,2943,10242,3010,11463,2131xe" filled="t" fillcolor="#ccf" stroked="f">
              <v:fill type="solid"/>
              <v:path arrowok="t"/>
            </v:shape>
            <v:shape id="_x0000_s1383" style="width:1462;height:880;left:10001;position:absolute;top:2130" coordorigin="10002,2131" coordsize="1462,880" path="m10002,2493l10024,2572,10050,2650,10080,2726,10114,2800,10153,2873,10195,2943,10242,3010,11463,2131,10002,2493xe" filled="f" stroked="t" strokecolor="black" strokeweight="0.4pt">
              <v:stroke dashstyle="solid"/>
              <v:path arrowok="t"/>
            </v:shape>
            <v:shape id="_x0000_s1384" style="width:1506;height:1248;left:9957;position:absolute;top:1245" coordorigin="9957,1245" coordsize="1506,1248" path="m11463,2131l10245,1245,10200,1310,10159,1378,10121,1447,10088,1518,10057,1591,10031,1665,10009,1740,9990,1816,9976,1894,9966,1972,9960,2051,9957,2131,9959,2204,9964,2277,9973,2350,9986,2422,10002,2493,11463,2131xe" filled="t" fillcolor="red" stroked="f">
              <v:fill type="solid"/>
              <v:path arrowok="t"/>
            </v:shape>
            <v:shape id="_x0000_s1385" style="width:1506;height:1248;left:9957;position:absolute;top:1245" coordorigin="9957,1245" coordsize="1506,1248" path="m10245,1245l10200,1310,10159,1378,10121,1447,10088,1518,10057,1591,10031,1665,10009,1740,9990,1816,9976,1894,9966,1972,9960,2051,9957,2131,9959,2204,9964,2277,9973,2350,9986,2422,10002,2493,11463,2131,10245,1245xe" filled="f" stroked="t" strokecolor="black" strokeweight="0.4pt">
              <v:stroke dashstyle="solid"/>
              <v:path arrowok="t"/>
            </v:shape>
            <v:shape id="_x0000_s1386" style="width:1218;height:1506;left:10245;position:absolute;top:624" coordorigin="10245,625" coordsize="1218,1506" path="m11463,2131l11460,625,11380,627,11301,634,11222,644,11145,659,11069,677,10994,700,10920,726,10848,756,10778,790,10709,827,10643,868,10579,912,10517,959,10457,1010,10400,1064,10345,1122,10294,1182,10245,1245,11463,2131xe" filled="t" fillcolor="yellow" stroked="f">
              <v:fill type="solid"/>
              <v:path arrowok="t"/>
            </v:shape>
            <v:shape id="_x0000_s1387" style="width:1218;height:1506;left:10245;position:absolute;top:624" coordorigin="10245,625" coordsize="1218,1506" path="m11460,625l11380,627,11301,634,11222,644,11145,659,11069,677,10994,700,10920,726,10848,756,10778,790,10709,827,10643,868,10579,912,10517,959,10457,1010,10400,1064,10345,1122,10294,1182,10245,1245,11463,2131,11460,625xe" filled="f" stroked="t" strokecolor="black" strokeweight="0.4pt">
              <v:stroke dashstyle="solid"/>
              <v:path arrowok="t"/>
            </v:shape>
            <v:rect id="_x0000_s1388" style="width:71;height:72;left:12159;position:absolute;top:616" filled="t" fillcolor="#bbe0e3" stroked="f">
              <v:fill type="solid"/>
            </v:rect>
            <v:rect id="_x0000_s1389" style="width:71;height:72;left:12159;position:absolute;top:616" filled="f" stroked="t" strokecolor="black" strokeweight="0.4pt">
              <v:stroke dashstyle="solid"/>
            </v:rect>
            <v:rect id="_x0000_s1390" style="width:72;height:71;left:12794;position:absolute;top:1212" filled="t" fillcolor="#33339a" stroked="f">
              <v:fill type="solid"/>
            </v:rect>
            <v:rect id="_x0000_s1391" style="width:72;height:71;left:12794;position:absolute;top:1212" filled="f" stroked="t" strokecolor="black" strokeweight="0.4pt">
              <v:stroke dashstyle="solid"/>
            </v:rect>
            <v:rect id="_x0000_s1392" style="width:72;height:71;left:13033;position:absolute;top:1800" filled="t" fillcolor="#009a9a" stroked="f">
              <v:fill type="solid"/>
            </v:rect>
            <v:rect id="_x0000_s1393" style="width:72;height:71;left:13033;position:absolute;top:1800" filled="f" stroked="t" strokecolor="black" strokeweight="0.4pt">
              <v:stroke dashstyle="solid"/>
            </v:rect>
            <v:rect id="_x0000_s1394" style="width:72;height:72;left:12857;position:absolute;top:2913" filled="t" fillcolor="#9acc00" stroked="f">
              <v:fill type="solid"/>
            </v:rect>
            <v:rect id="_x0000_s1395" style="width:72;height:72;left:12857;position:absolute;top:2913" filled="f" stroked="t" strokecolor="black" strokeweight="0.4pt">
              <v:stroke dashstyle="solid"/>
            </v:rect>
            <v:rect id="_x0000_s1396" style="width:71;height:41;left:12071;position:absolute;top:3644" filled="t" fillcolor="#7f7f7f" stroked="f">
              <v:fill type="solid"/>
            </v:rect>
            <v:rect id="_x0000_s1397" style="width:71;height:41;left:12071;position:absolute;top:3644" filled="f" stroked="t" strokecolor="black" strokeweight="0.4pt">
              <v:stroke dashstyle="solid"/>
            </v:rect>
            <v:rect id="_x0000_s1398" style="width:72;height:72;left:10100;position:absolute;top:3334" filled="t" fillcolor="#0065cc" stroked="f">
              <v:fill type="solid"/>
            </v:rect>
            <v:rect id="_x0000_s1399" style="width:72;height:72;left:10100;position:absolute;top:3334" filled="f" stroked="t" strokecolor="black" strokeweight="0.4pt">
              <v:stroke dashstyle="solid"/>
            </v:rect>
            <v:rect id="_x0000_s1400" style="width:72;height:72;left:9766;position:absolute;top:2810" filled="t" fillcolor="#ccf" stroked="f">
              <v:fill type="solid"/>
            </v:rect>
            <v:rect id="_x0000_s1401" style="width:72;height:72;left:9766;position:absolute;top:2810" filled="f" stroked="t" strokecolor="black" strokeweight="0.4pt">
              <v:stroke dashstyle="solid"/>
            </v:rect>
            <v:rect id="_x0000_s1402" style="width:71;height:71;left:9568;position:absolute;top:1800" filled="t" fillcolor="red" stroked="f">
              <v:fill type="solid"/>
            </v:rect>
            <v:rect id="_x0000_s1403" style="width:71;height:71;left:9568;position:absolute;top:1800" filled="f" stroked="t" strokecolor="black" strokeweight="0.4pt">
              <v:stroke dashstyle="solid"/>
            </v:rect>
            <v:rect id="_x0000_s1404" style="width:72;height:71;left:10394;position:absolute;top:640" filled="t" fillcolor="yellow" stroked="f">
              <v:fill type="solid"/>
            </v:rect>
            <v:rect id="_x0000_s1405" style="width:72;height:71;left:10394;position:absolute;top:640" filled="f" stroked="t" strokecolor="black" strokeweight="0.4pt">
              <v:stroke dashstyle="solid"/>
            </v:rect>
            <v:rect id="_x0000_s1406" style="width:95;height:95;left:14035;position:absolute;top:807" filled="t" fillcolor="#bbe0e3" stroked="f">
              <v:fill type="solid"/>
            </v:rect>
            <v:rect id="_x0000_s1407" style="width:95;height:95;left:14035;position:absolute;top:807" filled="f" stroked="t" strokecolor="black" strokeweight="0.4pt">
              <v:stroke dashstyle="solid"/>
            </v:rect>
            <v:rect id="_x0000_s1408" style="width:95;height:96;left:14035;position:absolute;top:1029" filled="t" fillcolor="#33339a" stroked="f">
              <v:fill type="solid"/>
            </v:rect>
            <v:rect id="_x0000_s1409" style="width:95;height:96;left:14035;position:absolute;top:1029" filled="f" stroked="t" strokecolor="black" strokeweight="0.4pt">
              <v:stroke dashstyle="solid"/>
            </v:rect>
            <v:rect id="_x0000_s1410" style="width:95;height:95;left:14035;position:absolute;top:1252" filled="t" fillcolor="#009a9a" stroked="f">
              <v:fill type="solid"/>
            </v:rect>
            <v:rect id="_x0000_s1411" style="width:95;height:95;left:14035;position:absolute;top:1252" filled="f" stroked="t" strokecolor="black" strokeweight="0.4pt">
              <v:stroke dashstyle="solid"/>
            </v:rect>
            <v:rect id="_x0000_s1412" style="width:95;height:96;left:14035;position:absolute;top:1474" filled="t" fillcolor="#9acc00" stroked="f">
              <v:fill type="solid"/>
            </v:rect>
            <v:rect id="_x0000_s1413" style="width:95;height:96;left:14035;position:absolute;top:1474" filled="f" stroked="t" strokecolor="black" strokeweight="0.4pt">
              <v:stroke dashstyle="solid"/>
            </v:rect>
            <v:rect id="_x0000_s1414" style="width:95;height:95;left:14035;position:absolute;top:1697" filled="t" fillcolor="#7f7f7f" stroked="f">
              <v:fill type="solid"/>
            </v:rect>
            <v:rect id="_x0000_s1415" style="width:95;height:95;left:14035;position:absolute;top:1697" filled="f" stroked="t" strokecolor="black" strokeweight="0.4pt">
              <v:stroke dashstyle="solid"/>
            </v:rect>
            <v:rect id="_x0000_s1416" style="width:95;height:96;left:14035;position:absolute;top:1919" filled="t" fillcolor="black" stroked="f">
              <v:fill type="solid"/>
            </v:rect>
            <v:rect id="_x0000_s1417" style="width:95;height:96;left:14035;position:absolute;top:1919" filled="f" stroked="t" strokecolor="black" strokeweight="0.4pt">
              <v:stroke dashstyle="solid"/>
            </v:rect>
            <v:rect id="_x0000_s1418" style="width:95;height:95;left:14035;position:absolute;top:2142" filled="t" fillcolor="#0065cc" stroked="f">
              <v:fill type="solid"/>
            </v:rect>
            <v:rect id="_x0000_s1419" style="width:95;height:95;left:14035;position:absolute;top:2142" filled="f" stroked="t" strokecolor="black" strokeweight="0.4pt">
              <v:stroke dashstyle="solid"/>
            </v:rect>
            <v:rect id="_x0000_s1420" style="width:95;height:95;left:14035;position:absolute;top:2364" filled="t" fillcolor="#ccf" stroked="f">
              <v:fill type="solid"/>
            </v:rect>
            <v:rect id="_x0000_s1421" style="width:95;height:95;left:14035;position:absolute;top:2364" filled="f" stroked="t" strokecolor="black" strokeweight="0.4pt">
              <v:stroke dashstyle="solid"/>
            </v:rect>
            <v:rect id="_x0000_s1422" style="width:95;height:96;left:14035;position:absolute;top:2586" filled="t" fillcolor="red" stroked="f">
              <v:fill type="solid"/>
            </v:rect>
            <v:rect id="_x0000_s1423" style="width:95;height:96;left:14035;position:absolute;top:2586" filled="f" stroked="t" strokecolor="black" strokeweight="0.4pt">
              <v:stroke dashstyle="solid"/>
            </v:rect>
            <v:rect id="_x0000_s1424" style="width:95;height:95;left:14035;position:absolute;top:2810" filled="t" fillcolor="yellow" stroked="f">
              <v:fill type="solid"/>
            </v:rect>
            <v:rect id="_x0000_s1425" style="width:95;height:95;left:14035;position:absolute;top:2810" filled="f" stroked="t" strokecolor="black" strokeweight="0.4pt">
              <v:stroke dashstyle="solid"/>
            </v:rect>
            <v:shape id="_x0000_s1426" type="#_x0000_t202" style="width:3255;height:151;left:10514;position:absolute;top:-227" filled="f" stroked="f">
              <v:textbox inset="0,0,0,0">
                <w:txbxContent>
                  <w:p>
                    <w:pPr>
                      <w:spacing w:before="0" w:line="151" w:lineRule="exact"/>
                      <w:ind w:left="0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2013年淮安1-12月商品房交易套数区域分布图</w:t>
                    </w:r>
                  </w:p>
                </w:txbxContent>
              </v:textbox>
            </v:shape>
            <v:shape id="_x0000_s1427" type="#_x0000_t202" style="width:227;height:128;left:10507;position:absolute;top:609" filled="f" stroked="f">
              <v:textbox inset="0,0,0,0">
                <w:txbxContent>
                  <w:p>
                    <w:pPr>
                      <w:spacing w:before="0" w:line="127" w:lineRule="exact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15%</w:t>
                    </w:r>
                  </w:p>
                </w:txbxContent>
              </v:textbox>
            </v:shape>
            <v:shape id="_x0000_s1428" type="#_x0000_t202" style="width:227;height:128;left:12271;position:absolute;top:585" filled="f" stroked="f">
              <v:textbox inset="0,0,0,0">
                <w:txbxContent>
                  <w:p>
                    <w:pPr>
                      <w:spacing w:before="0" w:line="127" w:lineRule="exact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14%</w:t>
                    </w:r>
                  </w:p>
                </w:txbxContent>
              </v:textbox>
            </v:shape>
            <v:shape id="_x0000_s1429" type="#_x0000_t202" style="width:162;height:128;left:12907;position:absolute;top:1181" filled="f" stroked="f">
              <v:textbox inset="0,0,0,0">
                <w:txbxContent>
                  <w:p>
                    <w:pPr>
                      <w:spacing w:before="0" w:line="127" w:lineRule="exact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4%</w:t>
                    </w:r>
                  </w:p>
                </w:txbxContent>
              </v:textbox>
            </v:shape>
            <v:shape id="_x0000_s1430" type="#_x0000_t202" style="width:227;height:128;left:9680;position:absolute;top:1769" filled="f" stroked="f">
              <v:textbox inset="0,0,0,0">
                <w:txbxContent>
                  <w:p>
                    <w:pPr>
                      <w:spacing w:before="0" w:line="127" w:lineRule="exact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14%</w:t>
                    </w:r>
                  </w:p>
                </w:txbxContent>
              </v:textbox>
            </v:shape>
            <v:shape id="_x0000_s1431" type="#_x0000_t202" style="width:164;height:128;left:13144;position:absolute;top:1769" filled="f" stroked="f">
              <v:textbox inset="0,0,0,0">
                <w:txbxContent>
                  <w:p>
                    <w:pPr>
                      <w:spacing w:before="0" w:line="127" w:lineRule="exact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8%</w:t>
                    </w:r>
                  </w:p>
                </w:txbxContent>
              </v:textbox>
            </v:shape>
            <v:shape id="_x0000_s1432" type="#_x0000_t202" style="width:164;height:128;left:9878;position:absolute;top:2778" filled="f" stroked="f">
              <v:textbox inset="0,0,0,0">
                <w:txbxContent>
                  <w:p>
                    <w:pPr>
                      <w:spacing w:before="0" w:line="127" w:lineRule="exact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6%</w:t>
                    </w:r>
                  </w:p>
                </w:txbxContent>
              </v:textbox>
            </v:shape>
            <v:shape id="_x0000_s1433" type="#_x0000_t202" style="width:227;height:128;left:12970;position:absolute;top:2881" filled="f" stroked="f">
              <v:textbox inset="0,0,0,0">
                <w:txbxContent>
                  <w:p>
                    <w:pPr>
                      <w:spacing w:before="0" w:line="127" w:lineRule="exact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14%</w:t>
                    </w:r>
                  </w:p>
                </w:txbxContent>
              </v:textbox>
            </v:shape>
            <v:shape id="_x0000_s1434" type="#_x0000_t202" style="width:164;height:128;left:10211;position:absolute;top:3303" filled="f" stroked="f">
              <v:textbox inset="0,0,0,0">
                <w:txbxContent>
                  <w:p>
                    <w:pPr>
                      <w:spacing w:before="0" w:line="127" w:lineRule="exact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6%</w:t>
                    </w:r>
                  </w:p>
                </w:txbxContent>
              </v:textbox>
            </v:shape>
            <v:shape id="_x0000_s1435" type="#_x0000_t202" style="width:164;height:128;left:12183;position:absolute;top:3612" filled="f" stroked="f">
              <v:textbox inset="0,0,0,0">
                <w:txbxContent>
                  <w:p>
                    <w:pPr>
                      <w:spacing w:before="0" w:line="127" w:lineRule="exact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8%</w:t>
                    </w:r>
                  </w:p>
                </w:txbxContent>
              </v:textbox>
            </v:shape>
            <v:shape id="_x0000_s1436" type="#_x0000_t202" style="width:1233;height:2225;left:13978;position:absolute;top:728" filled="f" stroked="t" strokecolor="black" strokeweight="0.4pt">
              <v:stroke dashstyle="solid"/>
              <v:textbox inset="0,0,0,0">
                <w:txbxContent>
                  <w:p>
                    <w:pPr>
                      <w:spacing w:before="28"/>
                      <w:ind w:left="195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4"/>
                        <w:sz w:val="15"/>
                      </w:rPr>
                      <w:t>清河区</w:t>
                    </w:r>
                  </w:p>
                  <w:p>
                    <w:pPr>
                      <w:spacing w:before="31" w:line="278" w:lineRule="auto"/>
                      <w:ind w:left="195" w:right="72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4"/>
                        <w:sz w:val="15"/>
                      </w:rPr>
                      <w:t>生态商务新区清浦区</w:t>
                    </w:r>
                  </w:p>
                  <w:p>
                    <w:pPr>
                      <w:spacing w:before="0" w:line="278" w:lineRule="auto"/>
                      <w:ind w:left="195" w:right="558" w:firstLine="0"/>
                      <w:jc w:val="both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-1"/>
                        <w:sz w:val="15"/>
                      </w:rPr>
                      <w:t>开发区淮阴区淮安区金湖县洪泽县盱眙县</w:t>
                    </w:r>
                  </w:p>
                  <w:p>
                    <w:pPr>
                      <w:spacing w:before="0" w:line="182" w:lineRule="exact"/>
                      <w:ind w:left="195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4"/>
                        <w:sz w:val="15"/>
                      </w:rPr>
                      <w:t>涟水县</w:t>
                    </w:r>
                  </w:p>
                </w:txbxContent>
              </v:textbox>
            </v:shape>
          </v:group>
        </w:pict>
      </w:r>
      <w:r>
        <w:pict>
          <v:line id="_x0000_s1437" style="mso-position-horizontal-relative:page;position:absolute;z-index:251672576" from="433.75pt,-157.7pt" to="433.75pt,154.3pt" stroked="t" strokecolor="#630" strokeweight="2.25pt">
            <v:stroke dashstyle="longDashDot"/>
          </v:line>
        </w:pict>
      </w:r>
      <w:r>
        <w:pict>
          <v:shape id="_x0000_s1438" type="#_x0000_t202" style="width:294pt;height:123.5pt;margin-top:-157.7pt;margin-left:463.01pt;mso-position-horizontal-relative:page;position:absolute;z-index:251673600" filled="f" stroked="t" strokecolor="#630" strokeweight="0.75pt">
            <v:stroke dashstyle="shortDash"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386"/>
                    </w:tabs>
                    <w:spacing w:before="247" w:after="0" w:line="338" w:lineRule="auto"/>
                    <w:ind w:left="144" w:right="279" w:hanging="1"/>
                    <w:jc w:val="left"/>
                  </w:pPr>
                  <w:r>
                    <w:t>区域成交数据方面，</w:t>
                  </w:r>
                  <w:r>
                    <w:rPr>
                      <w:color w:val="FF0000"/>
                    </w:rPr>
                    <w:t>清河区、盱眙、涟水、开发区四强并立</w:t>
                  </w:r>
                  <w:r>
                    <w:t>，以总交易量</w:t>
                  </w:r>
                  <w:r>
                    <w:rPr>
                      <w:spacing w:val="-1"/>
                    </w:rPr>
                    <w:t>38005套</w:t>
                  </w:r>
                  <w:r>
                    <w:rPr>
                      <w:color w:val="FF0000"/>
                      <w:spacing w:val="-1"/>
                    </w:rPr>
                    <w:t>占据全市</w:t>
                  </w:r>
                  <w:r>
                    <w:rPr>
                      <w:color w:val="FF0000"/>
                    </w:rPr>
                    <w:t>57%的交易份额</w:t>
                  </w:r>
                  <w:r>
                    <w:t>，充分</w:t>
                  </w:r>
                </w:p>
                <w:p>
                  <w:pPr>
                    <w:pStyle w:val="BodyText"/>
                    <w:spacing w:line="408" w:lineRule="exact"/>
                    <w:ind w:left="144"/>
                  </w:pPr>
                  <w:r>
                    <w:t>展示了区域经济、地理及人文优势。</w:t>
                  </w:r>
                </w:p>
              </w:txbxContent>
            </v:textbox>
          </v:shape>
        </w:pict>
      </w:r>
      <w:r>
        <w:rPr>
          <w:b/>
          <w:spacing w:val="9"/>
          <w:w w:val="115"/>
          <w:sz w:val="14"/>
        </w:rPr>
        <w:t>1</w:t>
      </w:r>
      <w:r>
        <w:rPr>
          <w:b/>
          <w:w w:val="115"/>
          <w:sz w:val="14"/>
        </w:rPr>
        <w:t>月</w:t>
        <w:tab/>
      </w:r>
      <w:r>
        <w:rPr>
          <w:b/>
          <w:spacing w:val="10"/>
          <w:w w:val="115"/>
          <w:sz w:val="14"/>
        </w:rPr>
        <w:t>2</w:t>
      </w:r>
      <w:r>
        <w:rPr>
          <w:b/>
          <w:w w:val="115"/>
          <w:sz w:val="14"/>
        </w:rPr>
        <w:t>月</w:t>
        <w:tab/>
      </w:r>
      <w:r>
        <w:rPr>
          <w:b/>
          <w:spacing w:val="10"/>
          <w:w w:val="115"/>
          <w:sz w:val="14"/>
        </w:rPr>
        <w:t>3</w:t>
      </w:r>
      <w:r>
        <w:rPr>
          <w:b/>
          <w:w w:val="115"/>
          <w:sz w:val="14"/>
        </w:rPr>
        <w:t>月</w:t>
        <w:tab/>
      </w:r>
      <w:r>
        <w:rPr>
          <w:b/>
          <w:spacing w:val="9"/>
          <w:w w:val="115"/>
          <w:sz w:val="14"/>
        </w:rPr>
        <w:t>4</w:t>
      </w:r>
      <w:r>
        <w:rPr>
          <w:b/>
          <w:w w:val="115"/>
          <w:sz w:val="14"/>
        </w:rPr>
        <w:t>月</w:t>
        <w:tab/>
      </w:r>
      <w:r>
        <w:rPr>
          <w:b/>
          <w:spacing w:val="10"/>
          <w:w w:val="115"/>
          <w:sz w:val="14"/>
        </w:rPr>
        <w:t>5</w:t>
      </w:r>
      <w:r>
        <w:rPr>
          <w:b/>
          <w:w w:val="115"/>
          <w:sz w:val="14"/>
        </w:rPr>
        <w:t>月</w:t>
        <w:tab/>
      </w:r>
      <w:r>
        <w:rPr>
          <w:b/>
          <w:spacing w:val="10"/>
          <w:w w:val="115"/>
          <w:sz w:val="14"/>
        </w:rPr>
        <w:t>6</w:t>
      </w:r>
      <w:r>
        <w:rPr>
          <w:b/>
          <w:w w:val="115"/>
          <w:sz w:val="14"/>
        </w:rPr>
        <w:t>月</w:t>
        <w:tab/>
      </w:r>
      <w:r>
        <w:rPr>
          <w:b/>
          <w:spacing w:val="10"/>
          <w:w w:val="115"/>
          <w:sz w:val="14"/>
        </w:rPr>
        <w:t>7</w:t>
      </w:r>
      <w:r>
        <w:rPr>
          <w:b/>
          <w:w w:val="115"/>
          <w:sz w:val="14"/>
        </w:rPr>
        <w:t>月</w:t>
        <w:tab/>
      </w:r>
      <w:r>
        <w:rPr>
          <w:b/>
          <w:spacing w:val="10"/>
          <w:w w:val="115"/>
          <w:sz w:val="14"/>
        </w:rPr>
        <w:t>8</w:t>
      </w:r>
      <w:r>
        <w:rPr>
          <w:b/>
          <w:w w:val="115"/>
          <w:sz w:val="14"/>
        </w:rPr>
        <w:t>月</w:t>
        <w:tab/>
      </w:r>
      <w:r>
        <w:rPr>
          <w:b/>
          <w:spacing w:val="10"/>
          <w:w w:val="115"/>
          <w:sz w:val="14"/>
        </w:rPr>
        <w:t>9</w:t>
      </w:r>
      <w:r>
        <w:rPr>
          <w:b/>
          <w:w w:val="115"/>
          <w:sz w:val="14"/>
        </w:rPr>
        <w:t>月</w:t>
        <w:tab/>
      </w:r>
      <w:r>
        <w:rPr>
          <w:b/>
          <w:spacing w:val="4"/>
          <w:w w:val="115"/>
          <w:sz w:val="14"/>
        </w:rPr>
        <w:t xml:space="preserve">10 </w:t>
      </w:r>
      <w:r>
        <w:rPr>
          <w:b/>
          <w:w w:val="115"/>
          <w:sz w:val="14"/>
        </w:rPr>
        <w:t>月</w:t>
      </w:r>
      <w:r>
        <w:rPr>
          <w:b/>
          <w:spacing w:val="26"/>
          <w:w w:val="115"/>
          <w:sz w:val="14"/>
        </w:rPr>
        <w:t xml:space="preserve"> </w:t>
      </w:r>
      <w:r>
        <w:rPr>
          <w:b/>
          <w:spacing w:val="4"/>
          <w:w w:val="115"/>
          <w:sz w:val="14"/>
        </w:rPr>
        <w:t>11</w:t>
      </w:r>
      <w:r>
        <w:rPr>
          <w:b/>
          <w:w w:val="115"/>
          <w:sz w:val="14"/>
        </w:rPr>
        <w:t>月</w:t>
        <w:tab/>
      </w:r>
      <w:r>
        <w:rPr>
          <w:b/>
          <w:spacing w:val="4"/>
          <w:w w:val="115"/>
          <w:sz w:val="14"/>
        </w:rPr>
        <w:t>12</w:t>
      </w:r>
      <w:r>
        <w:rPr>
          <w:b/>
          <w:w w:val="115"/>
          <w:sz w:val="14"/>
        </w:rPr>
        <w:t>月</w:t>
      </w:r>
    </w:p>
    <w:p>
      <w:pPr>
        <w:spacing w:after="0"/>
        <w:jc w:val="left"/>
        <w:rPr>
          <w:sz w:val="14"/>
        </w:rPr>
        <w:sectPr>
          <w:headerReference w:type="default" r:id="rId20"/>
          <w:footerReference w:type="default" r:id="rId21"/>
          <w:type w:val="continuous"/>
          <w:pgSz w:w="16840" w:h="11910" w:orient="landscape"/>
          <w:pgMar w:top="1100" w:right="1100" w:bottom="280" w:left="1120" w:header="708" w:footer="708"/>
          <w:pgNumType w:start="7"/>
          <w:cols w:num="2" w:space="708" w:equalWidth="0">
            <w:col w:w="874" w:space="40"/>
            <w:col w:w="13706" w:space="0"/>
          </w:cols>
        </w:sectPr>
      </w:pPr>
    </w:p>
    <w:p>
      <w:pPr>
        <w:pStyle w:val="BodyText"/>
        <w:spacing w:after="1"/>
        <w:rPr>
          <w:b/>
          <w:sz w:val="19"/>
        </w:rPr>
      </w:pPr>
    </w:p>
    <w:p>
      <w:pPr>
        <w:pStyle w:val="BodyText"/>
        <w:ind w:left="1052"/>
        <w:rPr>
          <w:sz w:val="20"/>
        </w:rPr>
      </w:pPr>
      <w:r>
        <w:rPr>
          <w:position w:val="0"/>
          <w:sz w:val="20"/>
        </w:rPr>
        <w:pict>
          <v:shape id="_x0000_i1439" type="#_x0000_t202" style="width:294pt;height:123.5pt;mso-position-horizontal-relative:char;mso-position-vertical-relative:line" filled="f" stroked="t" strokecolor="#630" strokeweight="0.75pt">
            <v:stroke dashstyle="shortDash"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386"/>
                    </w:tabs>
                    <w:spacing w:before="247" w:after="0" w:line="338" w:lineRule="auto"/>
                    <w:ind w:left="144" w:right="199" w:firstLine="0"/>
                    <w:jc w:val="both"/>
                  </w:pPr>
                  <w:r>
                    <w:rPr>
                      <w:spacing w:val="-1"/>
                    </w:rPr>
                    <w:t>今年淮安市商品房交易量达</w:t>
                  </w:r>
                  <w:r>
                    <w:t>67827套， 相比去年上涨了20.14%，住宅交易量近4年来首次突破5万大关，高达51519</w:t>
                  </w:r>
                </w:p>
                <w:p>
                  <w:pPr>
                    <w:pStyle w:val="BodyText"/>
                    <w:spacing w:line="408" w:lineRule="exact"/>
                    <w:ind w:left="144"/>
                  </w:pPr>
                  <w:r>
                    <w:t>套，相比去年增长了30.83%。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after="0"/>
        <w:rPr>
          <w:sz w:val="20"/>
        </w:rPr>
        <w:sectPr>
          <w:headerReference w:type="default" r:id="rId22"/>
          <w:footerReference w:type="default" r:id="rId23"/>
          <w:type w:val="continuous"/>
          <w:pgSz w:w="16840" w:h="11910" w:orient="landscape"/>
          <w:pgMar w:top="1100" w:right="1100" w:bottom="280" w:left="1120" w:header="708" w:footer="708"/>
          <w:pgNumType w:start="8"/>
          <w:cols w:space="708"/>
        </w:sectPr>
      </w:pPr>
    </w:p>
    <w:p>
      <w:pPr>
        <w:pStyle w:val="Heading2"/>
        <w:ind w:left="4228"/>
      </w:pPr>
      <w:r>
        <w:t>开局，房源类型以住宅为主导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4"/>
        </w:rPr>
      </w:pPr>
    </w:p>
    <w:p>
      <w:pPr>
        <w:tabs>
          <w:tab w:val="left" w:pos="6797"/>
        </w:tabs>
        <w:spacing w:before="52"/>
        <w:ind w:left="364" w:right="0" w:firstLine="0"/>
        <w:jc w:val="center"/>
        <w:rPr>
          <w:b/>
          <w:sz w:val="35"/>
        </w:rPr>
      </w:pPr>
      <w:r>
        <w:rPr>
          <w:b/>
          <w:spacing w:val="10"/>
          <w:w w:val="75"/>
          <w:sz w:val="35"/>
        </w:rPr>
        <w:t>2014年1月预计开盘区域分</w:t>
      </w:r>
      <w:r>
        <w:rPr>
          <w:b/>
          <w:w w:val="75"/>
          <w:sz w:val="35"/>
        </w:rPr>
        <w:t>布</w:t>
        <w:tab/>
      </w:r>
      <w:r>
        <w:rPr>
          <w:b/>
          <w:spacing w:val="9"/>
          <w:w w:val="85"/>
          <w:sz w:val="35"/>
        </w:rPr>
        <w:t>2014</w:t>
      </w:r>
      <w:r>
        <w:rPr>
          <w:b/>
          <w:spacing w:val="10"/>
          <w:w w:val="85"/>
          <w:sz w:val="35"/>
        </w:rPr>
        <w:t>年1月预计上市房源量区域分布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4"/>
        </w:rPr>
      </w:pPr>
      <w:r>
        <w:pict>
          <v:group id="_x0000_s1440" style="width:308pt;height:168.05pt;margin-top:11.39pt;margin-left:96.23pt;mso-position-horizontal-relative:page;mso-wrap-distance-left:0;mso-wrap-distance-right:0;position:absolute;z-index:-251641856" coordorigin="1925,228" coordsize="6160,3361">
            <v:rect id="_x0000_s1441" style="width:6146;height:3347;left:1931;position:absolute;top:234" filled="f" stroked="t" strokecolor="black" strokeweight="0.69pt">
              <v:stroke dashstyle="solid"/>
            </v:rect>
            <v:shape id="_x0000_s1442" style="width:1293;height:2133;left:3706;position:absolute;top:337" coordorigin="3707,338" coordsize="1293,2133" path="m4999,2470l3707,1492,3707,338,4999,1316,4999,2470xe" filled="t" fillcolor="#3f3f3f" stroked="f">
              <v:fill type="solid"/>
              <v:path arrowok="t"/>
            </v:shape>
            <v:shape id="_x0000_s1443" style="width:1293;height:2133;left:3706;position:absolute;top:337" coordorigin="3707,338" coordsize="1293,2133" path="m4999,1316l3707,338,3707,1492,4999,2470,4999,1316xe" filled="f" stroked="t" strokecolor="black" strokeweight="0.59pt">
              <v:stroke dashstyle="solid"/>
              <v:path arrowok="t"/>
            </v:shape>
            <v:shape id="_x0000_s1444" style="width:1293;height:1082;left:3706;position:absolute;top:234" coordorigin="3707,235" coordsize="1293,1082" path="m4999,1316l3707,338,3749,322,3803,322,3855,308,3899,308,3951,294,4005,294,4047,279,4155,279,4208,265,4315,265,4358,250,4518,250,4572,235,4999,235,4999,1316xe" filled="t" fillcolor="#7f7f7f" stroked="f">
              <v:fill type="solid"/>
              <v:path arrowok="t"/>
            </v:shape>
            <v:shape id="_x0000_s1445" style="width:1293;height:1082;left:3706;position:absolute;top:234" coordorigin="3707,235" coordsize="1293,1082" path="m3707,338l3749,322,3803,322,3855,308,3899,308,3951,294,4005,294,4047,279,4155,279,4208,265,4315,265,4358,250,4518,250,4572,235,4999,235,4999,1316,3707,338xe" filled="f" stroked="t" strokecolor="black" strokeweight="0.65pt">
              <v:stroke dashstyle="solid"/>
              <v:path arrowok="t"/>
            </v:shape>
            <v:shape id="_x0000_s1446" style="width:33;height:1242;left:1931;position:absolute;top:1389" coordorigin="1932,1389" coordsize="33,1242" path="m1964,2631l1953,2602,1943,2588,1943,2574,1932,2544,1932,1389,1943,1419,1943,1434,1953,1448,1964,1477,1964,2631xe" filled="t" fillcolor="#4d6500" stroked="f">
              <v:fill type="solid"/>
              <v:path arrowok="t"/>
            </v:shape>
            <v:shape id="_x0000_s1447" style="width:33;height:1330;left:1931;position:absolute;top:1315" coordorigin="1932,1316" coordsize="33,1330" path="m1964,1492l1964,1477,1953,1448,1943,1434,1943,1419,1932,1389,1932,1316,1932,2544,1943,2574,1943,2588,1953,2602,1964,2631,1964,2646,1964,1492xe" filled="f" stroked="t" strokecolor="black" strokeweight="0.53pt">
              <v:stroke dashstyle="solid"/>
              <v:path arrowok="t"/>
            </v:shape>
            <v:shape id="_x0000_s1448" style="width:3035;height:1316;left:1964;position:absolute;top:1315" coordorigin="1964,1316" coordsize="3035,1316" path="m1964,2631l1964,1477,4999,1316,4999,2470,1964,2631xe" filled="t" fillcolor="#4d6500" stroked="f">
              <v:fill type="solid"/>
              <v:path arrowok="t"/>
            </v:shape>
            <v:shape id="_x0000_s1449" style="width:3035;height:1316;left:1964;position:absolute;top:1315" coordorigin="1964,1316" coordsize="3035,1316" path="m4999,1316l1964,1477,1964,2631,4999,2470,4999,1316xe" filled="f" stroked="t" strokecolor="black" strokeweight="0.7pt">
              <v:stroke dashstyle="solid"/>
              <v:path arrowok="t"/>
            </v:shape>
            <v:shape id="_x0000_s1450" type="#_x0000_t75" style="width:6160;height:3347;left:1924;position:absolute;top:227" stroked="f">
              <v:imagedata r:id="rId24" o:title=""/>
            </v:shape>
            <v:shape id="_x0000_s1451" type="#_x0000_t202" style="width:596;height:511;left:3194;position:absolute;top:659" filled="f" stroked="f">
              <v:textbox inset="0,0,0,0">
                <w:txbxContent>
                  <w:p>
                    <w:pPr>
                      <w:spacing w:before="0" w:line="257" w:lineRule="exact"/>
                      <w:ind w:left="2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spacing w:val="6"/>
                        <w:w w:val="70"/>
                        <w:sz w:val="23"/>
                      </w:rPr>
                      <w:t>淮阴区</w:t>
                    </w:r>
                  </w:p>
                  <w:p>
                    <w:pPr>
                      <w:spacing w:before="0" w:line="254" w:lineRule="exact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spacing w:val="5"/>
                        <w:w w:val="85"/>
                        <w:sz w:val="23"/>
                      </w:rPr>
                      <w:t>6,</w:t>
                    </w:r>
                    <w:r>
                      <w:rPr>
                        <w:b/>
                        <w:color w:val="FF6500"/>
                        <w:spacing w:val="-58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6500"/>
                        <w:spacing w:val="10"/>
                        <w:w w:val="85"/>
                        <w:sz w:val="23"/>
                      </w:rPr>
                      <w:t>21%</w:t>
                    </w:r>
                  </w:p>
                </w:txbxContent>
              </v:textbox>
            </v:shape>
            <v:shape id="_x0000_s1452" type="#_x0000_t202" style="width:576;height:513;left:4401;position:absolute;top:527" filled="f" stroked="f">
              <v:textbox inset="0,0,0,0">
                <w:txbxContent>
                  <w:p>
                    <w:pPr>
                      <w:spacing w:before="0" w:line="257" w:lineRule="exact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spacing w:val="6"/>
                        <w:w w:val="70"/>
                        <w:sz w:val="23"/>
                      </w:rPr>
                      <w:t>淮安区</w:t>
                    </w:r>
                  </w:p>
                  <w:p>
                    <w:pPr>
                      <w:spacing w:before="0" w:line="255" w:lineRule="exact"/>
                      <w:ind w:left="74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spacing w:val="5"/>
                        <w:w w:val="85"/>
                        <w:sz w:val="23"/>
                      </w:rPr>
                      <w:t>2,</w:t>
                    </w:r>
                    <w:r>
                      <w:rPr>
                        <w:b/>
                        <w:color w:val="FF6500"/>
                        <w:spacing w:val="-44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6500"/>
                        <w:spacing w:val="10"/>
                        <w:w w:val="85"/>
                        <w:sz w:val="23"/>
                      </w:rPr>
                      <w:t>7%</w:t>
                    </w:r>
                  </w:p>
                </w:txbxContent>
              </v:textbox>
            </v:shape>
            <v:shape id="_x0000_s1453" type="#_x0000_t202" style="width:683;height:513;left:6100;position:absolute;top:863" filled="f" stroked="f">
              <v:textbox inset="0,0,0,0">
                <w:txbxContent>
                  <w:p>
                    <w:pPr>
                      <w:spacing w:before="0" w:line="257" w:lineRule="exact"/>
                      <w:ind w:left="63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w w:val="80"/>
                        <w:sz w:val="23"/>
                      </w:rPr>
                      <w:t>清河区</w:t>
                    </w:r>
                  </w:p>
                  <w:p>
                    <w:pPr>
                      <w:spacing w:before="0" w:line="255" w:lineRule="exact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spacing w:val="6"/>
                        <w:w w:val="85"/>
                        <w:sz w:val="23"/>
                      </w:rPr>
                      <w:t>11,</w:t>
                    </w:r>
                    <w:r>
                      <w:rPr>
                        <w:b/>
                        <w:color w:val="FF6500"/>
                        <w:spacing w:val="-56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6500"/>
                        <w:spacing w:val="7"/>
                        <w:w w:val="85"/>
                        <w:sz w:val="23"/>
                      </w:rPr>
                      <w:t>38%</w:t>
                    </w:r>
                  </w:p>
                </w:txbxContent>
              </v:textbox>
            </v:shape>
            <v:shape id="_x0000_s1454" type="#_x0000_t202" style="width:596;height:511;left:3536;position:absolute;top:1418" filled="f" stroked="f">
              <v:textbox inset="0,0,0,0">
                <w:txbxContent>
                  <w:p>
                    <w:pPr>
                      <w:spacing w:before="0" w:line="257" w:lineRule="exact"/>
                      <w:ind w:left="2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spacing w:val="6"/>
                        <w:w w:val="70"/>
                        <w:sz w:val="23"/>
                      </w:rPr>
                      <w:t>开发区</w:t>
                    </w:r>
                  </w:p>
                  <w:p>
                    <w:pPr>
                      <w:spacing w:before="0" w:line="254" w:lineRule="exact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spacing w:val="5"/>
                        <w:w w:val="85"/>
                        <w:sz w:val="23"/>
                      </w:rPr>
                      <w:t>5,</w:t>
                    </w:r>
                    <w:r>
                      <w:rPr>
                        <w:b/>
                        <w:color w:val="FF6500"/>
                        <w:spacing w:val="-58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6500"/>
                        <w:spacing w:val="10"/>
                        <w:w w:val="85"/>
                        <w:sz w:val="23"/>
                      </w:rPr>
                      <w:t>17%</w:t>
                    </w:r>
                  </w:p>
                </w:txbxContent>
              </v:textbox>
            </v:shape>
            <v:shape id="_x0000_s1455" type="#_x0000_t202" style="width:630;height:513;left:4999;position:absolute;top:1593" filled="f" stroked="f">
              <v:textbox inset="0,0,0,0">
                <w:txbxContent>
                  <w:p>
                    <w:pPr>
                      <w:spacing w:before="0" w:line="257" w:lineRule="exact"/>
                      <w:ind w:left="0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w w:val="80"/>
                        <w:sz w:val="23"/>
                      </w:rPr>
                      <w:t>清浦区</w:t>
                    </w:r>
                  </w:p>
                  <w:p>
                    <w:pPr>
                      <w:spacing w:before="0" w:line="255" w:lineRule="exact"/>
                      <w:ind w:left="32" w:right="0" w:firstLine="0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6500"/>
                        <w:spacing w:val="5"/>
                        <w:w w:val="85"/>
                        <w:sz w:val="23"/>
                      </w:rPr>
                      <w:t>5,</w:t>
                    </w:r>
                    <w:r>
                      <w:rPr>
                        <w:b/>
                        <w:color w:val="FF6500"/>
                        <w:spacing w:val="-45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6500"/>
                        <w:spacing w:val="10"/>
                        <w:w w:val="85"/>
                        <w:sz w:val="23"/>
                      </w:rPr>
                      <w:t>17%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56" style="width:308pt;height:168.05pt;margin-top:11.38pt;margin-left:438.23pt;mso-position-horizontal-relative:page;mso-wrap-distance-left:0;mso-wrap-distance-right:0;position:absolute;z-index:-251640832" coordorigin="8765,228" coordsize="6160,3361">
            <v:rect id="_x0000_s1457" style="width:6146;height:3347;left:8771;position:absolute;top:234" filled="f" stroked="t" strokecolor="black" strokeweight="0.69pt">
              <v:stroke dashstyle="solid"/>
            </v:rect>
            <v:shape id="_x0000_s1458" style="width:1763;height:2045;left:10076;position:absolute;top:425" coordorigin="10076,426" coordsize="1763,2045" path="m11839,2470l10076,1580,10076,426,11839,1316,11839,2470xe" filled="t" fillcolor="#3f3f3f" stroked="f">
              <v:fill type="solid"/>
              <v:path arrowok="t"/>
            </v:shape>
            <v:shape id="_x0000_s1459" style="width:1763;height:2045;left:10076;position:absolute;top:425" coordorigin="10076,426" coordsize="1763,2045" path="m11839,1316l10076,426,10076,1580,11839,2470,11839,1316xe" filled="f" stroked="t" strokecolor="black" strokeweight="0.62pt">
              <v:stroke dashstyle="solid"/>
              <v:path arrowok="t"/>
            </v:shape>
            <v:shape id="_x0000_s1460" style="width:1763;height:1082;left:10076;position:absolute;top:234" coordorigin="10076,235" coordsize="1763,1082" path="m11839,1316l10076,426,10118,411,10172,411,10215,396,10257,381,10301,381,10353,367,10397,352,10449,352,10493,338,10547,338,10589,322,10643,322,10695,308,10739,308,10791,294,10845,294,10887,279,10995,279,11048,265,11155,265,11198,250,11358,250,11412,235,11839,235,11839,1316xe" filled="t" fillcolor="#7f7f7f" stroked="f">
              <v:fill type="solid"/>
              <v:path arrowok="t"/>
            </v:shape>
            <v:shape id="_x0000_s1461" style="width:1763;height:1082;left:10076;position:absolute;top:234" coordorigin="10076,235" coordsize="1763,1082" path="m10076,426l10118,411,10172,411,10215,396,10257,381,10301,381,10353,367,10397,352,10449,352,10493,338,10547,338,10589,322,10643,322,10695,308,10739,308,10791,294,10845,294,10887,279,10995,279,11048,265,11155,265,11198,250,11358,250,11412,235,11839,235,11839,1316,10076,426xe" filled="f" stroked="t" strokecolor="black" strokeweight="0.68pt">
              <v:stroke dashstyle="solid"/>
              <v:path arrowok="t"/>
            </v:shape>
            <v:shape id="_x0000_s1462" style="width:22;height:1228;left:14895;position:absolute;top:1360" coordorigin="14895,1360" coordsize="22,1228" path="m14895,2588l14895,1434,14906,1419,14906,1375,14917,1360,14917,2515,14906,2529,14906,2574,14895,2588xe" filled="t" fillcolor="#5e7071" stroked="f">
              <v:fill type="solid"/>
              <v:path arrowok="t"/>
            </v:shape>
            <v:shape id="_x0000_s1463" style="width:22;height:1287;left:14895;position:absolute;top:1315" coordorigin="14895,1316" coordsize="22,1287" path="m14917,1316l14917,1360,14906,1375,14906,1419,14895,1434,14895,2602,14895,2588,14906,2574,14906,2529,14917,2515,14917,1316xe" filled="f" stroked="t" strokecolor="black" strokeweight="0.53pt">
              <v:stroke dashstyle="solid"/>
              <v:path arrowok="t"/>
            </v:shape>
            <v:shape id="_x0000_s1464" style="width:3046;height:1287;left:11839;position:absolute;top:1315" coordorigin="11839,1316" coordsize="3046,1287" path="m14885,2602l11839,2470,11839,1316,14885,1448,14885,2602xe" filled="t" fillcolor="#5e7071" stroked="f">
              <v:fill type="solid"/>
              <v:path arrowok="t"/>
            </v:shape>
            <v:shape id="_x0000_s1465" style="width:3046;height:1287;left:11839;position:absolute;top:1315" coordorigin="11839,1316" coordsize="3046,1287" path="m11839,1316l14885,1448,14885,2602,11839,2470,11839,1316xe" filled="f" stroked="t" strokecolor="black" strokeweight="0.7pt">
              <v:stroke dashstyle="solid"/>
              <v:path arrowok="t"/>
            </v:shape>
            <v:shape id="_x0000_s1466" style="width:3078;height:1214;left:11839;position:absolute;top:234" coordorigin="11839,235" coordsize="3078,1214" path="m14895,1448l11839,1316,11839,235,12266,235,12320,250,12480,250,12534,265,12641,265,12683,279,12791,279,12843,294,12897,294,12939,308,12993,308,13046,322,13089,322,13142,338,13185,338,13238,352,13281,352,13335,367,13377,381,13421,381,13473,396,13517,411,13560,411,13730,469,13773,469,13815,483,13859,499,13902,513,13933,528,14019,556,14051,556,14094,571,14126,586,14157,601,14190,615,14233,630,14264,644,14297,658,14329,674,14360,703,14393,717,14414,732,14447,747,14478,762,14499,776,14532,790,14575,819,14606,849,14693,907,14713,937,14724,951,14767,980,14778,996,14799,1024,14809,1039,14831,1068,14841,1098,14863,1126,14874,1155,14885,1171,14895,1185,14895,1200,14906,1228,14906,1258,14917,1287,14917,1360,14906,1375,14906,1419,14895,1434,14895,1448xe" filled="t" fillcolor="#bbe0e3" stroked="f">
              <v:fill type="solid"/>
              <v:path arrowok="t"/>
            </v:shape>
            <v:shape id="_x0000_s1467" style="width:3078;height:1214;left:11839;position:absolute;top:234" coordorigin="11839,235" coordsize="3078,1214" path="m11839,235l12266,235,12320,250,12480,250,12534,265,12641,265,12683,279,12791,279,12843,294,12897,294,12939,308,12993,308,13046,322,13089,322,13142,338,13185,338,13238,352,13281,352,13335,367,13377,381,13421,381,13473,396,13517,411,13560,411,13602,426,13645,440,13687,454,13730,469,13773,469,13815,483,13859,499,13902,513,13933,528,14019,556,14051,556,14094,571,14126,586,14157,601,14190,615,14233,630,14264,644,14297,658,14329,674,14360,703,14393,717,14414,732,14447,747,14478,762,14499,776,14532,790,14575,819,14606,849,14693,907,14713,937,14724,951,14767,980,14778,996,14799,1024,14809,1039,14831,1068,14841,1098,14863,1126,14874,1155,14885,1171,14895,1185,14895,1200,14906,1228,14906,1258,14917,1287,14917,1360,14906,1375,14906,1419,14895,1434,14895,1448,11839,1316,11839,235xe" filled="f" stroked="t" strokecolor="black" strokeweight="0.7pt">
              <v:stroke dashstyle="solid"/>
              <v:path arrowok="t"/>
            </v:shape>
            <v:shape id="_x0000_s1468" style="width:33;height:1242;left:8771;position:absolute;top:1389" coordorigin="8772,1389" coordsize="33,1242" path="m8804,2631l8793,2602,8783,2588,8783,2574,8772,2544,8772,1389,8783,1419,8783,1434,8793,1448,8804,1477,8804,2631xe" filled="t" fillcolor="#4d6500" stroked="f">
              <v:fill type="solid"/>
              <v:path arrowok="t"/>
            </v:shape>
            <v:shape id="_x0000_s1469" style="width:33;height:1330;left:8771;position:absolute;top:1315" coordorigin="8772,1316" coordsize="33,1330" path="m8804,1492l8804,1477,8793,1448,8783,1434,8783,1419,8772,1389,8772,1316,8772,2544,8783,2574,8783,2588,8793,2602,8804,2631,8804,2646,8804,1492xe" filled="f" stroked="t" strokecolor="black" strokeweight="0.53pt">
              <v:stroke dashstyle="solid"/>
              <v:path arrowok="t"/>
            </v:shape>
            <v:shape id="_x0000_s1470" style="width:3035;height:1316;left:8804;position:absolute;top:1315" coordorigin="8804,1316" coordsize="3035,1316" path="m8804,2631l8804,1477,11839,1316,11839,2470,8804,2631xe" filled="t" fillcolor="#4d6500" stroked="f">
              <v:fill type="solid"/>
              <v:path arrowok="t"/>
            </v:shape>
            <v:shape id="_x0000_s1471" style="width:3035;height:1316;left:8804;position:absolute;top:1315" coordorigin="8804,1316" coordsize="3035,1316" path="m11839,1316l8804,1477,8804,2631,11839,2470,11839,1316xe" filled="f" stroked="t" strokecolor="black" strokeweight="0.7pt">
              <v:stroke dashstyle="solid"/>
              <v:path arrowok="t"/>
            </v:shape>
            <v:shape id="_x0000_s1472" type="#_x0000_t75" style="width:6138;height:3156;left:8764;position:absolute;top:418" stroked="f">
              <v:imagedata r:id="rId25" o:title=""/>
            </v:shape>
            <v:shape id="_x0000_s1473" type="#_x0000_t202" style="width:661;height:643;left:10097;position:absolute;top:806" filled="f" stroked="f">
              <v:textbox inset="0,0,0,0">
                <w:txbxContent>
                  <w:p>
                    <w:pPr>
                      <w:spacing w:before="0" w:line="315" w:lineRule="exact"/>
                      <w:ind w:left="9" w:right="28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spacing w:val="4"/>
                        <w:w w:val="70"/>
                        <w:sz w:val="27"/>
                      </w:rPr>
                      <w:t>淮阴区</w:t>
                    </w:r>
                  </w:p>
                  <w:p>
                    <w:pPr>
                      <w:spacing w:before="19" w:line="309" w:lineRule="exact"/>
                      <w:ind w:left="10" w:right="16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spacing w:val="16"/>
                        <w:w w:val="85"/>
                        <w:sz w:val="27"/>
                      </w:rPr>
                      <w:t>18%</w:t>
                    </w:r>
                  </w:p>
                </w:txbxContent>
              </v:textbox>
            </v:shape>
            <v:shape id="_x0000_s1474" type="#_x0000_t202" style="width:661;height:643;left:11038;position:absolute;top:499" filled="f" stroked="f">
              <v:textbox inset="0,0,0,0">
                <w:txbxContent>
                  <w:p>
                    <w:pPr>
                      <w:spacing w:before="0" w:line="315" w:lineRule="exact"/>
                      <w:ind w:left="9" w:right="28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spacing w:val="4"/>
                        <w:w w:val="70"/>
                        <w:sz w:val="27"/>
                      </w:rPr>
                      <w:t>淮安区</w:t>
                    </w:r>
                  </w:p>
                  <w:p>
                    <w:pPr>
                      <w:spacing w:before="19" w:line="309" w:lineRule="exact"/>
                      <w:ind w:left="10" w:right="18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spacing w:val="16"/>
                        <w:w w:val="85"/>
                        <w:sz w:val="27"/>
                      </w:rPr>
                      <w:t>10%</w:t>
                    </w:r>
                  </w:p>
                </w:txbxContent>
              </v:textbox>
            </v:shape>
            <v:shape id="_x0000_s1475" type="#_x0000_t202" style="width:661;height:643;left:12662;position:absolute;top:645" filled="f" stroked="f">
              <v:textbox inset="0,0,0,0">
                <w:txbxContent>
                  <w:p>
                    <w:pPr>
                      <w:spacing w:before="0" w:line="315" w:lineRule="exact"/>
                      <w:ind w:left="10" w:right="28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spacing w:val="4"/>
                        <w:w w:val="70"/>
                        <w:sz w:val="27"/>
                      </w:rPr>
                      <w:t>清河区</w:t>
                    </w:r>
                  </w:p>
                  <w:p>
                    <w:pPr>
                      <w:spacing w:before="19" w:line="309" w:lineRule="exact"/>
                      <w:ind w:left="10" w:right="16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spacing w:val="16"/>
                        <w:w w:val="85"/>
                        <w:sz w:val="27"/>
                      </w:rPr>
                      <w:t>26%</w:t>
                    </w:r>
                  </w:p>
                </w:txbxContent>
              </v:textbox>
            </v:shape>
            <v:shape id="_x0000_s1476" type="#_x0000_t202" style="width:661;height:643;left:10685;position:absolute;top:1463" filled="f" stroked="f">
              <v:textbox inset="0,0,0,0">
                <w:txbxContent>
                  <w:p>
                    <w:pPr>
                      <w:spacing w:before="0" w:line="315" w:lineRule="exact"/>
                      <w:ind w:left="9" w:right="28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spacing w:val="4"/>
                        <w:w w:val="70"/>
                        <w:sz w:val="27"/>
                      </w:rPr>
                      <w:t>开发区</w:t>
                    </w:r>
                  </w:p>
                  <w:p>
                    <w:pPr>
                      <w:spacing w:before="19" w:line="309" w:lineRule="exact"/>
                      <w:ind w:left="10" w:right="18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spacing w:val="16"/>
                        <w:w w:val="85"/>
                        <w:sz w:val="27"/>
                      </w:rPr>
                      <w:t>27%</w:t>
                    </w:r>
                  </w:p>
                </w:txbxContent>
              </v:textbox>
            </v:shape>
            <v:shape id="_x0000_s1477" type="#_x0000_t202" style="width:661;height:644;left:12683;position:absolute;top:1521" filled="f" stroked="f">
              <v:textbox inset="0,0,0,0">
                <w:txbxContent>
                  <w:p>
                    <w:pPr>
                      <w:spacing w:before="0" w:line="315" w:lineRule="exact"/>
                      <w:ind w:left="-1" w:right="18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spacing w:val="4"/>
                        <w:w w:val="75"/>
                        <w:sz w:val="27"/>
                      </w:rPr>
                      <w:t>清浦区</w:t>
                    </w:r>
                  </w:p>
                  <w:p>
                    <w:pPr>
                      <w:spacing w:before="20" w:line="309" w:lineRule="exact"/>
                      <w:ind w:left="5" w:right="28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F9A00"/>
                        <w:w w:val="85"/>
                        <w:sz w:val="27"/>
                      </w:rPr>
                      <w:t>19%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  <w:r>
        <w:pict>
          <v:shape id="_x0000_s1478" type="#_x0000_t202" style="width:330pt;height:92.55pt;margin-top:17.08pt;margin-left:79.01pt;mso-position-horizontal-relative:page;mso-wrap-distance-left:0;mso-wrap-distance-right:0;position:absolute;z-index:-251639808" filled="f" stroked="t" strokecolor="#630" strokeweight="0.75pt">
            <v:stroke dashstyle="shortDash"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86"/>
                    </w:tabs>
                    <w:spacing w:before="115" w:after="0" w:line="247" w:lineRule="auto"/>
                    <w:ind w:left="144" w:right="357" w:firstLine="0"/>
                    <w:jc w:val="left"/>
                  </w:pPr>
                  <w:r>
                    <w:t>2014年1月淮安市区共29个项目开盘或加</w:t>
                  </w:r>
                  <w:r>
                    <w:rPr>
                      <w:spacing w:val="-1"/>
                    </w:rPr>
                    <w:t>推，清河区11盘、淮阴区</w:t>
                  </w:r>
                  <w:r>
                    <w:t>6盘、开发区5盘、</w:t>
                  </w:r>
                  <w:r>
                    <w:rPr>
                      <w:spacing w:val="-1"/>
                    </w:rPr>
                    <w:t>清浦区5盘、淮安区2</w:t>
                  </w:r>
                  <w:r>
                    <w:t>盘，其中</w:t>
                  </w:r>
                  <w:r>
                    <w:rPr>
                      <w:color w:val="FF0000"/>
                    </w:rPr>
                    <w:t>清河区仍为开盘主力</w:t>
                  </w:r>
                  <w:r>
                    <w:t>。</w:t>
                  </w:r>
                </w:p>
              </w:txbxContent>
            </v:textbox>
            <w10:wrap type="topAndBottom"/>
          </v:shape>
        </w:pict>
      </w:r>
      <w:r>
        <w:pict>
          <v:shape id="_x0000_s1479" type="#_x0000_t202" style="width:330pt;height:92.55pt;margin-top:17.08pt;margin-left:433.01pt;mso-position-horizontal-relative:page;mso-wrap-distance-left:0;mso-wrap-distance-right:0;position:absolute;z-index:-251638784" filled="f" stroked="t" strokecolor="#630" strokeweight="0.75pt">
            <v:stroke dashstyle="shortDash"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386"/>
                    </w:tabs>
                    <w:spacing w:before="115" w:after="0" w:line="247" w:lineRule="auto"/>
                    <w:ind w:left="144" w:right="199" w:firstLine="0"/>
                    <w:jc w:val="both"/>
                  </w:pPr>
                  <w:r>
                    <w:t xml:space="preserve">2014年1月淮安市区推售房源约6500余套， </w:t>
                  </w:r>
                  <w:r>
                    <w:rPr>
                      <w:spacing w:val="-1"/>
                    </w:rPr>
                    <w:t>以清河区和开发区为开盘主力，清河区</w:t>
                  </w:r>
                  <w:r>
                    <w:t>1月预计上市房源量最多，</w:t>
                  </w:r>
                  <w:r>
                    <w:rPr>
                      <w:color w:val="FF0000"/>
                    </w:rPr>
                    <w:t>占五区总量的26.82%</w:t>
                  </w:r>
                  <w:r>
                    <w:t>。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3"/>
        </w:rPr>
        <w:sectPr>
          <w:headerReference w:type="default" r:id="rId26"/>
          <w:footerReference w:type="default" r:id="rId27"/>
          <w:pgSz w:w="16840" w:h="11910" w:orient="landscape"/>
          <w:pgMar w:top="1720" w:right="1100" w:bottom="1120" w:left="1120" w:header="1247" w:footer="935"/>
          <w:pgNumType w:start="9"/>
          <w:cols w:space="708"/>
        </w:sectPr>
      </w:pPr>
    </w:p>
    <w:p>
      <w:pPr>
        <w:spacing w:before="53" w:line="225" w:lineRule="auto"/>
        <w:ind w:left="3840" w:right="717" w:firstLine="0"/>
        <w:jc w:val="left"/>
        <w:rPr>
          <w:b/>
          <w:sz w:val="40"/>
        </w:rPr>
      </w:pPr>
      <w:r>
        <w:pict>
          <v:shape id="_x0000_s1480" type="#_x0000_t202" style="width:144.75pt;height:24pt;margin-top:112.06pt;margin-left:138.11pt;mso-position-horizontal-relative:page;position:absolute;z-index:-251637760" filled="f" stroked="f">
            <v:textbox inset="0,0,0,0">
              <w:txbxContent>
                <w:p>
                  <w:pPr>
                    <w:spacing w:before="0" w:line="480" w:lineRule="exact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宏观城市背景</w:t>
                  </w:r>
                </w:p>
              </w:txbxContent>
            </v:textbox>
          </v:shape>
        </w:pict>
      </w:r>
      <w:r>
        <w:pict>
          <v:shape id="_x0000_s1481" type="#_x0000_t202" style="width:144.75pt;height:24pt;margin-top:257.42pt;margin-left:137.15pt;mso-position-horizontal-relative:page;mso-position-vertical-relative:page;position:absolute;z-index:-251636736" filled="f" stroked="f">
            <v:textbox inset="0,0,0,0">
              <w:txbxContent>
                <w:p>
                  <w:pPr>
                    <w:spacing w:before="0" w:line="480" w:lineRule="exact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土地市场背景</w:t>
                  </w:r>
                </w:p>
              </w:txbxContent>
            </v:textbox>
          </v:shape>
        </w:pict>
      </w:r>
      <w:r>
        <w:pict>
          <v:shape id="_x0000_s1482" type="#_x0000_t202" style="width:144.75pt;height:24pt;margin-top:363.8pt;margin-left:137.15pt;mso-position-horizontal-relative:page;mso-position-vertical-relative:page;position:absolute;z-index:-251635712" filled="f" stroked="f">
            <v:textbox inset="0,0,0,0">
              <w:txbxContent>
                <w:p>
                  <w:pPr>
                    <w:spacing w:before="0" w:line="480" w:lineRule="exact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预计推货背景</w:t>
                  </w:r>
                </w:p>
              </w:txbxContent>
            </v:textbox>
          </v:shape>
        </w:pict>
      </w:r>
      <w:r>
        <w:pict>
          <v:shape id="_x0000_s1483" type="#_x0000_t202" style="width:144.75pt;height:24pt;margin-top:308.42pt;margin-left:137.99pt;mso-position-horizontal-relative:page;mso-position-vertical-relative:page;position:absolute;z-index:-251634688" filled="f" stroked="f">
            <v:textbox inset="0,0,0,0">
              <w:txbxContent>
                <w:p>
                  <w:pPr>
                    <w:spacing w:before="0" w:line="480" w:lineRule="exact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全市市场背景</w:t>
                  </w:r>
                </w:p>
              </w:txbxContent>
            </v:textbox>
          </v:shape>
        </w:pict>
      </w:r>
      <w:r>
        <w:rPr>
          <w:b/>
          <w:sz w:val="40"/>
        </w:rPr>
        <w:t>源稀缺，对高端项目形成有力支撑，本项目占据天时、地利，可通过自身项目打造，超越现有竞争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  <w:r>
        <w:pict>
          <v:group id="_x0000_s1484" style="width:312.55pt;height:233.25pt;margin-top:19.29pt;margin-left:91.9pt;mso-position-horizontal-relative:page;mso-wrap-distance-left:0;mso-wrap-distance-right:0;position:absolute;z-index:-251633664" coordorigin="1838,386" coordsize="6251,4665">
            <v:shape id="_x0000_s1485" style="width:6236;height:4650;left:1845;position:absolute;top:393" coordorigin="1845,393" coordsize="6236,4650" path="m8081,2718l7041,2122,7041,2438,6613,2438,6613,393,1845,393,1845,5043,6613,5043,6613,2997,7041,2997,7041,3313,8081,2718xe" filled="t" fillcolor="#fcc" stroked="f">
              <v:fill type="solid"/>
              <v:path arrowok="t"/>
            </v:shape>
            <v:shape id="_x0000_s1486" style="width:6236;height:4650;left:1845;position:absolute;top:393" coordorigin="1845,393" coordsize="6236,4650" path="m1845,393l1845,5043,6613,5043,6613,2997,7041,2997,7041,3313,8081,2718,7041,2122,7041,2438,6613,2438,6613,393,1845,393xe" filled="f" stroked="t" strokecolor="black" strokeweight="0.75pt">
              <v:stroke dashstyle="solid"/>
              <v:path arrowok="t"/>
            </v:shape>
            <v:shape id="_x0000_s1487" type="#_x0000_t75" style="width:4196;height:720;left:2113;position:absolute;top:813" stroked="f">
              <v:imagedata r:id="rId28" o:title=""/>
            </v:shape>
            <v:shape id="_x0000_s1488" type="#_x0000_t202" style="width:6251;height:4665;left:1837;position:absolute;top:385" filled="f" stroked="f">
              <v:textbox inset="0,0,0,0">
                <w:txbxContent>
                  <w:p>
                    <w:pPr>
                      <w:tabs>
                        <w:tab w:val="left" w:pos="884"/>
                        <w:tab w:val="left" w:pos="4429"/>
                      </w:tabs>
                      <w:spacing w:before="434"/>
                      <w:ind w:left="234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rFonts w:ascii="Times New Roman" w:eastAsia="Times New Roman"/>
                        <w:b/>
                        <w:shadow/>
                        <w:color w:val="FFFFFF"/>
                        <w:sz w:val="48"/>
                        <w:shd w:val="clear" w:color="auto" w:fill="800000"/>
                      </w:rPr>
                      <w:t xml:space="preserve"> </w:t>
                      <w:tab/>
                    </w:r>
                    <w:r>
                      <w:rPr>
                        <w:b/>
                        <w:shadow/>
                        <w:color w:val="FFFFFF"/>
                        <w:w w:val="95"/>
                        <w:sz w:val="48"/>
                        <w:shd w:val="clear" w:color="auto" w:fill="800000"/>
                      </w:rPr>
                      <w:t>宏观城市背景</w:t>
                    </w:r>
                    <w:r>
                      <w:rPr>
                        <w:b/>
                        <w:shadow/>
                        <w:color w:val="FFFFFF"/>
                        <w:sz w:val="48"/>
                        <w:shd w:val="clear" w:color="auto" w:fill="800000"/>
                      </w:rPr>
                      <w:tab/>
                    </w:r>
                  </w:p>
                </w:txbxContent>
              </v:textbox>
            </v:shape>
            <v:shape id="_x0000_s1489" type="#_x0000_t202" style="width:4196;height:720;left:2092;position:absolute;top:3947" filled="t" fillcolor="maroon" stroked="f">
              <v:fill type="solid"/>
              <v:textbox inset="0,0,0,0">
                <w:txbxContent>
                  <w:p>
                    <w:pPr>
                      <w:spacing w:before="47"/>
                      <w:ind w:left="61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hadow/>
                        <w:color w:val="FFFFFF"/>
                        <w:sz w:val="48"/>
                      </w:rPr>
                      <w:t>预计推货背景</w:t>
                    </w:r>
                  </w:p>
                </w:txbxContent>
              </v:textbox>
            </v:shape>
            <v:shape id="_x0000_s1490" type="#_x0000_t202" style="width:4196;height:720;left:2110;position:absolute;top:2840" filled="t" fillcolor="maroon" stroked="f">
              <v:fill type="solid"/>
              <v:textbox inset="0,0,0,0">
                <w:txbxContent>
                  <w:p>
                    <w:pPr>
                      <w:spacing w:before="46"/>
                      <w:ind w:left="609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hadow/>
                        <w:color w:val="FFFFFF"/>
                        <w:sz w:val="48"/>
                      </w:rPr>
                      <w:t>全市市场背景</w:t>
                    </w:r>
                  </w:p>
                </w:txbxContent>
              </v:textbox>
            </v:shape>
            <v:shape id="_x0000_s1491" type="#_x0000_t202" style="width:4196;height:720;left:2092;position:absolute;top:1820" filled="t" fillcolor="maroon" stroked="f">
              <v:fill type="solid"/>
              <v:textbox inset="0,0,0,0">
                <w:txbxContent>
                  <w:p>
                    <w:pPr>
                      <w:spacing w:before="46"/>
                      <w:ind w:left="61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hadow/>
                        <w:color w:val="FFFFFF"/>
                        <w:sz w:val="48"/>
                      </w:rPr>
                      <w:t>土地市场背景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92" style="width:335.5pt;height:188.15pt;margin-top:39.38pt;margin-left:409.11pt;mso-position-horizontal-relative:page;mso-wrap-distance-left:0;mso-wrap-distance-right:0;position:absolute;z-index:-251632640" coordorigin="8182,788" coordsize="6710,3763">
            <v:rect id="_x0000_s1493" style="width:6690;height:3743;left:8192;position:absolute;top:797" filled="f" stroked="t" strokecolor="#630" strokeweight="1pt">
              <v:stroke dashstyle="solid"/>
            </v:rect>
            <v:shape id="_x0000_s1494" type="#_x0000_t202" style="width:6238;height:1458;left:8420;position:absolute;top:2840" filled="f" stroked="t" strokecolor="#630" strokeweight="0.75pt">
              <v:stroke dashstyle="shortDash"/>
              <v:textbox inset="0,0,0,0">
                <w:txbxContent>
                  <w:p>
                    <w:pPr>
                      <w:spacing w:before="85" w:line="447" w:lineRule="exact"/>
                      <w:ind w:left="144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物依稀为贵</w:t>
                    </w:r>
                  </w:p>
                  <w:p>
                    <w:pPr>
                      <w:spacing w:before="7" w:line="225" w:lineRule="auto"/>
                      <w:ind w:left="144" w:right="315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地段论是百试不爽的真理，少数人拥有的必将是让人羡慕的</w:t>
                    </w:r>
                  </w:p>
                </w:txbxContent>
              </v:textbox>
            </v:shape>
            <v:shape id="_x0000_s1495" type="#_x0000_t202" style="width:6238;height:1458;left:8420;position:absolute;top:1042" filled="f" stroked="t" strokecolor="#630" strokeweight="0.75pt">
              <v:stroke dashstyle="shortDash"/>
              <v:textbox inset="0,0,0,0">
                <w:txbxContent>
                  <w:p>
                    <w:pPr>
                      <w:spacing w:before="85" w:line="447" w:lineRule="exact"/>
                      <w:ind w:left="144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平稳市场，差异竞争</w:t>
                    </w:r>
                  </w:p>
                  <w:p>
                    <w:pPr>
                      <w:spacing w:before="7" w:line="225" w:lineRule="auto"/>
                      <w:ind w:left="144" w:right="315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城市经济的稳健增长，在刚需为主的市场背景下，高端改善需求需要释放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96" style="width:642pt;height:65.7pt;margin-top:265.72pt;margin-left:96.91pt;mso-position-horizontal-relative:page;mso-wrap-distance-left:0;mso-wrap-distance-right:0;position:absolute;z-index:-251631616" coordorigin="1938,5314" coordsize="12840,1314">
            <v:shape id="_x0000_s1497" type="#_x0000_t75" style="width:12800;height:1274;left:1958;position:absolute;top:5334" stroked="f">
              <v:imagedata r:id="rId29" o:title=""/>
            </v:shape>
            <v:shape id="_x0000_s1498" style="width:12800;height:1274;left:1958;position:absolute;top:5334" coordorigin="1958,5334" coordsize="12800,1274" path="m2307,5334l2237,5342,2171,5362,2112,5394,2060,5437,2018,5489,1986,5549,1965,5614,1958,5685,1958,6257,1965,6328,1986,6393,2018,6453,2060,6505,2112,6548,2171,6580,2237,6600,2307,6608,14408,6608,14479,6600,14544,6580,14604,6548,14655,6505,14698,6453,14730,6393,14750,6328,14757,6257,14757,5685,14750,5614,14730,5549,14698,5489,14655,5437,14604,5394,14544,5362,14479,5342,14408,5334,2307,5334xe" filled="f" stroked="t" strokecolor="#036" strokeweight="2pt">
              <v:stroke dashstyle="solid"/>
              <v:path arrowok="t"/>
            </v:shape>
            <v:shape id="_x0000_s1499" type="#_x0000_t202" style="width:12840;height:1314;left:1938;position:absolute;top:5314" filled="f" stroked="f">
              <v:textbox inset="0,0,0,0">
                <w:txbxContent>
                  <w:p>
                    <w:pPr>
                      <w:spacing w:before="350"/>
                      <w:ind w:left="1294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本项目产品应全面超越现有价值体系，脱离竞争！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b/>
          <w:sz w:val="15"/>
        </w:rPr>
      </w:pPr>
    </w:p>
    <w:p>
      <w:pPr>
        <w:spacing w:after="0"/>
        <w:rPr>
          <w:sz w:val="15"/>
        </w:rPr>
        <w:sectPr>
          <w:headerReference w:type="default" r:id="rId30"/>
          <w:footerReference w:type="default" r:id="rId31"/>
          <w:pgSz w:w="16840" w:h="11910" w:orient="landscape"/>
          <w:pgMar w:top="1900" w:right="1100" w:bottom="1200" w:left="1120" w:header="1341" w:footer="1015"/>
          <w:pgNumType w:start="10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4"/>
        </w:rPr>
      </w:pPr>
    </w:p>
    <w:p>
      <w:pPr>
        <w:pStyle w:val="BodyText"/>
        <w:ind w:left="838"/>
        <w:rPr>
          <w:sz w:val="20"/>
        </w:rPr>
      </w:pPr>
      <w:r>
        <w:rPr>
          <w:sz w:val="20"/>
        </w:rPr>
        <w:pict>
          <v:group id="_x0000_i1500" style="width:456.25pt;height:134pt;mso-position-horizontal-relative:char;mso-position-vertical-relative:line" coordorigin="0,0" coordsize="9125,2680">
            <v:shape id="_x0000_s1501" type="#_x0000_t75" style="width:9005;height:2560;left:120;position:absolute" stroked="f">
              <v:imagedata r:id="rId32" o:title=""/>
            </v:shape>
            <v:shape id="_x0000_s1502" type="#_x0000_t202" style="width:9005;height:2560;position:absolute;top:120" filled="t" fillcolor="#ffe7e7" stroked="f">
              <v:fill type="solid"/>
              <v:textbox inset="0,0,0,0">
                <w:txbxContent>
                  <w:p>
                    <w:pPr>
                      <w:spacing w:before="99" w:line="800" w:lineRule="atLeast"/>
                      <w:ind w:left="143" w:right="175" w:firstLine="0"/>
                      <w:jc w:val="both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地段！地段！还是地段！——不辜负地段品牌！品牌！还是品牌！——不辜负品牌需求！需求！还是需求！——不辜负需求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4"/>
        </w:rPr>
      </w:pPr>
    </w:p>
    <w:p>
      <w:pPr>
        <w:pStyle w:val="Heading1"/>
        <w:spacing w:before="33" w:line="240" w:lineRule="auto"/>
        <w:ind w:left="3930"/>
      </w:pPr>
      <w:r>
        <w:pict>
          <v:shape id="_x0000_s1503" type="#_x0000_t202" style="width:434.2pt;height:104.55pt;margin-top:-196.76pt;margin-left:111.11pt;mso-position-horizontal-relative:page;position:absolute;z-index:-251630592" filled="f" stroked="f">
            <v:textbox inset="0,0,0,0">
              <w:txbxContent>
                <w:p>
                  <w:pPr>
                    <w:spacing w:before="0" w:line="548" w:lineRule="exact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7F7F7F"/>
                      <w:spacing w:val="-1"/>
                      <w:w w:val="95"/>
                      <w:sz w:val="48"/>
                    </w:rPr>
                    <w:t>地段！地段！还是地段！——不辜负地段</w:t>
                  </w:r>
                </w:p>
                <w:p>
                  <w:pPr>
                    <w:spacing w:before="0" w:line="800" w:lineRule="atLeast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7F7F7F"/>
                      <w:spacing w:val="-1"/>
                      <w:sz w:val="48"/>
                    </w:rPr>
                    <w:t>品牌！品牌！还是品牌！——不辜负品牌</w:t>
                  </w:r>
                  <w:r>
                    <w:rPr>
                      <w:b/>
                      <w:color w:val="7F7F7F"/>
                      <w:spacing w:val="-1"/>
                      <w:w w:val="95"/>
                      <w:sz w:val="48"/>
                    </w:rPr>
                    <w:t>需求！需求！还是需求！——不辜负需求</w:t>
                  </w:r>
                </w:p>
              </w:txbxContent>
            </v:textbox>
          </v:shape>
        </w:pict>
      </w:r>
      <w:r>
        <w:rPr>
          <w:color w:val="653300"/>
        </w:rPr>
        <w:t>以产品为基础，以营销为手段</w:t>
      </w:r>
    </w:p>
    <w:p>
      <w:pPr>
        <w:spacing w:before="133"/>
        <w:ind w:left="3930" w:right="0" w:firstLine="0"/>
        <w:jc w:val="left"/>
        <w:rPr>
          <w:b/>
          <w:sz w:val="48"/>
        </w:rPr>
      </w:pPr>
      <w:r>
        <w:rPr>
          <w:b/>
          <w:color w:val="653300"/>
          <w:sz w:val="48"/>
        </w:rPr>
        <w:t>集天时、地利、人和为一体，做市场的领导者！</w:t>
      </w:r>
    </w:p>
    <w:p>
      <w:pPr>
        <w:spacing w:after="0"/>
        <w:jc w:val="left"/>
        <w:rPr>
          <w:sz w:val="48"/>
        </w:rPr>
        <w:sectPr>
          <w:headerReference w:type="default" r:id="rId33"/>
          <w:footerReference w:type="default" r:id="rId34"/>
          <w:pgSz w:w="16840" w:h="11910" w:orient="landscape"/>
          <w:pgMar w:top="1900" w:right="1100" w:bottom="1200" w:left="1120" w:header="1341" w:footer="1015"/>
          <w:pgNumType w:start="11"/>
          <w:cols w:space="708"/>
        </w:sectPr>
      </w:pPr>
    </w:p>
    <w:p>
      <w:pPr>
        <w:pStyle w:val="Heading2"/>
        <w:spacing w:before="75" w:line="242" w:lineRule="auto"/>
        <w:ind w:left="3233" w:right="846" w:hanging="2818"/>
      </w:pPr>
      <w:r>
        <w:rPr>
          <w:color w:val="CC0000"/>
          <w:sz w:val="48"/>
        </w:rPr>
        <w:t>『竞争盘点』</w:t>
      </w:r>
      <w:r>
        <w:t>竞品楼盘集中在清河和清浦两个区域，科技类住宅成为关注焦点</w:t>
      </w:r>
    </w:p>
    <w:p>
      <w:pPr>
        <w:pStyle w:val="BodyText"/>
        <w:spacing w:before="5"/>
        <w:rPr>
          <w:b/>
          <w:sz w:val="9"/>
        </w:rPr>
      </w:pPr>
    </w:p>
    <w:p>
      <w:pPr>
        <w:tabs>
          <w:tab w:val="left" w:pos="1199"/>
        </w:tabs>
        <w:spacing w:before="74"/>
        <w:ind w:left="0" w:right="17" w:firstLine="0"/>
        <w:jc w:val="center"/>
        <w:rPr>
          <w:sz w:val="24"/>
        </w:rPr>
      </w:pPr>
      <w:r>
        <w:pict>
          <v:group id="_x0000_s1504" style="width:10in;height:401.55pt;margin-top:-4.46pt;margin-left:61.01pt;mso-position-horizontal-relative:page;position:absolute;z-index:-251626496" coordorigin="1220,-89" coordsize="14400,8031">
            <v:shape id="_x0000_s1505" type="#_x0000_t75" style="width:14400;height:8031;left:1220;position:absolute;top:-90" stroked="f">
              <v:imagedata r:id="rId35" o:title=""/>
            </v:shape>
            <v:rect id="_x0000_s1506" style="width:600;height:360;left:1580;position:absolute;top:6750" filled="t" fillcolor="red" stroked="f">
              <v:fill type="solid"/>
            </v:rect>
            <v:rect id="_x0000_s1507" style="width:600;height:360;left:1580;position:absolute;top:7470" filled="t" fillcolor="#36f" stroked="f">
              <v:fill type="solid"/>
            </v:rect>
            <v:rect id="_x0000_s1508" style="width:600;height:360;left:1580;position:absolute;top:7470" filled="f" stroked="t" strokecolor="navy" strokeweight="0.75pt">
              <v:stroke dashstyle="solid"/>
            </v:rect>
          </v:group>
        </w:pict>
      </w:r>
      <w:r>
        <w:rPr>
          <w:rFonts w:ascii="Times New Roman" w:eastAsia="Times New Roman"/>
          <w:sz w:val="24"/>
          <w:shd w:val="clear" w:color="auto" w:fill="339966"/>
        </w:rPr>
        <w:t xml:space="preserve">   </w:t>
      </w:r>
      <w:r>
        <w:rPr>
          <w:rFonts w:ascii="Times New Roman" w:eastAsia="Times New Roman"/>
          <w:spacing w:val="-1"/>
          <w:sz w:val="24"/>
          <w:shd w:val="clear" w:color="auto" w:fill="339966"/>
        </w:rPr>
        <w:t xml:space="preserve"> </w:t>
      </w:r>
      <w:r>
        <w:rPr>
          <w:sz w:val="24"/>
          <w:shd w:val="clear" w:color="auto" w:fill="339966"/>
        </w:rPr>
        <w:t>金润城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66"/>
        <w:ind w:left="9010" w:right="0" w:firstLine="0"/>
        <w:jc w:val="left"/>
        <w:rPr>
          <w:sz w:val="24"/>
        </w:rPr>
      </w:pPr>
      <w:r>
        <w:pict>
          <v:shape id="_x0000_s1509" type="#_x0000_t202" style="width:60pt;height:18pt;margin-top:1.14pt;margin-left:721.01pt;mso-position-horizontal-relative:page;position:absolute;z-index:251686912" filled="t" fillcolor="#36f" stroked="t" strokecolor="navy" strokeweight="0.75pt">
            <v:fill type="solid"/>
            <v:stroke dashstyle="solid"/>
            <v:textbox inset="0,0,0,0">
              <w:txbxContent>
                <w:p>
                  <w:pPr>
                    <w:spacing w:before="35"/>
                    <w:ind w:left="112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融侨华府</w:t>
                  </w:r>
                </w:p>
              </w:txbxContent>
            </v:textbox>
          </v:shape>
        </w:pict>
      </w:r>
      <w:r>
        <w:pict>
          <v:shape id="_x0000_s1510" type="#_x0000_t202" style="width:51pt;height:18pt;margin-top:1.14pt;margin-left:625.01pt;mso-position-horizontal-relative:page;position:absolute;z-index:251687936" filled="t" fillcolor="#36f" stroked="t" strokecolor="navy" strokeweight="0.75pt">
            <v:fill type="solid"/>
            <v:stroke dashstyle="solid"/>
            <v:textbox inset="0,0,0,0">
              <w:txbxContent>
                <w:p>
                  <w:pPr>
                    <w:spacing w:before="35"/>
                    <w:ind w:left="22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香格里拉</w:t>
                  </w:r>
                </w:p>
              </w:txbxContent>
            </v:textbox>
          </v:shape>
        </w:pict>
      </w:r>
      <w:r>
        <w:pict>
          <v:shape id="_x0000_s1511" type="#_x0000_t202" style="width:51pt;height:18pt;margin-top:1.14pt;margin-left:325.01pt;mso-position-horizontal-relative:page;position:absolute;z-index:251688960" filled="t" fillcolor="red" stroked="t" strokecolor="navy" strokeweight="0.75pt">
            <v:fill type="solid"/>
            <v:stroke dashstyle="solid"/>
            <v:textbox inset="0,0,0,0">
              <w:txbxContent>
                <w:p>
                  <w:pPr>
                    <w:spacing w:before="35"/>
                    <w:ind w:left="22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盛和名都</w:t>
                  </w:r>
                </w:p>
              </w:txbxContent>
            </v:textbox>
          </v:shape>
        </w:pict>
      </w:r>
      <w:r>
        <w:rPr>
          <w:sz w:val="24"/>
          <w:shd w:val="clear" w:color="auto" w:fill="3366FF"/>
        </w:rPr>
        <w:t>弘辉首馥</w:t>
      </w: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36"/>
          <w:footerReference w:type="default" r:id="rId37"/>
          <w:pgSz w:w="16840" w:h="11910" w:orient="landscape"/>
          <w:pgMar w:top="1100" w:right="1100" w:bottom="280" w:left="1120" w:header="0" w:footer="0"/>
          <w:pgNumType w:start="12"/>
          <w:cols w:space="708"/>
        </w:sectPr>
      </w:pPr>
    </w:p>
    <w:p>
      <w:pPr>
        <w:spacing w:before="66"/>
        <w:ind w:left="0" w:right="38" w:firstLine="0"/>
        <w:jc w:val="right"/>
        <w:rPr>
          <w:sz w:val="24"/>
        </w:rPr>
      </w:pPr>
      <w:r>
        <w:rPr>
          <w:sz w:val="24"/>
        </w:rPr>
        <w:t>淮</w:t>
      </w:r>
      <w:r>
        <w:rPr>
          <w:sz w:val="24"/>
          <w:shd w:val="clear" w:color="auto" w:fill="FF0000"/>
        </w:rPr>
        <w:t>海第一城</w:t>
      </w:r>
    </w:p>
    <w:p>
      <w:pPr>
        <w:spacing w:before="186"/>
        <w:ind w:left="4810" w:right="0" w:firstLine="0"/>
        <w:jc w:val="left"/>
        <w:rPr>
          <w:sz w:val="24"/>
        </w:rPr>
      </w:pPr>
      <w:r>
        <w:br w:type="column"/>
      </w:r>
      <w:r>
        <w:rPr>
          <w:rFonts w:ascii="Times New Roman" w:eastAsia="Times New Roman"/>
          <w:sz w:val="24"/>
          <w:shd w:val="clear" w:color="auto" w:fill="3366FF"/>
        </w:rPr>
        <w:t xml:space="preserve">  </w:t>
      </w:r>
      <w:r>
        <w:rPr>
          <w:sz w:val="24"/>
          <w:shd w:val="clear" w:color="auto" w:fill="3366FF"/>
        </w:rPr>
        <w:t xml:space="preserve">茂华国际汇 </w:t>
      </w:r>
    </w:p>
    <w:p>
      <w:pPr>
        <w:spacing w:after="0"/>
        <w:jc w:val="left"/>
        <w:rPr>
          <w:sz w:val="24"/>
        </w:rPr>
        <w:sectPr>
          <w:headerReference w:type="default" r:id="rId38"/>
          <w:footerReference w:type="default" r:id="rId39"/>
          <w:type w:val="continuous"/>
          <w:pgSz w:w="16840" w:h="11910" w:orient="landscape"/>
          <w:pgMar w:top="1100" w:right="1100" w:bottom="280" w:left="1120" w:header="708" w:footer="708"/>
          <w:pgNumType w:start="13"/>
          <w:cols w:num="2" w:space="708" w:equalWidth="0">
            <w:col w:w="6051" w:space="1239"/>
            <w:col w:w="733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6"/>
        </w:rPr>
      </w:pPr>
    </w:p>
    <w:p>
      <w:pPr>
        <w:pStyle w:val="BodyText"/>
        <w:ind w:left="6932"/>
        <w:rPr>
          <w:sz w:val="20"/>
        </w:rPr>
      </w:pPr>
      <w:r>
        <w:rPr>
          <w:position w:val="0"/>
          <w:sz w:val="20"/>
        </w:rPr>
        <w:pict>
          <v:shape id="_x0000_i1512" type="#_x0000_t202" style="width:60pt;height:18pt;mso-position-horizontal-relative:char;mso-position-vertical-relative:line" filled="t" fillcolor="red" stroked="t" strokecolor="navy" strokeweight="0.75pt">
            <v:fill type="solid"/>
            <v:stroke dashstyle="solid"/>
            <v:textbox inset="0,0,0,0">
              <w:txbxContent>
                <w:p>
                  <w:pPr>
                    <w:spacing w:before="35"/>
                    <w:ind w:left="112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水韵天成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BodyText"/>
        <w:spacing w:before="10"/>
        <w:rPr>
          <w:sz w:val="11"/>
        </w:rPr>
      </w:pPr>
      <w:r>
        <w:pict>
          <v:shape id="_x0000_s1513" type="#_x0000_t202" style="width:60pt;height:18pt;margin-top:9.9pt;margin-left:511.01pt;mso-position-horizontal-relative:page;mso-wrap-distance-left:0;mso-wrap-distance-right:0;position:absolute;z-index:-251625472" filled="t" fillcolor="#36f" stroked="t" strokecolor="navy" strokeweight="0.75pt">
            <v:fill type="solid"/>
            <v:stroke dashstyle="solid"/>
            <v:textbox inset="0,0,0,0">
              <w:txbxContent>
                <w:p>
                  <w:pPr>
                    <w:spacing w:before="35"/>
                    <w:ind w:left="112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优诗美地</w:t>
                  </w:r>
                </w:p>
              </w:txbxContent>
            </v:textbox>
            <w10:wrap type="topAndBottom"/>
          </v:shape>
        </w:pict>
      </w:r>
      <w:r>
        <w:pict>
          <v:shape id="_x0000_s1514" type="#_x0000_t202" style="width:60pt;height:18pt;margin-top:39.9pt;margin-left:475.01pt;mso-position-horizontal-relative:page;mso-wrap-distance-left:0;mso-wrap-distance-right:0;position:absolute;z-index:-251624448" filled="t" fillcolor="#36f" stroked="t" strokecolor="navy" strokeweight="0.75pt">
            <v:fill type="solid"/>
            <v:stroke dashstyle="solid"/>
            <v:textbox inset="0,0,0,0">
              <w:txbxContent>
                <w:p>
                  <w:pPr>
                    <w:spacing w:before="35"/>
                    <w:ind w:left="112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郦城国际</w:t>
                  </w:r>
                </w:p>
              </w:txbxContent>
            </v:textbox>
            <w10:wrap type="topAndBottom"/>
          </v:shape>
        </w:pict>
      </w:r>
      <w:r>
        <w:pict>
          <v:shape id="_x0000_s1515" type="#_x0000_t202" style="width:60pt;height:18pt;margin-top:75.9pt;margin-left:511.01pt;mso-position-horizontal-relative:page;mso-wrap-distance-left:0;mso-wrap-distance-right:0;position:absolute;z-index:-251623424" filled="t" fillcolor="#36f" stroked="t" strokecolor="navy" strokeweight="0.75pt">
            <v:fill type="solid"/>
            <v:stroke dashstyle="solid"/>
            <v:textbox inset="0,0,0,0">
              <w:txbxContent>
                <w:p>
                  <w:pPr>
                    <w:spacing w:before="35"/>
                    <w:ind w:left="-8" w:right="-15" w:firstLine="0"/>
                    <w:jc w:val="left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>亿力未来城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6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40"/>
          <w:footerReference w:type="default" r:id="rId41"/>
          <w:type w:val="continuous"/>
          <w:pgSz w:w="16840" w:h="11910" w:orient="landscape"/>
          <w:pgMar w:top="1100" w:right="1100" w:bottom="280" w:left="1120" w:header="708" w:footer="708"/>
          <w:pgNumType w:start="14"/>
          <w:cols w:space="708"/>
        </w:sectPr>
      </w:pPr>
    </w:p>
    <w:p>
      <w:pPr>
        <w:spacing w:before="43" w:line="400" w:lineRule="auto"/>
        <w:ind w:left="1205" w:right="38" w:firstLine="0"/>
        <w:jc w:val="left"/>
        <w:rPr>
          <w:sz w:val="28"/>
        </w:rPr>
      </w:pPr>
      <w:r>
        <w:pict>
          <v:group id="_x0000_s1516" style="width:10in;height:49.55pt;margin-top:517.93pt;margin-left:61.01pt;mso-position-horizontal-relative:page;mso-position-vertical-relative:page;position:absolute;z-index:-251622400" coordorigin="1220,10359" coordsize="14400,991">
            <v:shape id="_x0000_s1517" type="#_x0000_t75" style="width:14400;height:660;left:1220;position:absolute;top:10689" stroked="f">
              <v:imagedata r:id="rId4" o:title=""/>
            </v:shape>
            <v:rect id="_x0000_s1518" style="width:600;height:360;left:1580;position:absolute;top:10509" filled="t" fillcolor="#396" stroked="f">
              <v:fill type="solid"/>
            </v:rect>
            <v:shape id="_x0000_s1519" type="#_x0000_t202" style="width:1100;height:222;left:6260;position:absolute;top:10358" filled="f" stroked="f">
              <v:textbox inset="0,0,0,0">
                <w:txbxContent>
                  <w:p>
                    <w:pPr>
                      <w:spacing w:before="0" w:line="222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imes New Roman" w:eastAsia="Times New Roman"/>
                        <w:w w:val="100"/>
                        <w:sz w:val="20"/>
                        <w:shd w:val="clear" w:color="auto" w:fill="339966"/>
                      </w:rPr>
                      <w:t xml:space="preserve"> </w:t>
                    </w:r>
                    <w:r>
                      <w:rPr>
                        <w:rFonts w:ascii="Times New Roman" w:eastAsia="Times New Roman"/>
                        <w:sz w:val="20"/>
                        <w:shd w:val="clear" w:color="auto" w:fill="339966"/>
                      </w:rPr>
                      <w:t xml:space="preserve">  </w:t>
                    </w:r>
                    <w:r>
                      <w:rPr>
                        <w:sz w:val="20"/>
                        <w:shd w:val="clear" w:color="auto" w:fill="339966"/>
                      </w:rPr>
                      <w:t xml:space="preserve">清江人家 </w:t>
                    </w:r>
                  </w:p>
                </w:txbxContent>
              </v:textbox>
            </v:shape>
            <v:shape id="_x0000_s1520" type="#_x0000_t202" style="width:2540;height:280;left:2325;position:absolute;top:10629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科技类住宅竞争楼盘</w:t>
                    </w:r>
                  </w:p>
                </w:txbxContent>
              </v:textbox>
            </v:shape>
          </v:group>
        </w:pict>
      </w:r>
      <w:r>
        <w:rPr>
          <w:color w:val="FF0000"/>
          <w:sz w:val="28"/>
        </w:rPr>
        <w:t>同地段竞争楼盘同区域竞争楼盘</w:t>
      </w:r>
    </w:p>
    <w:p>
      <w:pPr>
        <w:pStyle w:val="BodyText"/>
        <w:rPr>
          <w:sz w:val="22"/>
        </w:rPr>
      </w:pPr>
      <w:r>
        <w:br w:type="column"/>
      </w:r>
    </w:p>
    <w:p>
      <w:pPr>
        <w:pStyle w:val="BodyText"/>
        <w:spacing w:before="2"/>
        <w:rPr>
          <w:sz w:val="27"/>
        </w:rPr>
      </w:pPr>
    </w:p>
    <w:p>
      <w:pPr>
        <w:spacing w:before="0"/>
        <w:ind w:left="1205" w:right="0" w:firstLine="0"/>
        <w:jc w:val="left"/>
        <w:rPr>
          <w:sz w:val="20"/>
        </w:rPr>
      </w:pPr>
      <w:r>
        <w:rPr>
          <w:rFonts w:ascii="Times New Roman" w:eastAsia="Times New Roman"/>
          <w:w w:val="100"/>
          <w:sz w:val="20"/>
          <w:shd w:val="clear" w:color="auto" w:fill="339966"/>
        </w:rPr>
        <w:t xml:space="preserve"> </w:t>
      </w:r>
      <w:r>
        <w:rPr>
          <w:rFonts w:ascii="Times New Roman" w:eastAsia="Times New Roman"/>
          <w:sz w:val="20"/>
          <w:shd w:val="clear" w:color="auto" w:fill="339966"/>
        </w:rPr>
        <w:t xml:space="preserve">  </w:t>
      </w:r>
      <w:r>
        <w:rPr>
          <w:sz w:val="20"/>
          <w:shd w:val="clear" w:color="auto" w:fill="339966"/>
        </w:rPr>
        <w:t xml:space="preserve">清江华府 </w:t>
      </w:r>
    </w:p>
    <w:p>
      <w:pPr>
        <w:spacing w:after="0"/>
        <w:jc w:val="left"/>
        <w:rPr>
          <w:sz w:val="20"/>
        </w:rPr>
        <w:sectPr>
          <w:headerReference w:type="default" r:id="rId42"/>
          <w:footerReference w:type="default" r:id="rId43"/>
          <w:type w:val="continuous"/>
          <w:pgSz w:w="16840" w:h="11910" w:orient="landscape"/>
          <w:pgMar w:top="1100" w:right="1100" w:bottom="280" w:left="1120" w:header="708" w:footer="708"/>
          <w:pgNumType w:start="15"/>
          <w:cols w:num="2" w:space="708" w:equalWidth="0">
            <w:col w:w="3204" w:space="731"/>
            <w:col w:w="1068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</w:p>
    <w:p>
      <w:pPr>
        <w:tabs>
          <w:tab w:val="left" w:pos="7900"/>
        </w:tabs>
        <w:spacing w:line="240" w:lineRule="auto"/>
        <w:ind w:left="450" w:right="0" w:firstLine="0"/>
        <w:rPr>
          <w:sz w:val="20"/>
        </w:rPr>
      </w:pPr>
      <w:r>
        <w:rPr>
          <w:sz w:val="20"/>
        </w:rPr>
        <w:pict>
          <v:shape id="_x0000_i1521" type="#_x0000_t202" style="width:361.5pt;height:327.9pt;mso-position-horizontal-relative:char;mso-position-vertical-relative:line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1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28"/>
                    <w:gridCol w:w="5673"/>
                  </w:tblGrid>
                  <w:tr>
                    <w:tblPrEx>
                      <w:tblW w:w="0" w:type="auto"/>
                      <w:jc w:val="left"/>
                      <w:tblInd w:w="15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22"/>
                      <w:jc w:val="left"/>
                    </w:trPr>
                    <w:tc>
                      <w:tcPr>
                        <w:tcW w:w="152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案名</w:t>
                        </w:r>
                      </w:p>
                    </w:tc>
                    <w:tc>
                      <w:tcPr>
                        <w:tcW w:w="5673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0000"/>
                            <w:sz w:val="30"/>
                          </w:rPr>
                          <w:t>淮海第一城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55"/>
                      <w:jc w:val="left"/>
                    </w:trPr>
                    <w:tc>
                      <w:tcPr>
                        <w:tcW w:w="152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57" w:line="378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物业类型</w:t>
                        </w:r>
                      </w:p>
                    </w:tc>
                    <w:tc>
                      <w:tcPr>
                        <w:tcW w:w="5673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57" w:line="378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洋房、高层、别墅、综合商业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20"/>
                      <w:jc w:val="left"/>
                    </w:trPr>
                    <w:tc>
                      <w:tcPr>
                        <w:tcW w:w="152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项目位置</w:t>
                        </w:r>
                      </w:p>
                    </w:tc>
                    <w:tc>
                      <w:tcPr>
                        <w:tcW w:w="5673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淮海东路126号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22"/>
                      <w:jc w:val="left"/>
                    </w:trPr>
                    <w:tc>
                      <w:tcPr>
                        <w:tcW w:w="152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占地面积</w:t>
                        </w:r>
                      </w:p>
                    </w:tc>
                    <w:tc>
                      <w:tcPr>
                        <w:tcW w:w="5673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8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193314平方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42"/>
                      <w:jc w:val="left"/>
                    </w:trPr>
                    <w:tc>
                      <w:tcPr>
                        <w:tcW w:w="152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建筑面积</w:t>
                        </w:r>
                      </w:p>
                    </w:tc>
                    <w:tc>
                      <w:tcPr>
                        <w:tcW w:w="5673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40万平米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00"/>
                      <w:jc w:val="left"/>
                    </w:trPr>
                    <w:tc>
                      <w:tcPr>
                        <w:tcW w:w="152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360" w:lineRule="exact"/>
                          <w:ind w:right="1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容积/绿化/ 车位/户数</w:t>
                        </w:r>
                      </w:p>
                    </w:tc>
                    <w:tc>
                      <w:tcPr>
                        <w:tcW w:w="5673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360" w:lineRule="exact"/>
                          <w:ind w:left="534" w:right="251" w:hanging="54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容积率1.29；绿化率31%；车位出售9万一个；户数2098户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9"/>
                      <w:jc w:val="left"/>
                    </w:trPr>
                    <w:tc>
                      <w:tcPr>
                        <w:tcW w:w="152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6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项目动态</w:t>
                        </w:r>
                      </w:p>
                    </w:tc>
                    <w:tc>
                      <w:tcPr>
                        <w:tcW w:w="5673" w:type="dxa"/>
                        <w:tcBorders>
                          <w:lef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6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3#高层在售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70"/>
                      <w:jc w:val="left"/>
                    </w:trPr>
                    <w:tc>
                      <w:tcPr>
                        <w:tcW w:w="1528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68" w:line="383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销售均价</w:t>
                        </w:r>
                      </w:p>
                    </w:tc>
                    <w:tc>
                      <w:tcPr>
                        <w:tcW w:w="5673" w:type="dxa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68" w:line="383" w:lineRule="exact"/>
                          <w:rPr>
                            <w:sz w:val="30"/>
                          </w:rPr>
                        </w:pPr>
                        <w:r>
                          <w:rPr>
                            <w:color w:val="FF0000"/>
                            <w:sz w:val="30"/>
                          </w:rPr>
                          <w:t>住宅：8500元/㎡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41"/>
                      <w:jc w:val="left"/>
                    </w:trPr>
                    <w:tc>
                      <w:tcPr>
                        <w:tcW w:w="152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4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销售政策</w:t>
                        </w:r>
                      </w:p>
                    </w:tc>
                    <w:tc>
                      <w:tcPr>
                        <w:tcW w:w="56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262" w:line="360" w:lineRule="exact"/>
                          <w:ind w:left="144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一次性付款96折，老带新奖励3千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30"/>
                      <w:jc w:val="left"/>
                    </w:trPr>
                    <w:tc>
                      <w:tcPr>
                        <w:tcW w:w="152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310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户型面积</w:t>
                        </w:r>
                      </w:p>
                    </w:tc>
                    <w:tc>
                      <w:tcPr>
                        <w:tcW w:w="56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310" w:lineRule="exact"/>
                          <w:rPr>
                            <w:sz w:val="30"/>
                          </w:rPr>
                        </w:pPr>
                        <w:r>
                          <w:rPr>
                            <w:color w:val="FF0000"/>
                            <w:sz w:val="30"/>
                          </w:rPr>
                          <w:t>95-145㎡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08"/>
                      <w:jc w:val="left"/>
                    </w:trPr>
                    <w:tc>
                      <w:tcPr>
                        <w:tcW w:w="152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183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项目特色</w:t>
                        </w:r>
                      </w:p>
                    </w:tc>
                    <w:tc>
                      <w:tcPr>
                        <w:tcW w:w="56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360" w:lineRule="exact"/>
                          <w:ind w:left="534" w:right="11" w:hanging="540"/>
                          <w:rPr>
                            <w:sz w:val="30"/>
                          </w:rPr>
                        </w:pPr>
                        <w:r>
                          <w:rPr>
                            <w:color w:val="FF0000"/>
                            <w:sz w:val="30"/>
                          </w:rPr>
                          <w:t>地理位置优越、紧邻金鹰、苏果；精装大堂、富士达品牌电梯、步阳钢木装甲门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18"/>
                      <w:jc w:val="left"/>
                    </w:trPr>
                    <w:tc>
                      <w:tcPr>
                        <w:tcW w:w="152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98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营销主题</w:t>
                        </w:r>
                      </w:p>
                    </w:tc>
                    <w:tc>
                      <w:tcPr>
                        <w:tcW w:w="56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98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城市中心，豪宅价值典范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  <w10:anchorlock/>
          </v:shape>
        </w:pict>
      </w:r>
      <w:r>
        <w:rPr>
          <w:sz w:val="20"/>
        </w:rPr>
        <w:tab/>
      </w:r>
      <w:r>
        <w:rPr>
          <w:position w:val="91"/>
          <w:sz w:val="20"/>
        </w:rPr>
        <w:drawing>
          <wp:inline distT="0" distB="0" distL="0" distR="0">
            <wp:extent cx="3962399" cy="2971800"/>
            <wp:effectExtent l="0" t="0" r="0" b="0"/>
            <wp:docPr id="1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0.jpe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99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https://d.book118.com/355201204134011114</w:t>
        </w:r>
      </w:hyperlink>
    </w:p>
    <w:p>
      <w:pPr>
        <w:spacing w:after="0" w:line="240" w:lineRule="auto"/>
        <w:rPr>
          <w:sz w:val="20"/>
        </w:rPr>
      </w:pPr>
    </w:p>
    <w:sectPr>
      <w:headerReference w:type="default" r:id="rId46"/>
      <w:footerReference w:type="default" r:id="rId47"/>
      <w:pgSz w:w="16840" w:h="11910" w:orient="landscape"/>
      <w:pgMar w:top="1700" w:right="1100" w:bottom="1200" w:left="1120" w:header="1236" w:footer="1015"/>
      <w:pgNumType w:start="1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774839</wp:posOffset>
          </wp:positionH>
          <wp:positionV relativeFrom="page">
            <wp:posOffset>6788068</wp:posOffset>
          </wp:positionV>
          <wp:extent cx="9144000" cy="418927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418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26.05pt;height:15.45pt;margin-top:542.96pt;margin-left:72.7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05" w:lineRule="exact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数据来源：搜房网</w:t>
                </w:r>
                <w:r>
                  <w:rPr>
                    <w:rFonts w:ascii="Arial" w:eastAsia="Arial"/>
                    <w:sz w:val="24"/>
                  </w:rPr>
                  <w:t>-</w:t>
                </w:r>
                <w:r>
                  <w:rPr>
                    <w:sz w:val="24"/>
                  </w:rPr>
                  <w:t>淮安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774839</wp:posOffset>
          </wp:positionH>
          <wp:positionV relativeFrom="page">
            <wp:posOffset>6788068</wp:posOffset>
          </wp:positionV>
          <wp:extent cx="9144000" cy="418927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418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774839</wp:posOffset>
          </wp:positionH>
          <wp:positionV relativeFrom="page">
            <wp:posOffset>6788068</wp:posOffset>
          </wp:positionV>
          <wp:extent cx="9144000" cy="418927"/>
          <wp:effectExtent l="0" t="0" r="0" b="0"/>
          <wp:wrapNone/>
          <wp:docPr id="8414557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5577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418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26.05pt;height:15.45pt;margin-top:542.96pt;margin-left:72.7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05" w:lineRule="exact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数据来源：搜房网</w:t>
                </w:r>
                <w:r>
                  <w:rPr>
                    <w:rFonts w:ascii="Arial" w:eastAsia="Arial"/>
                    <w:sz w:val="24"/>
                  </w:rPr>
                  <w:t>-</w:t>
                </w:r>
                <w:r>
                  <w:rPr>
                    <w:sz w:val="24"/>
                  </w:rPr>
                  <w:t>淮安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774839</wp:posOffset>
          </wp:positionH>
          <wp:positionV relativeFrom="page">
            <wp:posOffset>6788068</wp:posOffset>
          </wp:positionV>
          <wp:extent cx="9144000" cy="418927"/>
          <wp:effectExtent l="0" t="0" r="0" b="0"/>
          <wp:wrapNone/>
          <wp:docPr id="3058340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83400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418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26.05pt;height:15.45pt;margin-top:542.96pt;margin-left:72.7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05" w:lineRule="exact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数据来源：搜房网</w:t>
                </w:r>
                <w:r>
                  <w:rPr>
                    <w:rFonts w:ascii="Arial" w:eastAsia="Arial"/>
                    <w:sz w:val="24"/>
                  </w:rPr>
                  <w:t>-</w:t>
                </w:r>
                <w:r>
                  <w:rPr>
                    <w:sz w:val="24"/>
                  </w:rPr>
                  <w:t>淮安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774839</wp:posOffset>
          </wp:positionH>
          <wp:positionV relativeFrom="page">
            <wp:posOffset>6788068</wp:posOffset>
          </wp:positionV>
          <wp:extent cx="9144000" cy="418927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418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26.05pt;height:15.45pt;margin-top:542.96pt;margin-left:72.7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05" w:lineRule="exact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数据来源：搜房网</w:t>
                </w:r>
                <w:r>
                  <w:rPr>
                    <w:rFonts w:ascii="Arial" w:eastAsia="Arial"/>
                    <w:sz w:val="24"/>
                  </w:rPr>
                  <w:t>-</w:t>
                </w:r>
                <w:r>
                  <w:rPr>
                    <w:sz w:val="24"/>
                  </w:rPr>
                  <w:t>淮安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774839</wp:posOffset>
          </wp:positionH>
          <wp:positionV relativeFrom="page">
            <wp:posOffset>6788068</wp:posOffset>
          </wp:positionV>
          <wp:extent cx="9144000" cy="418927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418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774839</wp:posOffset>
          </wp:positionH>
          <wp:positionV relativeFrom="page">
            <wp:posOffset>6788068</wp:posOffset>
          </wp:positionV>
          <wp:extent cx="9144000" cy="418927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0" cy="418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8pt;height:26pt;margin-top:61.36pt;margin-left:75.7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520" w:lineRule="exact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CC0000"/>
                    <w:sz w:val="48"/>
                  </w:rPr>
                  <w:t>『土地市场背景』</w:t>
                </w:r>
                <w:r>
                  <w:rPr>
                    <w:b/>
                    <w:sz w:val="40"/>
                  </w:rPr>
                  <w:t>2013年全市上半年土地成交放量，老城区土地资源稀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87.6pt;height:26pt;margin-top:60.81pt;margin-left:85.1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520" w:lineRule="exact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CC0000"/>
                    <w:sz w:val="48"/>
                  </w:rPr>
                  <w:t>『竞争盘点』</w:t>
                </w:r>
                <w:r>
                  <w:rPr>
                    <w:b/>
                    <w:sz w:val="40"/>
                  </w:rPr>
                  <w:t>同</w:t>
                </w:r>
                <w:r>
                  <w:rPr>
                    <w:b/>
                    <w:color w:val="FF0000"/>
                    <w:sz w:val="40"/>
                  </w:rPr>
                  <w:t>地段</w:t>
                </w:r>
                <w:r>
                  <w:rPr>
                    <w:b/>
                    <w:sz w:val="40"/>
                  </w:rPr>
                  <w:t>竞争楼盘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48.25pt;height:26pt;margin-top:62.97pt;margin-left:78.4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520" w:lineRule="exact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CC0000"/>
                    <w:sz w:val="48"/>
                  </w:rPr>
                  <w:t>『全市市场背景』</w:t>
                </w:r>
                <w:r>
                  <w:rPr>
                    <w:b/>
                    <w:sz w:val="40"/>
                  </w:rPr>
                  <w:t>2013年淮安市受政策调控影响较小，全年卖房67827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48.25pt;height:26pt;margin-top:62.97pt;margin-left:78.4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520" w:lineRule="exact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CC0000"/>
                    <w:sz w:val="48"/>
                  </w:rPr>
                  <w:t>『全市市场背景』</w:t>
                </w:r>
                <w:r>
                  <w:rPr>
                    <w:b/>
                    <w:sz w:val="40"/>
                  </w:rPr>
                  <w:t>2013年淮安市受政策调控影响较小，全年卖房67827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48.25pt;height:26pt;margin-top:62.97pt;margin-left:78.4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520" w:lineRule="exact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CC0000"/>
                    <w:sz w:val="48"/>
                  </w:rPr>
                  <w:t>『全市市场背景』</w:t>
                </w:r>
                <w:r>
                  <w:rPr>
                    <w:b/>
                    <w:sz w:val="40"/>
                  </w:rPr>
                  <w:t>2013年淮安市受政策调控影响较小，全年卖房67827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68.45pt;height:26pt;margin-top:61.36pt;margin-left:75.79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520" w:lineRule="exact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CC0000"/>
                    <w:sz w:val="48"/>
                  </w:rPr>
                  <w:t>『预计推货背景』</w:t>
                </w:r>
                <w:r>
                  <w:rPr>
                    <w:b/>
                    <w:sz w:val="40"/>
                  </w:rPr>
                  <w:t>2014年1月预计共29个项目入市或加推，6500余套新房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73.85pt;height:30.05pt;margin-top:66.06pt;margin-left:77.2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600" w:lineRule="exact"/>
                  <w:ind w:left="20" w:right="0" w:firstLine="0"/>
                  <w:jc w:val="left"/>
                  <w:rPr>
                    <w:b/>
                    <w:sz w:val="40"/>
                  </w:rPr>
                </w:pPr>
                <w:r>
                  <w:rPr>
                    <w:b/>
                    <w:color w:val="CC0000"/>
                    <w:sz w:val="56"/>
                  </w:rPr>
                  <w:t>『市场结论』</w:t>
                </w:r>
                <w:r>
                  <w:rPr>
                    <w:b/>
                    <w:sz w:val="40"/>
                  </w:rPr>
                  <w:t>市场库存长期高位运行，刚需占绝对主流；老城区土地资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29.15pt;height:30.05pt;margin-top:66.06pt;margin-left:77.29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600" w:lineRule="exact"/>
                  <w:ind w:left="20" w:right="0" w:firstLine="0"/>
                  <w:jc w:val="left"/>
                  <w:rPr>
                    <w:b/>
                    <w:sz w:val="48"/>
                  </w:rPr>
                </w:pPr>
                <w:r>
                  <w:rPr>
                    <w:b/>
                    <w:color w:val="CC0000"/>
                    <w:sz w:val="56"/>
                  </w:rPr>
                  <w:t>『战略定位』</w:t>
                </w:r>
                <w:r>
                  <w:rPr>
                    <w:b/>
                    <w:sz w:val="48"/>
                  </w:rPr>
                  <w:t>傲视群雄，唯我独尊，做市场绝对的领导者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D450E"/>
    <w:multiLevelType w:val="hybridMultilevel"/>
    <w:tmpl w:val="00000000"/>
    <w:lvl w:ilvl="0">
      <w:start w:val="0"/>
      <w:numFmt w:val="bullet"/>
      <w:lvlText w:val=""/>
      <w:lvlJc w:val="left"/>
      <w:pPr>
        <w:ind w:left="144" w:hanging="241"/>
      </w:pPr>
      <w:rPr>
        <w:rFonts w:ascii="Wingdings" w:eastAsia="Wingdings" w:hAnsi="Wingdings" w:cs="Wingdings" w:hint="default"/>
        <w:color w:val="653300"/>
        <w:w w:val="100"/>
        <w:sz w:val="30"/>
        <w:szCs w:val="3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784" w:hanging="24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29" w:hanging="24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073" w:hanging="24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718" w:hanging="24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362" w:hanging="24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4006" w:hanging="24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651" w:hanging="24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5295" w:hanging="241"/>
      </w:pPr>
      <w:rPr>
        <w:rFonts w:hint="default"/>
        <w:lang w:val="en-US" w:eastAsia="zh-CN" w:bidi="ar-SA"/>
      </w:rPr>
    </w:lvl>
  </w:abstractNum>
  <w:abstractNum w:abstractNumId="1">
    <w:nsid w:val="4048F55B"/>
    <w:multiLevelType w:val="hybridMultilevel"/>
    <w:tmpl w:val="00000000"/>
    <w:lvl w:ilvl="0">
      <w:start w:val="0"/>
      <w:numFmt w:val="bullet"/>
      <w:lvlText w:val=""/>
      <w:lvlJc w:val="left"/>
      <w:pPr>
        <w:ind w:left="144" w:hanging="241"/>
      </w:pPr>
      <w:rPr>
        <w:rFonts w:ascii="Wingdings" w:eastAsia="Wingdings" w:hAnsi="Wingdings" w:cs="Wingdings" w:hint="default"/>
        <w:color w:val="653300"/>
        <w:w w:val="100"/>
        <w:sz w:val="30"/>
        <w:szCs w:val="3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712" w:hanging="24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285" w:hanging="24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57" w:hanging="24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0" w:hanging="24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002" w:hanging="24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575" w:hanging="24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147" w:hanging="24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720" w:hanging="241"/>
      </w:pPr>
      <w:rPr>
        <w:rFonts w:hint="default"/>
        <w:lang w:val="en-US" w:eastAsia="zh-CN" w:bidi="ar-SA"/>
      </w:rPr>
    </w:lvl>
  </w:abstractNum>
  <w:abstractNum w:abstractNumId="2">
    <w:nsid w:val="489D3B56"/>
    <w:multiLevelType w:val="hybridMultilevel"/>
    <w:tmpl w:val="00000000"/>
    <w:lvl w:ilvl="0">
      <w:start w:val="0"/>
      <w:numFmt w:val="bullet"/>
      <w:lvlText w:val=""/>
      <w:lvlJc w:val="left"/>
      <w:pPr>
        <w:ind w:left="144" w:hanging="241"/>
      </w:pPr>
      <w:rPr>
        <w:rFonts w:ascii="Wingdings" w:eastAsia="Wingdings" w:hAnsi="Wingdings" w:cs="Wingdings" w:hint="default"/>
        <w:color w:val="653300"/>
        <w:w w:val="100"/>
        <w:sz w:val="30"/>
        <w:szCs w:val="3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712" w:hanging="24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285" w:hanging="24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57" w:hanging="24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0" w:hanging="24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002" w:hanging="24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574" w:hanging="24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147" w:hanging="24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719" w:hanging="241"/>
      </w:pPr>
      <w:rPr>
        <w:rFonts w:hint="default"/>
        <w:lang w:val="en-US" w:eastAsia="zh-CN" w:bidi="ar-SA"/>
      </w:rPr>
    </w:lvl>
  </w:abstractNum>
  <w:abstractNum w:abstractNumId="3">
    <w:nsid w:val="49E60650"/>
    <w:multiLevelType w:val="hybridMultilevel"/>
    <w:tmpl w:val="00000000"/>
    <w:lvl w:ilvl="0">
      <w:start w:val="0"/>
      <w:numFmt w:val="bullet"/>
      <w:lvlText w:val=""/>
      <w:lvlJc w:val="left"/>
      <w:pPr>
        <w:ind w:left="144" w:hanging="241"/>
      </w:pPr>
      <w:rPr>
        <w:rFonts w:ascii="Wingdings" w:eastAsia="Wingdings" w:hAnsi="Wingdings" w:cs="Wingdings" w:hint="default"/>
        <w:color w:val="653300"/>
        <w:w w:val="100"/>
        <w:sz w:val="30"/>
        <w:szCs w:val="3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784" w:hanging="24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29" w:hanging="24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073" w:hanging="24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718" w:hanging="24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362" w:hanging="24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4007" w:hanging="24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651" w:hanging="24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5296" w:hanging="241"/>
      </w:pPr>
      <w:rPr>
        <w:rFonts w:hint="default"/>
        <w:lang w:val="en-US" w:eastAsia="zh-CN" w:bidi="ar-SA"/>
      </w:rPr>
    </w:lvl>
  </w:abstractNum>
  <w:abstractNum w:abstractNumId="4">
    <w:nsid w:val="74518A66"/>
    <w:multiLevelType w:val="hybridMultilevel"/>
    <w:tmpl w:val="00000000"/>
    <w:lvl w:ilvl="0">
      <w:start w:val="0"/>
      <w:numFmt w:val="bullet"/>
      <w:lvlText w:val=""/>
      <w:lvlJc w:val="left"/>
      <w:pPr>
        <w:ind w:left="605" w:hanging="351"/>
      </w:pPr>
      <w:rPr>
        <w:rFonts w:ascii="Wingdings" w:eastAsia="Wingdings" w:hAnsi="Wingdings" w:cs="Wingdings" w:hint="default"/>
        <w:color w:val="653300"/>
        <w:w w:val="99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251" w:hanging="35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02" w:hanging="35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54" w:hanging="35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205" w:hanging="35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857" w:hanging="35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4508" w:hanging="35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5159" w:hanging="35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5811" w:hanging="351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line="480" w:lineRule="exact"/>
      <w:outlineLvl w:val="0"/>
    </w:pPr>
    <w:rPr>
      <w:rFonts w:ascii="宋体" w:eastAsia="宋体" w:hAnsi="宋体" w:cs="宋体"/>
      <w:b/>
      <w:bCs/>
      <w:sz w:val="48"/>
      <w:szCs w:val="48"/>
      <w:lang w:val="en-US" w:eastAsia="zh-CN" w:bidi="ar-SA"/>
    </w:rPr>
  </w:style>
  <w:style w:type="paragraph" w:styleId="Heading2">
    <w:name w:val="heading 2"/>
    <w:basedOn w:val="Normal"/>
    <w:uiPriority w:val="1"/>
    <w:qFormat/>
    <w:pPr>
      <w:spacing w:before="76"/>
      <w:ind w:left="20"/>
      <w:outlineLvl w:val="1"/>
    </w:pPr>
    <w:rPr>
      <w:rFonts w:ascii="宋体" w:eastAsia="宋体" w:hAnsi="宋体" w:cs="宋体"/>
      <w:b/>
      <w:bCs/>
      <w:sz w:val="40"/>
      <w:szCs w:val="40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2"/>
      <w:szCs w:val="32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1104" w:lineRule="exact"/>
      <w:ind w:left="364" w:right="381"/>
      <w:jc w:val="center"/>
    </w:pPr>
    <w:rPr>
      <w:rFonts w:ascii="宋体" w:eastAsia="宋体" w:hAnsi="宋体" w:cs="宋体"/>
      <w:sz w:val="88"/>
      <w:szCs w:val="88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before="103"/>
      <w:ind w:left="605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-6"/>
    </w:pPr>
    <w:rPr>
      <w:rFonts w:ascii="宋体" w:eastAsia="宋体" w:hAnsi="宋体" w:cs="宋体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2.xml" /><Relationship Id="rId22" Type="http://schemas.openxmlformats.org/officeDocument/2006/relationships/header" Target="header4.xml" /><Relationship Id="rId23" Type="http://schemas.openxmlformats.org/officeDocument/2006/relationships/footer" Target="footer3.xml" /><Relationship Id="rId24" Type="http://schemas.openxmlformats.org/officeDocument/2006/relationships/image" Target="media/image14.png" /><Relationship Id="rId25" Type="http://schemas.openxmlformats.org/officeDocument/2006/relationships/image" Target="media/image15.png" /><Relationship Id="rId26" Type="http://schemas.openxmlformats.org/officeDocument/2006/relationships/header" Target="header5.xml" /><Relationship Id="rId27" Type="http://schemas.openxmlformats.org/officeDocument/2006/relationships/footer" Target="footer4.xml" /><Relationship Id="rId28" Type="http://schemas.openxmlformats.org/officeDocument/2006/relationships/image" Target="media/image16.png" /><Relationship Id="rId29" Type="http://schemas.openxmlformats.org/officeDocument/2006/relationships/image" Target="media/image17.png" /><Relationship Id="rId3" Type="http://schemas.openxmlformats.org/officeDocument/2006/relationships/fontTable" Target="fontTable.xml" /><Relationship Id="rId30" Type="http://schemas.openxmlformats.org/officeDocument/2006/relationships/header" Target="header6.xml" /><Relationship Id="rId31" Type="http://schemas.openxmlformats.org/officeDocument/2006/relationships/footer" Target="footer5.xml" /><Relationship Id="rId32" Type="http://schemas.openxmlformats.org/officeDocument/2006/relationships/image" Target="media/image18.png" /><Relationship Id="rId33" Type="http://schemas.openxmlformats.org/officeDocument/2006/relationships/header" Target="header7.xml" /><Relationship Id="rId34" Type="http://schemas.openxmlformats.org/officeDocument/2006/relationships/footer" Target="footer6.xml" /><Relationship Id="rId35" Type="http://schemas.openxmlformats.org/officeDocument/2006/relationships/image" Target="media/image19.jpeg" /><Relationship Id="rId36" Type="http://schemas.openxmlformats.org/officeDocument/2006/relationships/header" Target="header8.xml" /><Relationship Id="rId37" Type="http://schemas.openxmlformats.org/officeDocument/2006/relationships/footer" Target="footer7.xml" /><Relationship Id="rId38" Type="http://schemas.openxmlformats.org/officeDocument/2006/relationships/header" Target="header9.xml" /><Relationship Id="rId39" Type="http://schemas.openxmlformats.org/officeDocument/2006/relationships/footer" Target="footer8.xml" /><Relationship Id="rId4" Type="http://schemas.openxmlformats.org/officeDocument/2006/relationships/image" Target="media/image1.jpeg" /><Relationship Id="rId40" Type="http://schemas.openxmlformats.org/officeDocument/2006/relationships/header" Target="header10.xml" /><Relationship Id="rId41" Type="http://schemas.openxmlformats.org/officeDocument/2006/relationships/footer" Target="footer9.xml" /><Relationship Id="rId42" Type="http://schemas.openxmlformats.org/officeDocument/2006/relationships/header" Target="header11.xml" /><Relationship Id="rId43" Type="http://schemas.openxmlformats.org/officeDocument/2006/relationships/footer" Target="footer10.xml" /><Relationship Id="rId44" Type="http://schemas.openxmlformats.org/officeDocument/2006/relationships/image" Target="media/image20.jpeg" /><Relationship Id="rId45" Type="http://schemas.openxmlformats.org/officeDocument/2006/relationships/hyperlink" Target="https://d.book118.com/355201204134011114" TargetMode="External" /><Relationship Id="rId46" Type="http://schemas.openxmlformats.org/officeDocument/2006/relationships/header" Target="header12.xml" /><Relationship Id="rId47" Type="http://schemas.openxmlformats.org/officeDocument/2006/relationships/footer" Target="footer11.xml" /><Relationship Id="rId48" Type="http://schemas.openxmlformats.org/officeDocument/2006/relationships/theme" Target="theme/theme1.xml" /><Relationship Id="rId49" Type="http://schemas.openxmlformats.org/officeDocument/2006/relationships/numbering" Target="numbering.xml" /><Relationship Id="rId5" Type="http://schemas.openxmlformats.org/officeDocument/2006/relationships/image" Target="media/image2.png" /><Relationship Id="rId50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2024-01-21T10:41:31Z</dcterms:created>
  <dcterms:modified xsi:type="dcterms:W3CDTF">2024-01-21T10:41:31Z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2024-01-21T00:00:00Z</vt:filetime>
  </property>
</Properties>
</file>