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饮料服务项目计划设计方案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5" w:history="1">
        <w:r>
          <w:rPr>
            <w:rFonts w:ascii="仿宋" w:eastAsia="仿宋" w:hAnsi="仿宋" w:cs="仿宋" w:hint="eastAsia"/>
            <w:lang w:eastAsia="zh-CN"/>
          </w:rPr>
          <w:t>序言</w:t>
        </w:r>
        <w:r>
          <w:tab/>
        </w:r>
        <w:r>
          <w:fldChar w:fldCharType="begin"/>
        </w:r>
        <w:r>
          <w:instrText xml:space="preserve"> PAGEREF _Toc1425 \h </w:instrText>
        </w:r>
        <w:r>
          <w:fldChar w:fldCharType="separate"/>
        </w:r>
        <w:r>
          <w:t>3</w:t>
        </w:r>
        <w:r>
          <w:fldChar w:fldCharType="end"/>
        </w:r>
      </w:hyperlink>
    </w:p>
    <w:p>
      <w:pPr>
        <w:pStyle w:val="TOC1"/>
        <w:tabs>
          <w:tab w:val="right" w:leader="dot" w:pos="8306"/>
        </w:tabs>
      </w:pPr>
      <w:hyperlink w:anchor="_Toc10656" w:history="1">
        <w:r>
          <w:rPr>
            <w:rFonts w:ascii="仿宋" w:eastAsia="仿宋" w:hAnsi="仿宋" w:cs="仿宋" w:hint="eastAsia"/>
            <w:lang w:eastAsia="zh-CN"/>
          </w:rPr>
          <w:t>一、饮料服务项目文档管理</w:t>
        </w:r>
        <w:r>
          <w:tab/>
        </w:r>
        <w:r>
          <w:fldChar w:fldCharType="begin"/>
        </w:r>
        <w:r>
          <w:instrText xml:space="preserve"> PAGEREF _Toc10656 \h </w:instrText>
        </w:r>
        <w:r>
          <w:fldChar w:fldCharType="separate"/>
        </w:r>
        <w:r>
          <w:t>3</w:t>
        </w:r>
        <w:r>
          <w:fldChar w:fldCharType="end"/>
        </w:r>
      </w:hyperlink>
    </w:p>
    <w:p>
      <w:pPr>
        <w:pStyle w:val="TOC2"/>
        <w:tabs>
          <w:tab w:val="right" w:leader="dot" w:pos="8306"/>
        </w:tabs>
      </w:pPr>
      <w:hyperlink w:anchor="_Toc25103" w:history="1">
        <w:r>
          <w:rPr>
            <w:rFonts w:ascii="仿宋" w:eastAsia="仿宋" w:hAnsi="仿宋" w:cs="仿宋" w:hint="eastAsia"/>
            <w:lang w:eastAsia="zh-CN"/>
          </w:rPr>
          <w:t>(一)、文档编制与审查</w:t>
        </w:r>
        <w:r>
          <w:tab/>
        </w:r>
        <w:r>
          <w:fldChar w:fldCharType="begin"/>
        </w:r>
        <w:r>
          <w:instrText xml:space="preserve"> PAGEREF _Toc25103 \h </w:instrText>
        </w:r>
        <w:r>
          <w:fldChar w:fldCharType="separate"/>
        </w:r>
        <w:r>
          <w:t>3</w:t>
        </w:r>
        <w:r>
          <w:fldChar w:fldCharType="end"/>
        </w:r>
      </w:hyperlink>
    </w:p>
    <w:p>
      <w:pPr>
        <w:pStyle w:val="TOC2"/>
        <w:tabs>
          <w:tab w:val="right" w:leader="dot" w:pos="8306"/>
        </w:tabs>
      </w:pPr>
      <w:hyperlink w:anchor="_Toc31133" w:history="1">
        <w:r>
          <w:rPr>
            <w:rFonts w:ascii="仿宋" w:eastAsia="仿宋" w:hAnsi="仿宋" w:cs="仿宋" w:hint="eastAsia"/>
            <w:lang w:eastAsia="zh-CN"/>
          </w:rPr>
          <w:t>(二)、文档发布与分发</w:t>
        </w:r>
        <w:r>
          <w:tab/>
        </w:r>
        <w:r>
          <w:fldChar w:fldCharType="begin"/>
        </w:r>
        <w:r>
          <w:instrText xml:space="preserve"> PAGEREF _Toc31133 \h </w:instrText>
        </w:r>
        <w:r>
          <w:fldChar w:fldCharType="separate"/>
        </w:r>
        <w:r>
          <w:t>4</w:t>
        </w:r>
        <w:r>
          <w:fldChar w:fldCharType="end"/>
        </w:r>
      </w:hyperlink>
    </w:p>
    <w:p>
      <w:pPr>
        <w:pStyle w:val="TOC2"/>
        <w:tabs>
          <w:tab w:val="right" w:leader="dot" w:pos="8306"/>
        </w:tabs>
      </w:pPr>
      <w:hyperlink w:anchor="_Toc9296" w:history="1">
        <w:r>
          <w:rPr>
            <w:rFonts w:ascii="仿宋" w:eastAsia="仿宋" w:hAnsi="仿宋" w:cs="仿宋" w:hint="eastAsia"/>
            <w:lang w:eastAsia="zh-CN"/>
          </w:rPr>
          <w:t>(三)、文档存档与归档</w:t>
        </w:r>
        <w:r>
          <w:tab/>
        </w:r>
        <w:r>
          <w:fldChar w:fldCharType="begin"/>
        </w:r>
        <w:r>
          <w:instrText xml:space="preserve"> PAGEREF _Toc9296 \h </w:instrText>
        </w:r>
        <w:r>
          <w:fldChar w:fldCharType="separate"/>
        </w:r>
        <w:r>
          <w:t>5</w:t>
        </w:r>
        <w:r>
          <w:fldChar w:fldCharType="end"/>
        </w:r>
      </w:hyperlink>
    </w:p>
    <w:p>
      <w:pPr>
        <w:pStyle w:val="TOC1"/>
        <w:tabs>
          <w:tab w:val="right" w:leader="dot" w:pos="8306"/>
        </w:tabs>
      </w:pPr>
      <w:hyperlink w:anchor="_Toc29779" w:history="1">
        <w:r>
          <w:rPr>
            <w:rFonts w:ascii="仿宋" w:eastAsia="仿宋" w:hAnsi="仿宋" w:cs="仿宋" w:hint="eastAsia"/>
            <w:lang w:eastAsia="zh-CN"/>
          </w:rPr>
          <w:t>二、饮料服务项目概论</w:t>
        </w:r>
        <w:r>
          <w:tab/>
        </w:r>
        <w:r>
          <w:fldChar w:fldCharType="begin"/>
        </w:r>
        <w:r>
          <w:instrText xml:space="preserve"> PAGEREF _Toc29779 \h </w:instrText>
        </w:r>
        <w:r>
          <w:fldChar w:fldCharType="separate"/>
        </w:r>
        <w:r>
          <w:t>6</w:t>
        </w:r>
        <w:r>
          <w:fldChar w:fldCharType="end"/>
        </w:r>
      </w:hyperlink>
    </w:p>
    <w:p>
      <w:pPr>
        <w:pStyle w:val="TOC2"/>
        <w:tabs>
          <w:tab w:val="right" w:leader="dot" w:pos="8306"/>
        </w:tabs>
      </w:pPr>
      <w:hyperlink w:anchor="_Toc26465" w:history="1">
        <w:r>
          <w:rPr>
            <w:rFonts w:ascii="仿宋" w:eastAsia="仿宋" w:hAnsi="仿宋" w:cs="仿宋" w:hint="eastAsia"/>
            <w:lang w:eastAsia="zh-CN"/>
          </w:rPr>
          <w:t>(一)、饮料服务项目概况</w:t>
        </w:r>
        <w:r>
          <w:tab/>
        </w:r>
        <w:r>
          <w:fldChar w:fldCharType="begin"/>
        </w:r>
        <w:r>
          <w:instrText xml:space="preserve"> PAGEREF _Toc26465 \h </w:instrText>
        </w:r>
        <w:r>
          <w:fldChar w:fldCharType="separate"/>
        </w:r>
        <w:r>
          <w:t>6</w:t>
        </w:r>
        <w:r>
          <w:fldChar w:fldCharType="end"/>
        </w:r>
      </w:hyperlink>
    </w:p>
    <w:p>
      <w:pPr>
        <w:pStyle w:val="TOC2"/>
        <w:tabs>
          <w:tab w:val="right" w:leader="dot" w:pos="8306"/>
        </w:tabs>
      </w:pPr>
      <w:hyperlink w:anchor="_Toc10918" w:history="1">
        <w:r>
          <w:rPr>
            <w:rFonts w:ascii="仿宋" w:eastAsia="仿宋" w:hAnsi="仿宋" w:cs="仿宋" w:hint="eastAsia"/>
            <w:lang w:eastAsia="zh-CN"/>
          </w:rPr>
          <w:t>(二)、饮料服务项目目标</w:t>
        </w:r>
        <w:r>
          <w:tab/>
        </w:r>
        <w:r>
          <w:fldChar w:fldCharType="begin"/>
        </w:r>
        <w:r>
          <w:instrText xml:space="preserve"> PAGEREF _Toc10918 \h </w:instrText>
        </w:r>
        <w:r>
          <w:fldChar w:fldCharType="separate"/>
        </w:r>
        <w:r>
          <w:t>9</w:t>
        </w:r>
        <w:r>
          <w:fldChar w:fldCharType="end"/>
        </w:r>
      </w:hyperlink>
    </w:p>
    <w:p>
      <w:pPr>
        <w:pStyle w:val="TOC2"/>
        <w:tabs>
          <w:tab w:val="right" w:leader="dot" w:pos="8306"/>
        </w:tabs>
      </w:pPr>
      <w:hyperlink w:anchor="_Toc31354" w:history="1">
        <w:r>
          <w:rPr>
            <w:rFonts w:ascii="仿宋" w:eastAsia="仿宋" w:hAnsi="仿宋" w:cs="仿宋" w:hint="eastAsia"/>
            <w:lang w:eastAsia="zh-CN"/>
          </w:rPr>
          <w:t>(三)、饮料服务项目提出的理由</w:t>
        </w:r>
        <w:r>
          <w:tab/>
        </w:r>
        <w:r>
          <w:fldChar w:fldCharType="begin"/>
        </w:r>
        <w:r>
          <w:instrText xml:space="preserve"> PAGEREF _Toc31354 \h </w:instrText>
        </w:r>
        <w:r>
          <w:fldChar w:fldCharType="separate"/>
        </w:r>
        <w:r>
          <w:t>9</w:t>
        </w:r>
        <w:r>
          <w:fldChar w:fldCharType="end"/>
        </w:r>
      </w:hyperlink>
    </w:p>
    <w:p>
      <w:pPr>
        <w:pStyle w:val="TOC2"/>
        <w:tabs>
          <w:tab w:val="right" w:leader="dot" w:pos="8306"/>
        </w:tabs>
      </w:pPr>
      <w:hyperlink w:anchor="_Toc12613" w:history="1">
        <w:r>
          <w:rPr>
            <w:rFonts w:ascii="仿宋" w:eastAsia="仿宋" w:hAnsi="仿宋" w:cs="仿宋" w:hint="eastAsia"/>
            <w:lang w:eastAsia="zh-CN"/>
          </w:rPr>
          <w:t>(四)、饮料服务项目意义</w:t>
        </w:r>
        <w:r>
          <w:tab/>
        </w:r>
        <w:r>
          <w:fldChar w:fldCharType="begin"/>
        </w:r>
        <w:r>
          <w:instrText xml:space="preserve"> PAGEREF _Toc12613 \h </w:instrText>
        </w:r>
        <w:r>
          <w:fldChar w:fldCharType="separate"/>
        </w:r>
        <w:r>
          <w:t>11</w:t>
        </w:r>
        <w:r>
          <w:fldChar w:fldCharType="end"/>
        </w:r>
      </w:hyperlink>
    </w:p>
    <w:p>
      <w:pPr>
        <w:pStyle w:val="TOC2"/>
        <w:tabs>
          <w:tab w:val="right" w:leader="dot" w:pos="8306"/>
        </w:tabs>
      </w:pPr>
      <w:hyperlink w:anchor="_Toc126" w:history="1">
        <w:r>
          <w:rPr>
            <w:rFonts w:ascii="仿宋" w:eastAsia="仿宋" w:hAnsi="仿宋" w:cs="仿宋" w:hint="eastAsia"/>
            <w:lang w:eastAsia="zh-CN"/>
          </w:rPr>
          <w:t>(五)、饮料服务项目背景</w:t>
        </w:r>
        <w:r>
          <w:tab/>
        </w:r>
        <w:r>
          <w:fldChar w:fldCharType="begin"/>
        </w:r>
        <w:r>
          <w:instrText xml:space="preserve"> PAGEREF _Toc126 \h </w:instrText>
        </w:r>
        <w:r>
          <w:fldChar w:fldCharType="separate"/>
        </w:r>
        <w:r>
          <w:t>12</w:t>
        </w:r>
        <w:r>
          <w:fldChar w:fldCharType="end"/>
        </w:r>
      </w:hyperlink>
    </w:p>
    <w:p>
      <w:pPr>
        <w:pStyle w:val="TOC1"/>
        <w:tabs>
          <w:tab w:val="right" w:leader="dot" w:pos="8306"/>
        </w:tabs>
      </w:pPr>
      <w:hyperlink w:anchor="_Toc17585" w:history="1">
        <w:r>
          <w:rPr>
            <w:rFonts w:ascii="仿宋" w:eastAsia="仿宋" w:hAnsi="仿宋" w:cs="仿宋" w:hint="eastAsia"/>
            <w:lang w:eastAsia="zh-CN"/>
          </w:rPr>
          <w:t>三、产品规划分析</w:t>
        </w:r>
        <w:r>
          <w:tab/>
        </w:r>
        <w:r>
          <w:fldChar w:fldCharType="begin"/>
        </w:r>
        <w:r>
          <w:instrText xml:space="preserve"> PAGEREF _Toc17585 \h </w:instrText>
        </w:r>
        <w:r>
          <w:fldChar w:fldCharType="separate"/>
        </w:r>
        <w:r>
          <w:t>13</w:t>
        </w:r>
        <w:r>
          <w:fldChar w:fldCharType="end"/>
        </w:r>
      </w:hyperlink>
    </w:p>
    <w:p>
      <w:pPr>
        <w:pStyle w:val="TOC2"/>
        <w:tabs>
          <w:tab w:val="right" w:leader="dot" w:pos="8306"/>
        </w:tabs>
      </w:pPr>
      <w:hyperlink w:anchor="_Toc31856" w:history="1">
        <w:r>
          <w:rPr>
            <w:rFonts w:ascii="仿宋" w:eastAsia="仿宋" w:hAnsi="仿宋" w:cs="仿宋" w:hint="eastAsia"/>
            <w:lang w:eastAsia="zh-CN"/>
          </w:rPr>
          <w:t>(一)、产品规划</w:t>
        </w:r>
        <w:r>
          <w:tab/>
        </w:r>
        <w:r>
          <w:fldChar w:fldCharType="begin"/>
        </w:r>
        <w:r>
          <w:instrText xml:space="preserve"> PAGEREF _Toc31856 \h </w:instrText>
        </w:r>
        <w:r>
          <w:fldChar w:fldCharType="separate"/>
        </w:r>
        <w:r>
          <w:t>13</w:t>
        </w:r>
        <w:r>
          <w:fldChar w:fldCharType="end"/>
        </w:r>
      </w:hyperlink>
    </w:p>
    <w:p>
      <w:pPr>
        <w:pStyle w:val="TOC2"/>
        <w:tabs>
          <w:tab w:val="right" w:leader="dot" w:pos="8306"/>
        </w:tabs>
      </w:pPr>
      <w:hyperlink w:anchor="_Toc14943" w:history="1">
        <w:r>
          <w:rPr>
            <w:rFonts w:ascii="仿宋" w:eastAsia="仿宋" w:hAnsi="仿宋" w:cs="仿宋" w:hint="eastAsia"/>
            <w:lang w:eastAsia="zh-CN"/>
          </w:rPr>
          <w:t>(二)、建设规模</w:t>
        </w:r>
        <w:r>
          <w:tab/>
        </w:r>
        <w:r>
          <w:fldChar w:fldCharType="begin"/>
        </w:r>
        <w:r>
          <w:instrText xml:space="preserve"> PAGEREF _Toc14943 \h </w:instrText>
        </w:r>
        <w:r>
          <w:fldChar w:fldCharType="separate"/>
        </w:r>
        <w:r>
          <w:t>14</w:t>
        </w:r>
        <w:r>
          <w:fldChar w:fldCharType="end"/>
        </w:r>
      </w:hyperlink>
    </w:p>
    <w:p>
      <w:pPr>
        <w:pStyle w:val="TOC1"/>
        <w:tabs>
          <w:tab w:val="right" w:leader="dot" w:pos="8306"/>
        </w:tabs>
      </w:pPr>
      <w:hyperlink w:anchor="_Toc14974" w:history="1">
        <w:r>
          <w:rPr>
            <w:rFonts w:ascii="仿宋" w:eastAsia="仿宋" w:hAnsi="仿宋" w:cs="仿宋" w:hint="eastAsia"/>
            <w:lang w:eastAsia="zh-CN"/>
          </w:rPr>
          <w:t>四、饮料服务项目可持续发展</w:t>
        </w:r>
        <w:r>
          <w:tab/>
        </w:r>
        <w:r>
          <w:fldChar w:fldCharType="begin"/>
        </w:r>
        <w:r>
          <w:instrText xml:space="preserve"> PAGEREF _Toc14974 \h </w:instrText>
        </w:r>
        <w:r>
          <w:fldChar w:fldCharType="separate"/>
        </w:r>
        <w:r>
          <w:t>15</w:t>
        </w:r>
        <w:r>
          <w:fldChar w:fldCharType="end"/>
        </w:r>
      </w:hyperlink>
    </w:p>
    <w:p>
      <w:pPr>
        <w:pStyle w:val="TOC2"/>
        <w:tabs>
          <w:tab w:val="right" w:leader="dot" w:pos="8306"/>
        </w:tabs>
      </w:pPr>
      <w:hyperlink w:anchor="_Toc4106" w:history="1">
        <w:r>
          <w:rPr>
            <w:rFonts w:ascii="仿宋" w:eastAsia="仿宋" w:hAnsi="仿宋" w:cs="仿宋" w:hint="eastAsia"/>
            <w:lang w:eastAsia="zh-CN"/>
          </w:rPr>
          <w:t>(一)、可持续战略与实践</w:t>
        </w:r>
        <w:r>
          <w:tab/>
        </w:r>
        <w:r>
          <w:fldChar w:fldCharType="begin"/>
        </w:r>
        <w:r>
          <w:instrText xml:space="preserve"> PAGEREF _Toc4106 \h </w:instrText>
        </w:r>
        <w:r>
          <w:fldChar w:fldCharType="separate"/>
        </w:r>
        <w:r>
          <w:t>15</w:t>
        </w:r>
        <w:r>
          <w:fldChar w:fldCharType="end"/>
        </w:r>
      </w:hyperlink>
    </w:p>
    <w:p>
      <w:pPr>
        <w:pStyle w:val="TOC2"/>
        <w:tabs>
          <w:tab w:val="right" w:leader="dot" w:pos="8306"/>
        </w:tabs>
      </w:pPr>
      <w:hyperlink w:anchor="_Toc17054" w:history="1">
        <w:r>
          <w:rPr>
            <w:rFonts w:ascii="仿宋" w:eastAsia="仿宋" w:hAnsi="仿宋" w:cs="仿宋" w:hint="eastAsia"/>
            <w:lang w:eastAsia="zh-CN"/>
          </w:rPr>
          <w:t>(二)、环保与社会责任</w:t>
        </w:r>
        <w:r>
          <w:tab/>
        </w:r>
        <w:r>
          <w:fldChar w:fldCharType="begin"/>
        </w:r>
        <w:r>
          <w:instrText xml:space="preserve"> PAGEREF _Toc17054 \h </w:instrText>
        </w:r>
        <w:r>
          <w:fldChar w:fldCharType="separate"/>
        </w:r>
        <w:r>
          <w:t>15</w:t>
        </w:r>
        <w:r>
          <w:fldChar w:fldCharType="end"/>
        </w:r>
      </w:hyperlink>
    </w:p>
    <w:p>
      <w:pPr>
        <w:pStyle w:val="TOC1"/>
        <w:tabs>
          <w:tab w:val="right" w:leader="dot" w:pos="8306"/>
        </w:tabs>
      </w:pPr>
      <w:hyperlink w:anchor="_Toc12909" w:history="1">
        <w:r>
          <w:rPr>
            <w:rFonts w:ascii="仿宋" w:eastAsia="仿宋" w:hAnsi="仿宋" w:cs="仿宋" w:hint="eastAsia"/>
            <w:lang w:eastAsia="zh-CN"/>
          </w:rPr>
          <w:t>五、饮料服务项目土建工程</w:t>
        </w:r>
        <w:r>
          <w:tab/>
        </w:r>
        <w:r>
          <w:fldChar w:fldCharType="begin"/>
        </w:r>
        <w:r>
          <w:instrText xml:space="preserve"> PAGEREF _Toc12909 \h </w:instrText>
        </w:r>
        <w:r>
          <w:fldChar w:fldCharType="separate"/>
        </w:r>
        <w:r>
          <w:t>16</w:t>
        </w:r>
        <w:r>
          <w:fldChar w:fldCharType="end"/>
        </w:r>
      </w:hyperlink>
    </w:p>
    <w:p>
      <w:pPr>
        <w:pStyle w:val="TOC2"/>
        <w:tabs>
          <w:tab w:val="right" w:leader="dot" w:pos="8306"/>
        </w:tabs>
      </w:pPr>
      <w:hyperlink w:anchor="_Toc10442" w:history="1">
        <w:r>
          <w:rPr>
            <w:rFonts w:ascii="仿宋" w:eastAsia="仿宋" w:hAnsi="仿宋" w:cs="仿宋" w:hint="eastAsia"/>
            <w:lang w:eastAsia="zh-CN"/>
          </w:rPr>
          <w:t>(一)、建筑工程设计原则</w:t>
        </w:r>
        <w:r>
          <w:tab/>
        </w:r>
        <w:r>
          <w:fldChar w:fldCharType="begin"/>
        </w:r>
        <w:r>
          <w:instrText xml:space="preserve"> PAGEREF _Toc10442 \h </w:instrText>
        </w:r>
        <w:r>
          <w:fldChar w:fldCharType="separate"/>
        </w:r>
        <w:r>
          <w:t>16</w:t>
        </w:r>
        <w:r>
          <w:fldChar w:fldCharType="end"/>
        </w:r>
      </w:hyperlink>
    </w:p>
    <w:p>
      <w:pPr>
        <w:pStyle w:val="TOC2"/>
        <w:tabs>
          <w:tab w:val="right" w:leader="dot" w:pos="8306"/>
        </w:tabs>
      </w:pPr>
      <w:hyperlink w:anchor="_Toc7938" w:history="1">
        <w:r>
          <w:rPr>
            <w:rFonts w:ascii="仿宋" w:eastAsia="仿宋" w:hAnsi="仿宋" w:cs="仿宋" w:hint="eastAsia"/>
            <w:lang w:eastAsia="zh-CN"/>
          </w:rPr>
          <w:t>(二)、土建工程设计年限及安全等级</w:t>
        </w:r>
        <w:r>
          <w:tab/>
        </w:r>
        <w:r>
          <w:fldChar w:fldCharType="begin"/>
        </w:r>
        <w:r>
          <w:instrText xml:space="preserve"> PAGEREF _Toc7938 \h </w:instrText>
        </w:r>
        <w:r>
          <w:fldChar w:fldCharType="separate"/>
        </w:r>
        <w:r>
          <w:t>17</w:t>
        </w:r>
        <w:r>
          <w:fldChar w:fldCharType="end"/>
        </w:r>
      </w:hyperlink>
    </w:p>
    <w:p>
      <w:pPr>
        <w:pStyle w:val="TOC2"/>
        <w:tabs>
          <w:tab w:val="right" w:leader="dot" w:pos="8306"/>
        </w:tabs>
      </w:pPr>
      <w:hyperlink w:anchor="_Toc28765" w:history="1">
        <w:r>
          <w:rPr>
            <w:rFonts w:ascii="仿宋" w:eastAsia="仿宋" w:hAnsi="仿宋" w:cs="仿宋" w:hint="eastAsia"/>
            <w:lang w:eastAsia="zh-CN"/>
          </w:rPr>
          <w:t>(三)、建筑工程设计总体要求</w:t>
        </w:r>
        <w:r>
          <w:tab/>
        </w:r>
        <w:r>
          <w:fldChar w:fldCharType="begin"/>
        </w:r>
        <w:r>
          <w:instrText xml:space="preserve"> PAGEREF _Toc28765 \h </w:instrText>
        </w:r>
        <w:r>
          <w:fldChar w:fldCharType="separate"/>
        </w:r>
        <w:r>
          <w:t>19</w:t>
        </w:r>
        <w:r>
          <w:fldChar w:fldCharType="end"/>
        </w:r>
      </w:hyperlink>
    </w:p>
    <w:p>
      <w:pPr>
        <w:pStyle w:val="TOC2"/>
        <w:tabs>
          <w:tab w:val="right" w:leader="dot" w:pos="8306"/>
        </w:tabs>
      </w:pPr>
      <w:hyperlink w:anchor="_Toc24692" w:history="1">
        <w:r>
          <w:rPr>
            <w:rFonts w:ascii="仿宋" w:eastAsia="仿宋" w:hAnsi="仿宋" w:cs="仿宋" w:hint="eastAsia"/>
            <w:lang w:eastAsia="zh-CN"/>
          </w:rPr>
          <w:t>(四)、土建工程建设指标</w:t>
        </w:r>
        <w:r>
          <w:tab/>
        </w:r>
        <w:r>
          <w:fldChar w:fldCharType="begin"/>
        </w:r>
        <w:r>
          <w:instrText xml:space="preserve"> PAGEREF _Toc24692 \h </w:instrText>
        </w:r>
        <w:r>
          <w:fldChar w:fldCharType="separate"/>
        </w:r>
        <w:r>
          <w:t>19</w:t>
        </w:r>
        <w:r>
          <w:fldChar w:fldCharType="end"/>
        </w:r>
      </w:hyperlink>
    </w:p>
    <w:p>
      <w:pPr>
        <w:pStyle w:val="TOC1"/>
        <w:tabs>
          <w:tab w:val="right" w:leader="dot" w:pos="8306"/>
        </w:tabs>
      </w:pPr>
      <w:hyperlink w:anchor="_Toc8996" w:history="1">
        <w:r>
          <w:rPr>
            <w:rFonts w:ascii="仿宋" w:eastAsia="仿宋" w:hAnsi="仿宋" w:cs="仿宋" w:hint="eastAsia"/>
            <w:lang w:eastAsia="zh-CN"/>
          </w:rPr>
          <w:t>六、工艺说明</w:t>
        </w:r>
        <w:r>
          <w:tab/>
        </w:r>
        <w:r>
          <w:fldChar w:fldCharType="begin"/>
        </w:r>
        <w:r>
          <w:instrText xml:space="preserve"> PAGEREF _Toc8996 \h </w:instrText>
        </w:r>
        <w:r>
          <w:fldChar w:fldCharType="separate"/>
        </w:r>
        <w:r>
          <w:t>20</w:t>
        </w:r>
        <w:r>
          <w:fldChar w:fldCharType="end"/>
        </w:r>
      </w:hyperlink>
    </w:p>
    <w:p>
      <w:pPr>
        <w:pStyle w:val="TOC2"/>
        <w:tabs>
          <w:tab w:val="right" w:leader="dot" w:pos="8306"/>
        </w:tabs>
      </w:pPr>
      <w:hyperlink w:anchor="_Toc9191" w:history="1">
        <w:r>
          <w:rPr>
            <w:rFonts w:ascii="仿宋" w:eastAsia="仿宋" w:hAnsi="仿宋" w:cs="仿宋" w:hint="eastAsia"/>
            <w:lang w:eastAsia="zh-CN"/>
          </w:rPr>
          <w:t>(一)、技术管理特点</w:t>
        </w:r>
        <w:r>
          <w:tab/>
        </w:r>
        <w:r>
          <w:fldChar w:fldCharType="begin"/>
        </w:r>
        <w:r>
          <w:instrText xml:space="preserve"> PAGEREF _Toc9191 \h </w:instrText>
        </w:r>
        <w:r>
          <w:fldChar w:fldCharType="separate"/>
        </w:r>
        <w:r>
          <w:t>20</w:t>
        </w:r>
        <w:r>
          <w:fldChar w:fldCharType="end"/>
        </w:r>
      </w:hyperlink>
    </w:p>
    <w:p>
      <w:pPr>
        <w:pStyle w:val="TOC2"/>
        <w:tabs>
          <w:tab w:val="right" w:leader="dot" w:pos="8306"/>
        </w:tabs>
      </w:pPr>
      <w:hyperlink w:anchor="_Toc536" w:history="1">
        <w:r>
          <w:rPr>
            <w:rFonts w:ascii="仿宋" w:eastAsia="仿宋" w:hAnsi="仿宋" w:cs="仿宋" w:hint="eastAsia"/>
            <w:lang w:eastAsia="zh-CN"/>
          </w:rPr>
          <w:t>(二)、饮料服务项目工艺技术设计方案</w:t>
        </w:r>
        <w:r>
          <w:tab/>
        </w:r>
        <w:r>
          <w:fldChar w:fldCharType="begin"/>
        </w:r>
        <w:r>
          <w:instrText xml:space="preserve"> PAGEREF _Toc536 \h </w:instrText>
        </w:r>
        <w:r>
          <w:fldChar w:fldCharType="separate"/>
        </w:r>
        <w:r>
          <w:t>21</w:t>
        </w:r>
        <w:r>
          <w:fldChar w:fldCharType="end"/>
        </w:r>
      </w:hyperlink>
    </w:p>
    <w:p>
      <w:pPr>
        <w:pStyle w:val="TOC2"/>
        <w:tabs>
          <w:tab w:val="right" w:leader="dot" w:pos="8306"/>
        </w:tabs>
      </w:pPr>
      <w:hyperlink w:anchor="_Toc21830" w:history="1">
        <w:r>
          <w:rPr>
            <w:rFonts w:ascii="仿宋" w:eastAsia="仿宋" w:hAnsi="仿宋" w:cs="仿宋" w:hint="eastAsia"/>
            <w:lang w:eastAsia="zh-CN"/>
          </w:rPr>
          <w:t>(三)、设备选型方案</w:t>
        </w:r>
        <w:r>
          <w:tab/>
        </w:r>
        <w:r>
          <w:fldChar w:fldCharType="begin"/>
        </w:r>
        <w:r>
          <w:instrText xml:space="preserve"> PAGEREF _Toc21830 \h </w:instrText>
        </w:r>
        <w:r>
          <w:fldChar w:fldCharType="separate"/>
        </w:r>
        <w:r>
          <w:t>22</w:t>
        </w:r>
        <w:r>
          <w:fldChar w:fldCharType="end"/>
        </w:r>
      </w:hyperlink>
    </w:p>
    <w:p>
      <w:pPr>
        <w:pStyle w:val="TOC1"/>
        <w:tabs>
          <w:tab w:val="right" w:leader="dot" w:pos="8306"/>
        </w:tabs>
      </w:pPr>
      <w:hyperlink w:anchor="_Toc9448" w:history="1">
        <w:r>
          <w:rPr>
            <w:rFonts w:ascii="仿宋" w:eastAsia="仿宋" w:hAnsi="仿宋" w:cs="仿宋" w:hint="eastAsia"/>
            <w:lang w:eastAsia="zh-CN"/>
          </w:rPr>
          <w:t>七、饮料服务项目财务管理</w:t>
        </w:r>
        <w:r>
          <w:tab/>
        </w:r>
        <w:r>
          <w:fldChar w:fldCharType="begin"/>
        </w:r>
        <w:r>
          <w:instrText xml:space="preserve"> PAGEREF _Toc9448 \h </w:instrText>
        </w:r>
        <w:r>
          <w:fldChar w:fldCharType="separate"/>
        </w:r>
        <w:r>
          <w:t>23</w:t>
        </w:r>
        <w:r>
          <w:fldChar w:fldCharType="end"/>
        </w:r>
      </w:hyperlink>
    </w:p>
    <w:p>
      <w:pPr>
        <w:pStyle w:val="TOC2"/>
        <w:tabs>
          <w:tab w:val="right" w:leader="dot" w:pos="8306"/>
        </w:tabs>
      </w:pPr>
      <w:hyperlink w:anchor="_Toc25395" w:history="1">
        <w:r>
          <w:rPr>
            <w:rFonts w:ascii="仿宋" w:eastAsia="仿宋" w:hAnsi="仿宋" w:cs="仿宋" w:hint="eastAsia"/>
            <w:lang w:eastAsia="zh-CN"/>
          </w:rPr>
          <w:t>(一)、资金需求大</w:t>
        </w:r>
        <w:r>
          <w:tab/>
        </w:r>
        <w:r>
          <w:fldChar w:fldCharType="begin"/>
        </w:r>
        <w:r>
          <w:instrText xml:space="preserve"> PAGEREF _Toc25395 \h </w:instrText>
        </w:r>
        <w:r>
          <w:fldChar w:fldCharType="separate"/>
        </w:r>
        <w:r>
          <w:t>23</w:t>
        </w:r>
        <w:r>
          <w:fldChar w:fldCharType="end"/>
        </w:r>
      </w:hyperlink>
    </w:p>
    <w:p>
      <w:pPr>
        <w:pStyle w:val="TOC2"/>
        <w:tabs>
          <w:tab w:val="right" w:leader="dot" w:pos="8306"/>
        </w:tabs>
      </w:pPr>
      <w:hyperlink w:anchor="_Toc18094" w:history="1">
        <w:r>
          <w:rPr>
            <w:rFonts w:ascii="仿宋" w:eastAsia="仿宋" w:hAnsi="仿宋" w:cs="仿宋" w:hint="eastAsia"/>
            <w:lang w:eastAsia="zh-CN"/>
          </w:rPr>
          <w:t>(二)、研发周期长</w:t>
        </w:r>
        <w:r>
          <w:tab/>
        </w:r>
        <w:r>
          <w:fldChar w:fldCharType="begin"/>
        </w:r>
        <w:r>
          <w:instrText xml:space="preserve"> PAGEREF _Toc18094 \h </w:instrText>
        </w:r>
        <w:r>
          <w:fldChar w:fldCharType="separate"/>
        </w:r>
        <w:r>
          <w:t>24</w:t>
        </w:r>
        <w:r>
          <w:fldChar w:fldCharType="end"/>
        </w:r>
      </w:hyperlink>
    </w:p>
    <w:p>
      <w:pPr>
        <w:pStyle w:val="TOC2"/>
        <w:tabs>
          <w:tab w:val="right" w:leader="dot" w:pos="8306"/>
        </w:tabs>
      </w:pPr>
      <w:hyperlink w:anchor="_Toc3923" w:history="1">
        <w:r>
          <w:rPr>
            <w:rFonts w:ascii="仿宋" w:eastAsia="仿宋" w:hAnsi="仿宋" w:cs="仿宋" w:hint="eastAsia"/>
            <w:lang w:eastAsia="zh-CN"/>
          </w:rPr>
          <w:t>(三)、市场风险大</w:t>
        </w:r>
        <w:r>
          <w:tab/>
        </w:r>
        <w:r>
          <w:fldChar w:fldCharType="begin"/>
        </w:r>
        <w:r>
          <w:instrText xml:space="preserve"> PAGEREF _Toc3923 \h </w:instrText>
        </w:r>
        <w:r>
          <w:fldChar w:fldCharType="separate"/>
        </w:r>
        <w:r>
          <w:t>26</w:t>
        </w:r>
        <w:r>
          <w:fldChar w:fldCharType="end"/>
        </w:r>
      </w:hyperlink>
    </w:p>
    <w:p>
      <w:pPr>
        <w:pStyle w:val="TOC2"/>
        <w:tabs>
          <w:tab w:val="right" w:leader="dot" w:pos="8306"/>
        </w:tabs>
      </w:pPr>
      <w:hyperlink w:anchor="_Toc12689" w:history="1">
        <w:r>
          <w:rPr>
            <w:rFonts w:ascii="仿宋" w:eastAsia="仿宋" w:hAnsi="仿宋" w:cs="仿宋" w:hint="eastAsia"/>
            <w:lang w:eastAsia="zh-CN"/>
          </w:rPr>
          <w:t>(四)、利润率高</w:t>
        </w:r>
        <w:r>
          <w:tab/>
        </w:r>
        <w:r>
          <w:fldChar w:fldCharType="begin"/>
        </w:r>
        <w:r>
          <w:instrText xml:space="preserve"> PAGEREF _Toc12689 \h </w:instrText>
        </w:r>
        <w:r>
          <w:fldChar w:fldCharType="separate"/>
        </w:r>
        <w:r>
          <w:t>28</w:t>
        </w:r>
        <w:r>
          <w:fldChar w:fldCharType="end"/>
        </w:r>
      </w:hyperlink>
    </w:p>
    <w:p>
      <w:pPr>
        <w:pStyle w:val="TOC1"/>
        <w:tabs>
          <w:tab w:val="right" w:leader="dot" w:pos="8306"/>
        </w:tabs>
      </w:pPr>
      <w:hyperlink w:anchor="_Toc5636" w:history="1">
        <w:r>
          <w:rPr>
            <w:rFonts w:ascii="仿宋" w:eastAsia="仿宋" w:hAnsi="仿宋" w:cs="仿宋" w:hint="eastAsia"/>
            <w:lang w:eastAsia="zh-CN"/>
          </w:rPr>
          <w:t>八、饮料服务项目风险管理</w:t>
        </w:r>
        <w:r>
          <w:tab/>
        </w:r>
        <w:r>
          <w:fldChar w:fldCharType="begin"/>
        </w:r>
        <w:r>
          <w:instrText xml:space="preserve"> PAGEREF _Toc5636 \h </w:instrText>
        </w:r>
        <w:r>
          <w:fldChar w:fldCharType="separate"/>
        </w:r>
        <w:r>
          <w:t>30</w:t>
        </w:r>
        <w:r>
          <w:fldChar w:fldCharType="end"/>
        </w:r>
      </w:hyperlink>
    </w:p>
    <w:p>
      <w:pPr>
        <w:pStyle w:val="TOC2"/>
        <w:tabs>
          <w:tab w:val="right" w:leader="dot" w:pos="8306"/>
        </w:tabs>
      </w:pPr>
      <w:hyperlink w:anchor="_Toc2072" w:history="1">
        <w:r>
          <w:rPr>
            <w:rFonts w:ascii="仿宋" w:eastAsia="仿宋" w:hAnsi="仿宋" w:cs="仿宋" w:hint="eastAsia"/>
            <w:lang w:eastAsia="zh-CN"/>
          </w:rPr>
          <w:t>(一)、风险识别与评估</w:t>
        </w:r>
        <w:r>
          <w:tab/>
        </w:r>
        <w:r>
          <w:fldChar w:fldCharType="begin"/>
        </w:r>
        <w:r>
          <w:instrText xml:space="preserve"> PAGEREF _Toc2072 \h </w:instrText>
        </w:r>
        <w:r>
          <w:fldChar w:fldCharType="separate"/>
        </w:r>
        <w:r>
          <w:t>30</w:t>
        </w:r>
        <w:r>
          <w:fldChar w:fldCharType="end"/>
        </w:r>
      </w:hyperlink>
    </w:p>
    <w:p>
      <w:pPr>
        <w:pStyle w:val="TOC2"/>
        <w:tabs>
          <w:tab w:val="right" w:leader="dot" w:pos="8306"/>
        </w:tabs>
      </w:pPr>
      <w:hyperlink w:anchor="_Toc4290" w:history="1">
        <w:r>
          <w:rPr>
            <w:rFonts w:ascii="仿宋" w:eastAsia="仿宋" w:hAnsi="仿宋" w:cs="仿宋" w:hint="eastAsia"/>
            <w:lang w:eastAsia="zh-CN"/>
          </w:rPr>
          <w:t>(二)、风险应对策略</w:t>
        </w:r>
        <w:r>
          <w:tab/>
        </w:r>
        <w:r>
          <w:fldChar w:fldCharType="begin"/>
        </w:r>
        <w:r>
          <w:instrText xml:space="preserve"> PAGEREF _Toc4290 \h </w:instrText>
        </w:r>
        <w:r>
          <w:fldChar w:fldCharType="separate"/>
        </w:r>
        <w:r>
          <w:t>32</w:t>
        </w:r>
        <w:r>
          <w:fldChar w:fldCharType="end"/>
        </w:r>
      </w:hyperlink>
    </w:p>
    <w:p>
      <w:pPr>
        <w:pStyle w:val="TOC2"/>
        <w:tabs>
          <w:tab w:val="right" w:leader="dot" w:pos="8306"/>
        </w:tabs>
      </w:pPr>
      <w:hyperlink w:anchor="_Toc25214" w:history="1">
        <w:r>
          <w:rPr>
            <w:rFonts w:ascii="仿宋" w:eastAsia="仿宋" w:hAnsi="仿宋" w:cs="仿宋" w:hint="eastAsia"/>
            <w:lang w:eastAsia="zh-CN"/>
          </w:rPr>
          <w:t>(三)、风险监控与控制</w:t>
        </w:r>
        <w:r>
          <w:tab/>
        </w:r>
        <w:r>
          <w:fldChar w:fldCharType="begin"/>
        </w:r>
        <w:r>
          <w:instrText xml:space="preserve"> PAGEREF _Toc25214 \h </w:instrText>
        </w:r>
        <w:r>
          <w:fldChar w:fldCharType="separate"/>
        </w:r>
        <w:r>
          <w:t>33</w:t>
        </w:r>
        <w:r>
          <w:fldChar w:fldCharType="end"/>
        </w:r>
      </w:hyperlink>
    </w:p>
    <w:p>
      <w:pPr>
        <w:pStyle w:val="TOC1"/>
        <w:tabs>
          <w:tab w:val="right" w:leader="dot" w:pos="8306"/>
        </w:tabs>
      </w:pPr>
      <w:hyperlink w:anchor="_Toc20684" w:history="1">
        <w:r>
          <w:rPr>
            <w:rFonts w:ascii="仿宋" w:eastAsia="仿宋" w:hAnsi="仿宋" w:cs="仿宋" w:hint="eastAsia"/>
            <w:lang w:eastAsia="zh-CN"/>
          </w:rPr>
          <w:t>九、饮料服务项目投资规划</w:t>
        </w:r>
        <w:r>
          <w:tab/>
        </w:r>
        <w:r>
          <w:fldChar w:fldCharType="begin"/>
        </w:r>
        <w:r>
          <w:instrText xml:space="preserve"> PAGEREF _Toc20684 \h </w:instrText>
        </w:r>
        <w:r>
          <w:fldChar w:fldCharType="separate"/>
        </w:r>
        <w:r>
          <w:t>34</w:t>
        </w:r>
        <w:r>
          <w:fldChar w:fldCharType="end"/>
        </w:r>
      </w:hyperlink>
    </w:p>
    <w:p>
      <w:pPr>
        <w:pStyle w:val="TOC2"/>
        <w:tabs>
          <w:tab w:val="right" w:leader="dot" w:pos="8306"/>
        </w:tabs>
      </w:pPr>
      <w:hyperlink w:anchor="_Toc10060" w:history="1">
        <w:r>
          <w:rPr>
            <w:rFonts w:ascii="仿宋" w:eastAsia="仿宋" w:hAnsi="仿宋" w:cs="仿宋" w:hint="eastAsia"/>
            <w:lang w:eastAsia="zh-CN"/>
          </w:rPr>
          <w:t>(一)、饮料服务项目总投资估算</w:t>
        </w:r>
        <w:r>
          <w:tab/>
        </w:r>
        <w:r>
          <w:fldChar w:fldCharType="begin"/>
        </w:r>
        <w:r>
          <w:instrText xml:space="preserve"> PAGEREF _Toc10060 \h </w:instrText>
        </w:r>
        <w:r>
          <w:fldChar w:fldCharType="separate"/>
        </w:r>
        <w:r>
          <w:t>34</w:t>
        </w:r>
        <w:r>
          <w:fldChar w:fldCharType="end"/>
        </w:r>
      </w:hyperlink>
    </w:p>
    <w:p>
      <w:pPr>
        <w:pStyle w:val="TOC2"/>
        <w:tabs>
          <w:tab w:val="right" w:leader="dot" w:pos="8306"/>
        </w:tabs>
      </w:pPr>
      <w:hyperlink w:anchor="_Toc7105" w:history="1">
        <w:r>
          <w:rPr>
            <w:rFonts w:ascii="仿宋" w:eastAsia="仿宋" w:hAnsi="仿宋" w:cs="仿宋" w:hint="eastAsia"/>
            <w:lang w:eastAsia="zh-CN"/>
          </w:rPr>
          <w:t>(二)、资金筹措</w:t>
        </w:r>
        <w:r>
          <w:tab/>
        </w:r>
        <w:r>
          <w:fldChar w:fldCharType="begin"/>
        </w:r>
        <w:r>
          <w:instrText xml:space="preserve"> PAGEREF _Toc7105 \h </w:instrText>
        </w:r>
        <w:r>
          <w:fldChar w:fldCharType="separate"/>
        </w:r>
        <w:r>
          <w:t>36</w:t>
        </w:r>
        <w:r>
          <w:fldChar w:fldCharType="end"/>
        </w:r>
      </w:hyperlink>
    </w:p>
    <w:p>
      <w:pPr>
        <w:pStyle w:val="TOC1"/>
        <w:tabs>
          <w:tab w:val="right" w:leader="dot" w:pos="8306"/>
        </w:tabs>
      </w:pPr>
      <w:hyperlink w:anchor="_Toc503" w:history="1">
        <w:r>
          <w:rPr>
            <w:rFonts w:ascii="仿宋" w:eastAsia="仿宋" w:hAnsi="仿宋" w:cs="仿宋" w:hint="eastAsia"/>
            <w:lang w:eastAsia="zh-CN"/>
          </w:rPr>
          <w:t>十、生产安全保护</w:t>
        </w:r>
        <w:r>
          <w:tab/>
        </w:r>
        <w:r>
          <w:fldChar w:fldCharType="begin"/>
        </w:r>
        <w:r>
          <w:instrText xml:space="preserve"> PAGEREF _Toc503 \h </w:instrText>
        </w:r>
        <w:r>
          <w:fldChar w:fldCharType="separate"/>
        </w:r>
        <w:r>
          <w:t>36</w:t>
        </w:r>
        <w:r>
          <w:fldChar w:fldCharType="end"/>
        </w:r>
      </w:hyperlink>
    </w:p>
    <w:p>
      <w:pPr>
        <w:pStyle w:val="TOC2"/>
        <w:tabs>
          <w:tab w:val="right" w:leader="dot" w:pos="8306"/>
        </w:tabs>
      </w:pPr>
      <w:hyperlink w:anchor="_Toc16970" w:history="1">
        <w:r>
          <w:rPr>
            <w:rFonts w:ascii="仿宋" w:eastAsia="仿宋" w:hAnsi="仿宋" w:cs="仿宋" w:hint="eastAsia"/>
            <w:lang w:eastAsia="zh-CN"/>
          </w:rPr>
          <w:t>(一)、消防安全</w:t>
        </w:r>
        <w:r>
          <w:tab/>
        </w:r>
        <w:r>
          <w:fldChar w:fldCharType="begin"/>
        </w:r>
        <w:r>
          <w:instrText xml:space="preserve"> PAGEREF _Toc16970 \h </w:instrText>
        </w:r>
        <w:r>
          <w:fldChar w:fldCharType="separate"/>
        </w:r>
        <w:r>
          <w:t>36</w:t>
        </w:r>
        <w:r>
          <w:fldChar w:fldCharType="end"/>
        </w:r>
      </w:hyperlink>
    </w:p>
    <w:p>
      <w:pPr>
        <w:pStyle w:val="TOC2"/>
        <w:tabs>
          <w:tab w:val="right" w:leader="dot" w:pos="8306"/>
        </w:tabs>
      </w:pPr>
      <w:hyperlink w:anchor="_Toc12129" w:history="1">
        <w:r>
          <w:rPr>
            <w:rFonts w:ascii="仿宋" w:eastAsia="仿宋" w:hAnsi="仿宋" w:cs="仿宋" w:hint="eastAsia"/>
            <w:lang w:eastAsia="zh-CN"/>
          </w:rPr>
          <w:t>(二)、防火防爆总图布置措施</w:t>
        </w:r>
        <w:r>
          <w:tab/>
        </w:r>
        <w:r>
          <w:fldChar w:fldCharType="begin"/>
        </w:r>
        <w:r>
          <w:instrText xml:space="preserve"> PAGEREF _Toc12129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9" w:history="1">
        <w:r>
          <w:rPr>
            <w:rFonts w:ascii="仿宋" w:eastAsia="仿宋" w:hAnsi="仿宋" w:cs="仿宋" w:hint="eastAsia"/>
            <w:lang w:eastAsia="zh-CN"/>
          </w:rPr>
          <w:t>(三)、自然灾害防范措施</w:t>
        </w:r>
        <w:r>
          <w:tab/>
        </w:r>
        <w:r>
          <w:fldChar w:fldCharType="begin"/>
        </w:r>
        <w:r>
          <w:instrText xml:space="preserve"> PAGEREF _Toc2329 \h </w:instrText>
        </w:r>
        <w:r>
          <w:fldChar w:fldCharType="separate"/>
        </w:r>
        <w:r>
          <w:t>38</w:t>
        </w:r>
        <w:r>
          <w:fldChar w:fldCharType="end"/>
        </w:r>
      </w:hyperlink>
    </w:p>
    <w:p>
      <w:pPr>
        <w:pStyle w:val="TOC2"/>
        <w:tabs>
          <w:tab w:val="right" w:leader="dot" w:pos="8306"/>
        </w:tabs>
      </w:pPr>
      <w:hyperlink w:anchor="_Toc22379" w:history="1">
        <w:r>
          <w:rPr>
            <w:rFonts w:ascii="仿宋" w:eastAsia="仿宋" w:hAnsi="仿宋" w:cs="仿宋" w:hint="eastAsia"/>
            <w:lang w:eastAsia="zh-CN"/>
          </w:rPr>
          <w:t>(四)、安全色及安全标志使用要求</w:t>
        </w:r>
        <w:r>
          <w:tab/>
        </w:r>
        <w:r>
          <w:fldChar w:fldCharType="begin"/>
        </w:r>
        <w:r>
          <w:instrText xml:space="preserve"> PAGEREF _Toc22379 \h </w:instrText>
        </w:r>
        <w:r>
          <w:fldChar w:fldCharType="separate"/>
        </w:r>
        <w:r>
          <w:t>39</w:t>
        </w:r>
        <w:r>
          <w:fldChar w:fldCharType="end"/>
        </w:r>
      </w:hyperlink>
    </w:p>
    <w:p>
      <w:pPr>
        <w:pStyle w:val="TOC2"/>
        <w:tabs>
          <w:tab w:val="right" w:leader="dot" w:pos="8306"/>
        </w:tabs>
      </w:pPr>
      <w:hyperlink w:anchor="_Toc24249" w:history="1">
        <w:r>
          <w:rPr>
            <w:rFonts w:ascii="仿宋" w:eastAsia="仿宋" w:hAnsi="仿宋" w:cs="仿宋" w:hint="eastAsia"/>
            <w:lang w:eastAsia="zh-CN"/>
          </w:rPr>
          <w:t>(五)、防尘防毒措施</w:t>
        </w:r>
        <w:r>
          <w:tab/>
        </w:r>
        <w:r>
          <w:fldChar w:fldCharType="begin"/>
        </w:r>
        <w:r>
          <w:instrText xml:space="preserve"> PAGEREF _Toc24249 \h </w:instrText>
        </w:r>
        <w:r>
          <w:fldChar w:fldCharType="separate"/>
        </w:r>
        <w:r>
          <w:t>40</w:t>
        </w:r>
        <w:r>
          <w:fldChar w:fldCharType="end"/>
        </w:r>
      </w:hyperlink>
    </w:p>
    <w:p>
      <w:pPr>
        <w:pStyle w:val="TOC2"/>
        <w:tabs>
          <w:tab w:val="right" w:leader="dot" w:pos="8306"/>
        </w:tabs>
      </w:pPr>
      <w:hyperlink w:anchor="_Toc9203" w:history="1">
        <w:r>
          <w:rPr>
            <w:rFonts w:ascii="仿宋" w:eastAsia="仿宋" w:hAnsi="仿宋" w:cs="仿宋" w:hint="eastAsia"/>
            <w:lang w:eastAsia="zh-CN"/>
          </w:rPr>
          <w:t>(六)、防静电、触电防护及防雷措施</w:t>
        </w:r>
        <w:r>
          <w:tab/>
        </w:r>
        <w:r>
          <w:fldChar w:fldCharType="begin"/>
        </w:r>
        <w:r>
          <w:instrText xml:space="preserve"> PAGEREF _Toc9203 \h </w:instrText>
        </w:r>
        <w:r>
          <w:fldChar w:fldCharType="separate"/>
        </w:r>
        <w:r>
          <w:t>41</w:t>
        </w:r>
        <w:r>
          <w:fldChar w:fldCharType="end"/>
        </w:r>
      </w:hyperlink>
    </w:p>
    <w:p>
      <w:pPr>
        <w:pStyle w:val="TOC2"/>
        <w:tabs>
          <w:tab w:val="right" w:leader="dot" w:pos="8306"/>
        </w:tabs>
      </w:pPr>
      <w:hyperlink w:anchor="_Toc27909" w:history="1">
        <w:r>
          <w:rPr>
            <w:rFonts w:ascii="仿宋" w:eastAsia="仿宋" w:hAnsi="仿宋" w:cs="仿宋" w:hint="eastAsia"/>
            <w:lang w:eastAsia="zh-CN"/>
          </w:rPr>
          <w:t>(七)、机械设备安全保障措施</w:t>
        </w:r>
        <w:r>
          <w:tab/>
        </w:r>
        <w:r>
          <w:fldChar w:fldCharType="begin"/>
        </w:r>
        <w:r>
          <w:instrText xml:space="preserve"> PAGEREF _Toc27909 \h </w:instrText>
        </w:r>
        <w:r>
          <w:fldChar w:fldCharType="separate"/>
        </w:r>
        <w:r>
          <w:t>43</w:t>
        </w:r>
        <w:r>
          <w:fldChar w:fldCharType="end"/>
        </w:r>
      </w:hyperlink>
    </w:p>
    <w:p>
      <w:pPr>
        <w:pStyle w:val="TOC1"/>
        <w:tabs>
          <w:tab w:val="right" w:leader="dot" w:pos="8306"/>
        </w:tabs>
      </w:pPr>
      <w:hyperlink w:anchor="_Toc2299" w:history="1">
        <w:r>
          <w:rPr>
            <w:rFonts w:ascii="仿宋" w:eastAsia="仿宋" w:hAnsi="仿宋" w:cs="仿宋" w:hint="eastAsia"/>
            <w:lang w:eastAsia="zh-CN"/>
          </w:rPr>
          <w:t>十一、饮料服务项目人力资源管理</w:t>
        </w:r>
        <w:r>
          <w:tab/>
        </w:r>
        <w:r>
          <w:fldChar w:fldCharType="begin"/>
        </w:r>
        <w:r>
          <w:instrText xml:space="preserve"> PAGEREF _Toc2299 \h </w:instrText>
        </w:r>
        <w:r>
          <w:fldChar w:fldCharType="separate"/>
        </w:r>
        <w:r>
          <w:t>44</w:t>
        </w:r>
        <w:r>
          <w:fldChar w:fldCharType="end"/>
        </w:r>
      </w:hyperlink>
    </w:p>
    <w:p>
      <w:pPr>
        <w:pStyle w:val="TOC2"/>
        <w:tabs>
          <w:tab w:val="right" w:leader="dot" w:pos="8306"/>
        </w:tabs>
      </w:pPr>
      <w:hyperlink w:anchor="_Toc19271" w:history="1">
        <w:r>
          <w:rPr>
            <w:rFonts w:ascii="仿宋" w:eastAsia="仿宋" w:hAnsi="仿宋" w:cs="仿宋" w:hint="eastAsia"/>
            <w:lang w:eastAsia="zh-CN"/>
          </w:rPr>
          <w:t>(一)、建立健全的预算管理制度</w:t>
        </w:r>
        <w:r>
          <w:tab/>
        </w:r>
        <w:r>
          <w:fldChar w:fldCharType="begin"/>
        </w:r>
        <w:r>
          <w:instrText xml:space="preserve"> PAGEREF _Toc19271 \h </w:instrText>
        </w:r>
        <w:r>
          <w:fldChar w:fldCharType="separate"/>
        </w:r>
        <w:r>
          <w:t>44</w:t>
        </w:r>
        <w:r>
          <w:fldChar w:fldCharType="end"/>
        </w:r>
      </w:hyperlink>
    </w:p>
    <w:p>
      <w:pPr>
        <w:pStyle w:val="TOC2"/>
        <w:tabs>
          <w:tab w:val="right" w:leader="dot" w:pos="8306"/>
        </w:tabs>
      </w:pPr>
      <w:hyperlink w:anchor="_Toc3785" w:history="1">
        <w:r>
          <w:rPr>
            <w:rFonts w:ascii="仿宋" w:eastAsia="仿宋" w:hAnsi="仿宋" w:cs="仿宋" w:hint="eastAsia"/>
            <w:lang w:eastAsia="zh-CN"/>
          </w:rPr>
          <w:t>(二)、加强资金流动监控</w:t>
        </w:r>
        <w:r>
          <w:tab/>
        </w:r>
        <w:r>
          <w:fldChar w:fldCharType="begin"/>
        </w:r>
        <w:r>
          <w:instrText xml:space="preserve"> PAGEREF _Toc3785 \h </w:instrText>
        </w:r>
        <w:r>
          <w:fldChar w:fldCharType="separate"/>
        </w:r>
        <w:r>
          <w:t>46</w:t>
        </w:r>
        <w:r>
          <w:fldChar w:fldCharType="end"/>
        </w:r>
      </w:hyperlink>
    </w:p>
    <w:p>
      <w:pPr>
        <w:pStyle w:val="TOC2"/>
        <w:tabs>
          <w:tab w:val="right" w:leader="dot" w:pos="8306"/>
        </w:tabs>
      </w:pPr>
      <w:hyperlink w:anchor="_Toc32324" w:history="1">
        <w:r>
          <w:rPr>
            <w:rFonts w:ascii="仿宋" w:eastAsia="仿宋" w:hAnsi="仿宋" w:cs="仿宋" w:hint="eastAsia"/>
            <w:lang w:eastAsia="zh-CN"/>
          </w:rPr>
          <w:t>(三)、制定完善的风险控制机制</w:t>
        </w:r>
        <w:r>
          <w:tab/>
        </w:r>
        <w:r>
          <w:fldChar w:fldCharType="begin"/>
        </w:r>
        <w:r>
          <w:instrText xml:space="preserve"> PAGEREF _Toc32324 \h </w:instrText>
        </w:r>
        <w:r>
          <w:fldChar w:fldCharType="separate"/>
        </w:r>
        <w:r>
          <w:t>47</w:t>
        </w:r>
        <w:r>
          <w:fldChar w:fldCharType="end"/>
        </w:r>
      </w:hyperlink>
    </w:p>
    <w:p>
      <w:pPr>
        <w:pStyle w:val="TOC2"/>
        <w:tabs>
          <w:tab w:val="right" w:leader="dot" w:pos="8306"/>
        </w:tabs>
      </w:pPr>
      <w:hyperlink w:anchor="_Toc13885" w:history="1">
        <w:r>
          <w:rPr>
            <w:rFonts w:ascii="仿宋" w:eastAsia="仿宋" w:hAnsi="仿宋" w:cs="仿宋" w:hint="eastAsia"/>
            <w:lang w:eastAsia="zh-CN"/>
          </w:rPr>
          <w:t>(四)、优化成本管理</w:t>
        </w:r>
        <w:r>
          <w:tab/>
        </w:r>
        <w:r>
          <w:fldChar w:fldCharType="begin"/>
        </w:r>
        <w:r>
          <w:instrText xml:space="preserve"> PAGEREF _Toc13885 \h </w:instrText>
        </w:r>
        <w:r>
          <w:fldChar w:fldCharType="separate"/>
        </w:r>
        <w:r>
          <w:t>48</w:t>
        </w:r>
        <w:r>
          <w:fldChar w:fldCharType="end"/>
        </w:r>
      </w:hyperlink>
    </w:p>
    <w:p>
      <w:pPr>
        <w:pStyle w:val="TOC1"/>
        <w:tabs>
          <w:tab w:val="right" w:leader="dot" w:pos="8306"/>
        </w:tabs>
      </w:pPr>
      <w:hyperlink w:anchor="_Toc7624" w:history="1">
        <w:r>
          <w:rPr>
            <w:rFonts w:ascii="仿宋" w:eastAsia="仿宋" w:hAnsi="仿宋" w:cs="仿宋" w:hint="eastAsia"/>
            <w:lang w:eastAsia="zh-CN"/>
          </w:rPr>
          <w:t>十二、饮料服务项目人力资源培养与发展</w:t>
        </w:r>
        <w:r>
          <w:tab/>
        </w:r>
        <w:r>
          <w:fldChar w:fldCharType="begin"/>
        </w:r>
        <w:r>
          <w:instrText xml:space="preserve"> PAGEREF _Toc7624 \h </w:instrText>
        </w:r>
        <w:r>
          <w:fldChar w:fldCharType="separate"/>
        </w:r>
        <w:r>
          <w:t>49</w:t>
        </w:r>
        <w:r>
          <w:fldChar w:fldCharType="end"/>
        </w:r>
      </w:hyperlink>
    </w:p>
    <w:p>
      <w:pPr>
        <w:pStyle w:val="TOC2"/>
        <w:tabs>
          <w:tab w:val="right" w:leader="dot" w:pos="8306"/>
        </w:tabs>
      </w:pPr>
      <w:hyperlink w:anchor="_Toc4277" w:history="1">
        <w:r>
          <w:rPr>
            <w:rFonts w:ascii="仿宋" w:eastAsia="仿宋" w:hAnsi="仿宋" w:cs="仿宋" w:hint="eastAsia"/>
            <w:lang w:eastAsia="zh-CN"/>
          </w:rPr>
          <w:t>(一)、人才需求与规划</w:t>
        </w:r>
        <w:r>
          <w:tab/>
        </w:r>
        <w:r>
          <w:fldChar w:fldCharType="begin"/>
        </w:r>
        <w:r>
          <w:instrText xml:space="preserve"> PAGEREF _Toc4277 \h </w:instrText>
        </w:r>
        <w:r>
          <w:fldChar w:fldCharType="separate"/>
        </w:r>
        <w:r>
          <w:t>49</w:t>
        </w:r>
        <w:r>
          <w:fldChar w:fldCharType="end"/>
        </w:r>
      </w:hyperlink>
    </w:p>
    <w:p>
      <w:pPr>
        <w:pStyle w:val="TOC2"/>
        <w:tabs>
          <w:tab w:val="right" w:leader="dot" w:pos="8306"/>
        </w:tabs>
      </w:pPr>
      <w:hyperlink w:anchor="_Toc29549" w:history="1">
        <w:r>
          <w:rPr>
            <w:rFonts w:ascii="仿宋" w:eastAsia="仿宋" w:hAnsi="仿宋" w:cs="仿宋" w:hint="eastAsia"/>
            <w:lang w:eastAsia="zh-CN"/>
          </w:rPr>
          <w:t>(二)、培训与发展计划</w:t>
        </w:r>
        <w:r>
          <w:tab/>
        </w:r>
        <w:r>
          <w:fldChar w:fldCharType="begin"/>
        </w:r>
        <w:r>
          <w:instrText xml:space="preserve"> PAGEREF _Toc29549 \h </w:instrText>
        </w:r>
        <w:r>
          <w:fldChar w:fldCharType="separate"/>
        </w:r>
        <w:r>
          <w:t>50</w:t>
        </w:r>
        <w:r>
          <w:fldChar w:fldCharType="end"/>
        </w:r>
      </w:hyperlink>
    </w:p>
    <w:p>
      <w:pPr>
        <w:pStyle w:val="TOC1"/>
        <w:tabs>
          <w:tab w:val="right" w:leader="dot" w:pos="8306"/>
        </w:tabs>
      </w:pPr>
      <w:hyperlink w:anchor="_Toc12345" w:history="1">
        <w:r>
          <w:rPr>
            <w:rFonts w:ascii="仿宋" w:eastAsia="仿宋" w:hAnsi="仿宋" w:cs="仿宋" w:hint="eastAsia"/>
            <w:lang w:eastAsia="zh-CN"/>
          </w:rPr>
          <w:t>十三、饮料服务项目实施时间节点</w:t>
        </w:r>
        <w:r>
          <w:tab/>
        </w:r>
        <w:r>
          <w:fldChar w:fldCharType="begin"/>
        </w:r>
        <w:r>
          <w:instrText xml:space="preserve"> PAGEREF _Toc12345 \h </w:instrText>
        </w:r>
        <w:r>
          <w:fldChar w:fldCharType="separate"/>
        </w:r>
        <w:r>
          <w:t>50</w:t>
        </w:r>
        <w:r>
          <w:fldChar w:fldCharType="end"/>
        </w:r>
      </w:hyperlink>
    </w:p>
    <w:p>
      <w:pPr>
        <w:pStyle w:val="TOC2"/>
        <w:tabs>
          <w:tab w:val="right" w:leader="dot" w:pos="8306"/>
        </w:tabs>
      </w:pPr>
      <w:hyperlink w:anchor="_Toc17580" w:history="1">
        <w:r>
          <w:rPr>
            <w:rFonts w:ascii="仿宋" w:eastAsia="仿宋" w:hAnsi="仿宋" w:cs="仿宋" w:hint="eastAsia"/>
            <w:lang w:eastAsia="zh-CN"/>
          </w:rPr>
          <w:t>(一)、饮料服务项目启动阶段时间节点</w:t>
        </w:r>
        <w:r>
          <w:tab/>
        </w:r>
        <w:r>
          <w:fldChar w:fldCharType="begin"/>
        </w:r>
        <w:r>
          <w:instrText xml:space="preserve"> PAGEREF _Toc17580 \h </w:instrText>
        </w:r>
        <w:r>
          <w:fldChar w:fldCharType="separate"/>
        </w:r>
        <w:r>
          <w:t>50</w:t>
        </w:r>
        <w:r>
          <w:fldChar w:fldCharType="end"/>
        </w:r>
      </w:hyperlink>
    </w:p>
    <w:p>
      <w:pPr>
        <w:pStyle w:val="TOC2"/>
        <w:tabs>
          <w:tab w:val="right" w:leader="dot" w:pos="8306"/>
        </w:tabs>
      </w:pPr>
      <w:hyperlink w:anchor="_Toc31164" w:history="1">
        <w:r>
          <w:rPr>
            <w:rFonts w:ascii="仿宋" w:eastAsia="仿宋" w:hAnsi="仿宋" w:cs="仿宋" w:hint="eastAsia"/>
            <w:lang w:eastAsia="zh-CN"/>
          </w:rPr>
          <w:t>(二)、饮料服务项目执行阶段时间节点</w:t>
        </w:r>
        <w:r>
          <w:tab/>
        </w:r>
        <w:r>
          <w:fldChar w:fldCharType="begin"/>
        </w:r>
        <w:r>
          <w:instrText xml:space="preserve"> PAGEREF _Toc31164 \h </w:instrText>
        </w:r>
        <w:r>
          <w:fldChar w:fldCharType="separate"/>
        </w:r>
        <w:r>
          <w:t>52</w:t>
        </w:r>
        <w:r>
          <w:fldChar w:fldCharType="end"/>
        </w:r>
      </w:hyperlink>
    </w:p>
    <w:p>
      <w:pPr>
        <w:pStyle w:val="TOC2"/>
        <w:tabs>
          <w:tab w:val="right" w:leader="dot" w:pos="8306"/>
        </w:tabs>
      </w:pPr>
      <w:hyperlink w:anchor="_Toc19075" w:history="1">
        <w:r>
          <w:rPr>
            <w:rFonts w:ascii="仿宋" w:eastAsia="仿宋" w:hAnsi="仿宋" w:cs="仿宋" w:hint="eastAsia"/>
            <w:lang w:eastAsia="zh-CN"/>
          </w:rPr>
          <w:t>(三)、饮料服务项目完成阶段时间节点</w:t>
        </w:r>
        <w:r>
          <w:tab/>
        </w:r>
        <w:r>
          <w:fldChar w:fldCharType="begin"/>
        </w:r>
        <w:r>
          <w:instrText xml:space="preserve"> PAGEREF _Toc19075 \h </w:instrText>
        </w:r>
        <w:r>
          <w:fldChar w:fldCharType="separate"/>
        </w:r>
        <w:r>
          <w:t>52</w:t>
        </w:r>
        <w:r>
          <w:fldChar w:fldCharType="end"/>
        </w:r>
      </w:hyperlink>
    </w:p>
    <w:p>
      <w:pPr>
        <w:pStyle w:val="TOC1"/>
        <w:tabs>
          <w:tab w:val="right" w:leader="dot" w:pos="8306"/>
        </w:tabs>
      </w:pPr>
      <w:hyperlink w:anchor="_Toc29368" w:history="1">
        <w:r>
          <w:rPr>
            <w:rFonts w:ascii="仿宋" w:eastAsia="仿宋" w:hAnsi="仿宋" w:cs="仿宋" w:hint="eastAsia"/>
            <w:lang w:eastAsia="zh-CN"/>
          </w:rPr>
          <w:t>十四、饮料服务项目工程方案分析</w:t>
        </w:r>
        <w:r>
          <w:tab/>
        </w:r>
        <w:r>
          <w:fldChar w:fldCharType="begin"/>
        </w:r>
        <w:r>
          <w:instrText xml:space="preserve"> PAGEREF _Toc29368 \h </w:instrText>
        </w:r>
        <w:r>
          <w:fldChar w:fldCharType="separate"/>
        </w:r>
        <w:r>
          <w:t>54</w:t>
        </w:r>
        <w:r>
          <w:fldChar w:fldCharType="end"/>
        </w:r>
      </w:hyperlink>
    </w:p>
    <w:p>
      <w:pPr>
        <w:pStyle w:val="TOC2"/>
        <w:tabs>
          <w:tab w:val="right" w:leader="dot" w:pos="8306"/>
        </w:tabs>
      </w:pPr>
      <w:hyperlink w:anchor="_Toc11054" w:history="1">
        <w:r>
          <w:rPr>
            <w:rFonts w:ascii="仿宋" w:eastAsia="仿宋" w:hAnsi="仿宋" w:cs="仿宋" w:hint="eastAsia"/>
            <w:lang w:eastAsia="zh-CN"/>
          </w:rPr>
          <w:t>(一)、建筑工程设计原则</w:t>
        </w:r>
        <w:r>
          <w:tab/>
        </w:r>
        <w:r>
          <w:fldChar w:fldCharType="begin"/>
        </w:r>
        <w:r>
          <w:instrText xml:space="preserve"> PAGEREF _Toc11054 \h </w:instrText>
        </w:r>
        <w:r>
          <w:fldChar w:fldCharType="separate"/>
        </w:r>
        <w:r>
          <w:t>54</w:t>
        </w:r>
        <w:r>
          <w:fldChar w:fldCharType="end"/>
        </w:r>
      </w:hyperlink>
    </w:p>
    <w:p>
      <w:pPr>
        <w:pStyle w:val="TOC2"/>
        <w:tabs>
          <w:tab w:val="right" w:leader="dot" w:pos="8306"/>
        </w:tabs>
      </w:pPr>
      <w:hyperlink w:anchor="_Toc11383" w:history="1">
        <w:r>
          <w:rPr>
            <w:rFonts w:ascii="仿宋" w:eastAsia="仿宋" w:hAnsi="仿宋" w:cs="仿宋" w:hint="eastAsia"/>
            <w:lang w:eastAsia="zh-CN"/>
          </w:rPr>
          <w:t>(二)、土建工程建设指标</w:t>
        </w:r>
        <w:r>
          <w:tab/>
        </w:r>
        <w:r>
          <w:fldChar w:fldCharType="begin"/>
        </w:r>
        <w:r>
          <w:instrText xml:space="preserve"> PAGEREF _Toc11383 \h </w:instrText>
        </w:r>
        <w:r>
          <w:fldChar w:fldCharType="separate"/>
        </w:r>
        <w:r>
          <w:t>57</w:t>
        </w:r>
        <w:r>
          <w:fldChar w:fldCharType="end"/>
        </w:r>
      </w:hyperlink>
    </w:p>
    <w:p>
      <w:pPr>
        <w:pStyle w:val="TOC1"/>
        <w:tabs>
          <w:tab w:val="right" w:leader="dot" w:pos="8306"/>
        </w:tabs>
      </w:pPr>
      <w:hyperlink w:anchor="_Toc11977" w:history="1">
        <w:r>
          <w:rPr>
            <w:rFonts w:ascii="仿宋" w:eastAsia="仿宋" w:hAnsi="仿宋" w:cs="仿宋" w:hint="eastAsia"/>
            <w:lang w:eastAsia="zh-CN"/>
          </w:rPr>
          <w:t>十五、饮料服务项目实施保障措施</w:t>
        </w:r>
        <w:r>
          <w:tab/>
        </w:r>
        <w:r>
          <w:fldChar w:fldCharType="begin"/>
        </w:r>
        <w:r>
          <w:instrText xml:space="preserve"> PAGEREF _Toc11977 \h </w:instrText>
        </w:r>
        <w:r>
          <w:fldChar w:fldCharType="separate"/>
        </w:r>
        <w:r>
          <w:t>59</w:t>
        </w:r>
        <w:r>
          <w:fldChar w:fldCharType="end"/>
        </w:r>
      </w:hyperlink>
    </w:p>
    <w:p>
      <w:pPr>
        <w:pStyle w:val="TOC2"/>
        <w:tabs>
          <w:tab w:val="right" w:leader="dot" w:pos="8306"/>
        </w:tabs>
      </w:pPr>
      <w:hyperlink w:anchor="_Toc17087" w:history="1">
        <w:r>
          <w:rPr>
            <w:rFonts w:ascii="仿宋" w:eastAsia="仿宋" w:hAnsi="仿宋" w:cs="仿宋" w:hint="eastAsia"/>
            <w:lang w:eastAsia="zh-CN"/>
          </w:rPr>
          <w:t>(一)、饮料服务项目实施保障机制</w:t>
        </w:r>
        <w:r>
          <w:tab/>
        </w:r>
        <w:r>
          <w:fldChar w:fldCharType="begin"/>
        </w:r>
        <w:r>
          <w:instrText xml:space="preserve"> PAGEREF _Toc17087 \h </w:instrText>
        </w:r>
        <w:r>
          <w:fldChar w:fldCharType="separate"/>
        </w:r>
        <w:r>
          <w:t>59</w:t>
        </w:r>
        <w:r>
          <w:fldChar w:fldCharType="end"/>
        </w:r>
      </w:hyperlink>
    </w:p>
    <w:p>
      <w:pPr>
        <w:pStyle w:val="TOC2"/>
        <w:tabs>
          <w:tab w:val="right" w:leader="dot" w:pos="8306"/>
        </w:tabs>
      </w:pPr>
      <w:hyperlink w:anchor="_Toc28111" w:history="1">
        <w:r>
          <w:rPr>
            <w:rFonts w:ascii="仿宋" w:eastAsia="仿宋" w:hAnsi="仿宋" w:cs="仿宋" w:hint="eastAsia"/>
            <w:lang w:eastAsia="zh-CN"/>
          </w:rPr>
          <w:t>(二)、饮料服务项目法律合规要求</w:t>
        </w:r>
        <w:r>
          <w:tab/>
        </w:r>
        <w:r>
          <w:fldChar w:fldCharType="begin"/>
        </w:r>
        <w:r>
          <w:instrText xml:space="preserve"> PAGEREF _Toc28111 \h </w:instrText>
        </w:r>
        <w:r>
          <w:fldChar w:fldCharType="separate"/>
        </w:r>
        <w:r>
          <w:t>62</w:t>
        </w:r>
        <w:r>
          <w:fldChar w:fldCharType="end"/>
        </w:r>
      </w:hyperlink>
    </w:p>
    <w:p>
      <w:pPr>
        <w:pStyle w:val="TOC2"/>
        <w:tabs>
          <w:tab w:val="right" w:leader="dot" w:pos="8306"/>
        </w:tabs>
      </w:pPr>
      <w:hyperlink w:anchor="_Toc20665" w:history="1">
        <w:r>
          <w:rPr>
            <w:rFonts w:ascii="仿宋" w:eastAsia="仿宋" w:hAnsi="仿宋" w:cs="仿宋" w:hint="eastAsia"/>
            <w:lang w:eastAsia="zh-CN"/>
          </w:rPr>
          <w:t>(三)、饮料服务项目合同管理与法律事务</w:t>
        </w:r>
        <w:r>
          <w:tab/>
        </w:r>
        <w:r>
          <w:fldChar w:fldCharType="begin"/>
        </w:r>
        <w:r>
          <w:instrText xml:space="preserve"> PAGEREF _Toc20665 \h </w:instrText>
        </w:r>
        <w:r>
          <w:fldChar w:fldCharType="separate"/>
        </w:r>
        <w:r>
          <w:t>66</w:t>
        </w:r>
        <w:r>
          <w:fldChar w:fldCharType="end"/>
        </w:r>
      </w:hyperlink>
    </w:p>
    <w:p>
      <w:pPr>
        <w:pStyle w:val="TOC2"/>
        <w:tabs>
          <w:tab w:val="right" w:leader="dot" w:pos="8306"/>
        </w:tabs>
      </w:pPr>
      <w:hyperlink w:anchor="_Toc28887" w:history="1">
        <w:r>
          <w:rPr>
            <w:rFonts w:ascii="仿宋" w:eastAsia="仿宋" w:hAnsi="仿宋" w:cs="仿宋" w:hint="eastAsia"/>
            <w:lang w:eastAsia="zh-CN"/>
          </w:rPr>
          <w:t>(四)、饮料服务项目知识产权保护策略</w:t>
        </w:r>
        <w:r>
          <w:tab/>
        </w:r>
        <w:r>
          <w:fldChar w:fldCharType="begin"/>
        </w:r>
        <w:r>
          <w:instrText xml:space="preserve"> PAGEREF _Toc28887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656"/>
      <w:r>
        <w:rPr>
          <w:rFonts w:ascii="仿宋" w:eastAsia="仿宋" w:hAnsi="仿宋" w:cs="仿宋" w:hint="eastAsia"/>
          <w:sz w:val="28"/>
          <w:lang w:eastAsia="zh-CN"/>
        </w:rPr>
        <w:t>一、饮料服务项目文档管理</w:t>
      </w:r>
      <w:bookmarkEnd w:id="2"/>
    </w:p>
    <w:p>
      <w:pPr>
        <w:pStyle w:val="Heading2"/>
        <w:rPr>
          <w:rFonts w:ascii="仿宋" w:eastAsia="仿宋" w:hAnsi="仿宋" w:cs="仿宋" w:hint="eastAsia"/>
          <w:lang w:eastAsia="zh-CN"/>
        </w:rPr>
      </w:pPr>
      <w:bookmarkStart w:id="3" w:name="_Toc2510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饮料服务项目高度重视文档的质量和准确性，以支持饮料服务项目的各项活动和决策。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文档的编制始于饮料服务项目计划的初期，我们制定了详细的文档编制计划，明确了每个文档的内容、格式和编写责任人。在饮料服务项目启动阶段，我们首先编制了饮料服务项目章程，明确定义了饮料服务项目的目标、范围、风险等关键要素。随后，饮料服务项目团队根据计划陆续编制了需求文档、设计文档、测试文档等各类文档，确保饮料服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饮料服务项目管理中的重要环节，旨在确保饮料服务项目文档符合质量标准和饮料服务项目需求。在饮料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除了内部审查，我们还进行了外部审查，邀请饮料服务项目相关利益方和专业领域的专家对文档进行独立审查。这有助于获取更全面、客观的反馈，确保饮料服务项目文档不仅符合内部标准，也满足外部需求。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饮料服务项目在文档编制与审查方面建立了严格的管理机制，通过规范的流程和多维度的审查，确保饮料服务项目文档的质量、准确性和可靠性，为饮料服务项目的顺利推进提供了有力支持。</w:t>
      </w:r>
    </w:p>
    <w:p>
      <w:pPr>
        <w:pStyle w:val="Heading2"/>
        <w:ind w:firstLine="560" w:firstLineChars="200"/>
        <w:rPr>
          <w:rFonts w:ascii="仿宋" w:eastAsia="仿宋" w:hAnsi="仿宋" w:cs="仿宋" w:hint="eastAsia"/>
          <w:sz w:val="28"/>
          <w:lang w:eastAsia="zh-CN"/>
        </w:rPr>
      </w:pPr>
      <w:bookmarkStart w:id="4" w:name="_Toc3113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在饮料服务项目中，我们致力于优化文档发布与分发过程，以确保信息的高效传递和团队间协作的顺畅进行。以下是我们采取的关键优化策略：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我们通过多渠道发布文档，包括电子邮件、饮料服务项目管理平台、内部网站等，以满足不同团队成员的偏好和需求。多渠道发布确保了信息的全面覆盖。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我们采用了精细的权限控制，确保只有授权人员可以访问敏感信息。这种安全措施保护了饮料服务项目文档的机密性，防止了未经授权的信息泄露。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29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文档存档与归档是饮料服务项目生命周期中一个至关重要的环节，直接关系到饮料服务项目信息的长期保存和历史记录的完整性。在饮料服务项目中，我们实施了一系列有效的文档存档与归档管理策略：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779"/>
      <w:r>
        <w:rPr>
          <w:rFonts w:ascii="仿宋" w:eastAsia="仿宋" w:hAnsi="仿宋" w:cs="仿宋" w:hint="eastAsia"/>
          <w:sz w:val="28"/>
          <w:lang w:eastAsia="zh-CN"/>
        </w:rPr>
        <w:t>二、饮料服务项目概论</w:t>
      </w:r>
      <w:bookmarkEnd w:id="6"/>
    </w:p>
    <w:p>
      <w:pPr>
        <w:pStyle w:val="Heading2"/>
        <w:rPr>
          <w:rFonts w:ascii="仿宋" w:eastAsia="仿宋" w:hAnsi="仿宋" w:cs="仿宋" w:hint="eastAsia"/>
          <w:lang w:eastAsia="zh-CN"/>
        </w:rPr>
      </w:pPr>
      <w:bookmarkStart w:id="7" w:name="_Toc26465"/>
      <w:r>
        <w:rPr>
          <w:rFonts w:ascii="仿宋" w:eastAsia="仿宋" w:hAnsi="仿宋" w:cs="仿宋" w:hint="eastAsia"/>
          <w:lang w:eastAsia="zh-CN"/>
        </w:rPr>
        <w:t>(一)、饮料服务项目概况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起源追溯至对市场的深入洞察。市场的不断演变与变革为饮料服务项目提供了难得的机遇。当前市场存在的需求缺口和变革的大环境共同构成了饮料服务项目的背景。这个饮料服务项目旨在充分利用市场机遇，填补行业中尚未满足的需求，为客户提供全新的解决方案。市场的变革和需求的增长使得这个饮料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饮料服务项目名称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正式命名为饮料服务。这个名称不仅仅是一个标识，更代表了饮料服务项目的核心理念和愿景。它蕴含着饮料服务项目所要解决问题的关键字，具有强烈的表达和辨识度，为饮料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饮料服务项目目标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核心目标是提供一种全新、高效的解决方案，满足客户日益增长的需求。饮料服务项目追求的不仅仅是满足市场需求，更是在市场中获得卓越的竞争优势。通过不断提升产品或服务的质量和创新水平，饮料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饮料服务项目范围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全面涵盖了产品研发、制造、市场推广和售后服务，确保从产品设计到最终用户体验的全方位关注。这一全面的饮料服务项目范围是为了确保饮料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饮料服务项目时间表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饮料服务项目计划在未来18个月内完成，包括研发、测试、市场试点和正式推出等不同阶段。这个时间表的合理设计是为了确保饮料服务项目各个阶段的顺利推进，以便按时交付高质量的成果。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饮料服务项目预算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饮料服务项目总预算估算为XX百万美元，主要分配在研发、市场推广、人员培训和运营等方面。这一充足的预算为饮料服务项目提供了充足的资源，确保饮料服务项目在各个方面都能取得优异的表现。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饮料服务项目风险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饮料服务项目可能面临的风险包括市场接受度低、技术难题、竞争激烈等。饮料服务项目团队已经制定了相应的风险应对计划，通过前瞻性的风险管理，确保饮料服务项目在面对不确定性时能够迅速做出应对。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饮料服务项目团队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饮料服务项目汇聚了一支经验丰富、多领域专业素养的核心团队，确保饮料服务项目在各个方面都能拥有高水平的执行力。团队的协同作战是饮料服务项目成功的关键因素之一。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饮料服务项目背景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饮料服务项目的背景根植于市场对更高效、创新产品的渴望，同时也受到科技发展对行业格局的深刻改变的影响。这为饮料服务项目提供了广阔的发展空间和市场需求。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饮料服务项目现状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截至目前，饮料服务项目已完成市场调研和技术验证，取得了初步的成功。这为饮料服务项目在未来的发展奠定了坚实的基础，为更远大的目标打下了坚实的基石。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0918"/>
      <w:r>
        <w:rPr>
          <w:rFonts w:ascii="仿宋" w:eastAsia="仿宋" w:hAnsi="仿宋" w:cs="仿宋" w:hint="eastAsia"/>
          <w:sz w:val="28"/>
          <w:lang w:eastAsia="zh-CN"/>
        </w:rPr>
        <w:t>(二)、饮料服务项目目标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keyword》饮料服务项目首要业务目标是在市场中占据有利地位，实现产品/服务的成功推广和销售。通过不断提升产品质量、创新性，饮料服务项目追求成为行业中的领导者，赢得更多客户的青睐。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在科技迅速发展的时代，饮料服务项目着眼于技术创新。通过持续的研发和技术升级，饮料服务项目旨在推出更具创新性的产品或服务，以满足市场对新鲜、先进解决方案的需求。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为了建立可持续的客户关系，饮料服务项目设定了客户满意度目标。通过提供卓越的产品质量和优质的客户服务，饮料服务项目追求赢得客户的信任和忠诚度，确保他们的满意度达到行业领先水平。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饮料服务项目注重社会责任和可持续发展。通过实施环保、社会责任饮料服务项目，饮料服务项目致力于在经济发展的同时保护环境，促进社会公平，实现可持续经营。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饮料服务项目的团队是实现目标的核心驱动力。因此，饮料服务项目设定了团队发展目标，包括提升团队成员的专业技能、培养领导力，以及搭建协同高效的团队工作氛围。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1354"/>
      <w:r>
        <w:rPr>
          <w:rFonts w:ascii="仿宋" w:eastAsia="仿宋" w:hAnsi="仿宋" w:cs="仿宋" w:hint="eastAsia"/>
          <w:sz w:val="28"/>
          <w:lang w:eastAsia="zh-CN"/>
        </w:rPr>
        <w:t>(三)、饮料服务项目提出的理由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饮料服务项目提出的理由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提出源于对市场机遇的深刻洞察。当前市场中存在的需求缺口和行业发展趋势表明，有巨大的商业机会等待被开发。通过准确捕捉市场机遇，饮料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理念基于对技术创新的信仰。通过持续的研发和技术投入，饮料服务项目有望推出更具创新性的产品或服务。在科技飞速发展的当下，饮料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提出是为了增强企业的行业竞争力。通过提升产品或服务的质量和独特性，饮料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响应了消费者需求的变化。随着社会和科技的不断发展，消费者对产品和服务的需求也在发生变化。通过深入了解并及时回应消费者的新需求，饮料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饮料服务项目的提出是企业战略发展规划的一部分。在面对日益激烈的市场竞争和不断变化的商业环境中，饮料服务项目作为企业战略的一环，旨在为企业开辟新的增长领域，巩固企业在行业中的地位。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提出不仅仅是基于商业考量，还注重社会责任。通过推出环保、社会责任等方面的饮料服务项目，饮料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饮料服务项目的提出反映了对利益相关者期望的关注。包括客户、员工、投资者等利益相关者在企业发展中都有着各自的期望，饮料服务项目力求在满足这些期望的同时，取得更大的共赢。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2613"/>
      <w:r>
        <w:rPr>
          <w:rFonts w:ascii="仿宋" w:eastAsia="仿宋" w:hAnsi="仿宋" w:cs="仿宋" w:hint="eastAsia"/>
          <w:sz w:val="28"/>
          <w:lang w:eastAsia="zh-CN"/>
        </w:rPr>
        <w:t>(四)、饮料服务项目意义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在实施饮料服务项目的过程中，我们不仅仅是在追逐商业成功，更是为企业和社会的多个层面创造了深远的意义。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首要意义在于提升企业的市场竞争力。通过持续的创新和对产品质量的高标准要求，饮料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饮料服务项目的推进将促使行业技术水平的提升。通过引入先进技术和创新性解决方案，饮料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饮料服务项目不仅创造了大量就业机会，提高了就业水平，还注重社会责任和环保。通过参与社会公益事业和推动环保饮料服务项目，饮料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综合而言，饮料服务项目意义重大，不仅推动了企业的发展，也为行业和社会的进步贡献了积极力量。这是一个全面而深刻的影响，将在未来产生可持续的正面效应。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26"/>
      <w:r>
        <w:rPr>
          <w:rFonts w:ascii="仿宋" w:eastAsia="仿宋" w:hAnsi="仿宋" w:cs="仿宋" w:hint="eastAsia"/>
          <w:sz w:val="28"/>
          <w:lang w:eastAsia="zh-CN"/>
        </w:rPr>
        <w:t>(五)、饮料服务项目背景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在当今迅猛发展的商业环境中，饮料服务项目的动因根植于对多方面因素的审慎考量。这个饮料服务项目的提出并非孤立的决策，而是对企业所处背景深入思考的产物。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市场的不断演变是饮料服务项目背后的首要原因。科技的迅速发展和全球市场的快速变化使得企业必须灵活应对。饮料服务项目应运而生，旨在通过创新性的解决方案迎合市场的多变需求，赢得竞争中的先机。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竞争的激烈程度也是饮料服务项目背景中不可忽视的一环。企业需要在激烈竞争中脱颖而出，为此，饮料服务项目致力于打破常规，提供独特的价值主张，以吸引客户并确保市场份额的增长。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技术的迅速发展为企业带来了机遇与挑战。作为饮料服务项目启动的背景之一，对新兴技术的应用将有助于提升企业的技术水平，使其在不断演进的商业环境中保持竞争优势。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此外，社会对企业责任的期望也在逐渐升高。饮料服务项目充分融入了社会责任的理念，通过可持续经营和社会公益饮料服务项目，企图为社会贡献一份力量，在商业成功的同时关注社会价值。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7585"/>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31856"/>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饮料服务项目的主要产品是XXXX，预计年产值为XXX万元。这一产品在市场中占据着重要的地位，其广泛的应用范围使得该饮料服务项目的市场前景非常广阔。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产业生态系统中，饮料服务项目的xxx产品作为重要的原材料之一，将在多个领域发挥关键作用。其在建筑、交通、能源等方面的广泛应用将为整个产业链提供强大的支持，形成产业协同效应。饮料服务项目的年产值XXX万XXX万XXX万万元不仅反映了其在市场上的巨大潜力，更预示着它对国民经济的积极贡献。这种关联度高、涉及面广的产业关系，使得该饮料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494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总征地面积为XXXX平方米，相当于约XX.XX亩，其中净用地面积为XXXX平方米，红线范围内相当于约XX.XX亩。这一用地规模充分考虑了饮料服务项目的建设需求，保障了饮料服务项目在合适的空间内得以充分发展。饮料服务项目规划的总建筑面积为XXXX平方米，其中主体工程建设占XXXX平方米，计容建筑面积达XXXX平方米。预计建筑工程的投资将达到XXXX万元，为饮料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计划购置的设备共计XXXX台（套），设备购置费用为XXXX万元。这一设备购置计划充分考虑到饮料服务项目的生产需求和技术要求，确保了饮料服务项目在生产运营中具备先进的技术装备和高效的生产能力。设备的合理配置将为饮料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饮料服务项目计划总投资为XXXX万元，预计年实现营业收入为XXXX万元。这一产能规模的设定旨在确保饮料服务项目能够在投资与回报之间取得平衡，实现长期可持续的发展。饮料服务项目的总投资充分考虑到各个方面的需求，包括用地建设、设备购置等多个环节，以确保饮料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4974"/>
      <w:r>
        <w:rPr>
          <w:rFonts w:ascii="仿宋" w:eastAsia="仿宋" w:hAnsi="仿宋" w:cs="仿宋" w:hint="eastAsia"/>
          <w:sz w:val="28"/>
          <w:lang w:eastAsia="zh-CN"/>
        </w:rPr>
        <w:t>四、饮料服务项目可持续发展</w:t>
      </w:r>
      <w:bookmarkEnd w:id="15"/>
    </w:p>
    <w:p>
      <w:pPr>
        <w:pStyle w:val="Heading2"/>
        <w:rPr>
          <w:rFonts w:ascii="仿宋" w:eastAsia="仿宋" w:hAnsi="仿宋" w:cs="仿宋" w:hint="eastAsia"/>
          <w:lang w:eastAsia="zh-CN"/>
        </w:rPr>
      </w:pPr>
      <w:bookmarkStart w:id="16" w:name="_Toc4106"/>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饮料服务项目中，饮料服务项目团队着眼于未来，明确了可持续发展的战略方向。制定的具体可持续发展目标包括降低资源使用、采用环保技术、最大化社会效益等。这一步骤不仅有助于饮料服务项目在环保和社会责任方面达到最高标准，也为未来提供了明确的指引，确保饮料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可持续实践的融入饮料服务项目管理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饮料服务项目管理周期。从饮料服务项目规划开始，饮料服务项目团队就考虑了环境和社会的因素。在执行阶段，饮料服务项目团队积极推动绿色技术的应用，优化资源利用。此外，关注员工的社会责任，通过培训和沟通活动提高员工对可持续发展的认知，使他们能够在日常工作中践行可持续实践。这些举措不仅为饮料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7054"/>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扎根于饮料服务项目的可持续发展理念，我们深信环保与社会责任是饮料服务项目成功的关键支柱。在饮料服务项目的每一步，我们都致力于通过创新和实践，履行对环境和社会的坚定责任。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团队通过引入先进的环保技术、建立高效的废物处理系统以及推动能源节约措施，积极履行环保责任。定期的环保监测和评估确保饮料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饮料服务项目不仅致力于自身可持续发展，还注重对社会的回馈。通过支持社区饮料服务项目、参与慈善事业、提供培训机会等方式，饮料服务项目积极履行社会责任。与当地社区建立积极互动，关注员工的工作与生活平衡，以及员工的身心健康，是饮料服务项目在社会责任层面的关键举措。这样的实践不仅增强了饮料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2909"/>
      <w:r>
        <w:rPr>
          <w:rFonts w:ascii="仿宋" w:eastAsia="仿宋" w:hAnsi="仿宋" w:cs="仿宋" w:hint="eastAsia"/>
          <w:sz w:val="28"/>
          <w:lang w:eastAsia="zh-CN"/>
        </w:rPr>
        <w:t>五、饮料服务项目土建工程</w:t>
      </w:r>
      <w:bookmarkEnd w:id="18"/>
    </w:p>
    <w:p>
      <w:pPr>
        <w:pStyle w:val="Heading2"/>
        <w:rPr>
          <w:rFonts w:ascii="仿宋" w:eastAsia="仿宋" w:hAnsi="仿宋" w:cs="仿宋" w:hint="eastAsia"/>
          <w:lang w:eastAsia="zh-CN"/>
        </w:rPr>
      </w:pPr>
      <w:bookmarkStart w:id="19" w:name="_Toc1044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在饮料服务项目的建筑工程设计中，我们将秉承一系列重要的设计原则，以确保饮料服务项目建筑在功能、美观、可持续性等方面达到最佳效果。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首要原则是确保建筑的功能性得到最大化的发挥。我们将充分理解饮料服务项目的实际需求，合理布局各个功能区域，保证建筑在满足业务需求的同时，提供高效的工作环境。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https://d.book118.com/355204131023011041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饮料服务项目计划设计方案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2855DC"/>
    <w:rsid w:val="272855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520413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2024-01-08T01:36:00Z</dcterms:created>
  <dcterms:modified xsi:type="dcterms:W3CDTF">2024-01-08T01:36:24Z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F5DD4E089971477D8357829ED3014CED_11</vt:lpwstr>
  </property>
  <property fmtid="{D5CDD505-2E9C-101B-9397-08002B2CF9AE}" pid="3" name="KSOProductBuildVer">
    <vt:lpwstr>2052-12.1.0.16120</vt:lpwstr>
  </property>
</Properties>
</file>