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气液动阀门、电磁阀、自锁阀项目建设总纲及方案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042" w:history="1">
        <w:r>
          <w:rPr>
            <w:rFonts w:ascii="仿宋" w:eastAsia="仿宋" w:hAnsi="仿宋" w:cs="仿宋" w:hint="eastAsia"/>
            <w:lang w:eastAsia="zh-CN"/>
          </w:rPr>
          <w:t>序言</w:t>
        </w:r>
        <w:r>
          <w:tab/>
        </w:r>
        <w:r>
          <w:fldChar w:fldCharType="begin"/>
        </w:r>
        <w:r>
          <w:instrText xml:space="preserve"> PAGEREF _Toc7042 \h </w:instrText>
        </w:r>
        <w:r>
          <w:fldChar w:fldCharType="separate"/>
        </w:r>
        <w:r>
          <w:t>3</w:t>
        </w:r>
        <w:r>
          <w:fldChar w:fldCharType="end"/>
        </w:r>
      </w:hyperlink>
    </w:p>
    <w:p>
      <w:pPr>
        <w:pStyle w:val="TOC1"/>
        <w:tabs>
          <w:tab w:val="right" w:leader="dot" w:pos="8306"/>
        </w:tabs>
      </w:pPr>
      <w:hyperlink w:anchor="_Toc8717" w:history="1">
        <w:r>
          <w:rPr>
            <w:rFonts w:ascii="仿宋" w:eastAsia="仿宋" w:hAnsi="仿宋" w:cs="仿宋" w:hint="eastAsia"/>
            <w:lang w:eastAsia="zh-CN"/>
          </w:rPr>
          <w:t>一、气液动阀门、电磁阀、自锁阀项目概论</w:t>
        </w:r>
        <w:r>
          <w:tab/>
        </w:r>
        <w:r>
          <w:fldChar w:fldCharType="begin"/>
        </w:r>
        <w:r>
          <w:instrText xml:space="preserve"> PAGEREF _Toc8717 \h </w:instrText>
        </w:r>
        <w:r>
          <w:fldChar w:fldCharType="separate"/>
        </w:r>
        <w:r>
          <w:t>3</w:t>
        </w:r>
        <w:r>
          <w:fldChar w:fldCharType="end"/>
        </w:r>
      </w:hyperlink>
    </w:p>
    <w:p>
      <w:pPr>
        <w:pStyle w:val="TOC2"/>
        <w:tabs>
          <w:tab w:val="right" w:leader="dot" w:pos="8306"/>
        </w:tabs>
      </w:pPr>
      <w:hyperlink w:anchor="_Toc5589" w:history="1">
        <w:r>
          <w:rPr>
            <w:rFonts w:ascii="仿宋" w:eastAsia="仿宋" w:hAnsi="仿宋" w:cs="仿宋" w:hint="eastAsia"/>
            <w:lang w:eastAsia="zh-CN"/>
          </w:rPr>
          <w:t>(一)、项目申报单位概况</w:t>
        </w:r>
        <w:r>
          <w:tab/>
        </w:r>
        <w:r>
          <w:fldChar w:fldCharType="begin"/>
        </w:r>
        <w:r>
          <w:instrText xml:space="preserve"> PAGEREF _Toc5589 \h </w:instrText>
        </w:r>
        <w:r>
          <w:fldChar w:fldCharType="separate"/>
        </w:r>
        <w:r>
          <w:t>3</w:t>
        </w:r>
        <w:r>
          <w:fldChar w:fldCharType="end"/>
        </w:r>
      </w:hyperlink>
    </w:p>
    <w:p>
      <w:pPr>
        <w:pStyle w:val="TOC2"/>
        <w:tabs>
          <w:tab w:val="right" w:leader="dot" w:pos="8306"/>
        </w:tabs>
      </w:pPr>
      <w:hyperlink w:anchor="_Toc25523" w:history="1">
        <w:r>
          <w:rPr>
            <w:rFonts w:ascii="仿宋" w:eastAsia="仿宋" w:hAnsi="仿宋" w:cs="仿宋" w:hint="eastAsia"/>
            <w:lang w:eastAsia="zh-CN"/>
          </w:rPr>
          <w:t>(二)、项目概况</w:t>
        </w:r>
        <w:r>
          <w:tab/>
        </w:r>
        <w:r>
          <w:fldChar w:fldCharType="begin"/>
        </w:r>
        <w:r>
          <w:instrText xml:space="preserve"> PAGEREF _Toc25523 \h </w:instrText>
        </w:r>
        <w:r>
          <w:fldChar w:fldCharType="separate"/>
        </w:r>
        <w:r>
          <w:t>4</w:t>
        </w:r>
        <w:r>
          <w:fldChar w:fldCharType="end"/>
        </w:r>
      </w:hyperlink>
    </w:p>
    <w:p>
      <w:pPr>
        <w:pStyle w:val="TOC1"/>
        <w:tabs>
          <w:tab w:val="right" w:leader="dot" w:pos="8306"/>
        </w:tabs>
      </w:pPr>
      <w:hyperlink w:anchor="_Toc43" w:history="1">
        <w:r>
          <w:rPr>
            <w:rFonts w:ascii="仿宋" w:eastAsia="仿宋" w:hAnsi="仿宋" w:cs="仿宋" w:hint="eastAsia"/>
            <w:lang w:eastAsia="zh-CN"/>
          </w:rPr>
          <w:t>二、财务管理与成本控制</w:t>
        </w:r>
        <w:r>
          <w:tab/>
        </w:r>
        <w:r>
          <w:fldChar w:fldCharType="begin"/>
        </w:r>
        <w:r>
          <w:instrText xml:space="preserve"> PAGEREF _Toc43 \h </w:instrText>
        </w:r>
        <w:r>
          <w:fldChar w:fldCharType="separate"/>
        </w:r>
        <w:r>
          <w:t>7</w:t>
        </w:r>
        <w:r>
          <w:fldChar w:fldCharType="end"/>
        </w:r>
      </w:hyperlink>
    </w:p>
    <w:p>
      <w:pPr>
        <w:pStyle w:val="TOC2"/>
        <w:tabs>
          <w:tab w:val="right" w:leader="dot" w:pos="8306"/>
        </w:tabs>
      </w:pPr>
      <w:hyperlink w:anchor="_Toc21373" w:history="1">
        <w:r>
          <w:rPr>
            <w:rFonts w:ascii="仿宋" w:eastAsia="仿宋" w:hAnsi="仿宋" w:cs="仿宋" w:hint="eastAsia"/>
            <w:lang w:eastAsia="zh-CN"/>
          </w:rPr>
          <w:t>(一)、财务管理体系建设</w:t>
        </w:r>
        <w:r>
          <w:tab/>
        </w:r>
        <w:r>
          <w:fldChar w:fldCharType="begin"/>
        </w:r>
        <w:r>
          <w:instrText xml:space="preserve"> PAGEREF _Toc21373 \h </w:instrText>
        </w:r>
        <w:r>
          <w:fldChar w:fldCharType="separate"/>
        </w:r>
        <w:r>
          <w:t>7</w:t>
        </w:r>
        <w:r>
          <w:fldChar w:fldCharType="end"/>
        </w:r>
      </w:hyperlink>
    </w:p>
    <w:p>
      <w:pPr>
        <w:pStyle w:val="TOC2"/>
        <w:tabs>
          <w:tab w:val="right" w:leader="dot" w:pos="8306"/>
        </w:tabs>
      </w:pPr>
      <w:hyperlink w:anchor="_Toc28296" w:history="1">
        <w:r>
          <w:rPr>
            <w:rFonts w:ascii="仿宋" w:eastAsia="仿宋" w:hAnsi="仿宋" w:cs="仿宋" w:hint="eastAsia"/>
            <w:lang w:eastAsia="zh-CN"/>
          </w:rPr>
          <w:t>(二)、成本控制措施</w:t>
        </w:r>
        <w:r>
          <w:tab/>
        </w:r>
        <w:r>
          <w:fldChar w:fldCharType="begin"/>
        </w:r>
        <w:r>
          <w:instrText xml:space="preserve"> PAGEREF _Toc28296 \h </w:instrText>
        </w:r>
        <w:r>
          <w:fldChar w:fldCharType="separate"/>
        </w:r>
        <w:r>
          <w:t>8</w:t>
        </w:r>
        <w:r>
          <w:fldChar w:fldCharType="end"/>
        </w:r>
      </w:hyperlink>
    </w:p>
    <w:p>
      <w:pPr>
        <w:pStyle w:val="TOC1"/>
        <w:tabs>
          <w:tab w:val="right" w:leader="dot" w:pos="8306"/>
        </w:tabs>
      </w:pPr>
      <w:hyperlink w:anchor="_Toc28881" w:history="1">
        <w:r>
          <w:rPr>
            <w:rFonts w:ascii="仿宋" w:eastAsia="仿宋" w:hAnsi="仿宋" w:cs="仿宋" w:hint="eastAsia"/>
            <w:lang w:eastAsia="zh-CN"/>
          </w:rPr>
          <w:t>三、建设风险评估分析</w:t>
        </w:r>
        <w:r>
          <w:tab/>
        </w:r>
        <w:r>
          <w:fldChar w:fldCharType="begin"/>
        </w:r>
        <w:r>
          <w:instrText xml:space="preserve"> PAGEREF _Toc28881 \h </w:instrText>
        </w:r>
        <w:r>
          <w:fldChar w:fldCharType="separate"/>
        </w:r>
        <w:r>
          <w:t>10</w:t>
        </w:r>
        <w:r>
          <w:fldChar w:fldCharType="end"/>
        </w:r>
      </w:hyperlink>
    </w:p>
    <w:p>
      <w:pPr>
        <w:pStyle w:val="TOC2"/>
        <w:tabs>
          <w:tab w:val="right" w:leader="dot" w:pos="8306"/>
        </w:tabs>
      </w:pPr>
      <w:hyperlink w:anchor="_Toc30823" w:history="1">
        <w:r>
          <w:rPr>
            <w:rFonts w:ascii="仿宋" w:eastAsia="仿宋" w:hAnsi="仿宋" w:cs="仿宋" w:hint="eastAsia"/>
            <w:lang w:eastAsia="zh-CN"/>
          </w:rPr>
          <w:t>(一)、政策风险分析</w:t>
        </w:r>
        <w:r>
          <w:tab/>
        </w:r>
        <w:r>
          <w:fldChar w:fldCharType="begin"/>
        </w:r>
        <w:r>
          <w:instrText xml:space="preserve"> PAGEREF _Toc30823 \h </w:instrText>
        </w:r>
        <w:r>
          <w:fldChar w:fldCharType="separate"/>
        </w:r>
        <w:r>
          <w:t>10</w:t>
        </w:r>
        <w:r>
          <w:fldChar w:fldCharType="end"/>
        </w:r>
      </w:hyperlink>
    </w:p>
    <w:p>
      <w:pPr>
        <w:pStyle w:val="TOC2"/>
        <w:tabs>
          <w:tab w:val="right" w:leader="dot" w:pos="8306"/>
        </w:tabs>
      </w:pPr>
      <w:hyperlink w:anchor="_Toc23620" w:history="1">
        <w:r>
          <w:rPr>
            <w:rFonts w:ascii="仿宋" w:eastAsia="仿宋" w:hAnsi="仿宋" w:cs="仿宋" w:hint="eastAsia"/>
            <w:lang w:eastAsia="zh-CN"/>
          </w:rPr>
          <w:t>(二)、社会风险分析</w:t>
        </w:r>
        <w:r>
          <w:tab/>
        </w:r>
        <w:r>
          <w:fldChar w:fldCharType="begin"/>
        </w:r>
        <w:r>
          <w:instrText xml:space="preserve"> PAGEREF _Toc23620 \h </w:instrText>
        </w:r>
        <w:r>
          <w:fldChar w:fldCharType="separate"/>
        </w:r>
        <w:r>
          <w:t>11</w:t>
        </w:r>
        <w:r>
          <w:fldChar w:fldCharType="end"/>
        </w:r>
      </w:hyperlink>
    </w:p>
    <w:p>
      <w:pPr>
        <w:pStyle w:val="TOC2"/>
        <w:tabs>
          <w:tab w:val="right" w:leader="dot" w:pos="8306"/>
        </w:tabs>
      </w:pPr>
      <w:hyperlink w:anchor="_Toc3843" w:history="1">
        <w:r>
          <w:rPr>
            <w:rFonts w:ascii="仿宋" w:eastAsia="仿宋" w:hAnsi="仿宋" w:cs="仿宋" w:hint="eastAsia"/>
            <w:lang w:eastAsia="zh-CN"/>
          </w:rPr>
          <w:t>(三)、市场风险分析</w:t>
        </w:r>
        <w:r>
          <w:tab/>
        </w:r>
        <w:r>
          <w:fldChar w:fldCharType="begin"/>
        </w:r>
        <w:r>
          <w:instrText xml:space="preserve"> PAGEREF _Toc3843 \h </w:instrText>
        </w:r>
        <w:r>
          <w:fldChar w:fldCharType="separate"/>
        </w:r>
        <w:r>
          <w:t>12</w:t>
        </w:r>
        <w:r>
          <w:fldChar w:fldCharType="end"/>
        </w:r>
      </w:hyperlink>
    </w:p>
    <w:p>
      <w:pPr>
        <w:pStyle w:val="TOC2"/>
        <w:tabs>
          <w:tab w:val="right" w:leader="dot" w:pos="8306"/>
        </w:tabs>
      </w:pPr>
      <w:hyperlink w:anchor="_Toc12593" w:history="1">
        <w:r>
          <w:rPr>
            <w:rFonts w:ascii="仿宋" w:eastAsia="仿宋" w:hAnsi="仿宋" w:cs="仿宋" w:hint="eastAsia"/>
            <w:lang w:eastAsia="zh-CN"/>
          </w:rPr>
          <w:t>(四)、资金风险分析</w:t>
        </w:r>
        <w:r>
          <w:tab/>
        </w:r>
        <w:r>
          <w:fldChar w:fldCharType="begin"/>
        </w:r>
        <w:r>
          <w:instrText xml:space="preserve"> PAGEREF _Toc12593 \h </w:instrText>
        </w:r>
        <w:r>
          <w:fldChar w:fldCharType="separate"/>
        </w:r>
        <w:r>
          <w:t>13</w:t>
        </w:r>
        <w:r>
          <w:fldChar w:fldCharType="end"/>
        </w:r>
      </w:hyperlink>
    </w:p>
    <w:p>
      <w:pPr>
        <w:pStyle w:val="TOC2"/>
        <w:tabs>
          <w:tab w:val="right" w:leader="dot" w:pos="8306"/>
        </w:tabs>
      </w:pPr>
      <w:hyperlink w:anchor="_Toc23315" w:history="1">
        <w:r>
          <w:rPr>
            <w:rFonts w:ascii="仿宋" w:eastAsia="仿宋" w:hAnsi="仿宋" w:cs="仿宋" w:hint="eastAsia"/>
            <w:lang w:eastAsia="zh-CN"/>
          </w:rPr>
          <w:t>(五)、技术风险分析</w:t>
        </w:r>
        <w:r>
          <w:tab/>
        </w:r>
        <w:r>
          <w:fldChar w:fldCharType="begin"/>
        </w:r>
        <w:r>
          <w:instrText xml:space="preserve"> PAGEREF _Toc23315 \h </w:instrText>
        </w:r>
        <w:r>
          <w:fldChar w:fldCharType="separate"/>
        </w:r>
        <w:r>
          <w:t>14</w:t>
        </w:r>
        <w:r>
          <w:fldChar w:fldCharType="end"/>
        </w:r>
      </w:hyperlink>
    </w:p>
    <w:p>
      <w:pPr>
        <w:pStyle w:val="TOC2"/>
        <w:tabs>
          <w:tab w:val="right" w:leader="dot" w:pos="8306"/>
        </w:tabs>
      </w:pPr>
      <w:hyperlink w:anchor="_Toc11546" w:history="1">
        <w:r>
          <w:rPr>
            <w:rFonts w:ascii="仿宋" w:eastAsia="仿宋" w:hAnsi="仿宋" w:cs="仿宋" w:hint="eastAsia"/>
            <w:lang w:eastAsia="zh-CN"/>
          </w:rPr>
          <w:t>(六)、财务风险分析</w:t>
        </w:r>
        <w:r>
          <w:tab/>
        </w:r>
        <w:r>
          <w:fldChar w:fldCharType="begin"/>
        </w:r>
        <w:r>
          <w:instrText xml:space="preserve"> PAGEREF _Toc11546 \h </w:instrText>
        </w:r>
        <w:r>
          <w:fldChar w:fldCharType="separate"/>
        </w:r>
        <w:r>
          <w:t>16</w:t>
        </w:r>
        <w:r>
          <w:fldChar w:fldCharType="end"/>
        </w:r>
      </w:hyperlink>
    </w:p>
    <w:p>
      <w:pPr>
        <w:pStyle w:val="TOC2"/>
        <w:tabs>
          <w:tab w:val="right" w:leader="dot" w:pos="8306"/>
        </w:tabs>
      </w:pPr>
      <w:hyperlink w:anchor="_Toc1324" w:history="1">
        <w:r>
          <w:rPr>
            <w:rFonts w:ascii="仿宋" w:eastAsia="仿宋" w:hAnsi="仿宋" w:cs="仿宋" w:hint="eastAsia"/>
            <w:lang w:eastAsia="zh-CN"/>
          </w:rPr>
          <w:t>(七)、管理风险分析</w:t>
        </w:r>
        <w:r>
          <w:tab/>
        </w:r>
        <w:r>
          <w:fldChar w:fldCharType="begin"/>
        </w:r>
        <w:r>
          <w:instrText xml:space="preserve"> PAGEREF _Toc1324 \h </w:instrText>
        </w:r>
        <w:r>
          <w:fldChar w:fldCharType="separate"/>
        </w:r>
        <w:r>
          <w:t>17</w:t>
        </w:r>
        <w:r>
          <w:fldChar w:fldCharType="end"/>
        </w:r>
      </w:hyperlink>
    </w:p>
    <w:p>
      <w:pPr>
        <w:pStyle w:val="TOC2"/>
        <w:tabs>
          <w:tab w:val="right" w:leader="dot" w:pos="8306"/>
        </w:tabs>
      </w:pPr>
      <w:hyperlink w:anchor="_Toc6897" w:history="1">
        <w:r>
          <w:rPr>
            <w:rFonts w:ascii="仿宋" w:eastAsia="仿宋" w:hAnsi="仿宋" w:cs="仿宋" w:hint="eastAsia"/>
            <w:lang w:eastAsia="zh-CN"/>
          </w:rPr>
          <w:t>(八)、其它风险分析</w:t>
        </w:r>
        <w:r>
          <w:tab/>
        </w:r>
        <w:r>
          <w:fldChar w:fldCharType="begin"/>
        </w:r>
        <w:r>
          <w:instrText xml:space="preserve"> PAGEREF _Toc6897 \h </w:instrText>
        </w:r>
        <w:r>
          <w:fldChar w:fldCharType="separate"/>
        </w:r>
        <w:r>
          <w:t>19</w:t>
        </w:r>
        <w:r>
          <w:fldChar w:fldCharType="end"/>
        </w:r>
      </w:hyperlink>
    </w:p>
    <w:p>
      <w:pPr>
        <w:pStyle w:val="TOC2"/>
        <w:tabs>
          <w:tab w:val="right" w:leader="dot" w:pos="8306"/>
        </w:tabs>
      </w:pPr>
      <w:hyperlink w:anchor="_Toc9827" w:history="1">
        <w:r>
          <w:rPr>
            <w:rFonts w:ascii="仿宋" w:eastAsia="仿宋" w:hAnsi="仿宋" w:cs="仿宋" w:hint="eastAsia"/>
            <w:lang w:eastAsia="zh-CN"/>
          </w:rPr>
          <w:t>(九)、社会影响评估</w:t>
        </w:r>
        <w:r>
          <w:tab/>
        </w:r>
        <w:r>
          <w:fldChar w:fldCharType="begin"/>
        </w:r>
        <w:r>
          <w:instrText xml:space="preserve"> PAGEREF _Toc9827 \h </w:instrText>
        </w:r>
        <w:r>
          <w:fldChar w:fldCharType="separate"/>
        </w:r>
        <w:r>
          <w:t>20</w:t>
        </w:r>
        <w:r>
          <w:fldChar w:fldCharType="end"/>
        </w:r>
      </w:hyperlink>
    </w:p>
    <w:p>
      <w:pPr>
        <w:pStyle w:val="TOC1"/>
        <w:tabs>
          <w:tab w:val="right" w:leader="dot" w:pos="8306"/>
        </w:tabs>
      </w:pPr>
      <w:hyperlink w:anchor="_Toc27063" w:history="1">
        <w:r>
          <w:rPr>
            <w:rFonts w:ascii="仿宋" w:eastAsia="仿宋" w:hAnsi="仿宋" w:cs="仿宋" w:hint="eastAsia"/>
            <w:lang w:eastAsia="zh-CN"/>
          </w:rPr>
          <w:t>四、资源开发及综合利用分析</w:t>
        </w:r>
        <w:r>
          <w:tab/>
        </w:r>
        <w:r>
          <w:fldChar w:fldCharType="begin"/>
        </w:r>
        <w:r>
          <w:instrText xml:space="preserve"> PAGEREF _Toc27063 \h </w:instrText>
        </w:r>
        <w:r>
          <w:fldChar w:fldCharType="separate"/>
        </w:r>
        <w:r>
          <w:t>22</w:t>
        </w:r>
        <w:r>
          <w:fldChar w:fldCharType="end"/>
        </w:r>
      </w:hyperlink>
    </w:p>
    <w:p>
      <w:pPr>
        <w:pStyle w:val="TOC2"/>
        <w:tabs>
          <w:tab w:val="right" w:leader="dot" w:pos="8306"/>
        </w:tabs>
      </w:pPr>
      <w:hyperlink w:anchor="_Toc19184" w:history="1">
        <w:r>
          <w:rPr>
            <w:rFonts w:ascii="仿宋" w:eastAsia="仿宋" w:hAnsi="仿宋" w:cs="仿宋" w:hint="eastAsia"/>
            <w:lang w:eastAsia="zh-CN"/>
          </w:rPr>
          <w:t>(一)、资源开发方案</w:t>
        </w:r>
        <w:r>
          <w:tab/>
        </w:r>
        <w:r>
          <w:fldChar w:fldCharType="begin"/>
        </w:r>
        <w:r>
          <w:instrText xml:space="preserve"> PAGEREF _Toc19184 \h </w:instrText>
        </w:r>
        <w:r>
          <w:fldChar w:fldCharType="separate"/>
        </w:r>
        <w:r>
          <w:t>22</w:t>
        </w:r>
        <w:r>
          <w:fldChar w:fldCharType="end"/>
        </w:r>
      </w:hyperlink>
    </w:p>
    <w:p>
      <w:pPr>
        <w:pStyle w:val="TOC2"/>
        <w:tabs>
          <w:tab w:val="right" w:leader="dot" w:pos="8306"/>
        </w:tabs>
      </w:pPr>
      <w:hyperlink w:anchor="_Toc20760" w:history="1">
        <w:r>
          <w:rPr>
            <w:rFonts w:ascii="仿宋" w:eastAsia="仿宋" w:hAnsi="仿宋" w:cs="仿宋" w:hint="eastAsia"/>
            <w:lang w:eastAsia="zh-CN"/>
          </w:rPr>
          <w:t>(二)、资源利用方案</w:t>
        </w:r>
        <w:r>
          <w:tab/>
        </w:r>
        <w:r>
          <w:fldChar w:fldCharType="begin"/>
        </w:r>
        <w:r>
          <w:instrText xml:space="preserve"> PAGEREF _Toc20760 \h </w:instrText>
        </w:r>
        <w:r>
          <w:fldChar w:fldCharType="separate"/>
        </w:r>
        <w:r>
          <w:t>23</w:t>
        </w:r>
        <w:r>
          <w:fldChar w:fldCharType="end"/>
        </w:r>
      </w:hyperlink>
    </w:p>
    <w:p>
      <w:pPr>
        <w:pStyle w:val="TOC2"/>
        <w:tabs>
          <w:tab w:val="right" w:leader="dot" w:pos="8306"/>
        </w:tabs>
      </w:pPr>
      <w:hyperlink w:anchor="_Toc32469" w:history="1">
        <w:r>
          <w:rPr>
            <w:rFonts w:ascii="仿宋" w:eastAsia="仿宋" w:hAnsi="仿宋" w:cs="仿宋" w:hint="eastAsia"/>
            <w:lang w:eastAsia="zh-CN"/>
          </w:rPr>
          <w:t>(三)、资源节约措施</w:t>
        </w:r>
        <w:r>
          <w:tab/>
        </w:r>
        <w:r>
          <w:fldChar w:fldCharType="begin"/>
        </w:r>
        <w:r>
          <w:instrText xml:space="preserve"> PAGEREF _Toc32469 \h </w:instrText>
        </w:r>
        <w:r>
          <w:fldChar w:fldCharType="separate"/>
        </w:r>
        <w:r>
          <w:t>24</w:t>
        </w:r>
        <w:r>
          <w:fldChar w:fldCharType="end"/>
        </w:r>
      </w:hyperlink>
    </w:p>
    <w:p>
      <w:pPr>
        <w:pStyle w:val="TOC1"/>
        <w:tabs>
          <w:tab w:val="right" w:leader="dot" w:pos="8306"/>
        </w:tabs>
      </w:pPr>
      <w:hyperlink w:anchor="_Toc15345" w:history="1">
        <w:r>
          <w:rPr>
            <w:rFonts w:ascii="仿宋" w:eastAsia="仿宋" w:hAnsi="仿宋" w:cs="仿宋" w:hint="eastAsia"/>
            <w:lang w:eastAsia="zh-CN"/>
          </w:rPr>
          <w:t>五、项目选址研究</w:t>
        </w:r>
        <w:r>
          <w:tab/>
        </w:r>
        <w:r>
          <w:fldChar w:fldCharType="begin"/>
        </w:r>
        <w:r>
          <w:instrText xml:space="preserve"> PAGEREF _Toc15345 \h </w:instrText>
        </w:r>
        <w:r>
          <w:fldChar w:fldCharType="separate"/>
        </w:r>
        <w:r>
          <w:t>26</w:t>
        </w:r>
        <w:r>
          <w:fldChar w:fldCharType="end"/>
        </w:r>
      </w:hyperlink>
    </w:p>
    <w:p>
      <w:pPr>
        <w:pStyle w:val="TOC2"/>
        <w:tabs>
          <w:tab w:val="right" w:leader="dot" w:pos="8306"/>
        </w:tabs>
      </w:pPr>
      <w:hyperlink w:anchor="_Toc23770" w:history="1">
        <w:r>
          <w:rPr>
            <w:rFonts w:ascii="仿宋" w:eastAsia="仿宋" w:hAnsi="仿宋" w:cs="仿宋" w:hint="eastAsia"/>
            <w:lang w:eastAsia="zh-CN"/>
          </w:rPr>
          <w:t>(一)、项目选址原则</w:t>
        </w:r>
        <w:r>
          <w:tab/>
        </w:r>
        <w:r>
          <w:fldChar w:fldCharType="begin"/>
        </w:r>
        <w:r>
          <w:instrText xml:space="preserve"> PAGEREF _Toc23770 \h </w:instrText>
        </w:r>
        <w:r>
          <w:fldChar w:fldCharType="separate"/>
        </w:r>
        <w:r>
          <w:t>26</w:t>
        </w:r>
        <w:r>
          <w:fldChar w:fldCharType="end"/>
        </w:r>
      </w:hyperlink>
    </w:p>
    <w:p>
      <w:pPr>
        <w:pStyle w:val="TOC2"/>
        <w:tabs>
          <w:tab w:val="right" w:leader="dot" w:pos="8306"/>
        </w:tabs>
      </w:pPr>
      <w:hyperlink w:anchor="_Toc12247" w:history="1">
        <w:r>
          <w:rPr>
            <w:rFonts w:ascii="仿宋" w:eastAsia="仿宋" w:hAnsi="仿宋" w:cs="仿宋" w:hint="eastAsia"/>
            <w:lang w:eastAsia="zh-CN"/>
          </w:rPr>
          <w:t>(二)、项目选址</w:t>
        </w:r>
        <w:r>
          <w:tab/>
        </w:r>
        <w:r>
          <w:fldChar w:fldCharType="begin"/>
        </w:r>
        <w:r>
          <w:instrText xml:space="preserve"> PAGEREF _Toc12247 \h </w:instrText>
        </w:r>
        <w:r>
          <w:fldChar w:fldCharType="separate"/>
        </w:r>
        <w:r>
          <w:t>29</w:t>
        </w:r>
        <w:r>
          <w:fldChar w:fldCharType="end"/>
        </w:r>
      </w:hyperlink>
    </w:p>
    <w:p>
      <w:pPr>
        <w:pStyle w:val="TOC2"/>
        <w:tabs>
          <w:tab w:val="right" w:leader="dot" w:pos="8306"/>
        </w:tabs>
      </w:pPr>
      <w:hyperlink w:anchor="_Toc6755" w:history="1">
        <w:r>
          <w:rPr>
            <w:rFonts w:ascii="仿宋" w:eastAsia="仿宋" w:hAnsi="仿宋" w:cs="仿宋" w:hint="eastAsia"/>
            <w:lang w:eastAsia="zh-CN"/>
          </w:rPr>
          <w:t>(三)、建设条件分析</w:t>
        </w:r>
        <w:r>
          <w:tab/>
        </w:r>
        <w:r>
          <w:fldChar w:fldCharType="begin"/>
        </w:r>
        <w:r>
          <w:instrText xml:space="preserve"> PAGEREF _Toc6755 \h </w:instrText>
        </w:r>
        <w:r>
          <w:fldChar w:fldCharType="separate"/>
        </w:r>
        <w:r>
          <w:t>31</w:t>
        </w:r>
        <w:r>
          <w:fldChar w:fldCharType="end"/>
        </w:r>
      </w:hyperlink>
    </w:p>
    <w:p>
      <w:pPr>
        <w:pStyle w:val="TOC2"/>
        <w:tabs>
          <w:tab w:val="right" w:leader="dot" w:pos="8306"/>
        </w:tabs>
      </w:pPr>
      <w:hyperlink w:anchor="_Toc25124" w:history="1">
        <w:r>
          <w:rPr>
            <w:rFonts w:ascii="仿宋" w:eastAsia="仿宋" w:hAnsi="仿宋" w:cs="仿宋" w:hint="eastAsia"/>
            <w:lang w:eastAsia="zh-CN"/>
          </w:rPr>
          <w:t>(四)、用地控制指标</w:t>
        </w:r>
        <w:r>
          <w:tab/>
        </w:r>
        <w:r>
          <w:fldChar w:fldCharType="begin"/>
        </w:r>
        <w:r>
          <w:instrText xml:space="preserve"> PAGEREF _Toc25124 \h </w:instrText>
        </w:r>
        <w:r>
          <w:fldChar w:fldCharType="separate"/>
        </w:r>
        <w:r>
          <w:t>32</w:t>
        </w:r>
        <w:r>
          <w:fldChar w:fldCharType="end"/>
        </w:r>
      </w:hyperlink>
    </w:p>
    <w:p>
      <w:pPr>
        <w:pStyle w:val="TOC2"/>
        <w:tabs>
          <w:tab w:val="right" w:leader="dot" w:pos="8306"/>
        </w:tabs>
      </w:pPr>
      <w:hyperlink w:anchor="_Toc7908" w:history="1">
        <w:r>
          <w:rPr>
            <w:rFonts w:ascii="仿宋" w:eastAsia="仿宋" w:hAnsi="仿宋" w:cs="仿宋" w:hint="eastAsia"/>
            <w:lang w:eastAsia="zh-CN"/>
          </w:rPr>
          <w:t>(五)、地总体要求</w:t>
        </w:r>
        <w:r>
          <w:tab/>
        </w:r>
        <w:r>
          <w:fldChar w:fldCharType="begin"/>
        </w:r>
        <w:r>
          <w:instrText xml:space="preserve"> PAGEREF _Toc7908 \h </w:instrText>
        </w:r>
        <w:r>
          <w:fldChar w:fldCharType="separate"/>
        </w:r>
        <w:r>
          <w:t>34</w:t>
        </w:r>
        <w:r>
          <w:fldChar w:fldCharType="end"/>
        </w:r>
      </w:hyperlink>
    </w:p>
    <w:p>
      <w:pPr>
        <w:pStyle w:val="TOC2"/>
        <w:tabs>
          <w:tab w:val="right" w:leader="dot" w:pos="8306"/>
        </w:tabs>
      </w:pPr>
      <w:hyperlink w:anchor="_Toc28175" w:history="1">
        <w:r>
          <w:rPr>
            <w:rFonts w:ascii="仿宋" w:eastAsia="仿宋" w:hAnsi="仿宋" w:cs="仿宋" w:hint="eastAsia"/>
            <w:lang w:eastAsia="zh-CN"/>
          </w:rPr>
          <w:t>(六)、节约用地措施</w:t>
        </w:r>
        <w:r>
          <w:tab/>
        </w:r>
        <w:r>
          <w:fldChar w:fldCharType="begin"/>
        </w:r>
        <w:r>
          <w:instrText xml:space="preserve"> PAGEREF _Toc28175 \h </w:instrText>
        </w:r>
        <w:r>
          <w:fldChar w:fldCharType="separate"/>
        </w:r>
        <w:r>
          <w:t>35</w:t>
        </w:r>
        <w:r>
          <w:fldChar w:fldCharType="end"/>
        </w:r>
      </w:hyperlink>
    </w:p>
    <w:p>
      <w:pPr>
        <w:pStyle w:val="TOC2"/>
        <w:tabs>
          <w:tab w:val="right" w:leader="dot" w:pos="8306"/>
        </w:tabs>
      </w:pPr>
      <w:hyperlink w:anchor="_Toc27645" w:history="1">
        <w:r>
          <w:rPr>
            <w:rFonts w:ascii="仿宋" w:eastAsia="仿宋" w:hAnsi="仿宋" w:cs="仿宋" w:hint="eastAsia"/>
            <w:lang w:eastAsia="zh-CN"/>
          </w:rPr>
          <w:t>(七)、选址综合评价</w:t>
        </w:r>
        <w:r>
          <w:tab/>
        </w:r>
        <w:r>
          <w:fldChar w:fldCharType="begin"/>
        </w:r>
        <w:r>
          <w:instrText xml:space="preserve"> PAGEREF _Toc27645 \h </w:instrText>
        </w:r>
        <w:r>
          <w:fldChar w:fldCharType="separate"/>
        </w:r>
        <w:r>
          <w:t>36</w:t>
        </w:r>
        <w:r>
          <w:fldChar w:fldCharType="end"/>
        </w:r>
      </w:hyperlink>
    </w:p>
    <w:p>
      <w:pPr>
        <w:pStyle w:val="TOC1"/>
        <w:tabs>
          <w:tab w:val="right" w:leader="dot" w:pos="8306"/>
        </w:tabs>
      </w:pPr>
      <w:hyperlink w:anchor="_Toc31958" w:history="1">
        <w:r>
          <w:rPr>
            <w:rFonts w:ascii="仿宋" w:eastAsia="仿宋" w:hAnsi="仿宋" w:cs="仿宋" w:hint="eastAsia"/>
            <w:lang w:eastAsia="zh-CN"/>
          </w:rPr>
          <w:t>六、经济影响分析</w:t>
        </w:r>
        <w:r>
          <w:tab/>
        </w:r>
        <w:r>
          <w:fldChar w:fldCharType="begin"/>
        </w:r>
        <w:r>
          <w:instrText xml:space="preserve"> PAGEREF _Toc31958 \h </w:instrText>
        </w:r>
        <w:r>
          <w:fldChar w:fldCharType="separate"/>
        </w:r>
        <w:r>
          <w:t>37</w:t>
        </w:r>
        <w:r>
          <w:fldChar w:fldCharType="end"/>
        </w:r>
      </w:hyperlink>
    </w:p>
    <w:p>
      <w:pPr>
        <w:pStyle w:val="TOC2"/>
        <w:tabs>
          <w:tab w:val="right" w:leader="dot" w:pos="8306"/>
        </w:tabs>
      </w:pPr>
      <w:hyperlink w:anchor="_Toc909" w:history="1">
        <w:r>
          <w:rPr>
            <w:rFonts w:ascii="仿宋" w:eastAsia="仿宋" w:hAnsi="仿宋" w:cs="仿宋" w:hint="eastAsia"/>
            <w:lang w:eastAsia="zh-CN"/>
          </w:rPr>
          <w:t>(一)、经济费用效益或费用效果分析</w:t>
        </w:r>
        <w:r>
          <w:tab/>
        </w:r>
        <w:r>
          <w:fldChar w:fldCharType="begin"/>
        </w:r>
        <w:r>
          <w:instrText xml:space="preserve"> PAGEREF _Toc909 \h </w:instrText>
        </w:r>
        <w:r>
          <w:fldChar w:fldCharType="separate"/>
        </w:r>
        <w:r>
          <w:t>37</w:t>
        </w:r>
        <w:r>
          <w:fldChar w:fldCharType="end"/>
        </w:r>
      </w:hyperlink>
    </w:p>
    <w:p>
      <w:pPr>
        <w:pStyle w:val="TOC2"/>
        <w:tabs>
          <w:tab w:val="right" w:leader="dot" w:pos="8306"/>
        </w:tabs>
      </w:pPr>
      <w:hyperlink w:anchor="_Toc30738" w:history="1">
        <w:r>
          <w:rPr>
            <w:rFonts w:ascii="仿宋" w:eastAsia="仿宋" w:hAnsi="仿宋" w:cs="仿宋" w:hint="eastAsia"/>
            <w:lang w:eastAsia="zh-CN"/>
          </w:rPr>
          <w:t>(二)、行业影响分析</w:t>
        </w:r>
        <w:r>
          <w:tab/>
        </w:r>
        <w:r>
          <w:fldChar w:fldCharType="begin"/>
        </w:r>
        <w:r>
          <w:instrText xml:space="preserve"> PAGEREF _Toc30738 \h </w:instrText>
        </w:r>
        <w:r>
          <w:fldChar w:fldCharType="separate"/>
        </w:r>
        <w:r>
          <w:t>40</w:t>
        </w:r>
        <w:r>
          <w:fldChar w:fldCharType="end"/>
        </w:r>
      </w:hyperlink>
    </w:p>
    <w:p>
      <w:pPr>
        <w:pStyle w:val="TOC2"/>
        <w:tabs>
          <w:tab w:val="right" w:leader="dot" w:pos="8306"/>
        </w:tabs>
      </w:pPr>
      <w:hyperlink w:anchor="_Toc9014" w:history="1">
        <w:r>
          <w:rPr>
            <w:rFonts w:ascii="仿宋" w:eastAsia="仿宋" w:hAnsi="仿宋" w:cs="仿宋" w:hint="eastAsia"/>
            <w:lang w:eastAsia="zh-CN"/>
          </w:rPr>
          <w:t>(三)、区域经济影响分析</w:t>
        </w:r>
        <w:r>
          <w:tab/>
        </w:r>
        <w:r>
          <w:fldChar w:fldCharType="begin"/>
        </w:r>
        <w:r>
          <w:instrText xml:space="preserve"> PAGEREF _Toc9014 \h </w:instrText>
        </w:r>
        <w:r>
          <w:fldChar w:fldCharType="separate"/>
        </w:r>
        <w:r>
          <w:t>41</w:t>
        </w:r>
        <w:r>
          <w:fldChar w:fldCharType="end"/>
        </w:r>
      </w:hyperlink>
    </w:p>
    <w:p>
      <w:pPr>
        <w:pStyle w:val="TOC2"/>
        <w:tabs>
          <w:tab w:val="right" w:leader="dot" w:pos="8306"/>
        </w:tabs>
      </w:pPr>
      <w:hyperlink w:anchor="_Toc24475" w:history="1">
        <w:r>
          <w:rPr>
            <w:rFonts w:ascii="仿宋" w:eastAsia="仿宋" w:hAnsi="仿宋" w:cs="仿宋" w:hint="eastAsia"/>
            <w:lang w:eastAsia="zh-CN"/>
          </w:rPr>
          <w:t>(四)、宏观经济影响分析</w:t>
        </w:r>
        <w:r>
          <w:tab/>
        </w:r>
        <w:r>
          <w:fldChar w:fldCharType="begin"/>
        </w:r>
        <w:r>
          <w:instrText xml:space="preserve"> PAGEREF _Toc24475 \h </w:instrText>
        </w:r>
        <w:r>
          <w:fldChar w:fldCharType="separate"/>
        </w:r>
        <w:r>
          <w:t>42</w:t>
        </w:r>
        <w:r>
          <w:fldChar w:fldCharType="end"/>
        </w:r>
      </w:hyperlink>
    </w:p>
    <w:p>
      <w:pPr>
        <w:pStyle w:val="TOC1"/>
        <w:tabs>
          <w:tab w:val="right" w:leader="dot" w:pos="8306"/>
        </w:tabs>
      </w:pPr>
      <w:hyperlink w:anchor="_Toc10539" w:history="1">
        <w:r>
          <w:rPr>
            <w:rFonts w:ascii="仿宋" w:eastAsia="仿宋" w:hAnsi="仿宋" w:cs="仿宋" w:hint="eastAsia"/>
            <w:lang w:eastAsia="zh-CN"/>
          </w:rPr>
          <w:t>七、经济效益与社会效益优化</w:t>
        </w:r>
        <w:r>
          <w:tab/>
        </w:r>
        <w:r>
          <w:fldChar w:fldCharType="begin"/>
        </w:r>
        <w:r>
          <w:instrText xml:space="preserve"> PAGEREF _Toc10539 \h </w:instrText>
        </w:r>
        <w:r>
          <w:fldChar w:fldCharType="separate"/>
        </w:r>
        <w:r>
          <w:t>44</w:t>
        </w:r>
        <w:r>
          <w:fldChar w:fldCharType="end"/>
        </w:r>
      </w:hyperlink>
    </w:p>
    <w:p>
      <w:pPr>
        <w:pStyle w:val="TOC2"/>
        <w:tabs>
          <w:tab w:val="right" w:leader="dot" w:pos="8306"/>
        </w:tabs>
      </w:pPr>
      <w:hyperlink w:anchor="_Toc26542" w:history="1">
        <w:r>
          <w:rPr>
            <w:rFonts w:ascii="仿宋" w:eastAsia="仿宋" w:hAnsi="仿宋" w:cs="仿宋" w:hint="eastAsia"/>
            <w:lang w:eastAsia="zh-CN"/>
          </w:rPr>
          <w:t>(一)、经济效益提升策略</w:t>
        </w:r>
        <w:r>
          <w:tab/>
        </w:r>
        <w:r>
          <w:fldChar w:fldCharType="begin"/>
        </w:r>
        <w:r>
          <w:instrText xml:space="preserve"> PAGEREF _Toc26542 \h </w:instrText>
        </w:r>
        <w:r>
          <w:fldChar w:fldCharType="separate"/>
        </w:r>
        <w:r>
          <w:t>44</w:t>
        </w:r>
        <w:r>
          <w:fldChar w:fldCharType="end"/>
        </w:r>
      </w:hyperlink>
    </w:p>
    <w:p>
      <w:pPr>
        <w:pStyle w:val="TOC2"/>
        <w:tabs>
          <w:tab w:val="right" w:leader="dot" w:pos="8306"/>
        </w:tabs>
      </w:pPr>
      <w:hyperlink w:anchor="_Toc21566" w:history="1">
        <w:r>
          <w:rPr>
            <w:rFonts w:ascii="仿宋" w:eastAsia="仿宋" w:hAnsi="仿宋" w:cs="仿宋" w:hint="eastAsia"/>
            <w:lang w:eastAsia="zh-CN"/>
          </w:rPr>
          <w:t>(二)、社会效益增强方案</w:t>
        </w:r>
        <w:r>
          <w:tab/>
        </w:r>
        <w:r>
          <w:fldChar w:fldCharType="begin"/>
        </w:r>
        <w:r>
          <w:instrText xml:space="preserve"> PAGEREF _Toc21566 \h </w:instrText>
        </w:r>
        <w:r>
          <w:fldChar w:fldCharType="separate"/>
        </w:r>
        <w:r>
          <w:t>45</w:t>
        </w:r>
        <w:r>
          <w:fldChar w:fldCharType="end"/>
        </w:r>
      </w:hyperlink>
    </w:p>
    <w:p>
      <w:pPr>
        <w:pStyle w:val="TOC1"/>
        <w:tabs>
          <w:tab w:val="right" w:leader="dot" w:pos="8306"/>
        </w:tabs>
      </w:pPr>
      <w:hyperlink w:anchor="_Toc26935" w:history="1">
        <w:r>
          <w:rPr>
            <w:rFonts w:ascii="仿宋" w:eastAsia="仿宋" w:hAnsi="仿宋" w:cs="仿宋" w:hint="eastAsia"/>
            <w:lang w:eastAsia="zh-CN"/>
          </w:rPr>
          <w:t>八、项目实施与管理方案</w:t>
        </w:r>
        <w:r>
          <w:tab/>
        </w:r>
        <w:r>
          <w:fldChar w:fldCharType="begin"/>
        </w:r>
        <w:r>
          <w:instrText xml:space="preserve"> PAGEREF _Toc26935 \h </w:instrText>
        </w:r>
        <w:r>
          <w:fldChar w:fldCharType="separate"/>
        </w:r>
        <w:r>
          <w:t>46</w:t>
        </w:r>
        <w:r>
          <w:fldChar w:fldCharType="end"/>
        </w:r>
      </w:hyperlink>
    </w:p>
    <w:p>
      <w:pPr>
        <w:pStyle w:val="TOC2"/>
        <w:tabs>
          <w:tab w:val="right" w:leader="dot" w:pos="8306"/>
        </w:tabs>
      </w:pPr>
      <w:hyperlink w:anchor="_Toc24963" w:history="1">
        <w:r>
          <w:rPr>
            <w:rFonts w:ascii="仿宋" w:eastAsia="仿宋" w:hAnsi="仿宋" w:cs="仿宋" w:hint="eastAsia"/>
            <w:lang w:eastAsia="zh-CN"/>
          </w:rPr>
          <w:t>(一)、项目实施计划</w:t>
        </w:r>
        <w:r>
          <w:tab/>
        </w:r>
        <w:r>
          <w:fldChar w:fldCharType="begin"/>
        </w:r>
        <w:r>
          <w:instrText xml:space="preserve"> PAGEREF _Toc24963 \h </w:instrText>
        </w:r>
        <w:r>
          <w:fldChar w:fldCharType="separate"/>
        </w:r>
        <w:r>
          <w:t>46</w:t>
        </w:r>
        <w:r>
          <w:fldChar w:fldCharType="end"/>
        </w:r>
      </w:hyperlink>
    </w:p>
    <w:p>
      <w:pPr>
        <w:pStyle w:val="TOC2"/>
        <w:tabs>
          <w:tab w:val="right" w:leader="dot" w:pos="8306"/>
        </w:tabs>
      </w:pPr>
      <w:hyperlink w:anchor="_Toc15720" w:history="1">
        <w:r>
          <w:rPr>
            <w:rFonts w:ascii="仿宋" w:eastAsia="仿宋" w:hAnsi="仿宋" w:cs="仿宋" w:hint="eastAsia"/>
            <w:lang w:eastAsia="zh-CN"/>
          </w:rPr>
          <w:t>(二)、项目组织机构与职责</w:t>
        </w:r>
        <w:r>
          <w:tab/>
        </w:r>
        <w:r>
          <w:fldChar w:fldCharType="begin"/>
        </w:r>
        <w:r>
          <w:instrText xml:space="preserve"> PAGEREF _Toc15720 \h </w:instrText>
        </w:r>
        <w:r>
          <w:fldChar w:fldCharType="separate"/>
        </w:r>
        <w:r>
          <w:t>47</w:t>
        </w:r>
        <w:r>
          <w:fldChar w:fldCharType="end"/>
        </w:r>
      </w:hyperlink>
    </w:p>
    <w:p>
      <w:pPr>
        <w:pStyle w:val="TOC2"/>
        <w:tabs>
          <w:tab w:val="right" w:leader="dot" w:pos="8306"/>
        </w:tabs>
      </w:pPr>
      <w:hyperlink w:anchor="_Toc23568" w:history="1">
        <w:r>
          <w:rPr>
            <w:rFonts w:ascii="仿宋" w:eastAsia="仿宋" w:hAnsi="仿宋" w:cs="仿宋" w:hint="eastAsia"/>
            <w:lang w:eastAsia="zh-CN"/>
          </w:rPr>
          <w:t>(三)、项目管理与监控体系</w:t>
        </w:r>
        <w:r>
          <w:tab/>
        </w:r>
        <w:r>
          <w:fldChar w:fldCharType="begin"/>
        </w:r>
        <w:r>
          <w:instrText xml:space="preserve"> PAGEREF _Toc23568 \h </w:instrText>
        </w:r>
        <w:r>
          <w:fldChar w:fldCharType="separate"/>
        </w:r>
        <w:r>
          <w:t>50</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987" w:history="1">
        <w:r>
          <w:rPr>
            <w:rFonts w:ascii="仿宋" w:eastAsia="仿宋" w:hAnsi="仿宋" w:cs="仿宋" w:hint="eastAsia"/>
            <w:lang w:eastAsia="zh-CN"/>
          </w:rPr>
          <w:t>九、客户关系管理与市场拓展</w:t>
        </w:r>
        <w:r>
          <w:tab/>
        </w:r>
        <w:r>
          <w:fldChar w:fldCharType="begin"/>
        </w:r>
        <w:r>
          <w:instrText xml:space="preserve"> PAGEREF _Toc9987 \h </w:instrText>
        </w:r>
        <w:r>
          <w:fldChar w:fldCharType="separate"/>
        </w:r>
        <w:r>
          <w:t>52</w:t>
        </w:r>
        <w:r>
          <w:fldChar w:fldCharType="end"/>
        </w:r>
      </w:hyperlink>
    </w:p>
    <w:p>
      <w:pPr>
        <w:pStyle w:val="TOC2"/>
        <w:tabs>
          <w:tab w:val="right" w:leader="dot" w:pos="8306"/>
        </w:tabs>
      </w:pPr>
      <w:hyperlink w:anchor="_Toc22423" w:history="1">
        <w:r>
          <w:rPr>
            <w:rFonts w:ascii="仿宋" w:eastAsia="仿宋" w:hAnsi="仿宋" w:cs="仿宋" w:hint="eastAsia"/>
            <w:lang w:eastAsia="zh-CN"/>
          </w:rPr>
          <w:t>(一)、客户关系管理策略</w:t>
        </w:r>
        <w:r>
          <w:tab/>
        </w:r>
        <w:r>
          <w:fldChar w:fldCharType="begin"/>
        </w:r>
        <w:r>
          <w:instrText xml:space="preserve"> PAGEREF _Toc22423 \h </w:instrText>
        </w:r>
        <w:r>
          <w:fldChar w:fldCharType="separate"/>
        </w:r>
        <w:r>
          <w:t>52</w:t>
        </w:r>
        <w:r>
          <w:fldChar w:fldCharType="end"/>
        </w:r>
      </w:hyperlink>
    </w:p>
    <w:p>
      <w:pPr>
        <w:pStyle w:val="TOC2"/>
        <w:tabs>
          <w:tab w:val="right" w:leader="dot" w:pos="8306"/>
        </w:tabs>
      </w:pPr>
      <w:hyperlink w:anchor="_Toc16133" w:history="1">
        <w:r>
          <w:rPr>
            <w:rFonts w:ascii="仿宋" w:eastAsia="仿宋" w:hAnsi="仿宋" w:cs="仿宋" w:hint="eastAsia"/>
            <w:lang w:eastAsia="zh-CN"/>
          </w:rPr>
          <w:t>(二)、市场拓展方案</w:t>
        </w:r>
        <w:r>
          <w:tab/>
        </w:r>
        <w:r>
          <w:fldChar w:fldCharType="begin"/>
        </w:r>
        <w:r>
          <w:instrText xml:space="preserve"> PAGEREF _Toc16133 \h </w:instrText>
        </w:r>
        <w:r>
          <w:fldChar w:fldCharType="separate"/>
        </w:r>
        <w:r>
          <w:t>53</w:t>
        </w:r>
        <w:r>
          <w:fldChar w:fldCharType="end"/>
        </w:r>
      </w:hyperlink>
    </w:p>
    <w:p>
      <w:pPr>
        <w:pStyle w:val="TOC1"/>
        <w:tabs>
          <w:tab w:val="right" w:leader="dot" w:pos="8306"/>
        </w:tabs>
      </w:pPr>
      <w:hyperlink w:anchor="_Toc21740" w:history="1">
        <w:r>
          <w:rPr>
            <w:rFonts w:ascii="仿宋" w:eastAsia="仿宋" w:hAnsi="仿宋" w:cs="仿宋" w:hint="eastAsia"/>
            <w:lang w:eastAsia="zh-CN"/>
          </w:rPr>
          <w:t>十、资金管理与财务规划</w:t>
        </w:r>
        <w:r>
          <w:tab/>
        </w:r>
        <w:r>
          <w:fldChar w:fldCharType="begin"/>
        </w:r>
        <w:r>
          <w:instrText xml:space="preserve"> PAGEREF _Toc21740 \h </w:instrText>
        </w:r>
        <w:r>
          <w:fldChar w:fldCharType="separate"/>
        </w:r>
        <w:r>
          <w:t>54</w:t>
        </w:r>
        <w:r>
          <w:fldChar w:fldCharType="end"/>
        </w:r>
      </w:hyperlink>
    </w:p>
    <w:p>
      <w:pPr>
        <w:pStyle w:val="TOC2"/>
        <w:tabs>
          <w:tab w:val="right" w:leader="dot" w:pos="8306"/>
        </w:tabs>
      </w:pPr>
      <w:hyperlink w:anchor="_Toc18322" w:history="1">
        <w:r>
          <w:rPr>
            <w:rFonts w:ascii="仿宋" w:eastAsia="仿宋" w:hAnsi="仿宋" w:cs="仿宋" w:hint="eastAsia"/>
            <w:lang w:eastAsia="zh-CN"/>
          </w:rPr>
          <w:t>(一)、项目资金来源与筹措</w:t>
        </w:r>
        <w:r>
          <w:tab/>
        </w:r>
        <w:r>
          <w:fldChar w:fldCharType="begin"/>
        </w:r>
        <w:r>
          <w:instrText xml:space="preserve"> PAGEREF _Toc18322 \h </w:instrText>
        </w:r>
        <w:r>
          <w:fldChar w:fldCharType="separate"/>
        </w:r>
        <w:r>
          <w:t>54</w:t>
        </w:r>
        <w:r>
          <w:fldChar w:fldCharType="end"/>
        </w:r>
      </w:hyperlink>
    </w:p>
    <w:p>
      <w:pPr>
        <w:pStyle w:val="TOC2"/>
        <w:tabs>
          <w:tab w:val="right" w:leader="dot" w:pos="8306"/>
        </w:tabs>
      </w:pPr>
      <w:hyperlink w:anchor="_Toc18367" w:history="1">
        <w:r>
          <w:rPr>
            <w:rFonts w:ascii="仿宋" w:eastAsia="仿宋" w:hAnsi="仿宋" w:cs="仿宋" w:hint="eastAsia"/>
            <w:lang w:eastAsia="zh-CN"/>
          </w:rPr>
          <w:t>(二)、资金使用与监管</w:t>
        </w:r>
        <w:r>
          <w:tab/>
        </w:r>
        <w:r>
          <w:fldChar w:fldCharType="begin"/>
        </w:r>
        <w:r>
          <w:instrText xml:space="preserve"> PAGEREF _Toc18367 \h </w:instrText>
        </w:r>
        <w:r>
          <w:fldChar w:fldCharType="separate"/>
        </w:r>
        <w:r>
          <w:t>56</w:t>
        </w:r>
        <w:r>
          <w:fldChar w:fldCharType="end"/>
        </w:r>
      </w:hyperlink>
    </w:p>
    <w:p>
      <w:pPr>
        <w:pStyle w:val="TOC2"/>
        <w:tabs>
          <w:tab w:val="right" w:leader="dot" w:pos="8306"/>
        </w:tabs>
      </w:pPr>
      <w:hyperlink w:anchor="_Toc8015" w:history="1">
        <w:r>
          <w:rPr>
            <w:rFonts w:ascii="仿宋" w:eastAsia="仿宋" w:hAnsi="仿宋" w:cs="仿宋" w:hint="eastAsia"/>
            <w:lang w:eastAsia="zh-CN"/>
          </w:rPr>
          <w:t>(三)、财务规划与预测</w:t>
        </w:r>
        <w:r>
          <w:tab/>
        </w:r>
        <w:r>
          <w:fldChar w:fldCharType="begin"/>
        </w:r>
        <w:r>
          <w:instrText xml:space="preserve"> PAGEREF _Toc8015 \h </w:instrText>
        </w:r>
        <w:r>
          <w:fldChar w:fldCharType="separate"/>
        </w:r>
        <w:r>
          <w:t>57</w:t>
        </w:r>
        <w:r>
          <w:fldChar w:fldCharType="end"/>
        </w:r>
      </w:hyperlink>
    </w:p>
    <w:p>
      <w:pPr>
        <w:pStyle w:val="TOC1"/>
        <w:tabs>
          <w:tab w:val="right" w:leader="dot" w:pos="8306"/>
        </w:tabs>
      </w:pPr>
      <w:hyperlink w:anchor="_Toc12040" w:history="1">
        <w:r>
          <w:rPr>
            <w:rFonts w:ascii="仿宋" w:eastAsia="仿宋" w:hAnsi="仿宋" w:cs="仿宋" w:hint="eastAsia"/>
            <w:lang w:eastAsia="zh-CN"/>
          </w:rPr>
          <w:t>十一、项目变更管理</w:t>
        </w:r>
        <w:r>
          <w:tab/>
        </w:r>
        <w:r>
          <w:fldChar w:fldCharType="begin"/>
        </w:r>
        <w:r>
          <w:instrText xml:space="preserve"> PAGEREF _Toc12040 \h </w:instrText>
        </w:r>
        <w:r>
          <w:fldChar w:fldCharType="separate"/>
        </w:r>
        <w:r>
          <w:t>58</w:t>
        </w:r>
        <w:r>
          <w:fldChar w:fldCharType="end"/>
        </w:r>
      </w:hyperlink>
    </w:p>
    <w:p>
      <w:pPr>
        <w:pStyle w:val="TOC2"/>
        <w:tabs>
          <w:tab w:val="right" w:leader="dot" w:pos="8306"/>
        </w:tabs>
      </w:pPr>
      <w:hyperlink w:anchor="_Toc8339" w:history="1">
        <w:r>
          <w:rPr>
            <w:rFonts w:ascii="仿宋" w:eastAsia="仿宋" w:hAnsi="仿宋" w:cs="仿宋" w:hint="eastAsia"/>
            <w:lang w:eastAsia="zh-CN"/>
          </w:rPr>
          <w:t>(一)、变更控制流程</w:t>
        </w:r>
        <w:r>
          <w:tab/>
        </w:r>
        <w:r>
          <w:fldChar w:fldCharType="begin"/>
        </w:r>
        <w:r>
          <w:instrText xml:space="preserve"> PAGEREF _Toc8339 \h </w:instrText>
        </w:r>
        <w:r>
          <w:fldChar w:fldCharType="separate"/>
        </w:r>
        <w:r>
          <w:t>58</w:t>
        </w:r>
        <w:r>
          <w:fldChar w:fldCharType="end"/>
        </w:r>
      </w:hyperlink>
    </w:p>
    <w:p>
      <w:pPr>
        <w:pStyle w:val="TOC2"/>
        <w:tabs>
          <w:tab w:val="right" w:leader="dot" w:pos="8306"/>
        </w:tabs>
      </w:pPr>
      <w:hyperlink w:anchor="_Toc32251" w:history="1">
        <w:r>
          <w:rPr>
            <w:rFonts w:ascii="仿宋" w:eastAsia="仿宋" w:hAnsi="仿宋" w:cs="仿宋" w:hint="eastAsia"/>
            <w:lang w:eastAsia="zh-CN"/>
          </w:rPr>
          <w:t>(二)、影响评估与处理</w:t>
        </w:r>
        <w:r>
          <w:tab/>
        </w:r>
        <w:r>
          <w:fldChar w:fldCharType="begin"/>
        </w:r>
        <w:r>
          <w:instrText xml:space="preserve"> PAGEREF _Toc32251 \h </w:instrText>
        </w:r>
        <w:r>
          <w:fldChar w:fldCharType="separate"/>
        </w:r>
        <w:r>
          <w:t>59</w:t>
        </w:r>
        <w:r>
          <w:fldChar w:fldCharType="end"/>
        </w:r>
      </w:hyperlink>
    </w:p>
    <w:p>
      <w:pPr>
        <w:pStyle w:val="TOC2"/>
        <w:tabs>
          <w:tab w:val="right" w:leader="dot" w:pos="8306"/>
        </w:tabs>
      </w:pPr>
      <w:hyperlink w:anchor="_Toc21269" w:history="1">
        <w:r>
          <w:rPr>
            <w:rFonts w:ascii="仿宋" w:eastAsia="仿宋" w:hAnsi="仿宋" w:cs="仿宋" w:hint="eastAsia"/>
            <w:lang w:eastAsia="zh-CN"/>
          </w:rPr>
          <w:t>(三)、变更记录与追踪</w:t>
        </w:r>
        <w:r>
          <w:tab/>
        </w:r>
        <w:r>
          <w:fldChar w:fldCharType="begin"/>
        </w:r>
        <w:r>
          <w:instrText xml:space="preserve"> PAGEREF _Toc21269 \h </w:instrText>
        </w:r>
        <w:r>
          <w:fldChar w:fldCharType="separate"/>
        </w:r>
        <w:r>
          <w:t>60</w:t>
        </w:r>
        <w:r>
          <w:fldChar w:fldCharType="end"/>
        </w:r>
      </w:hyperlink>
    </w:p>
    <w:p>
      <w:pPr>
        <w:pStyle w:val="TOC2"/>
        <w:tabs>
          <w:tab w:val="right" w:leader="dot" w:pos="8306"/>
        </w:tabs>
      </w:pPr>
      <w:hyperlink w:anchor="_Toc16771" w:history="1">
        <w:r>
          <w:rPr>
            <w:rFonts w:ascii="仿宋" w:eastAsia="仿宋" w:hAnsi="仿宋" w:cs="仿宋" w:hint="eastAsia"/>
            <w:lang w:eastAsia="zh-CN"/>
          </w:rPr>
          <w:t>(四)、变更管理策略</w:t>
        </w:r>
        <w:r>
          <w:tab/>
        </w:r>
        <w:r>
          <w:fldChar w:fldCharType="begin"/>
        </w:r>
        <w:r>
          <w:instrText xml:space="preserve"> PAGEREF _Toc16771 \h </w:instrText>
        </w:r>
        <w:r>
          <w:fldChar w:fldCharType="separate"/>
        </w:r>
        <w:r>
          <w:t>62</w:t>
        </w:r>
        <w:r>
          <w:fldChar w:fldCharType="end"/>
        </w:r>
      </w:hyperlink>
    </w:p>
    <w:p>
      <w:pPr>
        <w:pStyle w:val="TOC1"/>
        <w:tabs>
          <w:tab w:val="right" w:leader="dot" w:pos="8306"/>
        </w:tabs>
      </w:pPr>
      <w:hyperlink w:anchor="_Toc19449" w:history="1">
        <w:r>
          <w:rPr>
            <w:rFonts w:ascii="仿宋" w:eastAsia="仿宋" w:hAnsi="仿宋" w:cs="仿宋" w:hint="eastAsia"/>
            <w:lang w:eastAsia="zh-CN"/>
          </w:rPr>
          <w:t>十二、土地利用与规划方案</w:t>
        </w:r>
        <w:r>
          <w:tab/>
        </w:r>
        <w:r>
          <w:fldChar w:fldCharType="begin"/>
        </w:r>
        <w:r>
          <w:instrText xml:space="preserve"> PAGEREF _Toc19449 \h </w:instrText>
        </w:r>
        <w:r>
          <w:fldChar w:fldCharType="separate"/>
        </w:r>
        <w:r>
          <w:t>64</w:t>
        </w:r>
        <w:r>
          <w:fldChar w:fldCharType="end"/>
        </w:r>
      </w:hyperlink>
    </w:p>
    <w:p>
      <w:pPr>
        <w:pStyle w:val="TOC2"/>
        <w:tabs>
          <w:tab w:val="right" w:leader="dot" w:pos="8306"/>
        </w:tabs>
      </w:pPr>
      <w:hyperlink w:anchor="_Toc3720" w:history="1">
        <w:r>
          <w:rPr>
            <w:rFonts w:ascii="仿宋" w:eastAsia="仿宋" w:hAnsi="仿宋" w:cs="仿宋" w:hint="eastAsia"/>
            <w:lang w:eastAsia="zh-CN"/>
          </w:rPr>
          <w:t>(一)、项目用地情况分析</w:t>
        </w:r>
        <w:r>
          <w:tab/>
        </w:r>
        <w:r>
          <w:fldChar w:fldCharType="begin"/>
        </w:r>
        <w:r>
          <w:instrText xml:space="preserve"> PAGEREF _Toc3720 \h </w:instrText>
        </w:r>
        <w:r>
          <w:fldChar w:fldCharType="separate"/>
        </w:r>
        <w:r>
          <w:t>64</w:t>
        </w:r>
        <w:r>
          <w:fldChar w:fldCharType="end"/>
        </w:r>
      </w:hyperlink>
    </w:p>
    <w:p>
      <w:pPr>
        <w:pStyle w:val="TOC2"/>
        <w:tabs>
          <w:tab w:val="right" w:leader="dot" w:pos="8306"/>
        </w:tabs>
      </w:pPr>
      <w:hyperlink w:anchor="_Toc14196" w:history="1">
        <w:r>
          <w:rPr>
            <w:rFonts w:ascii="仿宋" w:eastAsia="仿宋" w:hAnsi="仿宋" w:cs="仿宋" w:hint="eastAsia"/>
            <w:lang w:eastAsia="zh-CN"/>
          </w:rPr>
          <w:t>(二)、土地利用规划方案</w:t>
        </w:r>
        <w:r>
          <w:tab/>
        </w:r>
        <w:r>
          <w:fldChar w:fldCharType="begin"/>
        </w:r>
        <w:r>
          <w:instrText xml:space="preserve"> PAGEREF _Toc14196 \h </w:instrText>
        </w:r>
        <w:r>
          <w:fldChar w:fldCharType="separate"/>
        </w:r>
        <w:r>
          <w:t>65</w:t>
        </w:r>
        <w:r>
          <w:fldChar w:fldCharType="end"/>
        </w:r>
      </w:hyperlink>
    </w:p>
    <w:p>
      <w:pPr>
        <w:pStyle w:val="TOC1"/>
        <w:tabs>
          <w:tab w:val="right" w:leader="dot" w:pos="8306"/>
        </w:tabs>
      </w:pPr>
      <w:hyperlink w:anchor="_Toc26522" w:history="1">
        <w:r>
          <w:rPr>
            <w:rFonts w:ascii="仿宋" w:eastAsia="仿宋" w:hAnsi="仿宋" w:cs="仿宋" w:hint="eastAsia"/>
            <w:lang w:eastAsia="zh-CN"/>
          </w:rPr>
          <w:t>十三、企业合规与伦理</w:t>
        </w:r>
        <w:r>
          <w:tab/>
        </w:r>
        <w:r>
          <w:fldChar w:fldCharType="begin"/>
        </w:r>
        <w:r>
          <w:instrText xml:space="preserve"> PAGEREF _Toc26522 \h </w:instrText>
        </w:r>
        <w:r>
          <w:fldChar w:fldCharType="separate"/>
        </w:r>
        <w:r>
          <w:t>66</w:t>
        </w:r>
        <w:r>
          <w:fldChar w:fldCharType="end"/>
        </w:r>
      </w:hyperlink>
    </w:p>
    <w:p>
      <w:pPr>
        <w:pStyle w:val="TOC2"/>
        <w:tabs>
          <w:tab w:val="right" w:leader="dot" w:pos="8306"/>
        </w:tabs>
      </w:pPr>
      <w:hyperlink w:anchor="_Toc8282" w:history="1">
        <w:r>
          <w:rPr>
            <w:rFonts w:ascii="仿宋" w:eastAsia="仿宋" w:hAnsi="仿宋" w:cs="仿宋" w:hint="eastAsia"/>
            <w:lang w:eastAsia="zh-CN"/>
          </w:rPr>
          <w:t>(一)、合规政策与程序</w:t>
        </w:r>
        <w:r>
          <w:tab/>
        </w:r>
        <w:r>
          <w:fldChar w:fldCharType="begin"/>
        </w:r>
        <w:r>
          <w:instrText xml:space="preserve"> PAGEREF _Toc8282 \h </w:instrText>
        </w:r>
        <w:r>
          <w:fldChar w:fldCharType="separate"/>
        </w:r>
        <w:r>
          <w:t>66</w:t>
        </w:r>
        <w:r>
          <w:fldChar w:fldCharType="end"/>
        </w:r>
      </w:hyperlink>
    </w:p>
    <w:p>
      <w:pPr>
        <w:pStyle w:val="TOC2"/>
        <w:tabs>
          <w:tab w:val="right" w:leader="dot" w:pos="8306"/>
        </w:tabs>
      </w:pPr>
      <w:hyperlink w:anchor="_Toc31921" w:history="1">
        <w:r>
          <w:rPr>
            <w:rFonts w:ascii="仿宋" w:eastAsia="仿宋" w:hAnsi="仿宋" w:cs="仿宋" w:hint="eastAsia"/>
            <w:lang w:eastAsia="zh-CN"/>
          </w:rPr>
          <w:t>(二)、伦理规范与培训</w:t>
        </w:r>
        <w:r>
          <w:tab/>
        </w:r>
        <w:r>
          <w:fldChar w:fldCharType="begin"/>
        </w:r>
        <w:r>
          <w:instrText xml:space="preserve"> PAGEREF _Toc31921 \h </w:instrText>
        </w:r>
        <w:r>
          <w:fldChar w:fldCharType="separate"/>
        </w:r>
        <w:r>
          <w:t>67</w:t>
        </w:r>
        <w:r>
          <w:fldChar w:fldCharType="end"/>
        </w:r>
      </w:hyperlink>
    </w:p>
    <w:p>
      <w:pPr>
        <w:pStyle w:val="TOC2"/>
        <w:tabs>
          <w:tab w:val="right" w:leader="dot" w:pos="8306"/>
        </w:tabs>
      </w:pPr>
      <w:hyperlink w:anchor="_Toc27989" w:history="1">
        <w:r>
          <w:rPr>
            <w:rFonts w:ascii="仿宋" w:eastAsia="仿宋" w:hAnsi="仿宋" w:cs="仿宋" w:hint="eastAsia"/>
            <w:lang w:eastAsia="zh-CN"/>
          </w:rPr>
          <w:t>(三)、合规风险评估</w:t>
        </w:r>
        <w:r>
          <w:tab/>
        </w:r>
        <w:r>
          <w:fldChar w:fldCharType="begin"/>
        </w:r>
        <w:r>
          <w:instrText xml:space="preserve"> PAGEREF _Toc27989 \h </w:instrText>
        </w:r>
        <w:r>
          <w:fldChar w:fldCharType="separate"/>
        </w:r>
        <w:r>
          <w:t>68</w:t>
        </w:r>
        <w:r>
          <w:fldChar w:fldCharType="end"/>
        </w:r>
      </w:hyperlink>
    </w:p>
    <w:p>
      <w:pPr>
        <w:pStyle w:val="TOC2"/>
        <w:tabs>
          <w:tab w:val="right" w:leader="dot" w:pos="8306"/>
        </w:tabs>
      </w:pPr>
      <w:hyperlink w:anchor="_Toc32286" w:history="1">
        <w:r>
          <w:rPr>
            <w:rFonts w:ascii="仿宋" w:eastAsia="仿宋" w:hAnsi="仿宋" w:cs="仿宋" w:hint="eastAsia"/>
            <w:lang w:eastAsia="zh-CN"/>
          </w:rPr>
          <w:t>(四)、合规监督与执行</w:t>
        </w:r>
        <w:r>
          <w:tab/>
        </w:r>
        <w:r>
          <w:fldChar w:fldCharType="begin"/>
        </w:r>
        <w:r>
          <w:instrText xml:space="preserve"> PAGEREF _Toc32286 \h </w:instrText>
        </w:r>
        <w:r>
          <w:fldChar w:fldCharType="separate"/>
        </w:r>
        <w:r>
          <w:t>69</w:t>
        </w:r>
        <w:r>
          <w:fldChar w:fldCharType="end"/>
        </w:r>
      </w:hyperlink>
    </w:p>
    <w:p>
      <w:pPr>
        <w:pStyle w:val="TOC1"/>
        <w:tabs>
          <w:tab w:val="right" w:leader="dot" w:pos="8306"/>
        </w:tabs>
      </w:pPr>
      <w:hyperlink w:anchor="_Toc2197" w:history="1">
        <w:r>
          <w:rPr>
            <w:rFonts w:ascii="仿宋" w:eastAsia="仿宋" w:hAnsi="仿宋" w:cs="仿宋" w:hint="eastAsia"/>
            <w:lang w:eastAsia="zh-CN"/>
          </w:rPr>
          <w:t>十四、法律法规与政策遵循</w:t>
        </w:r>
        <w:r>
          <w:tab/>
        </w:r>
        <w:r>
          <w:fldChar w:fldCharType="begin"/>
        </w:r>
        <w:r>
          <w:instrText xml:space="preserve"> PAGEREF _Toc2197 \h </w:instrText>
        </w:r>
        <w:r>
          <w:fldChar w:fldCharType="separate"/>
        </w:r>
        <w:r>
          <w:t>70</w:t>
        </w:r>
        <w:r>
          <w:fldChar w:fldCharType="end"/>
        </w:r>
      </w:hyperlink>
    </w:p>
    <w:p>
      <w:pPr>
        <w:pStyle w:val="TOC2"/>
        <w:tabs>
          <w:tab w:val="right" w:leader="dot" w:pos="8306"/>
        </w:tabs>
      </w:pPr>
      <w:hyperlink w:anchor="_Toc17384" w:history="1">
        <w:r>
          <w:rPr>
            <w:rFonts w:ascii="仿宋" w:eastAsia="仿宋" w:hAnsi="仿宋" w:cs="仿宋" w:hint="eastAsia"/>
            <w:lang w:eastAsia="zh-CN"/>
          </w:rPr>
          <w:t>(一)、法律法规遵守</w:t>
        </w:r>
        <w:r>
          <w:tab/>
        </w:r>
        <w:r>
          <w:fldChar w:fldCharType="begin"/>
        </w:r>
        <w:r>
          <w:instrText xml:space="preserve"> PAGEREF _Toc17384 \h </w:instrText>
        </w:r>
        <w:r>
          <w:fldChar w:fldCharType="separate"/>
        </w:r>
        <w:r>
          <w:t>70</w:t>
        </w:r>
        <w:r>
          <w:fldChar w:fldCharType="end"/>
        </w:r>
      </w:hyperlink>
    </w:p>
    <w:p>
      <w:pPr>
        <w:pStyle w:val="TOC2"/>
        <w:tabs>
          <w:tab w:val="right" w:leader="dot" w:pos="8306"/>
        </w:tabs>
      </w:pPr>
      <w:hyperlink w:anchor="_Toc3639" w:history="1">
        <w:r>
          <w:rPr>
            <w:rFonts w:ascii="仿宋" w:eastAsia="仿宋" w:hAnsi="仿宋" w:cs="仿宋" w:hint="eastAsia"/>
            <w:lang w:eastAsia="zh-CN"/>
          </w:rPr>
          <w:t>(二)、政策导向与利用</w:t>
        </w:r>
        <w:r>
          <w:tab/>
        </w:r>
        <w:r>
          <w:fldChar w:fldCharType="begin"/>
        </w:r>
        <w:r>
          <w:instrText xml:space="preserve"> PAGEREF _Toc3639 \h </w:instrText>
        </w:r>
        <w:r>
          <w:fldChar w:fldCharType="separate"/>
        </w:r>
        <w:r>
          <w:t>71</w:t>
        </w:r>
        <w:r>
          <w:fldChar w:fldCharType="end"/>
        </w:r>
      </w:hyperlink>
    </w:p>
    <w:p>
      <w:pPr>
        <w:pStyle w:val="TOC1"/>
        <w:tabs>
          <w:tab w:val="right" w:leader="dot" w:pos="8306"/>
        </w:tabs>
      </w:pPr>
      <w:hyperlink w:anchor="_Toc21797" w:history="1">
        <w:r>
          <w:rPr>
            <w:rFonts w:ascii="仿宋" w:eastAsia="仿宋" w:hAnsi="仿宋" w:cs="仿宋" w:hint="eastAsia"/>
            <w:lang w:eastAsia="zh-CN"/>
          </w:rPr>
          <w:t>十五、人力资源管理与开发</w:t>
        </w:r>
        <w:r>
          <w:tab/>
        </w:r>
        <w:r>
          <w:fldChar w:fldCharType="begin"/>
        </w:r>
        <w:r>
          <w:instrText xml:space="preserve"> PAGEREF _Toc21797 \h </w:instrText>
        </w:r>
        <w:r>
          <w:fldChar w:fldCharType="separate"/>
        </w:r>
        <w:r>
          <w:t>72</w:t>
        </w:r>
        <w:r>
          <w:fldChar w:fldCharType="end"/>
        </w:r>
      </w:hyperlink>
    </w:p>
    <w:p>
      <w:pPr>
        <w:pStyle w:val="TOC2"/>
        <w:tabs>
          <w:tab w:val="right" w:leader="dot" w:pos="8306"/>
        </w:tabs>
      </w:pPr>
      <w:hyperlink w:anchor="_Toc32440" w:history="1">
        <w:r>
          <w:rPr>
            <w:rFonts w:ascii="仿宋" w:eastAsia="仿宋" w:hAnsi="仿宋" w:cs="仿宋" w:hint="eastAsia"/>
            <w:lang w:eastAsia="zh-CN"/>
          </w:rPr>
          <w:t>(一)、人力资源规划</w:t>
        </w:r>
        <w:r>
          <w:tab/>
        </w:r>
        <w:r>
          <w:fldChar w:fldCharType="begin"/>
        </w:r>
        <w:r>
          <w:instrText xml:space="preserve"> PAGEREF _Toc32440 \h </w:instrText>
        </w:r>
        <w:r>
          <w:fldChar w:fldCharType="separate"/>
        </w:r>
        <w:r>
          <w:t>72</w:t>
        </w:r>
        <w:r>
          <w:fldChar w:fldCharType="end"/>
        </w:r>
      </w:hyperlink>
    </w:p>
    <w:p>
      <w:pPr>
        <w:pStyle w:val="TOC2"/>
        <w:tabs>
          <w:tab w:val="right" w:leader="dot" w:pos="8306"/>
        </w:tabs>
      </w:pPr>
      <w:hyperlink w:anchor="_Toc30485" w:history="1">
        <w:r>
          <w:rPr>
            <w:rFonts w:ascii="仿宋" w:eastAsia="仿宋" w:hAnsi="仿宋" w:cs="仿宋" w:hint="eastAsia"/>
            <w:lang w:eastAsia="zh-CN"/>
          </w:rPr>
          <w:t>(二)、人力资源开发与培训</w:t>
        </w:r>
        <w:r>
          <w:tab/>
        </w:r>
        <w:r>
          <w:fldChar w:fldCharType="begin"/>
        </w:r>
        <w:r>
          <w:instrText xml:space="preserve"> PAGEREF _Toc30485 \h </w:instrText>
        </w:r>
        <w:r>
          <w:fldChar w:fldCharType="separate"/>
        </w:r>
        <w:r>
          <w:t>74</w:t>
        </w:r>
        <w:r>
          <w:fldChar w:fldCharType="end"/>
        </w:r>
      </w:hyperlink>
    </w:p>
    <w:p>
      <w:pPr>
        <w:pStyle w:val="TOC1"/>
        <w:tabs>
          <w:tab w:val="right" w:leader="dot" w:pos="8306"/>
        </w:tabs>
      </w:pPr>
      <w:hyperlink w:anchor="_Toc7727" w:history="1">
        <w:r>
          <w:rPr>
            <w:rFonts w:ascii="仿宋" w:eastAsia="仿宋" w:hAnsi="仿宋" w:cs="仿宋" w:hint="eastAsia"/>
            <w:lang w:eastAsia="zh-CN"/>
          </w:rPr>
          <w:t>十六、合作与交流机制建立</w:t>
        </w:r>
        <w:r>
          <w:tab/>
        </w:r>
        <w:r>
          <w:fldChar w:fldCharType="begin"/>
        </w:r>
        <w:r>
          <w:instrText xml:space="preserve"> PAGEREF _Toc7727 \h </w:instrText>
        </w:r>
        <w:r>
          <w:fldChar w:fldCharType="separate"/>
        </w:r>
        <w:r>
          <w:t>76</w:t>
        </w:r>
        <w:r>
          <w:fldChar w:fldCharType="end"/>
        </w:r>
      </w:hyperlink>
    </w:p>
    <w:p>
      <w:pPr>
        <w:pStyle w:val="TOC2"/>
        <w:tabs>
          <w:tab w:val="right" w:leader="dot" w:pos="8306"/>
        </w:tabs>
      </w:pPr>
      <w:hyperlink w:anchor="_Toc27137" w:history="1">
        <w:r>
          <w:rPr>
            <w:rFonts w:ascii="仿宋" w:eastAsia="仿宋" w:hAnsi="仿宋" w:cs="仿宋" w:hint="eastAsia"/>
            <w:lang w:eastAsia="zh-CN"/>
          </w:rPr>
          <w:t>(一)、合作伙伴选择与合作方式</w:t>
        </w:r>
        <w:r>
          <w:tab/>
        </w:r>
        <w:r>
          <w:fldChar w:fldCharType="begin"/>
        </w:r>
        <w:r>
          <w:instrText xml:space="preserve"> PAGEREF _Toc27137 \h </w:instrText>
        </w:r>
        <w:r>
          <w:fldChar w:fldCharType="separate"/>
        </w:r>
        <w:r>
          <w:t>76</w:t>
        </w:r>
        <w:r>
          <w:fldChar w:fldCharType="end"/>
        </w:r>
      </w:hyperlink>
    </w:p>
    <w:p>
      <w:pPr>
        <w:pStyle w:val="TOC2"/>
        <w:tabs>
          <w:tab w:val="right" w:leader="dot" w:pos="8306"/>
        </w:tabs>
      </w:pPr>
      <w:hyperlink w:anchor="_Toc11809" w:history="1">
        <w:r>
          <w:rPr>
            <w:rFonts w:ascii="仿宋" w:eastAsia="仿宋" w:hAnsi="仿宋" w:cs="仿宋" w:hint="eastAsia"/>
            <w:lang w:eastAsia="zh-CN"/>
          </w:rPr>
          <w:t>(二)、交流与合作平台搭建</w:t>
        </w:r>
        <w:r>
          <w:tab/>
        </w:r>
        <w:r>
          <w:fldChar w:fldCharType="begin"/>
        </w:r>
        <w:r>
          <w:instrText xml:space="preserve"> PAGEREF _Toc11809 \h </w:instrText>
        </w:r>
        <w:r>
          <w:fldChar w:fldCharType="separate"/>
        </w:r>
        <w:r>
          <w:t>78</w:t>
        </w:r>
        <w:r>
          <w:fldChar w:fldCharType="end"/>
        </w:r>
      </w:hyperlink>
    </w:p>
    <w:p>
      <w:pPr>
        <w:pStyle w:val="TOC1"/>
        <w:tabs>
          <w:tab w:val="right" w:leader="dot" w:pos="8306"/>
        </w:tabs>
      </w:pPr>
      <w:hyperlink w:anchor="_Toc27182" w:history="1">
        <w:r>
          <w:rPr>
            <w:rFonts w:ascii="仿宋" w:eastAsia="仿宋" w:hAnsi="仿宋" w:cs="仿宋" w:hint="eastAsia"/>
            <w:lang w:eastAsia="zh-CN"/>
          </w:rPr>
          <w:t>十七、项目施工方案</w:t>
        </w:r>
        <w:r>
          <w:tab/>
        </w:r>
        <w:r>
          <w:fldChar w:fldCharType="begin"/>
        </w:r>
        <w:r>
          <w:instrText xml:space="preserve"> PAGEREF _Toc27182 \h </w:instrText>
        </w:r>
        <w:r>
          <w:fldChar w:fldCharType="separate"/>
        </w:r>
        <w:r>
          <w:t>79</w:t>
        </w:r>
        <w:r>
          <w:fldChar w:fldCharType="end"/>
        </w:r>
      </w:hyperlink>
    </w:p>
    <w:p>
      <w:pPr>
        <w:pStyle w:val="TOC2"/>
        <w:tabs>
          <w:tab w:val="right" w:leader="dot" w:pos="8306"/>
        </w:tabs>
      </w:pPr>
      <w:hyperlink w:anchor="_Toc24364" w:history="1">
        <w:r>
          <w:rPr>
            <w:rFonts w:ascii="仿宋" w:eastAsia="仿宋" w:hAnsi="仿宋" w:cs="仿宋" w:hint="eastAsia"/>
            <w:lang w:eastAsia="zh-CN"/>
          </w:rPr>
          <w:t>(一)、施工组织设计</w:t>
        </w:r>
        <w:r>
          <w:tab/>
        </w:r>
        <w:r>
          <w:fldChar w:fldCharType="begin"/>
        </w:r>
        <w:r>
          <w:instrText xml:space="preserve"> PAGEREF _Toc24364 \h </w:instrText>
        </w:r>
        <w:r>
          <w:fldChar w:fldCharType="separate"/>
        </w:r>
        <w:r>
          <w:t>79</w:t>
        </w:r>
        <w:r>
          <w:fldChar w:fldCharType="end"/>
        </w:r>
      </w:hyperlink>
    </w:p>
    <w:p>
      <w:pPr>
        <w:pStyle w:val="TOC2"/>
        <w:tabs>
          <w:tab w:val="right" w:leader="dot" w:pos="8306"/>
        </w:tabs>
      </w:pPr>
      <w:hyperlink w:anchor="_Toc32110" w:history="1">
        <w:r>
          <w:rPr>
            <w:rFonts w:ascii="仿宋" w:eastAsia="仿宋" w:hAnsi="仿宋" w:cs="仿宋" w:hint="eastAsia"/>
            <w:lang w:eastAsia="zh-CN"/>
          </w:rPr>
          <w:t>(二)、施工工艺与技术路线</w:t>
        </w:r>
        <w:r>
          <w:tab/>
        </w:r>
        <w:r>
          <w:fldChar w:fldCharType="begin"/>
        </w:r>
        <w:r>
          <w:instrText xml:space="preserve"> PAGEREF _Toc32110 \h </w:instrText>
        </w:r>
        <w:r>
          <w:fldChar w:fldCharType="separate"/>
        </w:r>
        <w:r>
          <w:t>81</w:t>
        </w:r>
        <w:r>
          <w:fldChar w:fldCharType="end"/>
        </w:r>
      </w:hyperlink>
    </w:p>
    <w:p>
      <w:pPr>
        <w:pStyle w:val="TOC2"/>
        <w:tabs>
          <w:tab w:val="right" w:leader="dot" w:pos="8306"/>
        </w:tabs>
      </w:pPr>
      <w:hyperlink w:anchor="_Toc227" w:history="1">
        <w:r>
          <w:rPr>
            <w:rFonts w:ascii="仿宋" w:eastAsia="仿宋" w:hAnsi="仿宋" w:cs="仿宋" w:hint="eastAsia"/>
            <w:lang w:eastAsia="zh-CN"/>
          </w:rPr>
          <w:t>(三)、关键节点施工计划</w:t>
        </w:r>
        <w:r>
          <w:tab/>
        </w:r>
        <w:r>
          <w:fldChar w:fldCharType="begin"/>
        </w:r>
        <w:r>
          <w:instrText xml:space="preserve"> PAGEREF _Toc227 \h </w:instrText>
        </w:r>
        <w:r>
          <w:fldChar w:fldCharType="separate"/>
        </w:r>
        <w:r>
          <w:t>82</w:t>
        </w:r>
        <w:r>
          <w:fldChar w:fldCharType="end"/>
        </w:r>
      </w:hyperlink>
    </w:p>
    <w:p>
      <w:pPr>
        <w:pStyle w:val="TOC2"/>
        <w:tabs>
          <w:tab w:val="right" w:leader="dot" w:pos="8306"/>
        </w:tabs>
      </w:pPr>
      <w:hyperlink w:anchor="_Toc6664" w:history="1">
        <w:r>
          <w:rPr>
            <w:rFonts w:ascii="仿宋" w:eastAsia="仿宋" w:hAnsi="仿宋" w:cs="仿宋" w:hint="eastAsia"/>
            <w:lang w:eastAsia="zh-CN"/>
          </w:rPr>
          <w:t>(四)、施工现场管理</w:t>
        </w:r>
        <w:r>
          <w:tab/>
        </w:r>
        <w:r>
          <w:fldChar w:fldCharType="begin"/>
        </w:r>
        <w:r>
          <w:instrText xml:space="preserve"> PAGEREF _Toc6664 \h </w:instrText>
        </w:r>
        <w:r>
          <w:fldChar w:fldCharType="separate"/>
        </w:r>
        <w:r>
          <w:t>83</w:t>
        </w:r>
        <w:r>
          <w:fldChar w:fldCharType="end"/>
        </w:r>
      </w:hyperlink>
    </w:p>
    <w:p>
      <w:pPr>
        <w:pStyle w:val="TOC1"/>
        <w:tabs>
          <w:tab w:val="right" w:leader="dot" w:pos="8306"/>
        </w:tabs>
      </w:pPr>
      <w:hyperlink w:anchor="_Toc27008" w:history="1">
        <w:r>
          <w:rPr>
            <w:rFonts w:ascii="仿宋" w:eastAsia="仿宋" w:hAnsi="仿宋" w:cs="仿宋" w:hint="eastAsia"/>
            <w:lang w:eastAsia="zh-CN"/>
          </w:rPr>
          <w:t>十八、知识产权管理与保护</w:t>
        </w:r>
        <w:r>
          <w:tab/>
        </w:r>
        <w:r>
          <w:fldChar w:fldCharType="begin"/>
        </w:r>
        <w:r>
          <w:instrText xml:space="preserve"> PAGEREF _Toc27008 \h </w:instrText>
        </w:r>
        <w:r>
          <w:fldChar w:fldCharType="separate"/>
        </w:r>
        <w:r>
          <w:t>86</w:t>
        </w:r>
        <w:r>
          <w:fldChar w:fldCharType="end"/>
        </w:r>
      </w:hyperlink>
    </w:p>
    <w:p>
      <w:pPr>
        <w:pStyle w:val="TOC2"/>
        <w:tabs>
          <w:tab w:val="right" w:leader="dot" w:pos="8306"/>
        </w:tabs>
      </w:pPr>
      <w:hyperlink w:anchor="_Toc23055" w:history="1">
        <w:r>
          <w:rPr>
            <w:rFonts w:ascii="仿宋" w:eastAsia="仿宋" w:hAnsi="仿宋" w:cs="仿宋" w:hint="eastAsia"/>
            <w:lang w:eastAsia="zh-CN"/>
          </w:rPr>
          <w:t>(一)、知识产权管理体系建设</w:t>
        </w:r>
        <w:r>
          <w:tab/>
        </w:r>
        <w:r>
          <w:fldChar w:fldCharType="begin"/>
        </w:r>
        <w:r>
          <w:instrText xml:space="preserve"> PAGEREF _Toc23055 \h </w:instrText>
        </w:r>
        <w:r>
          <w:fldChar w:fldCharType="separate"/>
        </w:r>
        <w:r>
          <w:t>86</w:t>
        </w:r>
        <w:r>
          <w:fldChar w:fldCharType="end"/>
        </w:r>
      </w:hyperlink>
    </w:p>
    <w:p>
      <w:pPr>
        <w:pStyle w:val="TOC2"/>
        <w:tabs>
          <w:tab w:val="right" w:leader="dot" w:pos="8306"/>
        </w:tabs>
      </w:pPr>
      <w:hyperlink w:anchor="_Toc7275" w:history="1">
        <w:r>
          <w:rPr>
            <w:rFonts w:ascii="仿宋" w:eastAsia="仿宋" w:hAnsi="仿宋" w:cs="仿宋" w:hint="eastAsia"/>
            <w:lang w:eastAsia="zh-CN"/>
          </w:rPr>
          <w:t>(二)、知识产权保护措施</w:t>
        </w:r>
        <w:r>
          <w:tab/>
        </w:r>
        <w:r>
          <w:fldChar w:fldCharType="begin"/>
        </w:r>
        <w:r>
          <w:instrText xml:space="preserve"> PAGEREF _Toc7275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04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8717"/>
      <w:r>
        <w:rPr>
          <w:rFonts w:ascii="仿宋" w:eastAsia="仿宋" w:hAnsi="仿宋" w:cs="仿宋" w:hint="eastAsia"/>
          <w:sz w:val="28"/>
          <w:lang w:eastAsia="zh-CN"/>
        </w:rPr>
        <w:t>一、气液动阀门、电磁阀、自锁阀项目概论</w:t>
      </w:r>
      <w:bookmarkEnd w:id="2"/>
    </w:p>
    <w:p>
      <w:pPr>
        <w:pStyle w:val="Heading2"/>
        <w:rPr>
          <w:rFonts w:ascii="仿宋" w:eastAsia="仿宋" w:hAnsi="仿宋" w:cs="仿宋" w:hint="eastAsia"/>
          <w:lang w:eastAsia="zh-CN"/>
        </w:rPr>
      </w:pPr>
      <w:bookmarkStart w:id="3" w:name="_Toc5589"/>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气液动阀门、电磁阀、自锁阀项目的申报单位是“XXX实业发展公司”，这是一家在其所处行业内备受尊敬的企业。公司自成立以来，通过其在气液动阀门、电磁阀、自锁阀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气液动阀门、电磁阀、自锁阀项目及其他多个行业领域中都有着显著的贡献。秦XX以其出色的领导才能和敏锐的商业洞察力，带领公司在气液动阀门、电磁阀、自锁阀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气液动阀门、电磁阀、自锁阀项目的重要合作伙伴。公司专注于[行业名称]领域，以创新作为驱动力，不断推动技术进步和市场扩张。在气液动阀门、电磁阀、自锁阀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气液动阀门、电磁阀、自锁阀项目中展现了强劲的增长和稳定的财务表现。公司通过有效的策略，在气液动阀门、电磁阀、自锁阀项目中扩大了其市场份额并增强了盈利能力。同时，公司积极承担社会责任，参与各类社会公益项目，增强了其在气液动阀门、电磁阀、自锁阀项目中的品牌形象和社会影响力。</w:t>
      </w:r>
    </w:p>
    <w:p>
      <w:pPr>
        <w:pStyle w:val="Heading2"/>
        <w:ind w:firstLine="560" w:firstLineChars="200"/>
        <w:rPr>
          <w:rFonts w:ascii="仿宋" w:eastAsia="仿宋" w:hAnsi="仿宋" w:cs="仿宋" w:hint="eastAsia"/>
          <w:sz w:val="28"/>
          <w:lang w:eastAsia="zh-CN"/>
        </w:rPr>
      </w:pPr>
      <w:bookmarkStart w:id="4" w:name="_Toc25523"/>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气液动阀门、电磁阀、自锁阀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在项目的未来发展中，xxx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计划继续投资于技术创新和市场拓展，确保气液动阀门、电磁阀、自锁阀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43"/>
      <w:r>
        <w:rPr>
          <w:rFonts w:ascii="仿宋" w:eastAsia="仿宋" w:hAnsi="仿宋" w:cs="仿宋" w:hint="eastAsia"/>
          <w:sz w:val="28"/>
          <w:lang w:eastAsia="zh-CN"/>
        </w:rPr>
        <w:t>二、财务管理与成本控制</w:t>
      </w:r>
      <w:bookmarkEnd w:id="5"/>
    </w:p>
    <w:p>
      <w:pPr>
        <w:pStyle w:val="Heading2"/>
        <w:rPr>
          <w:rFonts w:ascii="仿宋" w:eastAsia="仿宋" w:hAnsi="仿宋" w:cs="仿宋" w:hint="eastAsia"/>
          <w:lang w:eastAsia="zh-CN"/>
        </w:rPr>
      </w:pPr>
      <w:bookmarkStart w:id="6" w:name="_Toc21373"/>
      <w:r>
        <w:rPr>
          <w:rFonts w:ascii="仿宋" w:eastAsia="仿宋" w:hAnsi="仿宋" w:cs="仿宋" w:hint="eastAsia"/>
          <w:lang w:eastAsia="zh-CN"/>
        </w:rPr>
        <w:t>(一)、财务管理体系建设</w:t>
      </w:r>
      <w:bookmarkEnd w:id="6"/>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气液动阀门、电磁阀、自锁阀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7" w:name="_Toc28296"/>
      <w:r>
        <w:rPr>
          <w:rFonts w:ascii="仿宋" w:eastAsia="仿宋" w:hAnsi="仿宋" w:cs="仿宋" w:hint="eastAsia"/>
          <w:sz w:val="28"/>
          <w:lang w:eastAsia="zh-CN"/>
        </w:rPr>
        <w:t>(二)、成本控制措施</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生产效率提升：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8" w:name="_Toc28881"/>
      <w:r>
        <w:rPr>
          <w:rFonts w:ascii="仿宋" w:eastAsia="仿宋" w:hAnsi="仿宋" w:cs="仿宋" w:hint="eastAsia"/>
          <w:sz w:val="28"/>
          <w:lang w:eastAsia="zh-CN"/>
        </w:rPr>
        <w:t>三、建设风险评估分析</w:t>
      </w:r>
      <w:bookmarkEnd w:id="8"/>
    </w:p>
    <w:p>
      <w:pPr>
        <w:pStyle w:val="Heading2"/>
        <w:rPr>
          <w:rFonts w:ascii="仿宋" w:eastAsia="仿宋" w:hAnsi="仿宋" w:cs="仿宋" w:hint="eastAsia"/>
          <w:lang w:eastAsia="zh-CN"/>
        </w:rPr>
      </w:pPr>
      <w:bookmarkStart w:id="9" w:name="_Toc30823"/>
      <w:r>
        <w:rPr>
          <w:rFonts w:ascii="仿宋" w:eastAsia="仿宋" w:hAnsi="仿宋" w:cs="仿宋" w:hint="eastAsia"/>
          <w:lang w:eastAsia="zh-CN"/>
        </w:rPr>
        <w:t>(一)、政策风险分析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10" w:name="_Toc23620"/>
      <w:r>
        <w:rPr>
          <w:rFonts w:ascii="仿宋" w:eastAsia="仿宋" w:hAnsi="仿宋" w:cs="仿宋" w:hint="eastAsia"/>
          <w:sz w:val="28"/>
          <w:lang w:eastAsia="zh-CN"/>
        </w:rPr>
        <w:t>(二)、社会风险分析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https://d.book118.com/355223204041011043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气液动阀门、电磁阀、自锁阀项目建设总纲及方案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气液动阀门、电磁阀、自锁阀项目建设总纲及方案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气液动阀门、电磁阀、自锁阀项目建设总纲及方案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气液动阀门、电磁阀、自锁阀项目建设总纲及方案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气液动阀门、电磁阀、自锁阀项目建设总纲及方案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气液动阀门、电磁阀、自锁阀项目建设总纲及方案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气液动阀门、电磁阀、自锁阀项目建设总纲及方案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气液动阀门、电磁阀、自锁阀项目建设总纲及方案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气液动阀门、电磁阀、自锁阀项目建设总纲及方案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气液动阀门、电磁阀、自锁阀项目建设总纲及方案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气液动阀门、电磁阀、自锁阀项目建设总纲及方案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气液动阀门、电磁阀、自锁阀项目建设总纲及方案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93228AD"/>
    <w:rsid w:val="093228A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55223204041011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2024-01-07T17:43:00Z</dcterms:created>
  <dcterms:modified xsi:type="dcterms:W3CDTF">2024-01-07T17:43:31Z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E4ABB5FEEF5640729226F5709E328174_11</vt:lpwstr>
  </property>
  <property fmtid="{D5CDD505-2E9C-101B-9397-08002B2CF9AE}" pid="3" name="KSOProductBuildVer">
    <vt:lpwstr>2052-12.1.0.16120</vt:lpwstr>
  </property>
</Properties>
</file>