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6C58" w14:paraId="090EF0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C58" w14:paraId="7AEA3C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C58" w14:paraId="545568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C58" w:rsidRPr="00F56C58" w14:paraId="28A31163" w14:textId="6789856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6C58">
        <w:rPr>
          <w:rFonts w:ascii="宋体" w:eastAsia="宋体" w:hAnsi="宋体" w:hint="eastAsia"/>
          <w:b/>
          <w:sz w:val="60"/>
        </w:rPr>
        <w:t>岩石矿物标准物质项目风险评估报告</w:t>
      </w:r>
    </w:p>
    <w:p w:rsidR="00F56C58" w:rsidP="00F56C58" w14:paraId="14A4A131" w14:textId="3663AA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6C58">
        <w:rPr>
          <w:rFonts w:ascii="仿宋" w:eastAsia="仿宋" w:hAnsi="仿宋" w:hint="eastAsia"/>
          <w:b/>
          <w:sz w:val="40"/>
        </w:rPr>
        <w:t>目录</w:t>
      </w:r>
    </w:p>
    <w:p w:rsidR="00F56C58" w14:paraId="460313BC" w14:textId="11913B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C58" w14:paraId="7F18DD96" w14:textId="0AF8E1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C58" w14:paraId="77F9B42E" w14:textId="5C57D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C58" w14:paraId="4182501B" w14:textId="5326F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6C58" w14:paraId="3F47FE57" w14:textId="57131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56C58" w14:paraId="47F523F9" w14:textId="0F99A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6C58" w14:paraId="2271F587" w14:textId="1172C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6C58" w14:paraId="08E50F5E" w14:textId="3108C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56C58" w14:paraId="568B3C06" w14:textId="66E8F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6C58" w14:paraId="368A98D5" w14:textId="362280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6C58" w14:paraId="7E15F75F" w14:textId="03118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6C58" w14:paraId="2BBFE91B" w14:textId="36AE0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(二)、评价岩石矿物标准物质项目概况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6C58" w14:paraId="7C5E725E" w14:textId="536E9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6C58" w14:paraId="4E567DE1" w14:textId="37363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6C58" w14:paraId="6727F2C8" w14:textId="64C1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6C58" w14:paraId="0299DEE4" w14:textId="6375C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6C58" w14:paraId="64088A72" w14:textId="49C5C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56C58" w14:paraId="36B42B68" w14:textId="63698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6C58" w14:paraId="38F20627" w14:textId="39C37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6C58" w14:paraId="37E2EA0C" w14:textId="701A0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56C58" w14:paraId="1739AD12" w14:textId="60D1A3B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56C58" w14:paraId="1AB155CC" w14:textId="6D8F4D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6C58" w14:paraId="203526D0" w14:textId="722ED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56C58" w14:paraId="321EB9C7" w14:textId="33246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56C58" w14:paraId="5FC9D451" w14:textId="22D71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6C58" w14:paraId="5CE31D23" w14:textId="7B4E4B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56C58" w14:paraId="0FE1AF45" w14:textId="42E95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56C58" w14:paraId="600D9E97" w14:textId="6FC54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56C58" w14:paraId="0589ED5C" w14:textId="0733E6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6C58" w14:paraId="1763A87C" w14:textId="6A7D4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6C58" w14:paraId="65434A27" w14:textId="346A7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56C58" w14:paraId="6180A158" w14:textId="68184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6C58" w14:paraId="1EBA8B61" w14:textId="2C03D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6C58" w14:paraId="7581DCFB" w14:textId="31540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6C58" w14:paraId="120773BC" w14:textId="3AA59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6C58" w14:paraId="42EFB229" w14:textId="5C8F5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6C58" w14:paraId="0092B7F3" w14:textId="1463F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6C58" w14:paraId="17A78BB8" w14:textId="1562A6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6C58" w14:paraId="11A7CC4B" w14:textId="1781F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6C58" w14:paraId="6D550BEF" w14:textId="6985A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6C58" w14:paraId="72B7B83C" w14:textId="613AC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56C58" w14:paraId="0D23C751" w14:textId="1A5C8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56C58" w14:paraId="30A22919" w14:textId="297570D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6C58" w14:paraId="580F602C" w14:textId="7B7BE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6C58" w14:paraId="60E96BBF" w14:textId="4E51D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6C58" w14:paraId="75D77093" w14:textId="7D4C6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6C58" w14:paraId="6506B0B6" w14:textId="6ED7B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56C58" w14:paraId="4CB612F4" w14:textId="79529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56C58" w14:paraId="0001F682" w14:textId="14F67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6C58" w14:paraId="665A80DD" w14:textId="414A7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6C58" w14:paraId="390E7B80" w14:textId="61968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56C58" w14:paraId="7BA49D56" w14:textId="2157D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56C58" w14:paraId="7534E327" w14:textId="2D686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56C58" w14:paraId="08FB3333" w14:textId="1EE58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56C58" w14:paraId="27E7F1E3" w14:textId="16C3E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56C58" w14:paraId="08375A73" w14:textId="5E35F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56C58" w14:paraId="4E959E1B" w14:textId="6E278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56C58" w14:paraId="5CDF51B7" w14:textId="11CA6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56C58" w14:paraId="7E4EC67F" w14:textId="2D625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56C58" w14:paraId="2F22015B" w14:textId="2CDBF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56C58" w14:paraId="469AC66B" w14:textId="3EE8E5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_Toc160019499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56C58" w14:paraId="3ABABFDA" w14:textId="3F391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56C58" w14:paraId="295EE4E4" w14:textId="4D860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56C58" w14:paraId="387FB860" w14:textId="45D86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56C58" w14:paraId="16D10189" w14:textId="564E81C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56C58" w14:paraId="6B34A342" w14:textId="49A59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56C58" w14:paraId="5D68078C" w14:textId="3E601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56C58" w14:paraId="7AF66756" w14:textId="30C0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56C58" w14:paraId="59E75A82" w14:textId="069EA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56C58" w14:paraId="1B880844" w14:textId="5E4F57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56C58" w14:paraId="4CB1E6C7" w14:textId="4892B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_Toc160019509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56C58" w14:paraId="5FEF4478" w14:textId="22D60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_Toc160019510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56C58" w14:paraId="7922AA2C" w14:textId="254D3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_Toc160019511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56C58" w14:paraId="41E7607B" w14:textId="6876F3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_Toc160019512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F56C58" w:rsidP="00F56C58" w14:paraId="4A69434C" w14:textId="646D2A5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https://d.book118.com/355301220142011121</w:t>
        </w:r>
      </w:hyperlink>
    </w:p>
    <w:p w:rsidR="00F56C58" w:rsidP="00F56C5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paraId="6F2BA3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C58" w14:paraId="5CE2C8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paraId="781B4EB6" w14:textId="1B02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6C58" w14:paraId="3CD081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paraId="30218C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1B02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1B02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1B02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P="00407D54" w14:textId="1B024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6C5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paraId="7F30E1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RPr="00F56C58" w:rsidP="00F56C58" w14:paraId="7489E395" w14:textId="12063ACB">
    <w:pPr>
      <w:pStyle w:val="Header"/>
      <w:rPr>
        <w:rFonts w:ascii="仿宋" w:eastAsia="仿宋" w:hAnsi="仿宋"/>
      </w:rPr>
    </w:pPr>
    <w:r w:rsidRPr="00F56C58">
      <w:rPr>
        <w:rFonts w:ascii="仿宋" w:eastAsia="仿宋" w:hAnsi="仿宋" w:hint="eastAsia"/>
      </w:rPr>
      <w:t>岩石矿物标准物质项目风险评估报告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paraId="026390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RPr="00F56C58" w:rsidP="00F56C58" w14:textId="12063ACB">
    <w:pPr>
      <w:pStyle w:val="Header"/>
      <w:rPr>
        <w:rFonts w:ascii="仿宋" w:eastAsia="仿宋" w:hAnsi="仿宋"/>
      </w:rPr>
    </w:pPr>
    <w:r w:rsidRPr="00F56C58">
      <w:rPr>
        <w:rFonts w:ascii="仿宋" w:eastAsia="仿宋" w:hAnsi="仿宋" w:hint="eastAsia"/>
      </w:rPr>
      <w:t>岩石矿物标准物质项目风险评估报告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RPr="00F56C58" w:rsidP="00F56C58" w14:textId="12063ACB">
    <w:pPr>
      <w:pStyle w:val="Header"/>
      <w:rPr>
        <w:rFonts w:ascii="仿宋" w:eastAsia="仿宋" w:hAnsi="仿宋"/>
      </w:rPr>
    </w:pPr>
    <w:r w:rsidRPr="00F56C58">
      <w:rPr>
        <w:rFonts w:ascii="仿宋" w:eastAsia="仿宋" w:hAnsi="仿宋" w:hint="eastAsia"/>
      </w:rPr>
      <w:t>岩石矿物标准物质项目风险评估报告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RPr="00F56C58" w:rsidP="00F56C58" w14:textId="12063ACB">
    <w:pPr>
      <w:pStyle w:val="Header"/>
      <w:rPr>
        <w:rFonts w:ascii="仿宋" w:eastAsia="仿宋" w:hAnsi="仿宋"/>
      </w:rPr>
    </w:pPr>
    <w:r w:rsidRPr="00F56C58">
      <w:rPr>
        <w:rFonts w:ascii="仿宋" w:eastAsia="仿宋" w:hAnsi="仿宋" w:hint="eastAsia"/>
      </w:rPr>
      <w:t>岩石矿物标准物质项目风险评估报告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:rsidRPr="00F56C58" w:rsidP="00F56C58" w14:textId="12063ACB">
    <w:pPr>
      <w:pStyle w:val="Header"/>
      <w:rPr>
        <w:rFonts w:ascii="仿宋" w:eastAsia="仿宋" w:hAnsi="仿宋"/>
      </w:rPr>
    </w:pPr>
    <w:r w:rsidRPr="00F56C58">
      <w:rPr>
        <w:rFonts w:ascii="仿宋" w:eastAsia="仿宋" w:hAnsi="仿宋" w:hint="eastAsia"/>
      </w:rPr>
      <w:t>岩石矿物标准物质项目风险评估报告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C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C58"/>
    <w:rsid w:val="00407D54"/>
    <w:rsid w:val="00F56C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BD3745"/>
  <w15:chartTrackingRefBased/>
  <w15:docId w15:val="{125E8719-A9B9-4EFD-A7DB-99AC0AC2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6C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6C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6C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6C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6C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6C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6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6C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6C58"/>
  </w:style>
  <w:style w:type="paragraph" w:styleId="TOC1">
    <w:name w:val="toc 1"/>
    <w:basedOn w:val="Normal"/>
    <w:next w:val="Normal"/>
    <w:autoRedefine/>
    <w:uiPriority w:val="39"/>
    <w:unhideWhenUsed/>
    <w:rsid w:val="00F56C58"/>
  </w:style>
  <w:style w:type="paragraph" w:styleId="TOC2">
    <w:name w:val="toc 2"/>
    <w:basedOn w:val="Normal"/>
    <w:next w:val="Normal"/>
    <w:autoRedefine/>
    <w:uiPriority w:val="39"/>
    <w:unhideWhenUsed/>
    <w:rsid w:val="00F56C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55301220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7503</Words>
  <Characters>42770</Characters>
  <Application>Microsoft Office Word</Application>
  <DocSecurity>0</DocSecurity>
  <Lines>356</Lines>
  <Paragraphs>100</Paragraphs>
  <ScaleCrop>false</ScaleCrop>
  <Company/>
  <LinksUpToDate>false</LinksUpToDate>
  <CharactersWithSpaces>50173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2024-02-28T05:29:00Z</dcterms:created>
  <dcterms:modified xsi:type="dcterms:W3CDTF">2024-02-28T05:30:00Z</dcterms:modified>
</cp:coreProperties>
</file>