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L、 C、 R自动测试仪行业商业计划书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5" w:history="1">
        <w:r>
          <w:rPr>
            <w:rFonts w:ascii="仿宋" w:eastAsia="仿宋" w:hAnsi="仿宋" w:cs="仿宋" w:hint="eastAsia"/>
            <w:lang w:eastAsia="zh-CN"/>
          </w:rPr>
          <w:t>一、技术贸易</w:t>
        </w:r>
        <w:r>
          <w:tab/>
        </w:r>
        <w:r>
          <w:fldChar w:fldCharType="begin"/>
        </w:r>
        <w:r>
          <w:instrText xml:space="preserve"> PAGEREF _Toc32535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0" w:history="1">
        <w:r>
          <w:rPr>
            <w:rFonts w:ascii="仿宋" w:eastAsia="仿宋" w:hAnsi="仿宋" w:cs="仿宋" w:hint="eastAsia"/>
            <w:lang w:eastAsia="zh-CN"/>
          </w:rPr>
          <w:t>(一)、L、 C、 R自动测试仪技术贸易</w:t>
        </w:r>
        <w:r>
          <w:tab/>
        </w:r>
        <w:r>
          <w:fldChar w:fldCharType="begin"/>
        </w:r>
        <w:r>
          <w:instrText xml:space="preserve"> PAGEREF _Toc18180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08" w:history="1">
        <w:r>
          <w:rPr>
            <w:rFonts w:ascii="仿宋" w:eastAsia="仿宋" w:hAnsi="仿宋" w:cs="仿宋" w:hint="eastAsia"/>
            <w:lang w:eastAsia="zh-CN"/>
          </w:rPr>
          <w:t>二、发展策略</w:t>
        </w:r>
        <w:r>
          <w:tab/>
        </w:r>
        <w:r>
          <w:fldChar w:fldCharType="begin"/>
        </w:r>
        <w:r>
          <w:instrText xml:space="preserve"> PAGEREF _Toc22108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8" w:history="1">
        <w:r>
          <w:rPr>
            <w:rFonts w:ascii="仿宋" w:eastAsia="仿宋" w:hAnsi="仿宋" w:cs="仿宋" w:hint="eastAsia"/>
            <w:lang w:eastAsia="zh-CN"/>
          </w:rPr>
          <w:t>(一)、公司发展计划</w:t>
        </w:r>
        <w:r>
          <w:tab/>
        </w:r>
        <w:r>
          <w:fldChar w:fldCharType="begin"/>
        </w:r>
        <w:r>
          <w:instrText xml:space="preserve"> PAGEREF _Toc30758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3" w:history="1">
        <w:r>
          <w:rPr>
            <w:rFonts w:ascii="仿宋" w:eastAsia="仿宋" w:hAnsi="仿宋" w:cs="仿宋" w:hint="eastAsia"/>
            <w:lang w:eastAsia="zh-CN"/>
          </w:rPr>
          <w:t>(二)、执行保障措施</w:t>
        </w:r>
        <w:r>
          <w:tab/>
        </w:r>
        <w:r>
          <w:fldChar w:fldCharType="begin"/>
        </w:r>
        <w:r>
          <w:instrText xml:space="preserve"> PAGEREF _Toc21443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33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_Toc11433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_Toc4788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_Toc12945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8" w:history="1">
        <w:r>
          <w:rPr>
            <w:rFonts w:ascii="仿宋" w:eastAsia="仿宋" w:hAnsi="仿宋" w:cs="仿宋" w:hint="eastAsia"/>
            <w:lang w:eastAsia="zh-CN"/>
          </w:rPr>
          <w:t>四、L、 C、 R自动测试仪生产计划的含义与指标</w:t>
        </w:r>
        <w:r>
          <w:tab/>
        </w:r>
        <w:r>
          <w:fldChar w:fldCharType="begin"/>
        </w:r>
        <w:r>
          <w:instrText xml:space="preserve"> PAGEREF _Toc12398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9" w:history="1">
        <w:r>
          <w:rPr>
            <w:rFonts w:ascii="仿宋" w:eastAsia="仿宋" w:hAnsi="仿宋" w:cs="仿宋" w:hint="eastAsia"/>
            <w:lang w:eastAsia="zh-CN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_Toc25639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7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_Toc12287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_Toc2717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_Toc9919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_Toc23321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09" w:history="1">
        <w:r>
          <w:rPr>
            <w:rFonts w:ascii="仿宋" w:eastAsia="仿宋" w:hAnsi="仿宋" w:cs="仿宋" w:hint="eastAsia"/>
            <w:lang w:eastAsia="zh-CN"/>
          </w:rPr>
          <w:t>六、产品规划</w:t>
        </w:r>
        <w:r>
          <w:tab/>
        </w:r>
        <w:r>
          <w:fldChar w:fldCharType="begin"/>
        </w:r>
        <w:r>
          <w:instrText xml:space="preserve"> PAGEREF _Toc15809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_Toc14315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06" w:history="1">
        <w:r>
          <w:rPr>
            <w:rFonts w:ascii="仿宋" w:eastAsia="仿宋" w:hAnsi="仿宋" w:cs="仿宋" w:hint="eastAsia"/>
            <w:lang w:eastAsia="zh-CN"/>
          </w:rPr>
          <w:t>七、L、 C、 R自动测试仪项目选址</w:t>
        </w:r>
        <w:r>
          <w:tab/>
        </w:r>
        <w:r>
          <w:fldChar w:fldCharType="begin"/>
        </w:r>
        <w:r>
          <w:instrText xml:space="preserve"> PAGEREF _Toc32106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4" w:history="1">
        <w:r>
          <w:rPr>
            <w:rFonts w:ascii="仿宋" w:eastAsia="仿宋" w:hAnsi="仿宋" w:cs="仿宋" w:hint="eastAsia"/>
            <w:lang w:eastAsia="zh-CN"/>
          </w:rPr>
          <w:t>(一)、L、 C、 R自动测试仪项目选址原则</w:t>
        </w:r>
        <w:r>
          <w:tab/>
        </w:r>
        <w:r>
          <w:fldChar w:fldCharType="begin"/>
        </w:r>
        <w:r>
          <w:instrText xml:space="preserve"> PAGEREF _Toc27014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4" w:history="1">
        <w:r>
          <w:rPr>
            <w:rFonts w:ascii="仿宋" w:eastAsia="仿宋" w:hAnsi="仿宋" w:cs="仿宋" w:hint="eastAsia"/>
            <w:lang w:eastAsia="zh-CN"/>
          </w:rPr>
          <w:t>(二)、原材料及主要辅助材料供应</w:t>
        </w:r>
        <w:r>
          <w:tab/>
        </w:r>
        <w:r>
          <w:fldChar w:fldCharType="begin"/>
        </w:r>
        <w:r>
          <w:instrText xml:space="preserve"> PAGEREF _Toc4254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5" w:history="1">
        <w:r>
          <w:rPr>
            <w:rFonts w:ascii="仿宋" w:eastAsia="仿宋" w:hAnsi="仿宋" w:cs="仿宋" w:hint="eastAsia"/>
            <w:lang w:eastAsia="zh-CN"/>
          </w:rPr>
          <w:t>(三)、交通条件</w:t>
        </w:r>
        <w:r>
          <w:tab/>
        </w:r>
        <w:r>
          <w:fldChar w:fldCharType="begin"/>
        </w:r>
        <w:r>
          <w:instrText xml:space="preserve"> PAGEREF _Toc13695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3" w:history="1">
        <w:r>
          <w:rPr>
            <w:rFonts w:ascii="仿宋" w:eastAsia="仿宋" w:hAnsi="仿宋" w:cs="仿宋" w:hint="eastAsia"/>
            <w:lang w:eastAsia="zh-CN"/>
          </w:rPr>
          <w:t>(四)、自然条件</w:t>
        </w:r>
        <w:r>
          <w:tab/>
        </w:r>
        <w:r>
          <w:fldChar w:fldCharType="begin"/>
        </w:r>
        <w:r>
          <w:instrText xml:space="preserve"> PAGEREF _Toc8973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" w:history="1">
        <w:r>
          <w:rPr>
            <w:rFonts w:ascii="仿宋" w:eastAsia="仿宋" w:hAnsi="仿宋" w:cs="仿宋" w:hint="eastAsia"/>
            <w:lang w:eastAsia="zh-CN"/>
          </w:rPr>
          <w:t>(五)、经济发展状况</w:t>
        </w:r>
        <w:r>
          <w:tab/>
        </w:r>
        <w:r>
          <w:fldChar w:fldCharType="begin"/>
        </w:r>
        <w:r>
          <w:instrText xml:space="preserve"> PAGEREF _Toc1477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1" w:history="1">
        <w:r>
          <w:rPr>
            <w:rFonts w:ascii="仿宋" w:eastAsia="仿宋" w:hAnsi="仿宋" w:cs="仿宋" w:hint="eastAsia"/>
            <w:lang w:eastAsia="zh-CN"/>
          </w:rPr>
          <w:t>(六)、厂址选择</w:t>
        </w:r>
        <w:r>
          <w:tab/>
        </w:r>
        <w:r>
          <w:fldChar w:fldCharType="begin"/>
        </w:r>
        <w:r>
          <w:instrText xml:space="preserve"> PAGEREF _Toc23461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26" w:history="1">
        <w:r>
          <w:rPr>
            <w:rFonts w:ascii="仿宋" w:eastAsia="仿宋" w:hAnsi="仿宋" w:cs="仿宋" w:hint="eastAsia"/>
            <w:lang w:eastAsia="zh-CN"/>
          </w:rPr>
          <w:t>八、L、 C、 R自动测试仪项目社会影响</w:t>
        </w:r>
        <w:r>
          <w:tab/>
        </w:r>
        <w:r>
          <w:fldChar w:fldCharType="begin"/>
        </w:r>
        <w:r>
          <w:instrText xml:space="preserve"> PAGEREF _Toc8026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_Toc1518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0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_Toc30730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16" w:history="1">
        <w:r>
          <w:rPr>
            <w:rFonts w:ascii="仿宋" w:eastAsia="仿宋" w:hAnsi="仿宋" w:cs="仿宋" w:hint="eastAsia"/>
            <w:lang w:eastAsia="zh-CN"/>
          </w:rPr>
          <w:t>九、质量与技术管理</w:t>
        </w:r>
        <w:r>
          <w:tab/>
        </w:r>
        <w:r>
          <w:fldChar w:fldCharType="begin"/>
        </w:r>
        <w:r>
          <w:instrText xml:space="preserve"> PAGEREF _Toc16216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_Toc8952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5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_Toc21545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76" w:history="1">
        <w:r>
          <w:rPr>
            <w:rFonts w:ascii="仿宋" w:eastAsia="仿宋" w:hAnsi="仿宋" w:cs="仿宋" w:hint="eastAsia"/>
            <w:lang w:eastAsia="zh-CN"/>
          </w:rPr>
          <w:t>十、L、 C、 R自动测试仪公司治理与社会责任</w:t>
        </w:r>
        <w:r>
          <w:tab/>
        </w:r>
        <w:r>
          <w:fldChar w:fldCharType="begin"/>
        </w:r>
        <w:r>
          <w:instrText xml:space="preserve"> PAGEREF _Toc21076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3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_Toc28873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3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_Toc8183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3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_Toc12923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0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_Toc7100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8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_Toc15038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1" w:history="1">
        <w:r>
          <w:rPr>
            <w:rFonts w:ascii="仿宋" w:eastAsia="仿宋" w:hAnsi="仿宋" w:cs="仿宋" w:hint="eastAsia"/>
            <w:lang w:eastAsia="zh-CN"/>
          </w:rPr>
          <w:t>十一、L、 C、 R自动测试仪项目风险分析</w:t>
        </w:r>
        <w:r>
          <w:tab/>
        </w:r>
        <w:r>
          <w:fldChar w:fldCharType="begin"/>
        </w:r>
        <w:r>
          <w:instrText xml:space="preserve"> PAGEREF _Toc21971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1" w:history="1">
        <w:r>
          <w:rPr>
            <w:rFonts w:ascii="仿宋" w:eastAsia="仿宋" w:hAnsi="仿宋" w:cs="仿宋" w:hint="eastAsia"/>
            <w:lang w:eastAsia="zh-CN"/>
          </w:rPr>
          <w:t>(一)、L、 C、 R自动测试仪项目风险分析</w:t>
        </w:r>
        <w:r>
          <w:tab/>
        </w:r>
        <w:r>
          <w:fldChar w:fldCharType="begin"/>
        </w:r>
        <w:r>
          <w:instrText xml:space="preserve"> PAGEREF _Toc17141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" w:history="1">
        <w:r>
          <w:rPr>
            <w:rFonts w:ascii="仿宋" w:eastAsia="仿宋" w:hAnsi="仿宋" w:cs="仿宋" w:hint="eastAsia"/>
            <w:lang w:eastAsia="zh-CN"/>
          </w:rPr>
          <w:t>(二)、L、 C、 R自动测试仪项目风险对策</w:t>
        </w:r>
        <w:r>
          <w:tab/>
        </w:r>
        <w:r>
          <w:fldChar w:fldCharType="begin"/>
        </w:r>
        <w:r>
          <w:instrText xml:space="preserve"> PAGEREF _Toc3160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44" w:history="1">
        <w:r>
          <w:rPr>
            <w:rFonts w:ascii="仿宋" w:eastAsia="仿宋" w:hAnsi="仿宋" w:cs="仿宋" w:hint="eastAsia"/>
            <w:lang w:eastAsia="zh-CN"/>
          </w:rPr>
          <w:t>十二、L、 C、 R自动测试仪项目监理与质量保证</w:t>
        </w:r>
        <w:r>
          <w:tab/>
        </w:r>
        <w:r>
          <w:fldChar w:fldCharType="begin"/>
        </w:r>
        <w:r>
          <w:instrText xml:space="preserve"> PAGEREF _Toc23044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92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_Toc7925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_Toc16479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02" w:history="1">
        <w:r>
          <w:rPr>
            <w:rFonts w:ascii="仿宋" w:eastAsia="仿宋" w:hAnsi="仿宋" w:cs="仿宋" w:hint="eastAsia"/>
            <w:lang w:eastAsia="zh-CN"/>
          </w:rPr>
          <w:t>十三、L、 C、 R自动测试仪项目组织管理与招投标</w:t>
        </w:r>
        <w:r>
          <w:tab/>
        </w:r>
        <w:r>
          <w:fldChar w:fldCharType="begin"/>
        </w:r>
        <w:r>
          <w:instrText xml:space="preserve"> PAGEREF _Toc29702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8" w:history="1">
        <w:r>
          <w:rPr>
            <w:rFonts w:ascii="仿宋" w:eastAsia="仿宋" w:hAnsi="仿宋" w:cs="仿宋" w:hint="eastAsia"/>
            <w:lang w:eastAsia="zh-CN"/>
          </w:rPr>
          <w:t>(一)、L、 C、 R自动测试仪项目筹建时期的组织与管理</w:t>
        </w:r>
        <w:r>
          <w:tab/>
        </w:r>
        <w:r>
          <w:fldChar w:fldCharType="begin"/>
        </w:r>
        <w:r>
          <w:instrText xml:space="preserve"> PAGEREF _Toc23788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5" w:history="1">
        <w:r>
          <w:rPr>
            <w:rFonts w:ascii="仿宋" w:eastAsia="仿宋" w:hAnsi="仿宋" w:cs="仿宋" w:hint="eastAsia"/>
            <w:lang w:eastAsia="zh-CN"/>
          </w:rPr>
          <w:t>(二)、L、 C、 R自动测试仪项目运行时期的组织与管理</w:t>
        </w:r>
        <w:r>
          <w:tab/>
        </w:r>
        <w:r>
          <w:fldChar w:fldCharType="begin"/>
        </w:r>
        <w:r>
          <w:instrText xml:space="preserve"> PAGEREF _Toc7005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0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_Toc9870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4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_Toc23454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6" w:history="1">
        <w:r>
          <w:rPr>
            <w:rFonts w:ascii="仿宋" w:eastAsia="仿宋" w:hAnsi="仿宋" w:cs="仿宋" w:hint="eastAsia"/>
            <w:lang w:eastAsia="zh-CN"/>
          </w:rPr>
          <w:t>十四、第十二章职业伦理与社会责任</w:t>
        </w:r>
        <w:r>
          <w:tab/>
        </w:r>
        <w:r>
          <w:fldChar w:fldCharType="begin"/>
        </w:r>
        <w:r>
          <w:instrText xml:space="preserve"> PAGEREF _Toc31226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6" w:history="1">
        <w:r>
          <w:rPr>
            <w:rFonts w:ascii="仿宋" w:eastAsia="仿宋" w:hAnsi="仿宋" w:cs="仿宋" w:hint="eastAsia"/>
            <w:lang w:eastAsia="zh-CN"/>
          </w:rPr>
          <w:t>(一)、职业道德规范</w:t>
        </w:r>
        <w:r>
          <w:tab/>
        </w:r>
        <w:r>
          <w:fldChar w:fldCharType="begin"/>
        </w:r>
        <w:r>
          <w:instrText xml:space="preserve"> PAGEREF _Toc25076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2" w:history="1">
        <w:r>
          <w:rPr>
            <w:rFonts w:ascii="仿宋" w:eastAsia="仿宋" w:hAnsi="仿宋" w:cs="仿宋" w:hint="eastAsia"/>
            <w:lang w:eastAsia="zh-CN"/>
          </w:rPr>
          <w:t>(二)、社会责任履行</w:t>
        </w:r>
        <w:r>
          <w:tab/>
        </w:r>
        <w:r>
          <w:fldChar w:fldCharType="begin"/>
        </w:r>
        <w:r>
          <w:instrText xml:space="preserve"> PAGEREF _Toc11722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6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_Toc6186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_Toc9170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_Toc17200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_Toc30214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_Toc25315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0" w:history="1">
        <w:r>
          <w:rPr>
            <w:rFonts w:ascii="仿宋" w:eastAsia="仿宋" w:hAnsi="仿宋" w:cs="仿宋" w:hint="eastAsia"/>
            <w:lang w:eastAsia="zh-CN"/>
          </w:rPr>
          <w:t>十六、战略的定性评价决策方法</w:t>
        </w:r>
        <w:r>
          <w:tab/>
        </w:r>
        <w:r>
          <w:fldChar w:fldCharType="begin"/>
        </w:r>
        <w:r>
          <w:instrText xml:space="preserve"> PAGEREF _Toc9120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6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_Toc17696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" w:history="1">
        <w:r>
          <w:rPr>
            <w:rFonts w:ascii="仿宋" w:eastAsia="仿宋" w:hAnsi="仿宋" w:cs="仿宋" w:hint="eastAsia"/>
            <w:lang w:eastAsia="zh-CN"/>
          </w:rPr>
          <w:t>十七、公司治理与法律合规</w:t>
        </w:r>
        <w:r>
          <w:tab/>
        </w:r>
        <w:r>
          <w:fldChar w:fldCharType="begin"/>
        </w:r>
        <w:r>
          <w:instrText xml:space="preserve"> PAGEREF _Toc2151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0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_Toc3690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8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_Toc30538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7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_Toc19617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6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_Toc23206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_Toc3236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5" w:history="1">
        <w:r>
          <w:rPr>
            <w:rFonts w:ascii="仿宋" w:eastAsia="仿宋" w:hAnsi="仿宋" w:cs="仿宋" w:hint="eastAsia"/>
            <w:lang w:eastAsia="zh-CN"/>
          </w:rPr>
          <w:t>十八、团队建设与领导力发展</w:t>
        </w:r>
        <w:r>
          <w:tab/>
        </w:r>
        <w:r>
          <w:fldChar w:fldCharType="begin"/>
        </w:r>
        <w:r>
          <w:instrText xml:space="preserve"> PAGEREF _Toc4085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9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_Toc29139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1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_Toc8631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_Toc1736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8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_Toc22988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1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_Toc30921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8" w:history="1">
        <w:r>
          <w:rPr>
            <w:rFonts w:ascii="仿宋" w:eastAsia="仿宋" w:hAnsi="仿宋" w:cs="仿宋" w:hint="eastAsia"/>
            <w:lang w:eastAsia="zh-CN"/>
          </w:rPr>
          <w:t>十九、信息化建设</w:t>
        </w:r>
        <w:r>
          <w:tab/>
        </w:r>
        <w:r>
          <w:fldChar w:fldCharType="begin"/>
        </w:r>
        <w:r>
          <w:instrText xml:space="preserve"> PAGEREF _Toc14248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6" w:history="1">
        <w:r>
          <w:rPr>
            <w:rFonts w:ascii="仿宋" w:eastAsia="仿宋" w:hAnsi="仿宋" w:cs="仿宋" w:hint="eastAsia"/>
            <w:lang w:eastAsia="zh-CN"/>
          </w:rPr>
          <w:t>(一)、信息化规划</w:t>
        </w:r>
        <w:r>
          <w:tab/>
        </w:r>
        <w:r>
          <w:fldChar w:fldCharType="begin"/>
        </w:r>
        <w:r>
          <w:instrText xml:space="preserve"> PAGEREF _Toc15286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4" w:history="1">
        <w:r>
          <w:rPr>
            <w:rFonts w:ascii="仿宋" w:eastAsia="仿宋" w:hAnsi="仿宋" w:cs="仿宋" w:hint="eastAsia"/>
            <w:lang w:eastAsia="zh-CN"/>
          </w:rPr>
          <w:t>(二)、信息系统建设</w:t>
        </w:r>
        <w:r>
          <w:tab/>
        </w:r>
        <w:r>
          <w:fldChar w:fldCharType="begin"/>
        </w:r>
        <w:r>
          <w:instrText xml:space="preserve"> PAGEREF _Toc28924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9" w:history="1">
        <w:r>
          <w:rPr>
            <w:rFonts w:ascii="仿宋" w:eastAsia="仿宋" w:hAnsi="仿宋" w:cs="仿宋" w:hint="eastAsia"/>
            <w:lang w:eastAsia="zh-CN"/>
          </w:rPr>
          <w:t>(三)、数据保护与隐私保护</w:t>
        </w:r>
        <w:r>
          <w:tab/>
        </w:r>
        <w:r>
          <w:fldChar w:fldCharType="begin"/>
        </w:r>
        <w:r>
          <w:instrText xml:space="preserve"> PAGEREF _Toc17029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7" w:history="1">
        <w:r>
          <w:rPr>
            <w:rFonts w:ascii="仿宋" w:eastAsia="仿宋" w:hAnsi="仿宋" w:cs="仿宋" w:hint="eastAsia"/>
            <w:lang w:eastAsia="zh-CN"/>
          </w:rPr>
          <w:t>二十、沟通与团队协作</w:t>
        </w:r>
        <w:r>
          <w:tab/>
        </w:r>
        <w:r>
          <w:fldChar w:fldCharType="begin"/>
        </w:r>
        <w:r>
          <w:instrText xml:space="preserve"> PAGEREF _Toc6347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3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_Toc6283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3" w:history="1">
        <w:r>
          <w:rPr>
            <w:rFonts w:ascii="仿宋" w:eastAsia="仿宋" w:hAnsi="仿宋" w:cs="仿宋" w:hint="eastAsia"/>
            <w:lang w:eastAsia="zh-CN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_Toc10243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9" w:history="1">
        <w:r>
          <w:rPr>
            <w:rFonts w:ascii="仿宋" w:eastAsia="仿宋" w:hAnsi="仿宋" w:cs="仿宋" w:hint="eastAsia"/>
            <w:lang w:eastAsia="zh-CN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_Toc18979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3" w:history="1">
        <w:r>
          <w:rPr>
            <w:rFonts w:ascii="仿宋" w:eastAsia="仿宋" w:hAnsi="仿宋" w:cs="仿宋" w:hint="eastAsia"/>
            <w:lang w:eastAsia="zh-CN"/>
          </w:rPr>
          <w:t>二十一、战略与业务计划</w:t>
        </w:r>
        <w:r>
          <w:tab/>
        </w:r>
        <w:r>
          <w:fldChar w:fldCharType="begin"/>
        </w:r>
        <w:r>
          <w:instrText xml:space="preserve"> PAGEREF _Toc15383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2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_Toc16242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5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_Toc17195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_Toc596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8" w:history="1">
        <w:r>
          <w:rPr>
            <w:rFonts w:ascii="仿宋" w:eastAsia="仿宋" w:hAnsi="仿宋" w:cs="仿宋" w:hint="eastAsia"/>
            <w:lang w:eastAsia="zh-CN"/>
          </w:rPr>
          <w:t>二十二财务管理与报告</w:t>
        </w:r>
        <w:r>
          <w:tab/>
        </w:r>
        <w:r>
          <w:fldChar w:fldCharType="begin"/>
        </w:r>
        <w:r>
          <w:instrText xml:space="preserve"> PAGEREF _Toc19148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1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_Toc28861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409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_Toc3409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8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_Toc9998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4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_Toc31574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_Toc2612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1" w:history="1">
        <w:r>
          <w:rPr>
            <w:rFonts w:ascii="仿宋" w:eastAsia="仿宋" w:hAnsi="仿宋" w:cs="仿宋" w:hint="eastAsia"/>
            <w:lang w:eastAsia="zh-CN"/>
          </w:rPr>
          <w:t>二十三、人力资源管理与开发</w:t>
        </w:r>
        <w:r>
          <w:tab/>
        </w:r>
        <w:r>
          <w:fldChar w:fldCharType="begin"/>
        </w:r>
        <w:r>
          <w:instrText xml:space="preserve"> PAGEREF _Toc10731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_Toc22402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_Toc4980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535"/>
      <w:r>
        <w:rPr>
          <w:rFonts w:ascii="仿宋" w:eastAsia="仿宋" w:hAnsi="仿宋" w:cs="仿宋" w:hint="eastAsia"/>
          <w:sz w:val="28"/>
          <w:lang w:eastAsia="zh-CN"/>
        </w:rPr>
        <w:t>一、技术贸易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180"/>
      <w:r>
        <w:rPr>
          <w:rFonts w:ascii="仿宋" w:eastAsia="仿宋" w:hAnsi="仿宋" w:cs="仿宋" w:hint="eastAsia"/>
          <w:lang w:eastAsia="zh-CN"/>
        </w:rPr>
        <w:t>(一)、L、 C、 R自动测试仪技术贸易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（一）L、 C、 R自动测试仪技术贸易的意义和特点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贸易指的是在特定商业条件下，进行技术买卖的商业行为。这种行为不受地域、行业、隶属关系以及经济性质和专业范围的限制，可以涵盖各类有助于经济建设、社会发展和科技进步的技术和技术信息。技术贸易灵活多样，广泛适用，是促进创新和跨界合作的有力工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（二）技术合同的分类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技术合同是指当事人就技术开发、转让、许可、咨询或服务而订立的合同，它分为几个主要类型：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技术开发合同：涉及对新技术、新产品、新工艺等方面的研究开发，可以有委托开发和合作开发两种形式。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https://d.book118.com/355301332310011114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L、 C、 R自动测试仪行业商业计划书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L、 C、 R自动测试仪行业商业计划书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L、 C、 R自动测试仪行业商业计划书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L、 C、 R自动测试仪行业商业计划书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L、 C、 R自动测试仪行业商业计划书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3A6FB1"/>
    <w:rsid w:val="233A6FB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5530133231001111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2024-02-25T23:07:00Z</dcterms:created>
  <dcterms:modified xsi:type="dcterms:W3CDTF">2024-02-25T23:08:05Z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CAAF8483D99643BE9F0AA1C4BD0DDB8C_11</vt:lpwstr>
  </property>
  <property fmtid="{D5CDD505-2E9C-101B-9397-08002B2CF9AE}" pid="3" name="KSOProductBuildVer">
    <vt:lpwstr>2052-12.1.0.16250</vt:lpwstr>
  </property>
</Properties>
</file>