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医用高值耗材项目建设总纲及方案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37" w:history="1">
        <w:r>
          <w:rPr>
            <w:rFonts w:ascii="仿宋" w:eastAsia="仿宋" w:hAnsi="仿宋" w:cs="仿宋" w:hint="eastAsia"/>
            <w:lang w:eastAsia="zh-CN"/>
          </w:rPr>
          <w:t>序言</w:t>
        </w:r>
        <w:r>
          <w:tab/>
        </w:r>
        <w:r>
          <w:fldChar w:fldCharType="begin"/>
        </w:r>
        <w:r>
          <w:instrText xml:space="preserve"> PAGEREF _Toc29637 \h </w:instrText>
        </w:r>
        <w:r>
          <w:fldChar w:fldCharType="separate"/>
        </w:r>
        <w:r>
          <w:t>3</w:t>
        </w:r>
        <w:r>
          <w:fldChar w:fldCharType="end"/>
        </w:r>
      </w:hyperlink>
    </w:p>
    <w:p>
      <w:pPr>
        <w:pStyle w:val="TOC1"/>
        <w:tabs>
          <w:tab w:val="right" w:leader="dot" w:pos="8306"/>
        </w:tabs>
      </w:pPr>
      <w:hyperlink w:anchor="_Toc12463" w:history="1">
        <w:r>
          <w:rPr>
            <w:rFonts w:ascii="仿宋" w:eastAsia="仿宋" w:hAnsi="仿宋" w:cs="仿宋" w:hint="eastAsia"/>
            <w:lang w:eastAsia="zh-CN"/>
          </w:rPr>
          <w:t>一、发展规划、产业政策和行业准入分析</w:t>
        </w:r>
        <w:r>
          <w:tab/>
        </w:r>
        <w:r>
          <w:fldChar w:fldCharType="begin"/>
        </w:r>
        <w:r>
          <w:instrText xml:space="preserve"> PAGEREF _Toc12463 \h </w:instrText>
        </w:r>
        <w:r>
          <w:fldChar w:fldCharType="separate"/>
        </w:r>
        <w:r>
          <w:t>3</w:t>
        </w:r>
        <w:r>
          <w:fldChar w:fldCharType="end"/>
        </w:r>
      </w:hyperlink>
    </w:p>
    <w:p>
      <w:pPr>
        <w:pStyle w:val="TOC2"/>
        <w:tabs>
          <w:tab w:val="right" w:leader="dot" w:pos="8306"/>
        </w:tabs>
      </w:pPr>
      <w:hyperlink w:anchor="_Toc32122" w:history="1">
        <w:r>
          <w:rPr>
            <w:rFonts w:ascii="仿宋" w:eastAsia="仿宋" w:hAnsi="仿宋" w:cs="仿宋" w:hint="eastAsia"/>
            <w:lang w:eastAsia="zh-CN"/>
          </w:rPr>
          <w:t>(一)、发展规划分析</w:t>
        </w:r>
        <w:r>
          <w:tab/>
        </w:r>
        <w:r>
          <w:fldChar w:fldCharType="begin"/>
        </w:r>
        <w:r>
          <w:instrText xml:space="preserve"> PAGEREF _Toc32122 \h </w:instrText>
        </w:r>
        <w:r>
          <w:fldChar w:fldCharType="separate"/>
        </w:r>
        <w:r>
          <w:t>3</w:t>
        </w:r>
        <w:r>
          <w:fldChar w:fldCharType="end"/>
        </w:r>
      </w:hyperlink>
    </w:p>
    <w:p>
      <w:pPr>
        <w:pStyle w:val="TOC2"/>
        <w:tabs>
          <w:tab w:val="right" w:leader="dot" w:pos="8306"/>
        </w:tabs>
      </w:pPr>
      <w:hyperlink w:anchor="_Toc9393" w:history="1">
        <w:r>
          <w:rPr>
            <w:rFonts w:ascii="仿宋" w:eastAsia="仿宋" w:hAnsi="仿宋" w:cs="仿宋" w:hint="eastAsia"/>
            <w:lang w:eastAsia="zh-CN"/>
          </w:rPr>
          <w:t>(二)、产业政策分析</w:t>
        </w:r>
        <w:r>
          <w:tab/>
        </w:r>
        <w:r>
          <w:fldChar w:fldCharType="begin"/>
        </w:r>
        <w:r>
          <w:instrText xml:space="preserve"> PAGEREF _Toc9393 \h </w:instrText>
        </w:r>
        <w:r>
          <w:fldChar w:fldCharType="separate"/>
        </w:r>
        <w:r>
          <w:t>5</w:t>
        </w:r>
        <w:r>
          <w:fldChar w:fldCharType="end"/>
        </w:r>
      </w:hyperlink>
    </w:p>
    <w:p>
      <w:pPr>
        <w:pStyle w:val="TOC2"/>
        <w:tabs>
          <w:tab w:val="right" w:leader="dot" w:pos="8306"/>
        </w:tabs>
      </w:pPr>
      <w:hyperlink w:anchor="_Toc32184" w:history="1">
        <w:r>
          <w:rPr>
            <w:rFonts w:ascii="仿宋" w:eastAsia="仿宋" w:hAnsi="仿宋" w:cs="仿宋" w:hint="eastAsia"/>
            <w:lang w:eastAsia="zh-CN"/>
          </w:rPr>
          <w:t>(三)、行业准入分析</w:t>
        </w:r>
        <w:r>
          <w:tab/>
        </w:r>
        <w:r>
          <w:fldChar w:fldCharType="begin"/>
        </w:r>
        <w:r>
          <w:instrText xml:space="preserve"> PAGEREF _Toc32184 \h </w:instrText>
        </w:r>
        <w:r>
          <w:fldChar w:fldCharType="separate"/>
        </w:r>
        <w:r>
          <w:t>6</w:t>
        </w:r>
        <w:r>
          <w:fldChar w:fldCharType="end"/>
        </w:r>
      </w:hyperlink>
    </w:p>
    <w:p>
      <w:pPr>
        <w:pStyle w:val="TOC1"/>
        <w:tabs>
          <w:tab w:val="right" w:leader="dot" w:pos="8306"/>
        </w:tabs>
      </w:pPr>
      <w:hyperlink w:anchor="_Toc24658" w:history="1">
        <w:r>
          <w:rPr>
            <w:rFonts w:ascii="仿宋" w:eastAsia="仿宋" w:hAnsi="仿宋" w:cs="仿宋" w:hint="eastAsia"/>
            <w:lang w:eastAsia="zh-CN"/>
          </w:rPr>
          <w:t>二、环境和生态影响分析</w:t>
        </w:r>
        <w:r>
          <w:tab/>
        </w:r>
        <w:r>
          <w:fldChar w:fldCharType="begin"/>
        </w:r>
        <w:r>
          <w:instrText xml:space="preserve"> PAGEREF _Toc24658 \h </w:instrText>
        </w:r>
        <w:r>
          <w:fldChar w:fldCharType="separate"/>
        </w:r>
        <w:r>
          <w:t>7</w:t>
        </w:r>
        <w:r>
          <w:fldChar w:fldCharType="end"/>
        </w:r>
      </w:hyperlink>
    </w:p>
    <w:p>
      <w:pPr>
        <w:pStyle w:val="TOC2"/>
        <w:tabs>
          <w:tab w:val="right" w:leader="dot" w:pos="8306"/>
        </w:tabs>
      </w:pPr>
      <w:hyperlink w:anchor="_Toc8804" w:history="1">
        <w:r>
          <w:rPr>
            <w:rFonts w:ascii="仿宋" w:eastAsia="仿宋" w:hAnsi="仿宋" w:cs="仿宋" w:hint="eastAsia"/>
            <w:lang w:eastAsia="zh-CN"/>
          </w:rPr>
          <w:t>(一)、环境和生态现状</w:t>
        </w:r>
        <w:r>
          <w:tab/>
        </w:r>
        <w:r>
          <w:fldChar w:fldCharType="begin"/>
        </w:r>
        <w:r>
          <w:instrText xml:space="preserve"> PAGEREF _Toc8804 \h </w:instrText>
        </w:r>
        <w:r>
          <w:fldChar w:fldCharType="separate"/>
        </w:r>
        <w:r>
          <w:t>7</w:t>
        </w:r>
        <w:r>
          <w:fldChar w:fldCharType="end"/>
        </w:r>
      </w:hyperlink>
    </w:p>
    <w:p>
      <w:pPr>
        <w:pStyle w:val="TOC2"/>
        <w:tabs>
          <w:tab w:val="right" w:leader="dot" w:pos="8306"/>
        </w:tabs>
      </w:pPr>
      <w:hyperlink w:anchor="_Toc17854" w:history="1">
        <w:r>
          <w:rPr>
            <w:rFonts w:ascii="仿宋" w:eastAsia="仿宋" w:hAnsi="仿宋" w:cs="仿宋" w:hint="eastAsia"/>
            <w:lang w:eastAsia="zh-CN"/>
          </w:rPr>
          <w:t>(二)、生态环境影响分析</w:t>
        </w:r>
        <w:r>
          <w:tab/>
        </w:r>
        <w:r>
          <w:fldChar w:fldCharType="begin"/>
        </w:r>
        <w:r>
          <w:instrText xml:space="preserve"> PAGEREF _Toc17854 \h </w:instrText>
        </w:r>
        <w:r>
          <w:fldChar w:fldCharType="separate"/>
        </w:r>
        <w:r>
          <w:t>9</w:t>
        </w:r>
        <w:r>
          <w:fldChar w:fldCharType="end"/>
        </w:r>
      </w:hyperlink>
    </w:p>
    <w:p>
      <w:pPr>
        <w:pStyle w:val="TOC2"/>
        <w:tabs>
          <w:tab w:val="right" w:leader="dot" w:pos="8306"/>
        </w:tabs>
      </w:pPr>
      <w:hyperlink w:anchor="_Toc26993" w:history="1">
        <w:r>
          <w:rPr>
            <w:rFonts w:ascii="仿宋" w:eastAsia="仿宋" w:hAnsi="仿宋" w:cs="仿宋" w:hint="eastAsia"/>
            <w:lang w:eastAsia="zh-CN"/>
          </w:rPr>
          <w:t>(三)、生态环境保护措施</w:t>
        </w:r>
        <w:r>
          <w:tab/>
        </w:r>
        <w:r>
          <w:fldChar w:fldCharType="begin"/>
        </w:r>
        <w:r>
          <w:instrText xml:space="preserve"> PAGEREF _Toc26993 \h </w:instrText>
        </w:r>
        <w:r>
          <w:fldChar w:fldCharType="separate"/>
        </w:r>
        <w:r>
          <w:t>10</w:t>
        </w:r>
        <w:r>
          <w:fldChar w:fldCharType="end"/>
        </w:r>
      </w:hyperlink>
    </w:p>
    <w:p>
      <w:pPr>
        <w:pStyle w:val="TOC2"/>
        <w:tabs>
          <w:tab w:val="right" w:leader="dot" w:pos="8306"/>
        </w:tabs>
      </w:pPr>
      <w:hyperlink w:anchor="_Toc13766" w:history="1">
        <w:r>
          <w:rPr>
            <w:rFonts w:ascii="仿宋" w:eastAsia="仿宋" w:hAnsi="仿宋" w:cs="仿宋" w:hint="eastAsia"/>
            <w:lang w:eastAsia="zh-CN"/>
          </w:rPr>
          <w:t>(四)、地质灾害影响分析</w:t>
        </w:r>
        <w:r>
          <w:tab/>
        </w:r>
        <w:r>
          <w:fldChar w:fldCharType="begin"/>
        </w:r>
        <w:r>
          <w:instrText xml:space="preserve"> PAGEREF _Toc13766 \h </w:instrText>
        </w:r>
        <w:r>
          <w:fldChar w:fldCharType="separate"/>
        </w:r>
        <w:r>
          <w:t>12</w:t>
        </w:r>
        <w:r>
          <w:fldChar w:fldCharType="end"/>
        </w:r>
      </w:hyperlink>
    </w:p>
    <w:p>
      <w:pPr>
        <w:pStyle w:val="TOC2"/>
        <w:tabs>
          <w:tab w:val="right" w:leader="dot" w:pos="8306"/>
        </w:tabs>
      </w:pPr>
      <w:hyperlink w:anchor="_Toc18538" w:history="1">
        <w:r>
          <w:rPr>
            <w:rFonts w:ascii="仿宋" w:eastAsia="仿宋" w:hAnsi="仿宋" w:cs="仿宋" w:hint="eastAsia"/>
            <w:lang w:eastAsia="zh-CN"/>
          </w:rPr>
          <w:t>(五)、特殊环境影响</w:t>
        </w:r>
        <w:r>
          <w:tab/>
        </w:r>
        <w:r>
          <w:fldChar w:fldCharType="begin"/>
        </w:r>
        <w:r>
          <w:instrText xml:space="preserve"> PAGEREF _Toc18538 \h </w:instrText>
        </w:r>
        <w:r>
          <w:fldChar w:fldCharType="separate"/>
        </w:r>
        <w:r>
          <w:t>14</w:t>
        </w:r>
        <w:r>
          <w:fldChar w:fldCharType="end"/>
        </w:r>
      </w:hyperlink>
    </w:p>
    <w:p>
      <w:pPr>
        <w:pStyle w:val="TOC1"/>
        <w:tabs>
          <w:tab w:val="right" w:leader="dot" w:pos="8306"/>
        </w:tabs>
      </w:pPr>
      <w:hyperlink w:anchor="_Toc4034" w:history="1">
        <w:r>
          <w:rPr>
            <w:rFonts w:ascii="仿宋" w:eastAsia="仿宋" w:hAnsi="仿宋" w:cs="仿宋" w:hint="eastAsia"/>
            <w:lang w:eastAsia="zh-CN"/>
          </w:rPr>
          <w:t>三、背景、必要性分析</w:t>
        </w:r>
        <w:r>
          <w:tab/>
        </w:r>
        <w:r>
          <w:fldChar w:fldCharType="begin"/>
        </w:r>
        <w:r>
          <w:instrText xml:space="preserve"> PAGEREF _Toc4034 \h </w:instrText>
        </w:r>
        <w:r>
          <w:fldChar w:fldCharType="separate"/>
        </w:r>
        <w:r>
          <w:t>15</w:t>
        </w:r>
        <w:r>
          <w:fldChar w:fldCharType="end"/>
        </w:r>
      </w:hyperlink>
    </w:p>
    <w:p>
      <w:pPr>
        <w:pStyle w:val="TOC2"/>
        <w:tabs>
          <w:tab w:val="right" w:leader="dot" w:pos="8306"/>
        </w:tabs>
      </w:pPr>
      <w:hyperlink w:anchor="_Toc18782" w:history="1">
        <w:r>
          <w:rPr>
            <w:rFonts w:ascii="仿宋" w:eastAsia="仿宋" w:hAnsi="仿宋" w:cs="仿宋" w:hint="eastAsia"/>
            <w:lang w:eastAsia="zh-CN"/>
          </w:rPr>
          <w:t>(一)、项目建设背景</w:t>
        </w:r>
        <w:r>
          <w:tab/>
        </w:r>
        <w:r>
          <w:fldChar w:fldCharType="begin"/>
        </w:r>
        <w:r>
          <w:instrText xml:space="preserve"> PAGEREF _Toc18782 \h </w:instrText>
        </w:r>
        <w:r>
          <w:fldChar w:fldCharType="separate"/>
        </w:r>
        <w:r>
          <w:t>15</w:t>
        </w:r>
        <w:r>
          <w:fldChar w:fldCharType="end"/>
        </w:r>
      </w:hyperlink>
    </w:p>
    <w:p>
      <w:pPr>
        <w:pStyle w:val="TOC2"/>
        <w:tabs>
          <w:tab w:val="right" w:leader="dot" w:pos="8306"/>
        </w:tabs>
      </w:pPr>
      <w:hyperlink w:anchor="_Toc1363" w:history="1">
        <w:r>
          <w:rPr>
            <w:rFonts w:ascii="仿宋" w:eastAsia="仿宋" w:hAnsi="仿宋" w:cs="仿宋" w:hint="eastAsia"/>
            <w:lang w:eastAsia="zh-CN"/>
          </w:rPr>
          <w:t>(二)、必要性分析</w:t>
        </w:r>
        <w:r>
          <w:tab/>
        </w:r>
        <w:r>
          <w:fldChar w:fldCharType="begin"/>
        </w:r>
        <w:r>
          <w:instrText xml:space="preserve"> PAGEREF _Toc1363 \h </w:instrText>
        </w:r>
        <w:r>
          <w:fldChar w:fldCharType="separate"/>
        </w:r>
        <w:r>
          <w:t>16</w:t>
        </w:r>
        <w:r>
          <w:fldChar w:fldCharType="end"/>
        </w:r>
      </w:hyperlink>
    </w:p>
    <w:p>
      <w:pPr>
        <w:pStyle w:val="TOC2"/>
        <w:tabs>
          <w:tab w:val="right" w:leader="dot" w:pos="8306"/>
        </w:tabs>
      </w:pPr>
      <w:hyperlink w:anchor="_Toc4104" w:history="1">
        <w:r>
          <w:rPr>
            <w:rFonts w:ascii="仿宋" w:eastAsia="仿宋" w:hAnsi="仿宋" w:cs="仿宋" w:hint="eastAsia"/>
            <w:lang w:eastAsia="zh-CN"/>
          </w:rPr>
          <w:t>(三)、项目建设有利条件</w:t>
        </w:r>
        <w:r>
          <w:tab/>
        </w:r>
        <w:r>
          <w:fldChar w:fldCharType="begin"/>
        </w:r>
        <w:r>
          <w:instrText xml:space="preserve"> PAGEREF _Toc4104 \h </w:instrText>
        </w:r>
        <w:r>
          <w:fldChar w:fldCharType="separate"/>
        </w:r>
        <w:r>
          <w:t>17</w:t>
        </w:r>
        <w:r>
          <w:fldChar w:fldCharType="end"/>
        </w:r>
      </w:hyperlink>
    </w:p>
    <w:p>
      <w:pPr>
        <w:pStyle w:val="TOC1"/>
        <w:tabs>
          <w:tab w:val="right" w:leader="dot" w:pos="8306"/>
        </w:tabs>
      </w:pPr>
      <w:hyperlink w:anchor="_Toc2396" w:history="1">
        <w:r>
          <w:rPr>
            <w:rFonts w:ascii="仿宋" w:eastAsia="仿宋" w:hAnsi="仿宋" w:cs="仿宋" w:hint="eastAsia"/>
            <w:lang w:eastAsia="zh-CN"/>
          </w:rPr>
          <w:t>四、建设风险评估分析</w:t>
        </w:r>
        <w:r>
          <w:tab/>
        </w:r>
        <w:r>
          <w:fldChar w:fldCharType="begin"/>
        </w:r>
        <w:r>
          <w:instrText xml:space="preserve"> PAGEREF _Toc2396 \h </w:instrText>
        </w:r>
        <w:r>
          <w:fldChar w:fldCharType="separate"/>
        </w:r>
        <w:r>
          <w:t>19</w:t>
        </w:r>
        <w:r>
          <w:fldChar w:fldCharType="end"/>
        </w:r>
      </w:hyperlink>
    </w:p>
    <w:p>
      <w:pPr>
        <w:pStyle w:val="TOC2"/>
        <w:tabs>
          <w:tab w:val="right" w:leader="dot" w:pos="8306"/>
        </w:tabs>
      </w:pPr>
      <w:hyperlink w:anchor="_Toc4464" w:history="1">
        <w:r>
          <w:rPr>
            <w:rFonts w:ascii="仿宋" w:eastAsia="仿宋" w:hAnsi="仿宋" w:cs="仿宋" w:hint="eastAsia"/>
            <w:lang w:eastAsia="zh-CN"/>
          </w:rPr>
          <w:t>(一)、政策风险分析</w:t>
        </w:r>
        <w:r>
          <w:tab/>
        </w:r>
        <w:r>
          <w:fldChar w:fldCharType="begin"/>
        </w:r>
        <w:r>
          <w:instrText xml:space="preserve"> PAGEREF _Toc4464 \h </w:instrText>
        </w:r>
        <w:r>
          <w:fldChar w:fldCharType="separate"/>
        </w:r>
        <w:r>
          <w:t>19</w:t>
        </w:r>
        <w:r>
          <w:fldChar w:fldCharType="end"/>
        </w:r>
      </w:hyperlink>
    </w:p>
    <w:p>
      <w:pPr>
        <w:pStyle w:val="TOC2"/>
        <w:tabs>
          <w:tab w:val="right" w:leader="dot" w:pos="8306"/>
        </w:tabs>
      </w:pPr>
      <w:hyperlink w:anchor="_Toc7093" w:history="1">
        <w:r>
          <w:rPr>
            <w:rFonts w:ascii="仿宋" w:eastAsia="仿宋" w:hAnsi="仿宋" w:cs="仿宋" w:hint="eastAsia"/>
            <w:lang w:eastAsia="zh-CN"/>
          </w:rPr>
          <w:t>(二)、社会风险分析</w:t>
        </w:r>
        <w:r>
          <w:tab/>
        </w:r>
        <w:r>
          <w:fldChar w:fldCharType="begin"/>
        </w:r>
        <w:r>
          <w:instrText xml:space="preserve"> PAGEREF _Toc7093 \h </w:instrText>
        </w:r>
        <w:r>
          <w:fldChar w:fldCharType="separate"/>
        </w:r>
        <w:r>
          <w:t>20</w:t>
        </w:r>
        <w:r>
          <w:fldChar w:fldCharType="end"/>
        </w:r>
      </w:hyperlink>
    </w:p>
    <w:p>
      <w:pPr>
        <w:pStyle w:val="TOC2"/>
        <w:tabs>
          <w:tab w:val="right" w:leader="dot" w:pos="8306"/>
        </w:tabs>
      </w:pPr>
      <w:hyperlink w:anchor="_Toc22870" w:history="1">
        <w:r>
          <w:rPr>
            <w:rFonts w:ascii="仿宋" w:eastAsia="仿宋" w:hAnsi="仿宋" w:cs="仿宋" w:hint="eastAsia"/>
            <w:lang w:eastAsia="zh-CN"/>
          </w:rPr>
          <w:t>(三)、市场风险分析</w:t>
        </w:r>
        <w:r>
          <w:tab/>
        </w:r>
        <w:r>
          <w:fldChar w:fldCharType="begin"/>
        </w:r>
        <w:r>
          <w:instrText xml:space="preserve"> PAGEREF _Toc22870 \h </w:instrText>
        </w:r>
        <w:r>
          <w:fldChar w:fldCharType="separate"/>
        </w:r>
        <w:r>
          <w:t>21</w:t>
        </w:r>
        <w:r>
          <w:fldChar w:fldCharType="end"/>
        </w:r>
      </w:hyperlink>
    </w:p>
    <w:p>
      <w:pPr>
        <w:pStyle w:val="TOC2"/>
        <w:tabs>
          <w:tab w:val="right" w:leader="dot" w:pos="8306"/>
        </w:tabs>
      </w:pPr>
      <w:hyperlink w:anchor="_Toc32598" w:history="1">
        <w:r>
          <w:rPr>
            <w:rFonts w:ascii="仿宋" w:eastAsia="仿宋" w:hAnsi="仿宋" w:cs="仿宋" w:hint="eastAsia"/>
            <w:lang w:eastAsia="zh-CN"/>
          </w:rPr>
          <w:t>(四)、资金风险分析</w:t>
        </w:r>
        <w:r>
          <w:tab/>
        </w:r>
        <w:r>
          <w:fldChar w:fldCharType="begin"/>
        </w:r>
        <w:r>
          <w:instrText xml:space="preserve"> PAGEREF _Toc32598 \h </w:instrText>
        </w:r>
        <w:r>
          <w:fldChar w:fldCharType="separate"/>
        </w:r>
        <w:r>
          <w:t>22</w:t>
        </w:r>
        <w:r>
          <w:fldChar w:fldCharType="end"/>
        </w:r>
      </w:hyperlink>
    </w:p>
    <w:p>
      <w:pPr>
        <w:pStyle w:val="TOC2"/>
        <w:tabs>
          <w:tab w:val="right" w:leader="dot" w:pos="8306"/>
        </w:tabs>
      </w:pPr>
      <w:hyperlink w:anchor="_Toc21536" w:history="1">
        <w:r>
          <w:rPr>
            <w:rFonts w:ascii="仿宋" w:eastAsia="仿宋" w:hAnsi="仿宋" w:cs="仿宋" w:hint="eastAsia"/>
            <w:lang w:eastAsia="zh-CN"/>
          </w:rPr>
          <w:t>(五)、技术风险分析</w:t>
        </w:r>
        <w:r>
          <w:tab/>
        </w:r>
        <w:r>
          <w:fldChar w:fldCharType="begin"/>
        </w:r>
        <w:r>
          <w:instrText xml:space="preserve"> PAGEREF _Toc21536 \h </w:instrText>
        </w:r>
        <w:r>
          <w:fldChar w:fldCharType="separate"/>
        </w:r>
        <w:r>
          <w:t>23</w:t>
        </w:r>
        <w:r>
          <w:fldChar w:fldCharType="end"/>
        </w:r>
      </w:hyperlink>
    </w:p>
    <w:p>
      <w:pPr>
        <w:pStyle w:val="TOC2"/>
        <w:tabs>
          <w:tab w:val="right" w:leader="dot" w:pos="8306"/>
        </w:tabs>
      </w:pPr>
      <w:hyperlink w:anchor="_Toc5909" w:history="1">
        <w:r>
          <w:rPr>
            <w:rFonts w:ascii="仿宋" w:eastAsia="仿宋" w:hAnsi="仿宋" w:cs="仿宋" w:hint="eastAsia"/>
            <w:lang w:eastAsia="zh-CN"/>
          </w:rPr>
          <w:t>(六)、财务风险分析</w:t>
        </w:r>
        <w:r>
          <w:tab/>
        </w:r>
        <w:r>
          <w:fldChar w:fldCharType="begin"/>
        </w:r>
        <w:r>
          <w:instrText xml:space="preserve"> PAGEREF _Toc5909 \h </w:instrText>
        </w:r>
        <w:r>
          <w:fldChar w:fldCharType="separate"/>
        </w:r>
        <w:r>
          <w:t>25</w:t>
        </w:r>
        <w:r>
          <w:fldChar w:fldCharType="end"/>
        </w:r>
      </w:hyperlink>
    </w:p>
    <w:p>
      <w:pPr>
        <w:pStyle w:val="TOC2"/>
        <w:tabs>
          <w:tab w:val="right" w:leader="dot" w:pos="8306"/>
        </w:tabs>
      </w:pPr>
      <w:hyperlink w:anchor="_Toc2348" w:history="1">
        <w:r>
          <w:rPr>
            <w:rFonts w:ascii="仿宋" w:eastAsia="仿宋" w:hAnsi="仿宋" w:cs="仿宋" w:hint="eastAsia"/>
            <w:lang w:eastAsia="zh-CN"/>
          </w:rPr>
          <w:t>(七)、管理风险分析</w:t>
        </w:r>
        <w:r>
          <w:tab/>
        </w:r>
        <w:r>
          <w:fldChar w:fldCharType="begin"/>
        </w:r>
        <w:r>
          <w:instrText xml:space="preserve"> PAGEREF _Toc2348 \h </w:instrText>
        </w:r>
        <w:r>
          <w:fldChar w:fldCharType="separate"/>
        </w:r>
        <w:r>
          <w:t>26</w:t>
        </w:r>
        <w:r>
          <w:fldChar w:fldCharType="end"/>
        </w:r>
      </w:hyperlink>
    </w:p>
    <w:p>
      <w:pPr>
        <w:pStyle w:val="TOC2"/>
        <w:tabs>
          <w:tab w:val="right" w:leader="dot" w:pos="8306"/>
        </w:tabs>
      </w:pPr>
      <w:hyperlink w:anchor="_Toc17714" w:history="1">
        <w:r>
          <w:rPr>
            <w:rFonts w:ascii="仿宋" w:eastAsia="仿宋" w:hAnsi="仿宋" w:cs="仿宋" w:hint="eastAsia"/>
            <w:lang w:eastAsia="zh-CN"/>
          </w:rPr>
          <w:t>(八)、其它风险分析</w:t>
        </w:r>
        <w:r>
          <w:tab/>
        </w:r>
        <w:r>
          <w:fldChar w:fldCharType="begin"/>
        </w:r>
        <w:r>
          <w:instrText xml:space="preserve"> PAGEREF _Toc17714 \h </w:instrText>
        </w:r>
        <w:r>
          <w:fldChar w:fldCharType="separate"/>
        </w:r>
        <w:r>
          <w:t>28</w:t>
        </w:r>
        <w:r>
          <w:fldChar w:fldCharType="end"/>
        </w:r>
      </w:hyperlink>
    </w:p>
    <w:p>
      <w:pPr>
        <w:pStyle w:val="TOC2"/>
        <w:tabs>
          <w:tab w:val="right" w:leader="dot" w:pos="8306"/>
        </w:tabs>
      </w:pPr>
      <w:hyperlink w:anchor="_Toc20656" w:history="1">
        <w:r>
          <w:rPr>
            <w:rFonts w:ascii="仿宋" w:eastAsia="仿宋" w:hAnsi="仿宋" w:cs="仿宋" w:hint="eastAsia"/>
            <w:lang w:eastAsia="zh-CN"/>
          </w:rPr>
          <w:t>(九)、社会影响评估</w:t>
        </w:r>
        <w:r>
          <w:tab/>
        </w:r>
        <w:r>
          <w:fldChar w:fldCharType="begin"/>
        </w:r>
        <w:r>
          <w:instrText xml:space="preserve"> PAGEREF _Toc20656 \h </w:instrText>
        </w:r>
        <w:r>
          <w:fldChar w:fldCharType="separate"/>
        </w:r>
        <w:r>
          <w:t>29</w:t>
        </w:r>
        <w:r>
          <w:fldChar w:fldCharType="end"/>
        </w:r>
      </w:hyperlink>
    </w:p>
    <w:p>
      <w:pPr>
        <w:pStyle w:val="TOC1"/>
        <w:tabs>
          <w:tab w:val="right" w:leader="dot" w:pos="8306"/>
        </w:tabs>
      </w:pPr>
      <w:hyperlink w:anchor="_Toc19512" w:history="1">
        <w:r>
          <w:rPr>
            <w:rFonts w:ascii="仿宋" w:eastAsia="仿宋" w:hAnsi="仿宋" w:cs="仿宋" w:hint="eastAsia"/>
            <w:lang w:eastAsia="zh-CN"/>
          </w:rPr>
          <w:t>五、社会影响分析</w:t>
        </w:r>
        <w:r>
          <w:tab/>
        </w:r>
        <w:r>
          <w:fldChar w:fldCharType="begin"/>
        </w:r>
        <w:r>
          <w:instrText xml:space="preserve"> PAGEREF _Toc19512 \h </w:instrText>
        </w:r>
        <w:r>
          <w:fldChar w:fldCharType="separate"/>
        </w:r>
        <w:r>
          <w:t>31</w:t>
        </w:r>
        <w:r>
          <w:fldChar w:fldCharType="end"/>
        </w:r>
      </w:hyperlink>
    </w:p>
    <w:p>
      <w:pPr>
        <w:pStyle w:val="TOC2"/>
        <w:tabs>
          <w:tab w:val="right" w:leader="dot" w:pos="8306"/>
        </w:tabs>
      </w:pPr>
      <w:hyperlink w:anchor="_Toc10633" w:history="1">
        <w:r>
          <w:rPr>
            <w:rFonts w:ascii="仿宋" w:eastAsia="仿宋" w:hAnsi="仿宋" w:cs="仿宋" w:hint="eastAsia"/>
            <w:lang w:eastAsia="zh-CN"/>
          </w:rPr>
          <w:t>(一)、社会影响效果分析</w:t>
        </w:r>
        <w:r>
          <w:tab/>
        </w:r>
        <w:r>
          <w:fldChar w:fldCharType="begin"/>
        </w:r>
        <w:r>
          <w:instrText xml:space="preserve"> PAGEREF _Toc10633 \h </w:instrText>
        </w:r>
        <w:r>
          <w:fldChar w:fldCharType="separate"/>
        </w:r>
        <w:r>
          <w:t>31</w:t>
        </w:r>
        <w:r>
          <w:fldChar w:fldCharType="end"/>
        </w:r>
      </w:hyperlink>
    </w:p>
    <w:p>
      <w:pPr>
        <w:pStyle w:val="TOC2"/>
        <w:tabs>
          <w:tab w:val="right" w:leader="dot" w:pos="8306"/>
        </w:tabs>
      </w:pPr>
      <w:hyperlink w:anchor="_Toc25605" w:history="1">
        <w:r>
          <w:rPr>
            <w:rFonts w:ascii="仿宋" w:eastAsia="仿宋" w:hAnsi="仿宋" w:cs="仿宋" w:hint="eastAsia"/>
            <w:lang w:eastAsia="zh-CN"/>
          </w:rPr>
          <w:t>(二)、社会适应性分析</w:t>
        </w:r>
        <w:r>
          <w:tab/>
        </w:r>
        <w:r>
          <w:fldChar w:fldCharType="begin"/>
        </w:r>
        <w:r>
          <w:instrText xml:space="preserve"> PAGEREF _Toc25605 \h </w:instrText>
        </w:r>
        <w:r>
          <w:fldChar w:fldCharType="separate"/>
        </w:r>
        <w:r>
          <w:t>34</w:t>
        </w:r>
        <w:r>
          <w:fldChar w:fldCharType="end"/>
        </w:r>
      </w:hyperlink>
    </w:p>
    <w:p>
      <w:pPr>
        <w:pStyle w:val="TOC2"/>
        <w:tabs>
          <w:tab w:val="right" w:leader="dot" w:pos="8306"/>
        </w:tabs>
      </w:pPr>
      <w:hyperlink w:anchor="_Toc14003" w:history="1">
        <w:r>
          <w:rPr>
            <w:rFonts w:ascii="仿宋" w:eastAsia="仿宋" w:hAnsi="仿宋" w:cs="仿宋" w:hint="eastAsia"/>
            <w:lang w:eastAsia="zh-CN"/>
          </w:rPr>
          <w:t>(三)、社会风险及对策分析</w:t>
        </w:r>
        <w:r>
          <w:tab/>
        </w:r>
        <w:r>
          <w:fldChar w:fldCharType="begin"/>
        </w:r>
        <w:r>
          <w:instrText xml:space="preserve"> PAGEREF _Toc14003 \h </w:instrText>
        </w:r>
        <w:r>
          <w:fldChar w:fldCharType="separate"/>
        </w:r>
        <w:r>
          <w:t>35</w:t>
        </w:r>
        <w:r>
          <w:fldChar w:fldCharType="end"/>
        </w:r>
      </w:hyperlink>
    </w:p>
    <w:p>
      <w:pPr>
        <w:pStyle w:val="TOC1"/>
        <w:tabs>
          <w:tab w:val="right" w:leader="dot" w:pos="8306"/>
        </w:tabs>
      </w:pPr>
      <w:hyperlink w:anchor="_Toc3063" w:history="1">
        <w:r>
          <w:rPr>
            <w:rFonts w:ascii="仿宋" w:eastAsia="仿宋" w:hAnsi="仿宋" w:cs="仿宋" w:hint="eastAsia"/>
            <w:lang w:eastAsia="zh-CN"/>
          </w:rPr>
          <w:t>六、项目监理与质量保证</w:t>
        </w:r>
        <w:r>
          <w:tab/>
        </w:r>
        <w:r>
          <w:fldChar w:fldCharType="begin"/>
        </w:r>
        <w:r>
          <w:instrText xml:space="preserve"> PAGEREF _Toc3063 \h </w:instrText>
        </w:r>
        <w:r>
          <w:fldChar w:fldCharType="separate"/>
        </w:r>
        <w:r>
          <w:t>39</w:t>
        </w:r>
        <w:r>
          <w:fldChar w:fldCharType="end"/>
        </w:r>
      </w:hyperlink>
    </w:p>
    <w:p>
      <w:pPr>
        <w:pStyle w:val="TOC2"/>
        <w:tabs>
          <w:tab w:val="right" w:leader="dot" w:pos="8306"/>
        </w:tabs>
      </w:pPr>
      <w:hyperlink w:anchor="_Toc26934" w:history="1">
        <w:r>
          <w:rPr>
            <w:rFonts w:ascii="仿宋" w:eastAsia="仿宋" w:hAnsi="仿宋" w:cs="仿宋" w:hint="eastAsia"/>
            <w:lang w:eastAsia="zh-CN"/>
          </w:rPr>
          <w:t>(一)、监理体系构建</w:t>
        </w:r>
        <w:r>
          <w:tab/>
        </w:r>
        <w:r>
          <w:fldChar w:fldCharType="begin"/>
        </w:r>
        <w:r>
          <w:instrText xml:space="preserve"> PAGEREF _Toc26934 \h </w:instrText>
        </w:r>
        <w:r>
          <w:fldChar w:fldCharType="separate"/>
        </w:r>
        <w:r>
          <w:t>39</w:t>
        </w:r>
        <w:r>
          <w:fldChar w:fldCharType="end"/>
        </w:r>
      </w:hyperlink>
    </w:p>
    <w:p>
      <w:pPr>
        <w:pStyle w:val="TOC2"/>
        <w:tabs>
          <w:tab w:val="right" w:leader="dot" w:pos="8306"/>
        </w:tabs>
      </w:pPr>
      <w:hyperlink w:anchor="_Toc11145" w:history="1">
        <w:r>
          <w:rPr>
            <w:rFonts w:ascii="仿宋" w:eastAsia="仿宋" w:hAnsi="仿宋" w:cs="仿宋" w:hint="eastAsia"/>
            <w:lang w:eastAsia="zh-CN"/>
          </w:rPr>
          <w:t>(二)、质量保证体系实施</w:t>
        </w:r>
        <w:r>
          <w:tab/>
        </w:r>
        <w:r>
          <w:fldChar w:fldCharType="begin"/>
        </w:r>
        <w:r>
          <w:instrText xml:space="preserve"> PAGEREF _Toc11145 \h </w:instrText>
        </w:r>
        <w:r>
          <w:fldChar w:fldCharType="separate"/>
        </w:r>
        <w:r>
          <w:t>39</w:t>
        </w:r>
        <w:r>
          <w:fldChar w:fldCharType="end"/>
        </w:r>
      </w:hyperlink>
    </w:p>
    <w:p>
      <w:pPr>
        <w:pStyle w:val="TOC2"/>
        <w:tabs>
          <w:tab w:val="right" w:leader="dot" w:pos="8306"/>
        </w:tabs>
      </w:pPr>
      <w:hyperlink w:anchor="_Toc17103" w:history="1">
        <w:r>
          <w:rPr>
            <w:rFonts w:ascii="仿宋" w:eastAsia="仿宋" w:hAnsi="仿宋" w:cs="仿宋" w:hint="eastAsia"/>
            <w:lang w:eastAsia="zh-CN"/>
          </w:rPr>
          <w:t>(三)、监理与质量控制流程</w:t>
        </w:r>
        <w:r>
          <w:tab/>
        </w:r>
        <w:r>
          <w:fldChar w:fldCharType="begin"/>
        </w:r>
        <w:r>
          <w:instrText xml:space="preserve"> PAGEREF _Toc17103 \h </w:instrText>
        </w:r>
        <w:r>
          <w:fldChar w:fldCharType="separate"/>
        </w:r>
        <w:r>
          <w:t>40</w:t>
        </w:r>
        <w:r>
          <w:fldChar w:fldCharType="end"/>
        </w:r>
      </w:hyperlink>
    </w:p>
    <w:p>
      <w:pPr>
        <w:pStyle w:val="TOC1"/>
        <w:tabs>
          <w:tab w:val="right" w:leader="dot" w:pos="8306"/>
        </w:tabs>
      </w:pPr>
      <w:hyperlink w:anchor="_Toc23791" w:history="1">
        <w:r>
          <w:rPr>
            <w:rFonts w:ascii="仿宋" w:eastAsia="仿宋" w:hAnsi="仿宋" w:cs="仿宋" w:hint="eastAsia"/>
            <w:lang w:eastAsia="zh-CN"/>
          </w:rPr>
          <w:t>七、客户关系管理与市场拓展</w:t>
        </w:r>
        <w:r>
          <w:tab/>
        </w:r>
        <w:r>
          <w:fldChar w:fldCharType="begin"/>
        </w:r>
        <w:r>
          <w:instrText xml:space="preserve"> PAGEREF _Toc23791 \h </w:instrText>
        </w:r>
        <w:r>
          <w:fldChar w:fldCharType="separate"/>
        </w:r>
        <w:r>
          <w:t>41</w:t>
        </w:r>
        <w:r>
          <w:fldChar w:fldCharType="end"/>
        </w:r>
      </w:hyperlink>
    </w:p>
    <w:p>
      <w:pPr>
        <w:pStyle w:val="TOC2"/>
        <w:tabs>
          <w:tab w:val="right" w:leader="dot" w:pos="8306"/>
        </w:tabs>
      </w:pPr>
      <w:hyperlink w:anchor="_Toc16038" w:history="1">
        <w:r>
          <w:rPr>
            <w:rFonts w:ascii="仿宋" w:eastAsia="仿宋" w:hAnsi="仿宋" w:cs="仿宋" w:hint="eastAsia"/>
            <w:lang w:eastAsia="zh-CN"/>
          </w:rPr>
          <w:t>(一)、客户关系管理策略</w:t>
        </w:r>
        <w:r>
          <w:tab/>
        </w:r>
        <w:r>
          <w:fldChar w:fldCharType="begin"/>
        </w:r>
        <w:r>
          <w:instrText xml:space="preserve"> PAGEREF _Toc16038 \h </w:instrText>
        </w:r>
        <w:r>
          <w:fldChar w:fldCharType="separate"/>
        </w:r>
        <w:r>
          <w:t>41</w:t>
        </w:r>
        <w:r>
          <w:fldChar w:fldCharType="end"/>
        </w:r>
      </w:hyperlink>
    </w:p>
    <w:p>
      <w:pPr>
        <w:pStyle w:val="TOC2"/>
        <w:tabs>
          <w:tab w:val="right" w:leader="dot" w:pos="8306"/>
        </w:tabs>
      </w:pPr>
      <w:hyperlink w:anchor="_Toc22893" w:history="1">
        <w:r>
          <w:rPr>
            <w:rFonts w:ascii="仿宋" w:eastAsia="仿宋" w:hAnsi="仿宋" w:cs="仿宋" w:hint="eastAsia"/>
            <w:lang w:eastAsia="zh-CN"/>
          </w:rPr>
          <w:t>(二)、市场拓展方案</w:t>
        </w:r>
        <w:r>
          <w:tab/>
        </w:r>
        <w:r>
          <w:fldChar w:fldCharType="begin"/>
        </w:r>
        <w:r>
          <w:instrText xml:space="preserve"> PAGEREF _Toc22893 \h </w:instrText>
        </w:r>
        <w:r>
          <w:fldChar w:fldCharType="separate"/>
        </w:r>
        <w:r>
          <w:t>42</w:t>
        </w:r>
        <w:r>
          <w:fldChar w:fldCharType="end"/>
        </w:r>
      </w:hyperlink>
    </w:p>
    <w:p>
      <w:pPr>
        <w:pStyle w:val="TOC1"/>
        <w:tabs>
          <w:tab w:val="right" w:leader="dot" w:pos="8306"/>
        </w:tabs>
      </w:pPr>
      <w:hyperlink w:anchor="_Toc6338" w:history="1">
        <w:r>
          <w:rPr>
            <w:rFonts w:ascii="仿宋" w:eastAsia="仿宋" w:hAnsi="仿宋" w:cs="仿宋" w:hint="eastAsia"/>
            <w:lang w:eastAsia="zh-CN"/>
          </w:rPr>
          <w:t>八、资金管理与财务规划</w:t>
        </w:r>
        <w:r>
          <w:tab/>
        </w:r>
        <w:r>
          <w:fldChar w:fldCharType="begin"/>
        </w:r>
        <w:r>
          <w:instrText xml:space="preserve"> PAGEREF _Toc6338 \h </w:instrText>
        </w:r>
        <w:r>
          <w:fldChar w:fldCharType="separate"/>
        </w:r>
        <w:r>
          <w:t>43</w:t>
        </w:r>
        <w:r>
          <w:fldChar w:fldCharType="end"/>
        </w:r>
      </w:hyperlink>
    </w:p>
    <w:p>
      <w:pPr>
        <w:pStyle w:val="TOC2"/>
        <w:tabs>
          <w:tab w:val="right" w:leader="dot" w:pos="8306"/>
        </w:tabs>
      </w:pPr>
      <w:hyperlink w:anchor="_Toc32121" w:history="1">
        <w:r>
          <w:rPr>
            <w:rFonts w:ascii="仿宋" w:eastAsia="仿宋" w:hAnsi="仿宋" w:cs="仿宋" w:hint="eastAsia"/>
            <w:lang w:eastAsia="zh-CN"/>
          </w:rPr>
          <w:t>(一)、项目资金来源与筹措</w:t>
        </w:r>
        <w:r>
          <w:tab/>
        </w:r>
        <w:r>
          <w:fldChar w:fldCharType="begin"/>
        </w:r>
        <w:r>
          <w:instrText xml:space="preserve"> PAGEREF _Toc32121 \h </w:instrText>
        </w:r>
        <w:r>
          <w:fldChar w:fldCharType="separate"/>
        </w:r>
        <w:r>
          <w:t>43</w:t>
        </w:r>
        <w:r>
          <w:fldChar w:fldCharType="end"/>
        </w:r>
      </w:hyperlink>
    </w:p>
    <w:p>
      <w:pPr>
        <w:pStyle w:val="TOC2"/>
        <w:tabs>
          <w:tab w:val="right" w:leader="dot" w:pos="8306"/>
        </w:tabs>
      </w:pPr>
      <w:hyperlink w:anchor="_Toc12833" w:history="1">
        <w:r>
          <w:rPr>
            <w:rFonts w:ascii="仿宋" w:eastAsia="仿宋" w:hAnsi="仿宋" w:cs="仿宋" w:hint="eastAsia"/>
            <w:lang w:eastAsia="zh-CN"/>
          </w:rPr>
          <w:t>(二)、资金使用与监管</w:t>
        </w:r>
        <w:r>
          <w:tab/>
        </w:r>
        <w:r>
          <w:fldChar w:fldCharType="begin"/>
        </w:r>
        <w:r>
          <w:instrText xml:space="preserve"> PAGEREF _Toc12833 \h </w:instrText>
        </w:r>
        <w:r>
          <w:fldChar w:fldCharType="separate"/>
        </w:r>
        <w:r>
          <w:t>44</w:t>
        </w:r>
        <w:r>
          <w:fldChar w:fldCharType="end"/>
        </w:r>
      </w:hyperlink>
    </w:p>
    <w:p>
      <w:pPr>
        <w:pStyle w:val="TOC2"/>
        <w:tabs>
          <w:tab w:val="right" w:leader="dot" w:pos="8306"/>
        </w:tabs>
      </w:pPr>
      <w:hyperlink w:anchor="_Toc19183" w:history="1">
        <w:r>
          <w:rPr>
            <w:rFonts w:ascii="仿宋" w:eastAsia="仿宋" w:hAnsi="仿宋" w:cs="仿宋" w:hint="eastAsia"/>
            <w:lang w:eastAsia="zh-CN"/>
          </w:rPr>
          <w:t>(三)、财务规划与预测</w:t>
        </w:r>
        <w:r>
          <w:tab/>
        </w:r>
        <w:r>
          <w:fldChar w:fldCharType="begin"/>
        </w:r>
        <w:r>
          <w:instrText xml:space="preserve"> PAGEREF _Toc19183 \h </w:instrText>
        </w:r>
        <w:r>
          <w:fldChar w:fldCharType="separate"/>
        </w:r>
        <w:r>
          <w:t>46</w:t>
        </w:r>
        <w:r>
          <w:fldChar w:fldCharType="end"/>
        </w:r>
      </w:hyperlink>
    </w:p>
    <w:p>
      <w:pPr>
        <w:pStyle w:val="TOC1"/>
        <w:tabs>
          <w:tab w:val="right" w:leader="dot" w:pos="8306"/>
        </w:tabs>
      </w:pPr>
      <w:hyperlink w:anchor="_Toc32419" w:history="1">
        <w:r>
          <w:rPr>
            <w:rFonts w:ascii="仿宋" w:eastAsia="仿宋" w:hAnsi="仿宋" w:cs="仿宋" w:hint="eastAsia"/>
            <w:lang w:eastAsia="zh-CN"/>
          </w:rPr>
          <w:t>九、项目实施与管理方案</w:t>
        </w:r>
        <w:r>
          <w:tab/>
        </w:r>
        <w:r>
          <w:fldChar w:fldCharType="begin"/>
        </w:r>
        <w:r>
          <w:instrText xml:space="preserve"> PAGEREF _Toc32419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61" w:history="1">
        <w:r>
          <w:rPr>
            <w:rFonts w:ascii="仿宋" w:eastAsia="仿宋" w:hAnsi="仿宋" w:cs="仿宋" w:hint="eastAsia"/>
            <w:lang w:eastAsia="zh-CN"/>
          </w:rPr>
          <w:t>(一)、项目实施计划</w:t>
        </w:r>
        <w:r>
          <w:tab/>
        </w:r>
        <w:r>
          <w:fldChar w:fldCharType="begin"/>
        </w:r>
        <w:r>
          <w:instrText xml:space="preserve"> PAGEREF _Toc16861 \h </w:instrText>
        </w:r>
        <w:r>
          <w:fldChar w:fldCharType="separate"/>
        </w:r>
        <w:r>
          <w:t>47</w:t>
        </w:r>
        <w:r>
          <w:fldChar w:fldCharType="end"/>
        </w:r>
      </w:hyperlink>
    </w:p>
    <w:p>
      <w:pPr>
        <w:pStyle w:val="TOC2"/>
        <w:tabs>
          <w:tab w:val="right" w:leader="dot" w:pos="8306"/>
        </w:tabs>
      </w:pPr>
      <w:hyperlink w:anchor="_Toc4898" w:history="1">
        <w:r>
          <w:rPr>
            <w:rFonts w:ascii="仿宋" w:eastAsia="仿宋" w:hAnsi="仿宋" w:cs="仿宋" w:hint="eastAsia"/>
            <w:lang w:eastAsia="zh-CN"/>
          </w:rPr>
          <w:t>(二)、项目组织机构与职责</w:t>
        </w:r>
        <w:r>
          <w:tab/>
        </w:r>
        <w:r>
          <w:fldChar w:fldCharType="begin"/>
        </w:r>
        <w:r>
          <w:instrText xml:space="preserve"> PAGEREF _Toc4898 \h </w:instrText>
        </w:r>
        <w:r>
          <w:fldChar w:fldCharType="separate"/>
        </w:r>
        <w:r>
          <w:t>48</w:t>
        </w:r>
        <w:r>
          <w:fldChar w:fldCharType="end"/>
        </w:r>
      </w:hyperlink>
    </w:p>
    <w:p>
      <w:pPr>
        <w:pStyle w:val="TOC2"/>
        <w:tabs>
          <w:tab w:val="right" w:leader="dot" w:pos="8306"/>
        </w:tabs>
      </w:pPr>
      <w:hyperlink w:anchor="_Toc27821" w:history="1">
        <w:r>
          <w:rPr>
            <w:rFonts w:ascii="仿宋" w:eastAsia="仿宋" w:hAnsi="仿宋" w:cs="仿宋" w:hint="eastAsia"/>
            <w:lang w:eastAsia="zh-CN"/>
          </w:rPr>
          <w:t>(三)、项目管理与监控体系</w:t>
        </w:r>
        <w:r>
          <w:tab/>
        </w:r>
        <w:r>
          <w:fldChar w:fldCharType="begin"/>
        </w:r>
        <w:r>
          <w:instrText xml:space="preserve"> PAGEREF _Toc27821 \h </w:instrText>
        </w:r>
        <w:r>
          <w:fldChar w:fldCharType="separate"/>
        </w:r>
        <w:r>
          <w:t>51</w:t>
        </w:r>
        <w:r>
          <w:fldChar w:fldCharType="end"/>
        </w:r>
      </w:hyperlink>
    </w:p>
    <w:p>
      <w:pPr>
        <w:pStyle w:val="TOC1"/>
        <w:tabs>
          <w:tab w:val="right" w:leader="dot" w:pos="8306"/>
        </w:tabs>
      </w:pPr>
      <w:hyperlink w:anchor="_Toc23914" w:history="1">
        <w:r>
          <w:rPr>
            <w:rFonts w:ascii="仿宋" w:eastAsia="仿宋" w:hAnsi="仿宋" w:cs="仿宋" w:hint="eastAsia"/>
            <w:lang w:eastAsia="zh-CN"/>
          </w:rPr>
          <w:t>十、环境保护与治理方案</w:t>
        </w:r>
        <w:r>
          <w:tab/>
        </w:r>
        <w:r>
          <w:fldChar w:fldCharType="begin"/>
        </w:r>
        <w:r>
          <w:instrText xml:space="preserve"> PAGEREF _Toc23914 \h </w:instrText>
        </w:r>
        <w:r>
          <w:fldChar w:fldCharType="separate"/>
        </w:r>
        <w:r>
          <w:t>52</w:t>
        </w:r>
        <w:r>
          <w:fldChar w:fldCharType="end"/>
        </w:r>
      </w:hyperlink>
    </w:p>
    <w:p>
      <w:pPr>
        <w:pStyle w:val="TOC2"/>
        <w:tabs>
          <w:tab w:val="right" w:leader="dot" w:pos="8306"/>
        </w:tabs>
      </w:pPr>
      <w:hyperlink w:anchor="_Toc8898" w:history="1">
        <w:r>
          <w:rPr>
            <w:rFonts w:ascii="仿宋" w:eastAsia="仿宋" w:hAnsi="仿宋" w:cs="仿宋" w:hint="eastAsia"/>
            <w:lang w:eastAsia="zh-CN"/>
          </w:rPr>
          <w:t>(一)、项目环境影响评估</w:t>
        </w:r>
        <w:r>
          <w:tab/>
        </w:r>
        <w:r>
          <w:fldChar w:fldCharType="begin"/>
        </w:r>
        <w:r>
          <w:instrText xml:space="preserve"> PAGEREF _Toc8898 \h </w:instrText>
        </w:r>
        <w:r>
          <w:fldChar w:fldCharType="separate"/>
        </w:r>
        <w:r>
          <w:t>52</w:t>
        </w:r>
        <w:r>
          <w:fldChar w:fldCharType="end"/>
        </w:r>
      </w:hyperlink>
    </w:p>
    <w:p>
      <w:pPr>
        <w:pStyle w:val="TOC2"/>
        <w:tabs>
          <w:tab w:val="right" w:leader="dot" w:pos="8306"/>
        </w:tabs>
      </w:pPr>
      <w:hyperlink w:anchor="_Toc7421" w:history="1">
        <w:r>
          <w:rPr>
            <w:rFonts w:ascii="仿宋" w:eastAsia="仿宋" w:hAnsi="仿宋" w:cs="仿宋" w:hint="eastAsia"/>
            <w:lang w:eastAsia="zh-CN"/>
          </w:rPr>
          <w:t>(二)、环境保护措施与治理方案</w:t>
        </w:r>
        <w:r>
          <w:tab/>
        </w:r>
        <w:r>
          <w:fldChar w:fldCharType="begin"/>
        </w:r>
        <w:r>
          <w:instrText xml:space="preserve"> PAGEREF _Toc7421 \h </w:instrText>
        </w:r>
        <w:r>
          <w:fldChar w:fldCharType="separate"/>
        </w:r>
        <w:r>
          <w:t>53</w:t>
        </w:r>
        <w:r>
          <w:fldChar w:fldCharType="end"/>
        </w:r>
      </w:hyperlink>
    </w:p>
    <w:p>
      <w:pPr>
        <w:pStyle w:val="TOC1"/>
        <w:tabs>
          <w:tab w:val="right" w:leader="dot" w:pos="8306"/>
        </w:tabs>
      </w:pPr>
      <w:hyperlink w:anchor="_Toc23736" w:history="1">
        <w:r>
          <w:rPr>
            <w:rFonts w:ascii="仿宋" w:eastAsia="仿宋" w:hAnsi="仿宋" w:cs="仿宋" w:hint="eastAsia"/>
            <w:lang w:eastAsia="zh-CN"/>
          </w:rPr>
          <w:t>十一、环境保护与绿色发展</w:t>
        </w:r>
        <w:r>
          <w:tab/>
        </w:r>
        <w:r>
          <w:fldChar w:fldCharType="begin"/>
        </w:r>
        <w:r>
          <w:instrText xml:space="preserve"> PAGEREF _Toc23736 \h </w:instrText>
        </w:r>
        <w:r>
          <w:fldChar w:fldCharType="separate"/>
        </w:r>
        <w:r>
          <w:t>53</w:t>
        </w:r>
        <w:r>
          <w:fldChar w:fldCharType="end"/>
        </w:r>
      </w:hyperlink>
    </w:p>
    <w:p>
      <w:pPr>
        <w:pStyle w:val="TOC2"/>
        <w:tabs>
          <w:tab w:val="right" w:leader="dot" w:pos="8306"/>
        </w:tabs>
      </w:pPr>
      <w:hyperlink w:anchor="_Toc10931" w:history="1">
        <w:r>
          <w:rPr>
            <w:rFonts w:ascii="仿宋" w:eastAsia="仿宋" w:hAnsi="仿宋" w:cs="仿宋" w:hint="eastAsia"/>
            <w:lang w:eastAsia="zh-CN"/>
          </w:rPr>
          <w:t>(一)、环境保护措施</w:t>
        </w:r>
        <w:r>
          <w:tab/>
        </w:r>
        <w:r>
          <w:fldChar w:fldCharType="begin"/>
        </w:r>
        <w:r>
          <w:instrText xml:space="preserve"> PAGEREF _Toc10931 \h </w:instrText>
        </w:r>
        <w:r>
          <w:fldChar w:fldCharType="separate"/>
        </w:r>
        <w:r>
          <w:t>53</w:t>
        </w:r>
        <w:r>
          <w:fldChar w:fldCharType="end"/>
        </w:r>
      </w:hyperlink>
    </w:p>
    <w:p>
      <w:pPr>
        <w:pStyle w:val="TOC2"/>
        <w:tabs>
          <w:tab w:val="right" w:leader="dot" w:pos="8306"/>
        </w:tabs>
      </w:pPr>
      <w:hyperlink w:anchor="_Toc4073" w:history="1">
        <w:r>
          <w:rPr>
            <w:rFonts w:ascii="仿宋" w:eastAsia="仿宋" w:hAnsi="仿宋" w:cs="仿宋" w:hint="eastAsia"/>
            <w:lang w:eastAsia="zh-CN"/>
          </w:rPr>
          <w:t>(二)、绿色发展与可持续发展策略</w:t>
        </w:r>
        <w:r>
          <w:tab/>
        </w:r>
        <w:r>
          <w:fldChar w:fldCharType="begin"/>
        </w:r>
        <w:r>
          <w:instrText xml:space="preserve"> PAGEREF _Toc4073 \h </w:instrText>
        </w:r>
        <w:r>
          <w:fldChar w:fldCharType="separate"/>
        </w:r>
        <w:r>
          <w:t>55</w:t>
        </w:r>
        <w:r>
          <w:fldChar w:fldCharType="end"/>
        </w:r>
      </w:hyperlink>
    </w:p>
    <w:p>
      <w:pPr>
        <w:pStyle w:val="TOC1"/>
        <w:tabs>
          <w:tab w:val="right" w:leader="dot" w:pos="8306"/>
        </w:tabs>
      </w:pPr>
      <w:hyperlink w:anchor="_Toc20164" w:history="1">
        <w:r>
          <w:rPr>
            <w:rFonts w:ascii="仿宋" w:eastAsia="仿宋" w:hAnsi="仿宋" w:cs="仿宋" w:hint="eastAsia"/>
            <w:lang w:eastAsia="zh-CN"/>
          </w:rPr>
          <w:t>十二、经济效益与社会效益优化</w:t>
        </w:r>
        <w:r>
          <w:tab/>
        </w:r>
        <w:r>
          <w:fldChar w:fldCharType="begin"/>
        </w:r>
        <w:r>
          <w:instrText xml:space="preserve"> PAGEREF _Toc20164 \h </w:instrText>
        </w:r>
        <w:r>
          <w:fldChar w:fldCharType="separate"/>
        </w:r>
        <w:r>
          <w:t>57</w:t>
        </w:r>
        <w:r>
          <w:fldChar w:fldCharType="end"/>
        </w:r>
      </w:hyperlink>
    </w:p>
    <w:p>
      <w:pPr>
        <w:pStyle w:val="TOC2"/>
        <w:tabs>
          <w:tab w:val="right" w:leader="dot" w:pos="8306"/>
        </w:tabs>
      </w:pPr>
      <w:hyperlink w:anchor="_Toc29419" w:history="1">
        <w:r>
          <w:rPr>
            <w:rFonts w:ascii="仿宋" w:eastAsia="仿宋" w:hAnsi="仿宋" w:cs="仿宋" w:hint="eastAsia"/>
            <w:lang w:eastAsia="zh-CN"/>
          </w:rPr>
          <w:t>(一)、经济效益提升策略</w:t>
        </w:r>
        <w:r>
          <w:tab/>
        </w:r>
        <w:r>
          <w:fldChar w:fldCharType="begin"/>
        </w:r>
        <w:r>
          <w:instrText xml:space="preserve"> PAGEREF _Toc29419 \h </w:instrText>
        </w:r>
        <w:r>
          <w:fldChar w:fldCharType="separate"/>
        </w:r>
        <w:r>
          <w:t>57</w:t>
        </w:r>
        <w:r>
          <w:fldChar w:fldCharType="end"/>
        </w:r>
      </w:hyperlink>
    </w:p>
    <w:p>
      <w:pPr>
        <w:pStyle w:val="TOC2"/>
        <w:tabs>
          <w:tab w:val="right" w:leader="dot" w:pos="8306"/>
        </w:tabs>
      </w:pPr>
      <w:hyperlink w:anchor="_Toc8127" w:history="1">
        <w:r>
          <w:rPr>
            <w:rFonts w:ascii="仿宋" w:eastAsia="仿宋" w:hAnsi="仿宋" w:cs="仿宋" w:hint="eastAsia"/>
            <w:lang w:eastAsia="zh-CN"/>
          </w:rPr>
          <w:t>(二)、社会效益增强方案</w:t>
        </w:r>
        <w:r>
          <w:tab/>
        </w:r>
        <w:r>
          <w:fldChar w:fldCharType="begin"/>
        </w:r>
        <w:r>
          <w:instrText xml:space="preserve"> PAGEREF _Toc8127 \h </w:instrText>
        </w:r>
        <w:r>
          <w:fldChar w:fldCharType="separate"/>
        </w:r>
        <w:r>
          <w:t>58</w:t>
        </w:r>
        <w:r>
          <w:fldChar w:fldCharType="end"/>
        </w:r>
      </w:hyperlink>
    </w:p>
    <w:p>
      <w:pPr>
        <w:pStyle w:val="TOC1"/>
        <w:tabs>
          <w:tab w:val="right" w:leader="dot" w:pos="8306"/>
        </w:tabs>
      </w:pPr>
      <w:hyperlink w:anchor="_Toc23323" w:history="1">
        <w:r>
          <w:rPr>
            <w:rFonts w:ascii="仿宋" w:eastAsia="仿宋" w:hAnsi="仿宋" w:cs="仿宋" w:hint="eastAsia"/>
            <w:lang w:eastAsia="zh-CN"/>
          </w:rPr>
          <w:t>十三、设施与设备管理</w:t>
        </w:r>
        <w:r>
          <w:tab/>
        </w:r>
        <w:r>
          <w:fldChar w:fldCharType="begin"/>
        </w:r>
        <w:r>
          <w:instrText xml:space="preserve"> PAGEREF _Toc23323 \h </w:instrText>
        </w:r>
        <w:r>
          <w:fldChar w:fldCharType="separate"/>
        </w:r>
        <w:r>
          <w:t>59</w:t>
        </w:r>
        <w:r>
          <w:fldChar w:fldCharType="end"/>
        </w:r>
      </w:hyperlink>
    </w:p>
    <w:p>
      <w:pPr>
        <w:pStyle w:val="TOC2"/>
        <w:tabs>
          <w:tab w:val="right" w:leader="dot" w:pos="8306"/>
        </w:tabs>
      </w:pPr>
      <w:hyperlink w:anchor="_Toc31340" w:history="1">
        <w:r>
          <w:rPr>
            <w:rFonts w:ascii="仿宋" w:eastAsia="仿宋" w:hAnsi="仿宋" w:cs="仿宋" w:hint="eastAsia"/>
            <w:lang w:eastAsia="zh-CN"/>
          </w:rPr>
          <w:t>(一)、设施规划与配置</w:t>
        </w:r>
        <w:r>
          <w:tab/>
        </w:r>
        <w:r>
          <w:fldChar w:fldCharType="begin"/>
        </w:r>
        <w:r>
          <w:instrText xml:space="preserve"> PAGEREF _Toc31340 \h </w:instrText>
        </w:r>
        <w:r>
          <w:fldChar w:fldCharType="separate"/>
        </w:r>
        <w:r>
          <w:t>59</w:t>
        </w:r>
        <w:r>
          <w:fldChar w:fldCharType="end"/>
        </w:r>
      </w:hyperlink>
    </w:p>
    <w:p>
      <w:pPr>
        <w:pStyle w:val="TOC2"/>
        <w:tabs>
          <w:tab w:val="right" w:leader="dot" w:pos="8306"/>
        </w:tabs>
      </w:pPr>
      <w:hyperlink w:anchor="_Toc9083" w:history="1">
        <w:r>
          <w:rPr>
            <w:rFonts w:ascii="仿宋" w:eastAsia="仿宋" w:hAnsi="仿宋" w:cs="仿宋" w:hint="eastAsia"/>
            <w:lang w:eastAsia="zh-CN"/>
          </w:rPr>
          <w:t>(二)、设备采购与维护管理</w:t>
        </w:r>
        <w:r>
          <w:tab/>
        </w:r>
        <w:r>
          <w:fldChar w:fldCharType="begin"/>
        </w:r>
        <w:r>
          <w:instrText xml:space="preserve"> PAGEREF _Toc9083 \h </w:instrText>
        </w:r>
        <w:r>
          <w:fldChar w:fldCharType="separate"/>
        </w:r>
        <w:r>
          <w:t>59</w:t>
        </w:r>
        <w:r>
          <w:fldChar w:fldCharType="end"/>
        </w:r>
      </w:hyperlink>
    </w:p>
    <w:p>
      <w:pPr>
        <w:pStyle w:val="TOC2"/>
        <w:tabs>
          <w:tab w:val="right" w:leader="dot" w:pos="8306"/>
        </w:tabs>
      </w:pPr>
      <w:hyperlink w:anchor="_Toc25020" w:history="1">
        <w:r>
          <w:rPr>
            <w:rFonts w:ascii="仿宋" w:eastAsia="仿宋" w:hAnsi="仿宋" w:cs="仿宋" w:hint="eastAsia"/>
            <w:lang w:eastAsia="zh-CN"/>
          </w:rPr>
          <w:t>(三)、设施设备升级策略</w:t>
        </w:r>
        <w:r>
          <w:tab/>
        </w:r>
        <w:r>
          <w:fldChar w:fldCharType="begin"/>
        </w:r>
        <w:r>
          <w:instrText xml:space="preserve"> PAGEREF _Toc25020 \h </w:instrText>
        </w:r>
        <w:r>
          <w:fldChar w:fldCharType="separate"/>
        </w:r>
        <w:r>
          <w:t>60</w:t>
        </w:r>
        <w:r>
          <w:fldChar w:fldCharType="end"/>
        </w:r>
      </w:hyperlink>
    </w:p>
    <w:p>
      <w:pPr>
        <w:pStyle w:val="TOC1"/>
        <w:tabs>
          <w:tab w:val="right" w:leader="dot" w:pos="8306"/>
        </w:tabs>
      </w:pPr>
      <w:hyperlink w:anchor="_Toc20320" w:history="1">
        <w:r>
          <w:rPr>
            <w:rFonts w:ascii="仿宋" w:eastAsia="仿宋" w:hAnsi="仿宋" w:cs="仿宋" w:hint="eastAsia"/>
            <w:lang w:eastAsia="zh-CN"/>
          </w:rPr>
          <w:t>十四、企业合规与伦理</w:t>
        </w:r>
        <w:r>
          <w:tab/>
        </w:r>
        <w:r>
          <w:fldChar w:fldCharType="begin"/>
        </w:r>
        <w:r>
          <w:instrText xml:space="preserve"> PAGEREF _Toc20320 \h </w:instrText>
        </w:r>
        <w:r>
          <w:fldChar w:fldCharType="separate"/>
        </w:r>
        <w:r>
          <w:t>61</w:t>
        </w:r>
        <w:r>
          <w:fldChar w:fldCharType="end"/>
        </w:r>
      </w:hyperlink>
    </w:p>
    <w:p>
      <w:pPr>
        <w:pStyle w:val="TOC2"/>
        <w:tabs>
          <w:tab w:val="right" w:leader="dot" w:pos="8306"/>
        </w:tabs>
      </w:pPr>
      <w:hyperlink w:anchor="_Toc20268" w:history="1">
        <w:r>
          <w:rPr>
            <w:rFonts w:ascii="仿宋" w:eastAsia="仿宋" w:hAnsi="仿宋" w:cs="仿宋" w:hint="eastAsia"/>
            <w:lang w:eastAsia="zh-CN"/>
          </w:rPr>
          <w:t>(一)、合规政策与程序</w:t>
        </w:r>
        <w:r>
          <w:tab/>
        </w:r>
        <w:r>
          <w:fldChar w:fldCharType="begin"/>
        </w:r>
        <w:r>
          <w:instrText xml:space="preserve"> PAGEREF _Toc20268 \h </w:instrText>
        </w:r>
        <w:r>
          <w:fldChar w:fldCharType="separate"/>
        </w:r>
        <w:r>
          <w:t>61</w:t>
        </w:r>
        <w:r>
          <w:fldChar w:fldCharType="end"/>
        </w:r>
      </w:hyperlink>
    </w:p>
    <w:p>
      <w:pPr>
        <w:pStyle w:val="TOC2"/>
        <w:tabs>
          <w:tab w:val="right" w:leader="dot" w:pos="8306"/>
        </w:tabs>
      </w:pPr>
      <w:hyperlink w:anchor="_Toc28622" w:history="1">
        <w:r>
          <w:rPr>
            <w:rFonts w:ascii="仿宋" w:eastAsia="仿宋" w:hAnsi="仿宋" w:cs="仿宋" w:hint="eastAsia"/>
            <w:lang w:eastAsia="zh-CN"/>
          </w:rPr>
          <w:t>(二)、伦理规范与培训</w:t>
        </w:r>
        <w:r>
          <w:tab/>
        </w:r>
        <w:r>
          <w:fldChar w:fldCharType="begin"/>
        </w:r>
        <w:r>
          <w:instrText xml:space="preserve"> PAGEREF _Toc28622 \h </w:instrText>
        </w:r>
        <w:r>
          <w:fldChar w:fldCharType="separate"/>
        </w:r>
        <w:r>
          <w:t>62</w:t>
        </w:r>
        <w:r>
          <w:fldChar w:fldCharType="end"/>
        </w:r>
      </w:hyperlink>
    </w:p>
    <w:p>
      <w:pPr>
        <w:pStyle w:val="TOC2"/>
        <w:tabs>
          <w:tab w:val="right" w:leader="dot" w:pos="8306"/>
        </w:tabs>
      </w:pPr>
      <w:hyperlink w:anchor="_Toc32582" w:history="1">
        <w:r>
          <w:rPr>
            <w:rFonts w:ascii="仿宋" w:eastAsia="仿宋" w:hAnsi="仿宋" w:cs="仿宋" w:hint="eastAsia"/>
            <w:lang w:eastAsia="zh-CN"/>
          </w:rPr>
          <w:t>(三)、合规风险评估</w:t>
        </w:r>
        <w:r>
          <w:tab/>
        </w:r>
        <w:r>
          <w:fldChar w:fldCharType="begin"/>
        </w:r>
        <w:r>
          <w:instrText xml:space="preserve"> PAGEREF _Toc32582 \h </w:instrText>
        </w:r>
        <w:r>
          <w:fldChar w:fldCharType="separate"/>
        </w:r>
        <w:r>
          <w:t>63</w:t>
        </w:r>
        <w:r>
          <w:fldChar w:fldCharType="end"/>
        </w:r>
      </w:hyperlink>
    </w:p>
    <w:p>
      <w:pPr>
        <w:pStyle w:val="TOC2"/>
        <w:tabs>
          <w:tab w:val="right" w:leader="dot" w:pos="8306"/>
        </w:tabs>
      </w:pPr>
      <w:hyperlink w:anchor="_Toc18546" w:history="1">
        <w:r>
          <w:rPr>
            <w:rFonts w:ascii="仿宋" w:eastAsia="仿宋" w:hAnsi="仿宋" w:cs="仿宋" w:hint="eastAsia"/>
            <w:lang w:eastAsia="zh-CN"/>
          </w:rPr>
          <w:t>(四)、合规监督与执行</w:t>
        </w:r>
        <w:r>
          <w:tab/>
        </w:r>
        <w:r>
          <w:fldChar w:fldCharType="begin"/>
        </w:r>
        <w:r>
          <w:instrText xml:space="preserve"> PAGEREF _Toc18546 \h </w:instrText>
        </w:r>
        <w:r>
          <w:fldChar w:fldCharType="separate"/>
        </w:r>
        <w:r>
          <w:t>64</w:t>
        </w:r>
        <w:r>
          <w:fldChar w:fldCharType="end"/>
        </w:r>
      </w:hyperlink>
    </w:p>
    <w:p>
      <w:pPr>
        <w:pStyle w:val="TOC1"/>
        <w:tabs>
          <w:tab w:val="right" w:leader="dot" w:pos="8306"/>
        </w:tabs>
      </w:pPr>
      <w:hyperlink w:anchor="_Toc25382" w:history="1">
        <w:r>
          <w:rPr>
            <w:rFonts w:ascii="仿宋" w:eastAsia="仿宋" w:hAnsi="仿宋" w:cs="仿宋" w:hint="eastAsia"/>
            <w:lang w:eastAsia="zh-CN"/>
          </w:rPr>
          <w:t>十五、创新驱动与持续发展</w:t>
        </w:r>
        <w:r>
          <w:tab/>
        </w:r>
        <w:r>
          <w:fldChar w:fldCharType="begin"/>
        </w:r>
        <w:r>
          <w:instrText xml:space="preserve"> PAGEREF _Toc25382 \h </w:instrText>
        </w:r>
        <w:r>
          <w:fldChar w:fldCharType="separate"/>
        </w:r>
        <w:r>
          <w:t>65</w:t>
        </w:r>
        <w:r>
          <w:fldChar w:fldCharType="end"/>
        </w:r>
      </w:hyperlink>
    </w:p>
    <w:p>
      <w:pPr>
        <w:pStyle w:val="TOC2"/>
        <w:tabs>
          <w:tab w:val="right" w:leader="dot" w:pos="8306"/>
        </w:tabs>
      </w:pPr>
      <w:hyperlink w:anchor="_Toc22929" w:history="1">
        <w:r>
          <w:rPr>
            <w:rFonts w:ascii="仿宋" w:eastAsia="仿宋" w:hAnsi="仿宋" w:cs="仿宋" w:hint="eastAsia"/>
            <w:lang w:eastAsia="zh-CN"/>
          </w:rPr>
          <w:t>(一)、创新驱动战略实施</w:t>
        </w:r>
        <w:r>
          <w:tab/>
        </w:r>
        <w:r>
          <w:fldChar w:fldCharType="begin"/>
        </w:r>
        <w:r>
          <w:instrText xml:space="preserve"> PAGEREF _Toc22929 \h </w:instrText>
        </w:r>
        <w:r>
          <w:fldChar w:fldCharType="separate"/>
        </w:r>
        <w:r>
          <w:t>65</w:t>
        </w:r>
        <w:r>
          <w:fldChar w:fldCharType="end"/>
        </w:r>
      </w:hyperlink>
    </w:p>
    <w:p>
      <w:pPr>
        <w:pStyle w:val="TOC2"/>
        <w:tabs>
          <w:tab w:val="right" w:leader="dot" w:pos="8306"/>
        </w:tabs>
      </w:pPr>
      <w:hyperlink w:anchor="_Toc26413" w:history="1">
        <w:r>
          <w:rPr>
            <w:rFonts w:ascii="仿宋" w:eastAsia="仿宋" w:hAnsi="仿宋" w:cs="仿宋" w:hint="eastAsia"/>
            <w:lang w:eastAsia="zh-CN"/>
          </w:rPr>
          <w:t>(二)、持续发展路径探索</w:t>
        </w:r>
        <w:r>
          <w:tab/>
        </w:r>
        <w:r>
          <w:fldChar w:fldCharType="begin"/>
        </w:r>
        <w:r>
          <w:instrText xml:space="preserve"> PAGEREF _Toc26413 \h </w:instrText>
        </w:r>
        <w:r>
          <w:fldChar w:fldCharType="separate"/>
        </w:r>
        <w:r>
          <w:t>66</w:t>
        </w:r>
        <w:r>
          <w:fldChar w:fldCharType="end"/>
        </w:r>
      </w:hyperlink>
    </w:p>
    <w:p>
      <w:pPr>
        <w:pStyle w:val="TOC1"/>
        <w:tabs>
          <w:tab w:val="right" w:leader="dot" w:pos="8306"/>
        </w:tabs>
      </w:pPr>
      <w:hyperlink w:anchor="_Toc24177" w:history="1">
        <w:r>
          <w:rPr>
            <w:rFonts w:ascii="仿宋" w:eastAsia="仿宋" w:hAnsi="仿宋" w:cs="仿宋" w:hint="eastAsia"/>
            <w:lang w:eastAsia="zh-CN"/>
          </w:rPr>
          <w:t>十六、知识产权管理与保护</w:t>
        </w:r>
        <w:r>
          <w:tab/>
        </w:r>
        <w:r>
          <w:fldChar w:fldCharType="begin"/>
        </w:r>
        <w:r>
          <w:instrText xml:space="preserve"> PAGEREF _Toc24177 \h </w:instrText>
        </w:r>
        <w:r>
          <w:fldChar w:fldCharType="separate"/>
        </w:r>
        <w:r>
          <w:t>71</w:t>
        </w:r>
        <w:r>
          <w:fldChar w:fldCharType="end"/>
        </w:r>
      </w:hyperlink>
    </w:p>
    <w:p>
      <w:pPr>
        <w:pStyle w:val="TOC2"/>
        <w:tabs>
          <w:tab w:val="right" w:leader="dot" w:pos="8306"/>
        </w:tabs>
      </w:pPr>
      <w:hyperlink w:anchor="_Toc73" w:history="1">
        <w:r>
          <w:rPr>
            <w:rFonts w:ascii="仿宋" w:eastAsia="仿宋" w:hAnsi="仿宋" w:cs="仿宋" w:hint="eastAsia"/>
            <w:lang w:eastAsia="zh-CN"/>
          </w:rPr>
          <w:t>(一)、知识产权管理体系建设</w:t>
        </w:r>
        <w:r>
          <w:tab/>
        </w:r>
        <w:r>
          <w:fldChar w:fldCharType="begin"/>
        </w:r>
        <w:r>
          <w:instrText xml:space="preserve"> PAGEREF _Toc73 \h </w:instrText>
        </w:r>
        <w:r>
          <w:fldChar w:fldCharType="separate"/>
        </w:r>
        <w:r>
          <w:t>71</w:t>
        </w:r>
        <w:r>
          <w:fldChar w:fldCharType="end"/>
        </w:r>
      </w:hyperlink>
    </w:p>
    <w:p>
      <w:pPr>
        <w:pStyle w:val="TOC2"/>
        <w:tabs>
          <w:tab w:val="right" w:leader="dot" w:pos="8306"/>
        </w:tabs>
      </w:pPr>
      <w:hyperlink w:anchor="_Toc3077" w:history="1">
        <w:r>
          <w:rPr>
            <w:rFonts w:ascii="仿宋" w:eastAsia="仿宋" w:hAnsi="仿宋" w:cs="仿宋" w:hint="eastAsia"/>
            <w:lang w:eastAsia="zh-CN"/>
          </w:rPr>
          <w:t>(二)、知识产权保护措施</w:t>
        </w:r>
        <w:r>
          <w:tab/>
        </w:r>
        <w:r>
          <w:fldChar w:fldCharType="begin"/>
        </w:r>
        <w:r>
          <w:instrText xml:space="preserve"> PAGEREF _Toc3077 \h </w:instrText>
        </w:r>
        <w:r>
          <w:fldChar w:fldCharType="separate"/>
        </w:r>
        <w:r>
          <w:t>71</w:t>
        </w:r>
        <w:r>
          <w:fldChar w:fldCharType="end"/>
        </w:r>
      </w:hyperlink>
    </w:p>
    <w:p>
      <w:pPr>
        <w:pStyle w:val="TOC1"/>
        <w:tabs>
          <w:tab w:val="right" w:leader="dot" w:pos="8306"/>
        </w:tabs>
      </w:pPr>
      <w:hyperlink w:anchor="_Toc15481" w:history="1">
        <w:r>
          <w:rPr>
            <w:rFonts w:ascii="仿宋" w:eastAsia="仿宋" w:hAnsi="仿宋" w:cs="仿宋" w:hint="eastAsia"/>
            <w:lang w:eastAsia="zh-CN"/>
          </w:rPr>
          <w:t>十七、合作与交流机制建立</w:t>
        </w:r>
        <w:r>
          <w:tab/>
        </w:r>
        <w:r>
          <w:fldChar w:fldCharType="begin"/>
        </w:r>
        <w:r>
          <w:instrText xml:space="preserve"> PAGEREF _Toc15481 \h </w:instrText>
        </w:r>
        <w:r>
          <w:fldChar w:fldCharType="separate"/>
        </w:r>
        <w:r>
          <w:t>73</w:t>
        </w:r>
        <w:r>
          <w:fldChar w:fldCharType="end"/>
        </w:r>
      </w:hyperlink>
    </w:p>
    <w:p>
      <w:pPr>
        <w:pStyle w:val="TOC2"/>
        <w:tabs>
          <w:tab w:val="right" w:leader="dot" w:pos="8306"/>
        </w:tabs>
      </w:pPr>
      <w:hyperlink w:anchor="_Toc31192" w:history="1">
        <w:r>
          <w:rPr>
            <w:rFonts w:ascii="仿宋" w:eastAsia="仿宋" w:hAnsi="仿宋" w:cs="仿宋" w:hint="eastAsia"/>
            <w:lang w:eastAsia="zh-CN"/>
          </w:rPr>
          <w:t>(一)、合作伙伴选择与合作方式</w:t>
        </w:r>
        <w:r>
          <w:tab/>
        </w:r>
        <w:r>
          <w:fldChar w:fldCharType="begin"/>
        </w:r>
        <w:r>
          <w:instrText xml:space="preserve"> PAGEREF _Toc31192 \h </w:instrText>
        </w:r>
        <w:r>
          <w:fldChar w:fldCharType="separate"/>
        </w:r>
        <w:r>
          <w:t>73</w:t>
        </w:r>
        <w:r>
          <w:fldChar w:fldCharType="end"/>
        </w:r>
      </w:hyperlink>
    </w:p>
    <w:p>
      <w:pPr>
        <w:pStyle w:val="TOC2"/>
        <w:tabs>
          <w:tab w:val="right" w:leader="dot" w:pos="8306"/>
        </w:tabs>
      </w:pPr>
      <w:hyperlink w:anchor="_Toc14454" w:history="1">
        <w:r>
          <w:rPr>
            <w:rFonts w:ascii="仿宋" w:eastAsia="仿宋" w:hAnsi="仿宋" w:cs="仿宋" w:hint="eastAsia"/>
            <w:lang w:eastAsia="zh-CN"/>
          </w:rPr>
          <w:t>(二)、交流与合作平台搭建</w:t>
        </w:r>
        <w:r>
          <w:tab/>
        </w:r>
        <w:r>
          <w:fldChar w:fldCharType="begin"/>
        </w:r>
        <w:r>
          <w:instrText xml:space="preserve"> PAGEREF _Toc14454 \h </w:instrText>
        </w:r>
        <w:r>
          <w:fldChar w:fldCharType="separate"/>
        </w:r>
        <w:r>
          <w:t>74</w:t>
        </w:r>
        <w:r>
          <w:fldChar w:fldCharType="end"/>
        </w:r>
      </w:hyperlink>
    </w:p>
    <w:p>
      <w:pPr>
        <w:pStyle w:val="TOC1"/>
        <w:tabs>
          <w:tab w:val="right" w:leader="dot" w:pos="8306"/>
        </w:tabs>
      </w:pPr>
      <w:hyperlink w:anchor="_Toc12185" w:history="1">
        <w:r>
          <w:rPr>
            <w:rFonts w:ascii="仿宋" w:eastAsia="仿宋" w:hAnsi="仿宋" w:cs="仿宋" w:hint="eastAsia"/>
            <w:lang w:eastAsia="zh-CN"/>
          </w:rPr>
          <w:t>十八、质量管理与控制</w:t>
        </w:r>
        <w:r>
          <w:tab/>
        </w:r>
        <w:r>
          <w:fldChar w:fldCharType="begin"/>
        </w:r>
        <w:r>
          <w:instrText xml:space="preserve"> PAGEREF _Toc12185 \h </w:instrText>
        </w:r>
        <w:r>
          <w:fldChar w:fldCharType="separate"/>
        </w:r>
        <w:r>
          <w:t>76</w:t>
        </w:r>
        <w:r>
          <w:fldChar w:fldCharType="end"/>
        </w:r>
      </w:hyperlink>
    </w:p>
    <w:p>
      <w:pPr>
        <w:pStyle w:val="TOC2"/>
        <w:tabs>
          <w:tab w:val="right" w:leader="dot" w:pos="8306"/>
        </w:tabs>
      </w:pPr>
      <w:hyperlink w:anchor="_Toc11179" w:history="1">
        <w:r>
          <w:rPr>
            <w:rFonts w:ascii="仿宋" w:eastAsia="仿宋" w:hAnsi="仿宋" w:cs="仿宋" w:hint="eastAsia"/>
            <w:lang w:eastAsia="zh-CN"/>
          </w:rPr>
          <w:t>(一)、质量管理体系建设</w:t>
        </w:r>
        <w:r>
          <w:tab/>
        </w:r>
        <w:r>
          <w:fldChar w:fldCharType="begin"/>
        </w:r>
        <w:r>
          <w:instrText xml:space="preserve"> PAGEREF _Toc11179 \h </w:instrText>
        </w:r>
        <w:r>
          <w:fldChar w:fldCharType="separate"/>
        </w:r>
        <w:r>
          <w:t>76</w:t>
        </w:r>
        <w:r>
          <w:fldChar w:fldCharType="end"/>
        </w:r>
      </w:hyperlink>
    </w:p>
    <w:p>
      <w:pPr>
        <w:pStyle w:val="TOC2"/>
        <w:tabs>
          <w:tab w:val="right" w:leader="dot" w:pos="8306"/>
        </w:tabs>
      </w:pPr>
      <w:hyperlink w:anchor="_Toc25520" w:history="1">
        <w:r>
          <w:rPr>
            <w:rFonts w:ascii="仿宋" w:eastAsia="仿宋" w:hAnsi="仿宋" w:cs="仿宋" w:hint="eastAsia"/>
            <w:lang w:eastAsia="zh-CN"/>
          </w:rPr>
          <w:t>(二)、质量控制措施</w:t>
        </w:r>
        <w:r>
          <w:tab/>
        </w:r>
        <w:r>
          <w:fldChar w:fldCharType="begin"/>
        </w:r>
        <w:r>
          <w:instrText xml:space="preserve"> PAGEREF _Toc25520 \h </w:instrText>
        </w:r>
        <w:r>
          <w:fldChar w:fldCharType="separate"/>
        </w:r>
        <w:r>
          <w:t>78</w:t>
        </w:r>
        <w:r>
          <w:fldChar w:fldCharType="end"/>
        </w:r>
      </w:hyperlink>
    </w:p>
    <w:p>
      <w:pPr>
        <w:pStyle w:val="TOC1"/>
        <w:tabs>
          <w:tab w:val="right" w:leader="dot" w:pos="8306"/>
        </w:tabs>
      </w:pPr>
      <w:hyperlink w:anchor="_Toc1249" w:history="1">
        <w:r>
          <w:rPr>
            <w:rFonts w:ascii="仿宋" w:eastAsia="仿宋" w:hAnsi="仿宋" w:cs="仿宋" w:hint="eastAsia"/>
            <w:lang w:eastAsia="zh-CN"/>
          </w:rPr>
          <w:t>十九、项目施工方案</w:t>
        </w:r>
        <w:r>
          <w:tab/>
        </w:r>
        <w:r>
          <w:fldChar w:fldCharType="begin"/>
        </w:r>
        <w:r>
          <w:instrText xml:space="preserve"> PAGEREF _Toc1249 \h </w:instrText>
        </w:r>
        <w:r>
          <w:fldChar w:fldCharType="separate"/>
        </w:r>
        <w:r>
          <w:t>79</w:t>
        </w:r>
        <w:r>
          <w:fldChar w:fldCharType="end"/>
        </w:r>
      </w:hyperlink>
    </w:p>
    <w:p>
      <w:pPr>
        <w:pStyle w:val="TOC2"/>
        <w:tabs>
          <w:tab w:val="right" w:leader="dot" w:pos="8306"/>
        </w:tabs>
      </w:pPr>
      <w:hyperlink w:anchor="_Toc7102" w:history="1">
        <w:r>
          <w:rPr>
            <w:rFonts w:ascii="仿宋" w:eastAsia="仿宋" w:hAnsi="仿宋" w:cs="仿宋" w:hint="eastAsia"/>
            <w:lang w:eastAsia="zh-CN"/>
          </w:rPr>
          <w:t>(一)、施工组织设计</w:t>
        </w:r>
        <w:r>
          <w:tab/>
        </w:r>
        <w:r>
          <w:fldChar w:fldCharType="begin"/>
        </w:r>
        <w:r>
          <w:instrText xml:space="preserve"> PAGEREF _Toc7102 \h </w:instrText>
        </w:r>
        <w:r>
          <w:fldChar w:fldCharType="separate"/>
        </w:r>
        <w:r>
          <w:t>79</w:t>
        </w:r>
        <w:r>
          <w:fldChar w:fldCharType="end"/>
        </w:r>
      </w:hyperlink>
    </w:p>
    <w:p>
      <w:pPr>
        <w:pStyle w:val="TOC2"/>
        <w:tabs>
          <w:tab w:val="right" w:leader="dot" w:pos="8306"/>
        </w:tabs>
      </w:pPr>
      <w:hyperlink w:anchor="_Toc9542" w:history="1">
        <w:r>
          <w:rPr>
            <w:rFonts w:ascii="仿宋" w:eastAsia="仿宋" w:hAnsi="仿宋" w:cs="仿宋" w:hint="eastAsia"/>
            <w:lang w:eastAsia="zh-CN"/>
          </w:rPr>
          <w:t>(二)、施工工艺与技术路线</w:t>
        </w:r>
        <w:r>
          <w:tab/>
        </w:r>
        <w:r>
          <w:fldChar w:fldCharType="begin"/>
        </w:r>
        <w:r>
          <w:instrText xml:space="preserve"> PAGEREF _Toc9542 \h </w:instrText>
        </w:r>
        <w:r>
          <w:fldChar w:fldCharType="separate"/>
        </w:r>
        <w:r>
          <w:t>80</w:t>
        </w:r>
        <w:r>
          <w:fldChar w:fldCharType="end"/>
        </w:r>
      </w:hyperlink>
    </w:p>
    <w:p>
      <w:pPr>
        <w:pStyle w:val="TOC2"/>
        <w:tabs>
          <w:tab w:val="right" w:leader="dot" w:pos="8306"/>
        </w:tabs>
      </w:pPr>
      <w:hyperlink w:anchor="_Toc9732" w:history="1">
        <w:r>
          <w:rPr>
            <w:rFonts w:ascii="仿宋" w:eastAsia="仿宋" w:hAnsi="仿宋" w:cs="仿宋" w:hint="eastAsia"/>
            <w:lang w:eastAsia="zh-CN"/>
          </w:rPr>
          <w:t>(三)、关键节点施工计划</w:t>
        </w:r>
        <w:r>
          <w:tab/>
        </w:r>
        <w:r>
          <w:fldChar w:fldCharType="begin"/>
        </w:r>
        <w:r>
          <w:instrText xml:space="preserve"> PAGEREF _Toc9732 \h </w:instrText>
        </w:r>
        <w:r>
          <w:fldChar w:fldCharType="separate"/>
        </w:r>
        <w:r>
          <w:t>81</w:t>
        </w:r>
        <w:r>
          <w:fldChar w:fldCharType="end"/>
        </w:r>
      </w:hyperlink>
    </w:p>
    <w:p>
      <w:pPr>
        <w:pStyle w:val="TOC2"/>
        <w:tabs>
          <w:tab w:val="right" w:leader="dot" w:pos="8306"/>
        </w:tabs>
      </w:pPr>
      <w:hyperlink w:anchor="_Toc29883" w:history="1">
        <w:r>
          <w:rPr>
            <w:rFonts w:ascii="仿宋" w:eastAsia="仿宋" w:hAnsi="仿宋" w:cs="仿宋" w:hint="eastAsia"/>
            <w:lang w:eastAsia="zh-CN"/>
          </w:rPr>
          <w:t>(四)、施工现场管理</w:t>
        </w:r>
        <w:r>
          <w:tab/>
        </w:r>
        <w:r>
          <w:fldChar w:fldCharType="begin"/>
        </w:r>
        <w:r>
          <w:instrText xml:space="preserve"> PAGEREF _Toc29883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46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212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939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218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一、医用高值耗材项目的市场准入条件分析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高值耗材项目而言，市场准入条件首先取决于政策法规环境。政府对于[行业名称]领域的法规，如环保标准、税收政策、和技术使用规范，直接影响医用高值耗材项目的运营和成本结构。例如，若政府针对使用可再生能源的企业提供税收优惠，这将对医用高值耗材项目的财务规划产生重要影响。同时，考虑经济环境和消费者偏好的变化对医用高值耗材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二、医用高值耗材项目的行业规范与合规性要求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医用高值耗材项目来说，遵守行业规范和合规性要求是确保项目顺利进行的基础。这包括遵循质量控制标准、安全规定、数据保护法规等。例如，若医用高值耗材项目涉及数据处理，须严格遵守相关的数据保护法规。此外，行业内部的自律规范，如产品标准和服务流程，也对于提升医用高值耗材项目在行业内的认可度和竞争力至关重要。项目管理团队必须不断更新策略，以应对行业规范和法规的变化，确保医用高值耗材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三、医用高值耗材项目的竞争格局和战略定位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高值耗材项目的发展规划中，理解行业的竞争格局对于制定有效的市场策略极为关键。这包括分析主要竞争对手的市场地位、优势及其业务模式。医用高值耗材项目面临的竞争对手可能包括大型成熟企业和创新型初创公司，各自采取不同的市场策略。因此，医用高值耗材项目需精确地定位自己的市场策略，如专注于产品创新、客户服务或成本效率，以在竞争中占据优势。通过深入的市场和竞争分析，医用高值耗材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465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880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高值耗材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医用高值耗材项目将进行详细的生态影响评估，确保不会对当地的动植物种群和自然栖息地造成负面影响。如果项目地点附近有重要的生物栖息地或生态敏感区，项目将重新考虑建设地点或采取相应的保护措施。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医用高值耗材项目将积极采用可持续材料，如再生塑料和生物降解材料，以减少对环境的影响。项目还将推行废物减量和回收计划，例如通过再利用工业废料或建立回收系统。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医用高值耗材项目还将参与当地的环保活动和计划，如资助当地的环境保护项目或与社区合作进行环保宣传活动。通过这些活动，项目不仅能够提高自身的环境表现，还能在当地社区中树立积极的环保形象。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785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医用高值耗材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医用高值耗材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医用高值耗材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6993"/>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医用高值耗材项目将采用绿色屋顶和生态墙等环境友好型建筑设计，这些设计不仅有助于改善空气质量，还能为城市野生动植物提供栖息地。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医用高值耗材项目将建立高效的废水处理系统，确保所有工业废水在排放前都经过适当处理，达到或超过环保标准。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医用高值耗材项目将致力于使用清洁能源，如太阳能和风能，减少对化石燃料的依赖。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https://d.book118.com/355303224323011114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医用高值耗材项目建设总纲及方案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医用高值耗材项目建设总纲及方案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医用高值耗材项目建设总纲及方案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医用高值耗材项目建设总纲及方案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医用高值耗材项目建设总纲及方案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医用高值耗材项目建设总纲及方案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医用高值耗材项目建设总纲及方案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医用高值耗材项目建设总纲及方案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医用高值耗材项目建设总纲及方案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医用高值耗材项目建设总纲及方案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医用高值耗材项目建设总纲及方案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医用高值耗材项目建设总纲及方案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2C0C13"/>
    <w:rsid w:val="0F2C0C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5303224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2024-02-16T15:41:00Z</dcterms:created>
  <dcterms:modified xsi:type="dcterms:W3CDTF">2024-02-16T15:41:57Z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74E3C2AA38BA4E7C84A9C724C0D0EE45_11</vt:lpwstr>
  </property>
  <property fmtid="{D5CDD505-2E9C-101B-9397-08002B2CF9AE}" pid="3" name="KSOProductBuildVer">
    <vt:lpwstr>2052-12.1.0.16250</vt:lpwstr>
  </property>
</Properties>
</file>