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2D6" w:rsidRPr="00A8622E" w:rsidP="00A8622E">
      <w:pPr>
        <w:jc w:val="center"/>
        <w:rPr>
          <w:rFonts w:ascii="宋体" w:hAnsi="宋体" w:hint="eastAsia"/>
        </w:rPr>
      </w:pPr>
      <w:bookmarkStart w:id="0" w:name="_GoBack"/>
      <w:bookmarkEnd w:id="0"/>
      <w:r>
        <w:rPr>
          <w:rFonts w:ascii="宋体" w:hAnsi="宋体" w:hint="eastAsia"/>
          <w:b/>
          <w:bCs/>
          <w:noProof/>
          <w:sz w:val="36"/>
        </w:rPr>
        <w:pict>
          <v:shapetype id="_x0000_t202" coordsize="21600,21600" o:spt="202" path="m,l,21600r21600,l21600,xe">
            <v:stroke joinstyle="miter"/>
            <v:path gradientshapeok="t" o:connecttype="rect"/>
          </v:shapetype>
          <v:shape id="_x0000_s1026" type="#_x0000_t202" style="width:9.05pt;height:31.2pt;margin-top:-58pt;margin-left:370pt;mso-wrap-style:none;position:absolute;z-index:251658240" stroked="f">
            <v:textbox style="mso-fit-shape-to-text:t" inset="0,0,0,0">
              <w:txbxContent>
                <w:p w:rsidR="008A03E1"/>
              </w:txbxContent>
            </v:textbox>
          </v:shape>
        </w:pict>
      </w:r>
      <w:r w:rsidRPr="00AA7017" w:rsidR="00ED62D6">
        <w:rPr>
          <w:rFonts w:ascii="宋体" w:hAnsi="宋体" w:hint="eastAsia"/>
          <w:b/>
          <w:bCs/>
          <w:w w:val="110"/>
          <w:sz w:val="36"/>
        </w:rPr>
        <w:t>目      录</w:t>
      </w:r>
    </w:p>
    <w:p w:rsidR="00ED62D6" w:rsidRPr="00B57D42" w:rsidP="005B076D">
      <w:pPr>
        <w:pStyle w:val="TOC1"/>
        <w:rPr>
          <w:rFonts w:hint="eastAsia"/>
          <w:b/>
          <w:sz w:val="28"/>
          <w:szCs w:val="28"/>
        </w:rPr>
      </w:pPr>
      <w:r>
        <w:rPr>
          <w:w w:val="100"/>
          <w:sz w:val="28"/>
          <w:szCs w:val="28"/>
        </w:rPr>
        <w:pict>
          <v:shape id="_x0000_s1027" type="#_x0000_t202" style="width:9.05pt;height:31.2pt;margin-top:-58pt;margin-left:370pt;mso-wrap-style:none;position:absolute;z-index:251659264" stroked="f">
            <v:textbox style="mso-fit-shape-to-text:t" inset="0,0,0,0">
              <w:txbxContent>
                <w:p w:rsidR="008A03E1"/>
              </w:txbxContent>
            </v:textbox>
          </v:shape>
        </w:pict>
      </w:r>
      <w:r w:rsidRPr="00B57D42" w:rsidR="00ED62D6">
        <w:rPr>
          <w:sz w:val="28"/>
          <w:szCs w:val="28"/>
        </w:rPr>
        <w:fldChar w:fldCharType="begin"/>
      </w:r>
      <w:r w:rsidRPr="00B57D42" w:rsidR="00ED62D6">
        <w:rPr>
          <w:sz w:val="28"/>
          <w:szCs w:val="28"/>
        </w:rPr>
        <w:instrText xml:space="preserve"> TOC \o "1-3" \h \z \u </w:instrText>
      </w:r>
      <w:r w:rsidRPr="00B57D42" w:rsidR="00ED62D6">
        <w:rPr>
          <w:sz w:val="28"/>
          <w:szCs w:val="28"/>
        </w:rPr>
        <w:fldChar w:fldCharType="separate"/>
      </w:r>
      <w:hyperlink w:anchor="_Toc164919933" w:history="1">
        <w:r w:rsidRPr="00B57D42" w:rsidR="00ED62D6">
          <w:rPr>
            <w:rStyle w:val="Hyperlink"/>
            <w:color w:val="FF0000"/>
            <w:sz w:val="28"/>
            <w:szCs w:val="28"/>
          </w:rPr>
          <w:t>1</w:t>
        </w:r>
        <w:r w:rsidRPr="00B57D42" w:rsidR="00B72C3F">
          <w:rPr>
            <w:rStyle w:val="Hyperlink"/>
            <w:rFonts w:hint="eastAsia"/>
            <w:color w:val="FF0000"/>
            <w:sz w:val="28"/>
            <w:szCs w:val="28"/>
          </w:rPr>
          <w:t>、</w:t>
        </w:r>
        <w:r w:rsidRPr="00B57D42" w:rsidR="005B076D">
          <w:rPr>
            <w:rStyle w:val="Hyperlink"/>
            <w:rFonts w:hint="eastAsia"/>
            <w:color w:val="FF0000"/>
            <w:sz w:val="28"/>
            <w:szCs w:val="28"/>
          </w:rPr>
          <w:t>编制依据</w:t>
        </w:r>
        <w:r w:rsidRPr="00B57D42" w:rsidR="00B72C3F">
          <w:rPr>
            <w:rStyle w:val="Hyperlink"/>
            <w:rFonts w:hint="eastAsia"/>
            <w:color w:val="FF0000"/>
            <w:sz w:val="28"/>
            <w:szCs w:val="28"/>
          </w:rPr>
          <w:t xml:space="preserve"> </w:t>
        </w:r>
        <w:r w:rsidRPr="00B57D42" w:rsidR="00FE6B53">
          <w:rPr>
            <w:rFonts w:hint="eastAsia"/>
            <w:webHidden/>
            <w:sz w:val="28"/>
            <w:szCs w:val="28"/>
          </w:rPr>
          <w:t>3</w:t>
        </w:r>
      </w:hyperlink>
    </w:p>
    <w:p w:rsidR="00ED62D6" w:rsidRPr="00B57D42" w:rsidP="00BF2958">
      <w:pPr>
        <w:pStyle w:val="TOC1"/>
        <w:rPr>
          <w:b/>
          <w:sz w:val="28"/>
          <w:szCs w:val="28"/>
        </w:rPr>
      </w:pPr>
      <w:hyperlink w:anchor="_Toc164919945" w:history="1">
        <w:r w:rsidRPr="00B57D42" w:rsidR="00B72C3F">
          <w:rPr>
            <w:rStyle w:val="Hyperlink"/>
            <w:rFonts w:hint="eastAsia"/>
            <w:color w:val="FF0000"/>
            <w:sz w:val="28"/>
            <w:szCs w:val="28"/>
          </w:rPr>
          <w:t xml:space="preserve">2、工程概况 </w:t>
        </w:r>
        <w:r w:rsidRPr="00B57D42" w:rsidR="00FE6B53">
          <w:rPr>
            <w:rFonts w:hint="eastAsia"/>
            <w:webHidden/>
            <w:sz w:val="28"/>
            <w:szCs w:val="28"/>
          </w:rPr>
          <w:t>3</w:t>
        </w:r>
      </w:hyperlink>
      <w:hyperlink w:anchor="_Toc164919946" w:history="1"/>
    </w:p>
    <w:p w:rsidR="00ED62D6" w:rsidRPr="00B57D42" w:rsidP="00BF2958">
      <w:pPr>
        <w:pStyle w:val="TOC1"/>
        <w:rPr>
          <w:b/>
          <w:sz w:val="28"/>
          <w:szCs w:val="28"/>
        </w:rPr>
      </w:pPr>
      <w:hyperlink w:anchor="_Toc164919973" w:history="1">
        <w:r w:rsidRPr="00B57D42" w:rsidR="00B72C3F">
          <w:rPr>
            <w:rStyle w:val="Hyperlink"/>
            <w:rFonts w:hint="eastAsia"/>
            <w:color w:val="FF0000"/>
            <w:sz w:val="28"/>
            <w:szCs w:val="28"/>
          </w:rPr>
          <w:t>3、</w:t>
        </w:r>
        <w:r w:rsidRPr="00B57D42" w:rsidR="00160A93">
          <w:rPr>
            <w:rStyle w:val="Hyperlink"/>
            <w:rFonts w:hint="eastAsia"/>
            <w:color w:val="FF0000"/>
            <w:sz w:val="28"/>
            <w:szCs w:val="28"/>
          </w:rPr>
          <w:t>施工</w:t>
        </w:r>
        <w:r w:rsidRPr="00B57D42" w:rsidR="003401C5">
          <w:rPr>
            <w:rStyle w:val="Hyperlink"/>
            <w:rFonts w:hint="eastAsia"/>
            <w:color w:val="FF0000"/>
            <w:sz w:val="28"/>
            <w:szCs w:val="28"/>
          </w:rPr>
          <w:t>准备</w:t>
        </w:r>
        <w:r w:rsidRPr="00B57D42" w:rsidR="00B72C3F">
          <w:rPr>
            <w:rStyle w:val="Hyperlink"/>
            <w:rFonts w:hint="eastAsia"/>
            <w:color w:val="FF0000"/>
            <w:sz w:val="28"/>
            <w:szCs w:val="28"/>
          </w:rPr>
          <w:t xml:space="preserve"> </w:t>
        </w:r>
        <w:r w:rsidRPr="00B57D42" w:rsidR="009F2C60">
          <w:rPr>
            <w:rFonts w:hint="eastAsia"/>
            <w:webHidden/>
            <w:sz w:val="28"/>
            <w:szCs w:val="28"/>
          </w:rPr>
          <w:t>4</w:t>
        </w:r>
      </w:hyperlink>
    </w:p>
    <w:p w:rsidR="00BF2958" w:rsidRPr="00B57D42" w:rsidP="00BF2958">
      <w:pPr>
        <w:pStyle w:val="TOC3"/>
        <w:tabs>
          <w:tab w:val="right" w:leader="dot" w:pos="9293"/>
        </w:tabs>
        <w:rPr>
          <w:rFonts w:ascii="宋体" w:hAnsi="宋体"/>
          <w:i w:val="0"/>
          <w:iCs w:val="0"/>
          <w:noProof/>
          <w:sz w:val="28"/>
          <w:szCs w:val="28"/>
        </w:rPr>
      </w:pPr>
      <w:hyperlink w:anchor="_Toc164919981" w:history="1">
        <w:r w:rsidRPr="00B57D42" w:rsidR="0084046A">
          <w:rPr>
            <w:rStyle w:val="Hyperlink"/>
            <w:rFonts w:ascii="宋体" w:hAnsi="宋体" w:hint="eastAsia"/>
            <w:i w:val="0"/>
            <w:noProof/>
            <w:sz w:val="28"/>
            <w:szCs w:val="28"/>
          </w:rPr>
          <w:t>3.1</w:t>
        </w:r>
        <w:r w:rsidRPr="00B57D42" w:rsidR="00160A93">
          <w:rPr>
            <w:rStyle w:val="Hyperlink"/>
            <w:rFonts w:ascii="宋体" w:hAnsi="宋体" w:hint="eastAsia"/>
            <w:i w:val="0"/>
            <w:noProof/>
            <w:sz w:val="28"/>
            <w:szCs w:val="28"/>
          </w:rPr>
          <w:t>.</w:t>
        </w:r>
        <w:r w:rsidRPr="00B57D42" w:rsidR="0084046A">
          <w:rPr>
            <w:rStyle w:val="Hyperlink"/>
            <w:rFonts w:ascii="宋体" w:hAnsi="宋体" w:hint="eastAsia"/>
            <w:i w:val="0"/>
            <w:noProof/>
            <w:sz w:val="28"/>
            <w:szCs w:val="28"/>
          </w:rPr>
          <w:t>雨施时间及降雨等级特征</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4</w:t>
        </w:r>
      </w:hyperlink>
    </w:p>
    <w:p w:rsidR="00BF2958" w:rsidRPr="00B57D42" w:rsidP="00BF2958">
      <w:pPr>
        <w:pStyle w:val="TOC3"/>
        <w:tabs>
          <w:tab w:val="right" w:leader="dot" w:pos="9293"/>
        </w:tabs>
        <w:rPr>
          <w:rFonts w:ascii="宋体" w:hAnsi="宋体"/>
          <w:i w:val="0"/>
          <w:iCs w:val="0"/>
          <w:noProof/>
          <w:sz w:val="28"/>
          <w:szCs w:val="28"/>
        </w:rPr>
      </w:pPr>
      <w:hyperlink w:anchor="_Toc164919982" w:history="1">
        <w:r w:rsidRPr="00B57D42" w:rsidR="0084046A">
          <w:rPr>
            <w:rStyle w:val="Hyperlink"/>
            <w:rFonts w:ascii="宋体" w:hAnsi="宋体" w:hint="eastAsia"/>
            <w:i w:val="0"/>
            <w:noProof/>
            <w:sz w:val="28"/>
            <w:szCs w:val="28"/>
          </w:rPr>
          <w:t>3.2</w:t>
        </w:r>
        <w:r w:rsidRPr="00B57D42" w:rsidR="00160A93">
          <w:rPr>
            <w:rStyle w:val="Hyperlink"/>
            <w:rFonts w:ascii="宋体" w:hAnsi="宋体" w:hint="eastAsia"/>
            <w:i w:val="0"/>
            <w:noProof/>
            <w:sz w:val="28"/>
            <w:szCs w:val="28"/>
          </w:rPr>
          <w:t>.</w:t>
        </w:r>
        <w:r w:rsidRPr="00B57D42" w:rsidR="0084046A">
          <w:rPr>
            <w:rStyle w:val="Hyperlink"/>
            <w:rFonts w:ascii="宋体" w:hAnsi="宋体" w:hint="eastAsia"/>
            <w:i w:val="0"/>
            <w:noProof/>
            <w:sz w:val="28"/>
            <w:szCs w:val="28"/>
          </w:rPr>
          <w:t>组织准备</w:t>
        </w:r>
        <w:r w:rsidRPr="00B57D42" w:rsidR="00160A93">
          <w:rPr>
            <w:rFonts w:ascii="宋体" w:hAnsi="宋体"/>
            <w:i w:val="0"/>
            <w:noProof/>
            <w:webHidden/>
            <w:sz w:val="28"/>
            <w:szCs w:val="28"/>
          </w:rPr>
          <w:tab/>
        </w:r>
        <w:r w:rsidRPr="00B57D42" w:rsidR="00FE6B53">
          <w:rPr>
            <w:rFonts w:ascii="宋体" w:hAnsi="宋体" w:hint="eastAsia"/>
            <w:i w:val="0"/>
            <w:noProof/>
            <w:webHidden/>
            <w:sz w:val="28"/>
            <w:szCs w:val="28"/>
          </w:rPr>
          <w:t>4</w:t>
        </w:r>
      </w:hyperlink>
    </w:p>
    <w:p w:rsidR="00BF2958" w:rsidRPr="00B57D42" w:rsidP="00BF2958">
      <w:pPr>
        <w:pStyle w:val="TOC3"/>
        <w:tabs>
          <w:tab w:val="right" w:leader="dot" w:pos="9293"/>
        </w:tabs>
        <w:rPr>
          <w:rStyle w:val="Hyperlink"/>
          <w:rFonts w:ascii="宋体" w:hAnsi="宋体" w:hint="eastAsia"/>
          <w:i w:val="0"/>
          <w:noProof/>
          <w:sz w:val="28"/>
          <w:szCs w:val="28"/>
        </w:rPr>
      </w:pPr>
      <w:hyperlink w:anchor="_Toc164919983" w:history="1">
        <w:r w:rsidRPr="00B57D42" w:rsidR="0084046A">
          <w:rPr>
            <w:rStyle w:val="Hyperlink"/>
            <w:rFonts w:ascii="宋体" w:hAnsi="宋体" w:hint="eastAsia"/>
            <w:i w:val="0"/>
            <w:noProof/>
            <w:sz w:val="28"/>
            <w:szCs w:val="28"/>
          </w:rPr>
          <w:t>3.3</w:t>
        </w:r>
        <w:r w:rsidRPr="00B57D42" w:rsidR="00160A93">
          <w:rPr>
            <w:rStyle w:val="Hyperlink"/>
            <w:rFonts w:ascii="宋体" w:hAnsi="宋体" w:hint="eastAsia"/>
            <w:i w:val="0"/>
            <w:noProof/>
            <w:sz w:val="28"/>
            <w:szCs w:val="28"/>
          </w:rPr>
          <w:t>.</w:t>
        </w:r>
        <w:r w:rsidRPr="00B57D42" w:rsidR="0084046A">
          <w:rPr>
            <w:rStyle w:val="Hyperlink"/>
            <w:rFonts w:ascii="宋体" w:hAnsi="宋体" w:hint="eastAsia"/>
            <w:i w:val="0"/>
            <w:noProof/>
            <w:sz w:val="28"/>
            <w:szCs w:val="28"/>
          </w:rPr>
          <w:t>技术准备</w:t>
        </w:r>
        <w:r w:rsidRPr="00B57D42" w:rsidR="00160A93">
          <w:rPr>
            <w:rFonts w:ascii="宋体" w:hAnsi="宋体"/>
            <w:i w:val="0"/>
            <w:noProof/>
            <w:webHidden/>
            <w:sz w:val="28"/>
            <w:szCs w:val="28"/>
          </w:rPr>
          <w:tab/>
        </w:r>
        <w:r w:rsidRPr="00B57D42" w:rsidR="00FE6B53">
          <w:rPr>
            <w:rFonts w:ascii="宋体" w:hAnsi="宋体" w:hint="eastAsia"/>
            <w:i w:val="0"/>
            <w:noProof/>
            <w:webHidden/>
            <w:sz w:val="28"/>
            <w:szCs w:val="28"/>
          </w:rPr>
          <w:t>5</w:t>
        </w:r>
      </w:hyperlink>
    </w:p>
    <w:p w:rsidR="00F00BAA" w:rsidRPr="00B57D42" w:rsidP="00F00BAA">
      <w:pPr>
        <w:pStyle w:val="TOC3"/>
        <w:tabs>
          <w:tab w:val="right" w:leader="dot" w:pos="9293"/>
        </w:tabs>
        <w:rPr>
          <w:rFonts w:ascii="宋体" w:hAnsi="宋体"/>
          <w:i w:val="0"/>
          <w:iCs w:val="0"/>
          <w:noProof/>
          <w:sz w:val="28"/>
          <w:szCs w:val="28"/>
        </w:rPr>
      </w:pPr>
      <w:hyperlink w:anchor="_Toc164919981" w:history="1">
        <w:r w:rsidRPr="00B57D42" w:rsidR="00160A93">
          <w:rPr>
            <w:rStyle w:val="Hyperlink"/>
            <w:rFonts w:ascii="宋体" w:hAnsi="宋体" w:hint="eastAsia"/>
            <w:i w:val="0"/>
            <w:noProof/>
            <w:sz w:val="28"/>
            <w:szCs w:val="28"/>
          </w:rPr>
          <w:t>3.4.现场准备</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5</w:t>
        </w:r>
      </w:hyperlink>
    </w:p>
    <w:p w:rsidR="00F00BAA" w:rsidRPr="00B57D42" w:rsidP="00F00BAA">
      <w:pPr>
        <w:pStyle w:val="TOC3"/>
        <w:tabs>
          <w:tab w:val="right" w:leader="dot" w:pos="9293"/>
        </w:tabs>
        <w:rPr>
          <w:rFonts w:ascii="宋体" w:hAnsi="宋体"/>
          <w:i w:val="0"/>
          <w:iCs w:val="0"/>
          <w:noProof/>
          <w:sz w:val="28"/>
          <w:szCs w:val="28"/>
        </w:rPr>
      </w:pPr>
      <w:hyperlink w:anchor="_Toc164919982" w:history="1">
        <w:r w:rsidRPr="00B57D42" w:rsidR="00160A93">
          <w:rPr>
            <w:rStyle w:val="Hyperlink"/>
            <w:rFonts w:ascii="宋体" w:hAnsi="宋体" w:hint="eastAsia"/>
            <w:i w:val="0"/>
            <w:noProof/>
            <w:sz w:val="28"/>
            <w:szCs w:val="28"/>
          </w:rPr>
          <w:t>3.5.临设、临电准备</w:t>
        </w:r>
        <w:r w:rsidRPr="00B57D42" w:rsidR="00160A93">
          <w:rPr>
            <w:rFonts w:ascii="宋体" w:hAnsi="宋体"/>
            <w:i w:val="0"/>
            <w:noProof/>
            <w:webHidden/>
            <w:sz w:val="28"/>
            <w:szCs w:val="28"/>
          </w:rPr>
          <w:tab/>
        </w:r>
        <w:r w:rsidRPr="00B57D42" w:rsidR="00FE6B53">
          <w:rPr>
            <w:rFonts w:ascii="宋体" w:hAnsi="宋体" w:hint="eastAsia"/>
            <w:i w:val="0"/>
            <w:noProof/>
            <w:webHidden/>
            <w:sz w:val="28"/>
            <w:szCs w:val="28"/>
          </w:rPr>
          <w:t>6</w:t>
        </w:r>
      </w:hyperlink>
    </w:p>
    <w:p w:rsidR="00F00BAA" w:rsidRPr="00B57D42" w:rsidP="00F00BAA">
      <w:pPr>
        <w:pStyle w:val="TOC3"/>
        <w:tabs>
          <w:tab w:val="right" w:leader="dot" w:pos="9293"/>
        </w:tabs>
        <w:rPr>
          <w:rStyle w:val="Hyperlink"/>
          <w:rFonts w:ascii="宋体" w:hAnsi="宋体" w:hint="eastAsia"/>
          <w:i w:val="0"/>
          <w:noProof/>
          <w:sz w:val="28"/>
          <w:szCs w:val="28"/>
        </w:rPr>
      </w:pPr>
      <w:hyperlink w:anchor="_Toc164919983" w:history="1">
        <w:r w:rsidRPr="00B57D42" w:rsidR="00160A93">
          <w:rPr>
            <w:rStyle w:val="Hyperlink"/>
            <w:rFonts w:ascii="宋体" w:hAnsi="宋体" w:hint="eastAsia"/>
            <w:i w:val="0"/>
            <w:noProof/>
            <w:sz w:val="28"/>
            <w:szCs w:val="28"/>
          </w:rPr>
          <w:t>3.6.材料机具准备</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6</w:t>
        </w:r>
      </w:hyperlink>
    </w:p>
    <w:p w:rsidR="00ED62D6" w:rsidRPr="00B57D42" w:rsidP="00BF2958">
      <w:pPr>
        <w:pStyle w:val="TOC1"/>
        <w:rPr>
          <w:b/>
          <w:sz w:val="28"/>
          <w:szCs w:val="28"/>
        </w:rPr>
      </w:pPr>
      <w:hyperlink w:anchor="_Toc164919976" w:history="1">
        <w:r w:rsidRPr="00B57D42" w:rsidR="008B781A">
          <w:rPr>
            <w:rStyle w:val="Hyperlink"/>
            <w:rFonts w:hint="eastAsia"/>
            <w:color w:val="FF0000"/>
            <w:sz w:val="28"/>
            <w:szCs w:val="28"/>
          </w:rPr>
          <w:t>4、</w:t>
        </w:r>
        <w:r w:rsidRPr="00B57D42" w:rsidR="00160A93">
          <w:rPr>
            <w:rStyle w:val="Hyperlink"/>
            <w:rFonts w:hint="eastAsia"/>
            <w:color w:val="FF0000"/>
            <w:sz w:val="28"/>
            <w:szCs w:val="28"/>
          </w:rPr>
          <w:t>施工</w:t>
        </w:r>
        <w:r w:rsidRPr="00B57D42" w:rsidR="008B781A">
          <w:rPr>
            <w:rStyle w:val="Hyperlink"/>
            <w:rFonts w:hint="eastAsia"/>
            <w:color w:val="FF0000"/>
            <w:sz w:val="28"/>
            <w:szCs w:val="28"/>
          </w:rPr>
          <w:t>部署</w:t>
        </w:r>
        <w:r w:rsidRPr="00B57D42" w:rsidR="008B781A">
          <w:rPr>
            <w:rFonts w:hint="eastAsia"/>
            <w:webHidden/>
            <w:sz w:val="28"/>
            <w:szCs w:val="28"/>
          </w:rPr>
          <w:t xml:space="preserve"> </w:t>
        </w:r>
        <w:r w:rsidRPr="00B57D42" w:rsidR="009F2C60">
          <w:rPr>
            <w:rFonts w:hint="eastAsia"/>
            <w:webHidden/>
            <w:sz w:val="28"/>
            <w:szCs w:val="28"/>
          </w:rPr>
          <w:t>7</w:t>
        </w:r>
      </w:hyperlink>
    </w:p>
    <w:p w:rsidR="00ED62D6" w:rsidRPr="00B57D42" w:rsidP="00ED62D6">
      <w:pPr>
        <w:pStyle w:val="TOC3"/>
        <w:tabs>
          <w:tab w:val="right" w:leader="dot" w:pos="9293"/>
        </w:tabs>
        <w:rPr>
          <w:rFonts w:ascii="宋体" w:hAnsi="宋体"/>
          <w:i w:val="0"/>
          <w:iCs w:val="0"/>
          <w:noProof/>
          <w:sz w:val="28"/>
          <w:szCs w:val="28"/>
        </w:rPr>
      </w:pPr>
      <w:hyperlink w:anchor="_Toc164919980" w:history="1">
        <w:r w:rsidRPr="00B57D42" w:rsidR="009F1EE3">
          <w:rPr>
            <w:rStyle w:val="Hyperlink"/>
            <w:rFonts w:ascii="宋体" w:hAnsi="宋体" w:hint="eastAsia"/>
            <w:i w:val="0"/>
            <w:noProof/>
            <w:sz w:val="28"/>
            <w:szCs w:val="28"/>
          </w:rPr>
          <w:t>4.1</w:t>
        </w:r>
        <w:r w:rsidRPr="00B57D42" w:rsidR="00BF2958">
          <w:rPr>
            <w:rStyle w:val="Hyperlink"/>
            <w:rFonts w:ascii="宋体" w:hAnsi="宋体" w:hint="eastAsia"/>
            <w:i w:val="0"/>
            <w:noProof/>
            <w:sz w:val="28"/>
            <w:szCs w:val="28"/>
          </w:rPr>
          <w:t>.</w:t>
        </w:r>
        <w:r w:rsidRPr="00B57D42" w:rsidR="009F1EE3">
          <w:rPr>
            <w:rStyle w:val="Hyperlink"/>
            <w:rFonts w:ascii="宋体" w:hAnsi="宋体" w:hint="eastAsia"/>
            <w:i w:val="0"/>
            <w:noProof/>
            <w:sz w:val="28"/>
            <w:szCs w:val="28"/>
          </w:rPr>
          <w:t>雨施部位及施工安排</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7</w:t>
        </w:r>
      </w:hyperlink>
    </w:p>
    <w:p w:rsidR="00ED62D6" w:rsidRPr="00B57D42" w:rsidP="00ED62D6">
      <w:pPr>
        <w:pStyle w:val="TOC3"/>
        <w:tabs>
          <w:tab w:val="right" w:leader="dot" w:pos="9293"/>
        </w:tabs>
        <w:rPr>
          <w:rFonts w:ascii="宋体" w:hAnsi="宋体"/>
          <w:i w:val="0"/>
          <w:iCs w:val="0"/>
          <w:noProof/>
          <w:sz w:val="28"/>
          <w:szCs w:val="28"/>
        </w:rPr>
      </w:pPr>
      <w:hyperlink w:anchor="_Toc164919981" w:history="1">
        <w:r w:rsidRPr="00B57D42" w:rsidR="009F1EE3">
          <w:rPr>
            <w:rStyle w:val="Hyperlink"/>
            <w:rFonts w:ascii="宋体" w:hAnsi="宋体" w:hint="eastAsia"/>
            <w:i w:val="0"/>
            <w:noProof/>
            <w:sz w:val="28"/>
            <w:szCs w:val="28"/>
          </w:rPr>
          <w:t>4.2</w:t>
        </w:r>
        <w:r w:rsidRPr="00B57D42" w:rsidR="00BF2958">
          <w:rPr>
            <w:rStyle w:val="Hyperlink"/>
            <w:rFonts w:ascii="宋体" w:hAnsi="宋体" w:hint="eastAsia"/>
            <w:i w:val="0"/>
            <w:noProof/>
            <w:sz w:val="28"/>
            <w:szCs w:val="28"/>
          </w:rPr>
          <w:t>.</w:t>
        </w:r>
        <w:r w:rsidRPr="00B57D42" w:rsidR="009F1EE3">
          <w:rPr>
            <w:rStyle w:val="Hyperlink"/>
            <w:rFonts w:ascii="宋体" w:hAnsi="宋体" w:hint="eastAsia"/>
            <w:i w:val="0"/>
            <w:noProof/>
            <w:sz w:val="28"/>
            <w:szCs w:val="28"/>
          </w:rPr>
          <w:t>雨施现场平面布置</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7</w:t>
        </w:r>
      </w:hyperlink>
    </w:p>
    <w:p w:rsidR="00ED62D6" w:rsidRPr="00B57D42" w:rsidP="00BF2958">
      <w:pPr>
        <w:pStyle w:val="TOC1"/>
        <w:rPr>
          <w:b/>
          <w:sz w:val="28"/>
          <w:szCs w:val="28"/>
        </w:rPr>
      </w:pPr>
      <w:hyperlink w:anchor="_Toc164919987" w:history="1">
        <w:r w:rsidRPr="00B57D42" w:rsidR="009F1EE3">
          <w:rPr>
            <w:rStyle w:val="Hyperlink"/>
            <w:rFonts w:hint="eastAsia"/>
            <w:color w:val="FF0000"/>
            <w:sz w:val="28"/>
            <w:szCs w:val="28"/>
          </w:rPr>
          <w:t>5、</w:t>
        </w:r>
        <w:r w:rsidRPr="00B57D42" w:rsidR="007750F8">
          <w:rPr>
            <w:rStyle w:val="Hyperlink"/>
            <w:rFonts w:hint="eastAsia"/>
            <w:color w:val="FF0000"/>
            <w:sz w:val="28"/>
            <w:szCs w:val="28"/>
          </w:rPr>
          <w:t>雨施技术措施</w:t>
        </w:r>
        <w:r w:rsidRPr="00B57D42" w:rsidR="00461231">
          <w:rPr>
            <w:rStyle w:val="Hyperlink"/>
            <w:rFonts w:hint="eastAsia"/>
            <w:color w:val="FF0000"/>
            <w:sz w:val="28"/>
            <w:szCs w:val="28"/>
          </w:rPr>
          <w:t xml:space="preserve"> </w:t>
        </w:r>
        <w:r w:rsidRPr="00B57D42" w:rsidR="009F2C60">
          <w:rPr>
            <w:rFonts w:hint="eastAsia"/>
            <w:webHidden/>
            <w:sz w:val="28"/>
            <w:szCs w:val="28"/>
          </w:rPr>
          <w:t>7</w:t>
        </w:r>
      </w:hyperlink>
    </w:p>
    <w:p w:rsidR="00ED62D6" w:rsidRPr="00B57D42" w:rsidP="00ED62D6">
      <w:pPr>
        <w:pStyle w:val="TOC3"/>
        <w:tabs>
          <w:tab w:val="right" w:leader="dot" w:pos="9293"/>
        </w:tabs>
        <w:rPr>
          <w:rFonts w:ascii="宋体" w:hAnsi="宋体"/>
          <w:i w:val="0"/>
          <w:iCs w:val="0"/>
          <w:noProof/>
          <w:sz w:val="28"/>
          <w:szCs w:val="28"/>
        </w:rPr>
      </w:pPr>
      <w:hyperlink w:anchor="_Toc164919993" w:history="1">
        <w:r w:rsidRPr="00B57D42" w:rsidR="00140D77">
          <w:rPr>
            <w:rStyle w:val="Hyperlink"/>
            <w:rFonts w:ascii="宋体" w:hAnsi="宋体" w:hint="eastAsia"/>
            <w:i w:val="0"/>
            <w:noProof/>
            <w:sz w:val="28"/>
            <w:szCs w:val="28"/>
          </w:rPr>
          <w:t>5.1</w:t>
        </w:r>
        <w:r w:rsidRPr="00B57D42" w:rsidR="00BF2958">
          <w:rPr>
            <w:rStyle w:val="Hyperlink"/>
            <w:rFonts w:ascii="宋体" w:hAnsi="宋体" w:hint="eastAsia"/>
            <w:i w:val="0"/>
            <w:noProof/>
            <w:sz w:val="28"/>
            <w:szCs w:val="28"/>
          </w:rPr>
          <w:t>.土方</w:t>
        </w:r>
        <w:r w:rsidRPr="00B57D42" w:rsidR="00140D77">
          <w:rPr>
            <w:rStyle w:val="Hyperlink"/>
            <w:rFonts w:ascii="宋体" w:hAnsi="宋体" w:hint="eastAsia"/>
            <w:i w:val="0"/>
            <w:noProof/>
            <w:sz w:val="28"/>
            <w:szCs w:val="28"/>
          </w:rPr>
          <w:t>开挖</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7</w:t>
        </w:r>
      </w:hyperlink>
    </w:p>
    <w:p w:rsidR="00ED62D6" w:rsidRPr="00B57D42" w:rsidP="00ED62D6">
      <w:pPr>
        <w:pStyle w:val="TOC3"/>
        <w:tabs>
          <w:tab w:val="right" w:leader="dot" w:pos="9293"/>
        </w:tabs>
        <w:rPr>
          <w:rStyle w:val="Hyperlink"/>
          <w:rFonts w:ascii="宋体" w:hAnsi="宋体" w:hint="eastAsia"/>
          <w:i w:val="0"/>
          <w:noProof/>
          <w:sz w:val="28"/>
          <w:szCs w:val="28"/>
        </w:rPr>
      </w:pPr>
      <w:hyperlink w:anchor="_Toc164919995" w:history="1">
        <w:r w:rsidRPr="00B57D42" w:rsidR="00140D77">
          <w:rPr>
            <w:rStyle w:val="Hyperlink"/>
            <w:rFonts w:ascii="宋体" w:hAnsi="宋体" w:hint="eastAsia"/>
            <w:i w:val="0"/>
            <w:noProof/>
            <w:sz w:val="28"/>
            <w:szCs w:val="28"/>
          </w:rPr>
          <w:t>5.</w:t>
        </w:r>
        <w:r w:rsidRPr="00B57D42" w:rsidR="00741D4B">
          <w:rPr>
            <w:rStyle w:val="Hyperlink"/>
            <w:rFonts w:ascii="宋体" w:hAnsi="宋体" w:hint="eastAsia"/>
            <w:i w:val="0"/>
            <w:noProof/>
            <w:sz w:val="28"/>
            <w:szCs w:val="28"/>
          </w:rPr>
          <w:t>2</w:t>
        </w:r>
        <w:r w:rsidRPr="00B57D42" w:rsidR="00BF2958">
          <w:rPr>
            <w:rStyle w:val="Hyperlink"/>
            <w:rFonts w:ascii="宋体" w:hAnsi="宋体" w:hint="eastAsia"/>
            <w:i w:val="0"/>
            <w:noProof/>
            <w:sz w:val="28"/>
            <w:szCs w:val="28"/>
          </w:rPr>
          <w:t>.</w:t>
        </w:r>
        <w:r w:rsidRPr="00B57D42" w:rsidR="00140D77">
          <w:rPr>
            <w:rStyle w:val="Hyperlink"/>
            <w:rFonts w:ascii="宋体" w:hAnsi="宋体" w:hint="eastAsia"/>
            <w:i w:val="0"/>
            <w:noProof/>
            <w:sz w:val="28"/>
            <w:szCs w:val="28"/>
          </w:rPr>
          <w:t>模板工程</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8</w:t>
        </w:r>
      </w:hyperlink>
    </w:p>
    <w:p w:rsidR="00FF4835" w:rsidRPr="00B57D42" w:rsidP="00FF4835">
      <w:pPr>
        <w:pStyle w:val="TOC3"/>
        <w:tabs>
          <w:tab w:val="right" w:leader="dot" w:pos="9293"/>
        </w:tabs>
        <w:rPr>
          <w:rFonts w:ascii="宋体" w:hAnsi="宋体"/>
          <w:i w:val="0"/>
          <w:iCs w:val="0"/>
          <w:noProof/>
          <w:sz w:val="28"/>
          <w:szCs w:val="28"/>
        </w:rPr>
      </w:pPr>
      <w:hyperlink w:anchor="_Toc164919993" w:history="1">
        <w:r w:rsidRPr="00B57D42" w:rsidR="00160A93">
          <w:rPr>
            <w:rStyle w:val="Hyperlink"/>
            <w:rFonts w:ascii="宋体" w:hAnsi="宋体" w:hint="eastAsia"/>
            <w:i w:val="0"/>
            <w:noProof/>
            <w:sz w:val="28"/>
            <w:szCs w:val="28"/>
          </w:rPr>
          <w:t>5.</w:t>
        </w:r>
        <w:r w:rsidRPr="00B57D42" w:rsidR="00741D4B">
          <w:rPr>
            <w:rStyle w:val="Hyperlink"/>
            <w:rFonts w:ascii="宋体" w:hAnsi="宋体" w:hint="eastAsia"/>
            <w:i w:val="0"/>
            <w:noProof/>
            <w:sz w:val="28"/>
            <w:szCs w:val="28"/>
          </w:rPr>
          <w:t>3</w:t>
        </w:r>
        <w:r w:rsidRPr="00B57D42" w:rsidR="00160A93">
          <w:rPr>
            <w:rStyle w:val="Hyperlink"/>
            <w:rFonts w:ascii="宋体" w:hAnsi="宋体" w:hint="eastAsia"/>
            <w:i w:val="0"/>
            <w:noProof/>
            <w:sz w:val="28"/>
            <w:szCs w:val="28"/>
          </w:rPr>
          <w:t>.钢筋工程</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8</w:t>
        </w:r>
      </w:hyperlink>
    </w:p>
    <w:p w:rsidR="00FF4835" w:rsidRPr="00B57D42" w:rsidP="00FF4835">
      <w:pPr>
        <w:pStyle w:val="TOC3"/>
        <w:tabs>
          <w:tab w:val="right" w:leader="dot" w:pos="9293"/>
        </w:tabs>
        <w:rPr>
          <w:rFonts w:ascii="宋体" w:hAnsi="宋体"/>
          <w:i w:val="0"/>
          <w:iCs w:val="0"/>
          <w:noProof/>
          <w:sz w:val="28"/>
          <w:szCs w:val="28"/>
        </w:rPr>
      </w:pPr>
      <w:hyperlink w:anchor="_Toc164919994" w:history="1">
        <w:r w:rsidRPr="00B57D42" w:rsidR="00160A93">
          <w:rPr>
            <w:rStyle w:val="Hyperlink"/>
            <w:rFonts w:ascii="宋体" w:hAnsi="宋体" w:hint="eastAsia"/>
            <w:i w:val="0"/>
            <w:noProof/>
            <w:sz w:val="28"/>
            <w:szCs w:val="28"/>
          </w:rPr>
          <w:t>5.</w:t>
        </w:r>
        <w:r w:rsidRPr="00B57D42" w:rsidR="00741D4B">
          <w:rPr>
            <w:rStyle w:val="Hyperlink"/>
            <w:rFonts w:ascii="宋体" w:hAnsi="宋体" w:hint="eastAsia"/>
            <w:i w:val="0"/>
            <w:noProof/>
            <w:sz w:val="28"/>
            <w:szCs w:val="28"/>
          </w:rPr>
          <w:t>4</w:t>
        </w:r>
        <w:r w:rsidRPr="00B57D42" w:rsidR="00160A93">
          <w:rPr>
            <w:rStyle w:val="Hyperlink"/>
            <w:rFonts w:ascii="宋体" w:hAnsi="宋体" w:hint="eastAsia"/>
            <w:i w:val="0"/>
            <w:noProof/>
            <w:sz w:val="28"/>
            <w:szCs w:val="28"/>
          </w:rPr>
          <w:t>.混凝土工程</w:t>
        </w:r>
        <w:r w:rsidRPr="00B57D42" w:rsidR="00160A93">
          <w:rPr>
            <w:rFonts w:ascii="宋体" w:hAnsi="宋体"/>
            <w:i w:val="0"/>
            <w:noProof/>
            <w:webHidden/>
            <w:sz w:val="28"/>
            <w:szCs w:val="28"/>
          </w:rPr>
          <w:tab/>
        </w:r>
        <w:r w:rsidRPr="00B57D42" w:rsidR="00160A93">
          <w:rPr>
            <w:rFonts w:ascii="宋体" w:hAnsi="宋体" w:hint="eastAsia"/>
            <w:i w:val="0"/>
            <w:noProof/>
            <w:webHidden/>
            <w:sz w:val="28"/>
            <w:szCs w:val="28"/>
          </w:rPr>
          <w:t>9</w:t>
        </w:r>
      </w:hyperlink>
    </w:p>
    <w:p w:rsidR="00FF4835" w:rsidRPr="00B57D42" w:rsidP="00FF4835">
      <w:pPr>
        <w:pStyle w:val="TOC3"/>
        <w:tabs>
          <w:tab w:val="right" w:leader="dot" w:pos="9293"/>
        </w:tabs>
        <w:rPr>
          <w:rStyle w:val="Hyperlink"/>
          <w:rFonts w:ascii="宋体" w:hAnsi="宋体" w:hint="eastAsia"/>
          <w:i w:val="0"/>
          <w:noProof/>
          <w:sz w:val="28"/>
          <w:szCs w:val="28"/>
        </w:rPr>
      </w:pPr>
      <w:hyperlink w:anchor="_Toc164919995" w:history="1">
        <w:r w:rsidRPr="00B57D42" w:rsidR="00160A93">
          <w:rPr>
            <w:rStyle w:val="Hyperlink"/>
            <w:rFonts w:ascii="宋体" w:hAnsi="宋体" w:hint="eastAsia"/>
            <w:i w:val="0"/>
            <w:noProof/>
            <w:sz w:val="28"/>
            <w:szCs w:val="28"/>
          </w:rPr>
          <w:t>5.</w:t>
        </w:r>
        <w:r w:rsidRPr="00B57D42" w:rsidR="00741D4B">
          <w:rPr>
            <w:rStyle w:val="Hyperlink"/>
            <w:rFonts w:ascii="宋体" w:hAnsi="宋体" w:hint="eastAsia"/>
            <w:i w:val="0"/>
            <w:noProof/>
            <w:sz w:val="28"/>
            <w:szCs w:val="28"/>
          </w:rPr>
          <w:t>5</w:t>
        </w:r>
        <w:r w:rsidRPr="00B57D42" w:rsidR="00160A93">
          <w:rPr>
            <w:rStyle w:val="Hyperlink"/>
            <w:rFonts w:ascii="宋体" w:hAnsi="宋体" w:hint="eastAsia"/>
            <w:i w:val="0"/>
            <w:noProof/>
            <w:sz w:val="28"/>
            <w:szCs w:val="28"/>
          </w:rPr>
          <w:t>.防水工程</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9</w:t>
        </w:r>
      </w:hyperlink>
    </w:p>
    <w:p w:rsidR="00FF4835" w:rsidRPr="00B57D42" w:rsidP="00FF4835">
      <w:pPr>
        <w:pStyle w:val="TOC3"/>
        <w:tabs>
          <w:tab w:val="right" w:leader="dot" w:pos="9293"/>
        </w:tabs>
        <w:rPr>
          <w:rFonts w:ascii="宋体" w:hAnsi="宋体"/>
          <w:i w:val="0"/>
          <w:iCs w:val="0"/>
          <w:noProof/>
          <w:sz w:val="28"/>
          <w:szCs w:val="28"/>
        </w:rPr>
      </w:pPr>
      <w:hyperlink w:anchor="_Toc164919994" w:history="1">
        <w:r w:rsidRPr="00B57D42" w:rsidR="00160A93">
          <w:rPr>
            <w:rStyle w:val="Hyperlink"/>
            <w:rFonts w:ascii="宋体" w:hAnsi="宋体" w:hint="eastAsia"/>
            <w:i w:val="0"/>
            <w:noProof/>
            <w:sz w:val="28"/>
            <w:szCs w:val="28"/>
          </w:rPr>
          <w:t>5.</w:t>
        </w:r>
        <w:r w:rsidRPr="00B57D42" w:rsidR="00741D4B">
          <w:rPr>
            <w:rStyle w:val="Hyperlink"/>
            <w:rFonts w:ascii="宋体" w:hAnsi="宋体" w:hint="eastAsia"/>
            <w:i w:val="0"/>
            <w:noProof/>
            <w:sz w:val="28"/>
            <w:szCs w:val="28"/>
          </w:rPr>
          <w:t>6</w:t>
        </w:r>
        <w:r w:rsidRPr="00B57D42" w:rsidR="00160A93">
          <w:rPr>
            <w:rStyle w:val="Hyperlink"/>
            <w:rFonts w:ascii="宋体" w:hAnsi="宋体" w:hint="eastAsia"/>
            <w:i w:val="0"/>
            <w:noProof/>
            <w:sz w:val="28"/>
            <w:szCs w:val="28"/>
          </w:rPr>
          <w:t>.脚手架工程</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9</w:t>
        </w:r>
      </w:hyperlink>
    </w:p>
    <w:p w:rsidR="00741D4B" w:rsidRPr="00B57D42" w:rsidP="00A8622E">
      <w:pPr>
        <w:pStyle w:val="TOC3"/>
        <w:tabs>
          <w:tab w:val="right" w:leader="dot" w:pos="9293"/>
        </w:tabs>
        <w:rPr>
          <w:rFonts w:ascii="宋体" w:hAnsi="宋体" w:hint="eastAsia"/>
          <w:sz w:val="28"/>
          <w:szCs w:val="28"/>
        </w:rPr>
        <w:sectPr w:rsidSect="00BD1176">
          <w:headerReference w:type="even" r:id="rId4"/>
          <w:headerReference w:type="default" r:id="rId5"/>
          <w:footerReference w:type="even" r:id="rId6"/>
          <w:footerReference w:type="default" r:id="rId7"/>
          <w:headerReference w:type="first" r:id="rId8"/>
          <w:footerReference w:type="first" r:id="rId9"/>
          <w:pgSz w:w="11906" w:h="16838" w:code="9"/>
          <w:pgMar w:top="1298" w:right="1100" w:bottom="1202" w:left="1503" w:header="851" w:footer="992" w:gutter="0"/>
          <w:pgNumType w:start="1"/>
          <w:cols w:space="425"/>
          <w:docGrid w:type="lines" w:linePitch="312"/>
        </w:sectPr>
      </w:pPr>
      <w:hyperlink w:anchor="_Toc164919995" w:history="1">
        <w:r w:rsidRPr="00B57D42" w:rsidR="00160A93">
          <w:rPr>
            <w:rStyle w:val="Hyperlink"/>
            <w:rFonts w:ascii="宋体" w:hAnsi="宋体" w:hint="eastAsia"/>
            <w:i w:val="0"/>
            <w:noProof/>
            <w:sz w:val="28"/>
            <w:szCs w:val="28"/>
          </w:rPr>
          <w:t>5.</w:t>
        </w:r>
        <w:r w:rsidRPr="00B57D42">
          <w:rPr>
            <w:rStyle w:val="Hyperlink"/>
            <w:rFonts w:ascii="宋体" w:hAnsi="宋体" w:hint="eastAsia"/>
            <w:i w:val="0"/>
            <w:noProof/>
            <w:sz w:val="28"/>
            <w:szCs w:val="28"/>
          </w:rPr>
          <w:t>7</w:t>
        </w:r>
        <w:r w:rsidRPr="00B57D42" w:rsidR="00160A93">
          <w:rPr>
            <w:rStyle w:val="Hyperlink"/>
            <w:rFonts w:ascii="宋体" w:hAnsi="宋体" w:hint="eastAsia"/>
            <w:i w:val="0"/>
            <w:noProof/>
            <w:sz w:val="28"/>
            <w:szCs w:val="28"/>
          </w:rPr>
          <w:t>.吊装</w:t>
        </w:r>
        <w:r w:rsidRPr="00B57D42" w:rsidR="00160A93">
          <w:rPr>
            <w:rFonts w:ascii="宋体" w:hAnsi="宋体"/>
            <w:i w:val="0"/>
            <w:noProof/>
            <w:webHidden/>
            <w:sz w:val="28"/>
            <w:szCs w:val="28"/>
          </w:rPr>
          <w:tab/>
        </w:r>
        <w:r w:rsidRPr="00B57D42" w:rsidR="00160A93">
          <w:rPr>
            <w:rFonts w:ascii="宋体" w:hAnsi="宋体" w:hint="eastAsia"/>
            <w:i w:val="0"/>
            <w:noProof/>
            <w:webHidden/>
            <w:sz w:val="28"/>
            <w:szCs w:val="28"/>
          </w:rPr>
          <w:t>10</w:t>
        </w:r>
      </w:hyperlink>
    </w:p>
    <w:p w:rsidR="00ED62D6" w:rsidRPr="00B57D42" w:rsidP="00141F3E">
      <w:pPr>
        <w:pStyle w:val="TOC1"/>
        <w:rPr>
          <w:b/>
          <w:sz w:val="28"/>
          <w:szCs w:val="28"/>
        </w:rPr>
      </w:pPr>
      <w:hyperlink w:anchor="_Toc164920024" w:history="1">
        <w:r w:rsidRPr="00B57D42" w:rsidR="002C00A0">
          <w:rPr>
            <w:rStyle w:val="Hyperlink"/>
            <w:rFonts w:hint="eastAsia"/>
            <w:color w:val="FF0000"/>
            <w:sz w:val="28"/>
            <w:szCs w:val="28"/>
          </w:rPr>
          <w:t>6、其它各项管理措施</w:t>
        </w:r>
        <w:r w:rsidRPr="00B57D42" w:rsidR="009F2C60">
          <w:rPr>
            <w:rFonts w:hint="eastAsia"/>
            <w:webHidden/>
            <w:sz w:val="28"/>
            <w:szCs w:val="28"/>
          </w:rPr>
          <w:t>10</w:t>
        </w:r>
      </w:hyperlink>
      <w:hyperlink w:anchor="_Toc164920025" w:history="1"/>
    </w:p>
    <w:p w:rsidR="00ED62D6" w:rsidRPr="00B57D42" w:rsidP="00ED62D6">
      <w:pPr>
        <w:pStyle w:val="TOC3"/>
        <w:tabs>
          <w:tab w:val="right" w:leader="dot" w:pos="9293"/>
        </w:tabs>
        <w:rPr>
          <w:rFonts w:ascii="宋体" w:hAnsi="宋体"/>
          <w:i w:val="0"/>
          <w:iCs w:val="0"/>
          <w:noProof/>
          <w:sz w:val="28"/>
          <w:szCs w:val="28"/>
        </w:rPr>
      </w:pPr>
      <w:hyperlink w:anchor="_Toc164920026" w:history="1">
        <w:r w:rsidRPr="00B57D42" w:rsidR="001C44D0">
          <w:rPr>
            <w:rStyle w:val="Hyperlink"/>
            <w:rFonts w:ascii="宋体" w:hAnsi="宋体" w:hint="eastAsia"/>
            <w:i w:val="0"/>
            <w:noProof/>
            <w:sz w:val="28"/>
            <w:szCs w:val="28"/>
          </w:rPr>
          <w:t>6.1</w:t>
        </w:r>
        <w:r w:rsidRPr="00B57D42" w:rsidR="00141F3E">
          <w:rPr>
            <w:rStyle w:val="Hyperlink"/>
            <w:rFonts w:ascii="宋体" w:hAnsi="宋体" w:hint="eastAsia"/>
            <w:i w:val="0"/>
            <w:noProof/>
            <w:sz w:val="28"/>
            <w:szCs w:val="28"/>
          </w:rPr>
          <w:t>.</w:t>
        </w:r>
        <w:r w:rsidRPr="00B57D42" w:rsidR="001C44D0">
          <w:rPr>
            <w:rStyle w:val="Hyperlink"/>
            <w:rFonts w:ascii="宋体" w:hAnsi="宋体" w:hint="eastAsia"/>
            <w:i w:val="0"/>
            <w:noProof/>
            <w:sz w:val="28"/>
            <w:szCs w:val="28"/>
          </w:rPr>
          <w:t>机械设备和施工用电</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10</w:t>
        </w:r>
      </w:hyperlink>
    </w:p>
    <w:p w:rsidR="00ED62D6" w:rsidRPr="00B57D42" w:rsidP="00141F3E">
      <w:pPr>
        <w:pStyle w:val="TOC3"/>
        <w:tabs>
          <w:tab w:val="right" w:leader="dot" w:pos="9293"/>
        </w:tabs>
        <w:rPr>
          <w:rFonts w:ascii="宋体" w:hAnsi="宋体" w:hint="eastAsia"/>
          <w:i w:val="0"/>
          <w:iCs w:val="0"/>
          <w:noProof/>
          <w:sz w:val="28"/>
          <w:szCs w:val="28"/>
        </w:rPr>
      </w:pPr>
      <w:hyperlink w:anchor="_Toc164920027" w:history="1">
        <w:r w:rsidRPr="00B57D42" w:rsidR="001C44D0">
          <w:rPr>
            <w:rStyle w:val="Hyperlink"/>
            <w:rFonts w:ascii="宋体" w:hAnsi="宋体" w:hint="eastAsia"/>
            <w:i w:val="0"/>
            <w:noProof/>
            <w:sz w:val="28"/>
            <w:szCs w:val="28"/>
          </w:rPr>
          <w:t>6.2</w:t>
        </w:r>
        <w:r w:rsidRPr="00B57D42" w:rsidR="00141F3E">
          <w:rPr>
            <w:rStyle w:val="Hyperlink"/>
            <w:rFonts w:ascii="宋体" w:hAnsi="宋体" w:hint="eastAsia"/>
            <w:i w:val="0"/>
            <w:noProof/>
            <w:sz w:val="28"/>
            <w:szCs w:val="28"/>
          </w:rPr>
          <w:t>.</w:t>
        </w:r>
        <w:r w:rsidRPr="00B57D42" w:rsidR="001C44D0">
          <w:rPr>
            <w:rStyle w:val="Hyperlink"/>
            <w:rFonts w:ascii="宋体" w:hAnsi="宋体" w:hint="eastAsia"/>
            <w:i w:val="0"/>
            <w:noProof/>
            <w:sz w:val="28"/>
            <w:szCs w:val="28"/>
          </w:rPr>
          <w:t>现场材料管理</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12</w:t>
        </w:r>
      </w:hyperlink>
      <w:hyperlink w:anchor="_Toc164920028" w:history="1"/>
    </w:p>
    <w:p w:rsidR="00ED62D6" w:rsidRPr="00B57D42" w:rsidP="00ED62D6">
      <w:pPr>
        <w:pStyle w:val="TOC3"/>
        <w:tabs>
          <w:tab w:val="right" w:leader="dot" w:pos="9293"/>
        </w:tabs>
        <w:rPr>
          <w:rFonts w:ascii="宋体" w:hAnsi="宋体"/>
          <w:i w:val="0"/>
          <w:iCs w:val="0"/>
          <w:noProof/>
          <w:sz w:val="28"/>
          <w:szCs w:val="28"/>
        </w:rPr>
      </w:pPr>
      <w:hyperlink w:anchor="_Toc164920029" w:history="1">
        <w:r w:rsidRPr="00B57D42" w:rsidR="006101DD">
          <w:rPr>
            <w:rStyle w:val="Hyperlink"/>
            <w:rFonts w:ascii="宋体" w:hAnsi="宋体" w:hint="eastAsia"/>
            <w:i w:val="0"/>
            <w:noProof/>
            <w:sz w:val="28"/>
            <w:szCs w:val="28"/>
          </w:rPr>
          <w:t>6.3</w:t>
        </w:r>
        <w:r w:rsidRPr="00B57D42" w:rsidR="00141F3E">
          <w:rPr>
            <w:rStyle w:val="Hyperlink"/>
            <w:rFonts w:ascii="宋体" w:hAnsi="宋体" w:hint="eastAsia"/>
            <w:i w:val="0"/>
            <w:noProof/>
            <w:sz w:val="28"/>
            <w:szCs w:val="28"/>
          </w:rPr>
          <w:t>.</w:t>
        </w:r>
        <w:r w:rsidRPr="00B57D42" w:rsidR="006101DD">
          <w:rPr>
            <w:rStyle w:val="Hyperlink"/>
            <w:rFonts w:ascii="宋体" w:hAnsi="宋体" w:hint="eastAsia"/>
            <w:i w:val="0"/>
            <w:noProof/>
            <w:sz w:val="28"/>
            <w:szCs w:val="28"/>
          </w:rPr>
          <w:t>施工安全管理</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12</w:t>
        </w:r>
      </w:hyperlink>
    </w:p>
    <w:p w:rsidR="00ED62D6" w:rsidRPr="00B57D42" w:rsidP="00ED62D6">
      <w:pPr>
        <w:pStyle w:val="TOC3"/>
        <w:tabs>
          <w:tab w:val="right" w:leader="dot" w:pos="9293"/>
        </w:tabs>
        <w:rPr>
          <w:rFonts w:ascii="宋体" w:hAnsi="宋体"/>
          <w:i w:val="0"/>
          <w:iCs w:val="0"/>
          <w:noProof/>
          <w:sz w:val="28"/>
          <w:szCs w:val="28"/>
        </w:rPr>
      </w:pPr>
      <w:hyperlink w:anchor="_Toc164920030" w:history="1">
        <w:r w:rsidRPr="00B57D42" w:rsidR="007208DE">
          <w:rPr>
            <w:rStyle w:val="Hyperlink"/>
            <w:rFonts w:ascii="宋体" w:hAnsi="宋体" w:hint="eastAsia"/>
            <w:i w:val="0"/>
            <w:noProof/>
            <w:sz w:val="28"/>
            <w:szCs w:val="28"/>
          </w:rPr>
          <w:t>6</w:t>
        </w:r>
        <w:r w:rsidRPr="00B57D42" w:rsidR="007208DE">
          <w:rPr>
            <w:rStyle w:val="Hyperlink"/>
            <w:rFonts w:ascii="宋体" w:hAnsi="宋体" w:hint="eastAsia"/>
            <w:i w:val="0"/>
            <w:noProof/>
            <w:sz w:val="28"/>
            <w:szCs w:val="28"/>
          </w:rPr>
          <w:t>.4</w:t>
        </w:r>
        <w:r w:rsidRPr="00B57D42" w:rsidR="00141F3E">
          <w:rPr>
            <w:rStyle w:val="Hyperlink"/>
            <w:rFonts w:ascii="宋体" w:hAnsi="宋体" w:hint="eastAsia"/>
            <w:i w:val="0"/>
            <w:noProof/>
            <w:sz w:val="28"/>
            <w:szCs w:val="28"/>
          </w:rPr>
          <w:t>.</w:t>
        </w:r>
        <w:r w:rsidRPr="00B57D42" w:rsidR="007208DE">
          <w:rPr>
            <w:rStyle w:val="Hyperlink"/>
            <w:rFonts w:ascii="宋体" w:hAnsi="宋体" w:hint="eastAsia"/>
            <w:i w:val="0"/>
            <w:noProof/>
            <w:sz w:val="28"/>
            <w:szCs w:val="28"/>
          </w:rPr>
          <w:t>环境保护管理</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13</w:t>
        </w:r>
      </w:hyperlink>
    </w:p>
    <w:p w:rsidR="00ED62D6" w:rsidRPr="00B57D42" w:rsidP="00ED62D6">
      <w:pPr>
        <w:pStyle w:val="TOC3"/>
        <w:tabs>
          <w:tab w:val="right" w:leader="dot" w:pos="9293"/>
        </w:tabs>
        <w:rPr>
          <w:rStyle w:val="Hyperlink"/>
          <w:rFonts w:ascii="宋体" w:hAnsi="宋体" w:hint="eastAsia"/>
          <w:i w:val="0"/>
          <w:noProof/>
          <w:sz w:val="28"/>
          <w:szCs w:val="28"/>
        </w:rPr>
      </w:pPr>
      <w:hyperlink w:anchor="_Toc164920031" w:history="1">
        <w:r w:rsidRPr="00B57D42" w:rsidR="007208DE">
          <w:rPr>
            <w:rStyle w:val="Hyperlink"/>
            <w:rFonts w:ascii="宋体" w:hAnsi="宋体" w:hint="eastAsia"/>
            <w:i w:val="0"/>
            <w:noProof/>
            <w:sz w:val="28"/>
            <w:szCs w:val="28"/>
          </w:rPr>
          <w:t>6.5</w:t>
        </w:r>
        <w:r w:rsidRPr="00B57D42" w:rsidR="002C10B8">
          <w:rPr>
            <w:rStyle w:val="Hyperlink"/>
            <w:rFonts w:ascii="宋体" w:hAnsi="宋体" w:hint="eastAsia"/>
            <w:i w:val="0"/>
            <w:noProof/>
            <w:sz w:val="28"/>
            <w:szCs w:val="28"/>
          </w:rPr>
          <w:t>.</w:t>
        </w:r>
        <w:r w:rsidRPr="00B57D42" w:rsidR="007208DE">
          <w:rPr>
            <w:rStyle w:val="Hyperlink"/>
            <w:rFonts w:ascii="宋体" w:hAnsi="宋体" w:hint="eastAsia"/>
            <w:i w:val="0"/>
            <w:noProof/>
            <w:sz w:val="28"/>
            <w:szCs w:val="28"/>
          </w:rPr>
          <w:t>消防保卫管理</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13</w:t>
        </w:r>
      </w:hyperlink>
    </w:p>
    <w:p w:rsidR="00A157D6" w:rsidRPr="00B57D42" w:rsidP="00A157D6">
      <w:pPr>
        <w:pStyle w:val="TOC3"/>
        <w:tabs>
          <w:tab w:val="right" w:leader="dot" w:pos="9293"/>
        </w:tabs>
        <w:rPr>
          <w:rStyle w:val="Hyperlink"/>
          <w:rFonts w:ascii="宋体" w:hAnsi="宋体" w:hint="eastAsia"/>
          <w:i w:val="0"/>
          <w:noProof/>
          <w:sz w:val="28"/>
          <w:szCs w:val="28"/>
        </w:rPr>
      </w:pPr>
      <w:hyperlink w:anchor="_Toc164920031" w:history="1">
        <w:r w:rsidRPr="00B57D42" w:rsidR="00160A93">
          <w:rPr>
            <w:rStyle w:val="Hyperlink"/>
            <w:rFonts w:ascii="宋体" w:hAnsi="宋体" w:hint="eastAsia"/>
            <w:i w:val="0"/>
            <w:noProof/>
            <w:sz w:val="28"/>
            <w:szCs w:val="28"/>
          </w:rPr>
          <w:t>6.6.环卫行政后勤管理</w:t>
        </w:r>
        <w:r w:rsidRPr="00B57D42" w:rsidR="00160A93">
          <w:rPr>
            <w:rFonts w:ascii="宋体" w:hAnsi="宋体"/>
            <w:i w:val="0"/>
            <w:noProof/>
            <w:webHidden/>
            <w:sz w:val="28"/>
            <w:szCs w:val="28"/>
          </w:rPr>
          <w:tab/>
        </w:r>
        <w:r w:rsidRPr="00B57D42" w:rsidR="009F2C60">
          <w:rPr>
            <w:rFonts w:ascii="宋体" w:hAnsi="宋体" w:hint="eastAsia"/>
            <w:i w:val="0"/>
            <w:noProof/>
            <w:webHidden/>
            <w:sz w:val="28"/>
            <w:szCs w:val="28"/>
          </w:rPr>
          <w:t>14</w:t>
        </w:r>
      </w:hyperlink>
    </w:p>
    <w:p w:rsidR="00ED62D6" w:rsidRPr="00B57D42" w:rsidP="00BF2958">
      <w:pPr>
        <w:pStyle w:val="TOC1"/>
        <w:rPr>
          <w:b/>
          <w:sz w:val="28"/>
          <w:szCs w:val="28"/>
        </w:rPr>
      </w:pPr>
      <w:hyperlink w:anchor="_Toc164920066" w:history="1">
        <w:r w:rsidRPr="00B57D42" w:rsidR="00214AC9">
          <w:rPr>
            <w:rStyle w:val="Hyperlink"/>
            <w:rFonts w:hint="eastAsia"/>
            <w:color w:val="FF0000"/>
            <w:sz w:val="28"/>
            <w:szCs w:val="28"/>
          </w:rPr>
          <w:t>7、</w:t>
        </w:r>
        <w:r w:rsidRPr="00B57D42" w:rsidR="00B85071">
          <w:rPr>
            <w:rStyle w:val="Hyperlink"/>
            <w:rFonts w:hint="eastAsia"/>
            <w:color w:val="FF0000"/>
            <w:sz w:val="28"/>
            <w:szCs w:val="28"/>
          </w:rPr>
          <w:t>风险分析和应急预案</w:t>
        </w:r>
        <w:r w:rsidRPr="00B57D42" w:rsidR="00160A93">
          <w:rPr>
            <w:webHidden/>
            <w:sz w:val="28"/>
            <w:szCs w:val="28"/>
          </w:rPr>
          <w:tab/>
        </w:r>
        <w:r w:rsidRPr="00B57D42" w:rsidR="009F2C60">
          <w:rPr>
            <w:rFonts w:hint="eastAsia"/>
            <w:webHidden/>
            <w:sz w:val="28"/>
            <w:szCs w:val="28"/>
          </w:rPr>
          <w:t>15</w:t>
        </w:r>
      </w:hyperlink>
    </w:p>
    <w:p w:rsidR="00ED62D6" w:rsidRPr="00B57D42" w:rsidP="00BF2958">
      <w:pPr>
        <w:pStyle w:val="TOC1"/>
        <w:rPr>
          <w:rFonts w:hint="eastAsia"/>
          <w:b/>
          <w:sz w:val="28"/>
          <w:szCs w:val="28"/>
        </w:rPr>
      </w:pPr>
      <w:hyperlink w:anchor="_Toc164920072" w:history="1">
        <w:r w:rsidRPr="00B57D42" w:rsidR="00B85071">
          <w:rPr>
            <w:rStyle w:val="Hyperlink"/>
            <w:rFonts w:hint="eastAsia"/>
            <w:color w:val="FF0000"/>
            <w:sz w:val="28"/>
            <w:szCs w:val="28"/>
          </w:rPr>
          <w:t xml:space="preserve">8、附图、附件 </w:t>
        </w:r>
        <w:r w:rsidRPr="00B57D42" w:rsidR="009F2C60">
          <w:rPr>
            <w:rFonts w:hint="eastAsia"/>
            <w:webHidden/>
            <w:sz w:val="28"/>
            <w:szCs w:val="28"/>
          </w:rPr>
          <w:t>15</w:t>
        </w:r>
      </w:hyperlink>
    </w:p>
    <w:p w:rsidR="003A5F1B" w:rsidRPr="00B57D42" w:rsidP="00A8622E">
      <w:pPr>
        <w:pStyle w:val="TOC2"/>
        <w:tabs>
          <w:tab w:val="right" w:leader="dot" w:pos="9293"/>
        </w:tabs>
        <w:rPr>
          <w:rFonts w:ascii="宋体" w:hAnsi="宋体"/>
          <w:smallCaps w:val="0"/>
          <w:noProof/>
          <w:sz w:val="28"/>
          <w:szCs w:val="28"/>
        </w:rPr>
      </w:pPr>
      <w:hyperlink w:anchor="_Toc164920073" w:history="1">
        <w:r w:rsidRPr="00B57D42" w:rsidR="006508A7">
          <w:rPr>
            <w:rStyle w:val="Hyperlink"/>
            <w:rFonts w:ascii="宋体" w:hAnsi="宋体" w:hint="eastAsia"/>
            <w:noProof/>
            <w:w w:val="110"/>
            <w:sz w:val="28"/>
            <w:szCs w:val="28"/>
          </w:rPr>
          <w:t>雨季施工现场平面布置图</w:t>
        </w:r>
        <w:r w:rsidRPr="00B57D42" w:rsidR="00160A93">
          <w:rPr>
            <w:rFonts w:ascii="宋体" w:hAnsi="宋体"/>
            <w:noProof/>
            <w:webHidden/>
            <w:sz w:val="28"/>
            <w:szCs w:val="28"/>
          </w:rPr>
          <w:tab/>
        </w:r>
        <w:r w:rsidRPr="00B57D42" w:rsidR="00575BD6">
          <w:rPr>
            <w:rFonts w:ascii="宋体" w:hAnsi="宋体" w:hint="eastAsia"/>
            <w:noProof/>
            <w:webHidden/>
            <w:sz w:val="28"/>
            <w:szCs w:val="28"/>
          </w:rPr>
          <w:t>1</w:t>
        </w:r>
        <w:r w:rsidRPr="00B57D42" w:rsidR="00636520">
          <w:rPr>
            <w:rFonts w:ascii="宋体" w:hAnsi="宋体" w:hint="eastAsia"/>
            <w:noProof/>
            <w:webHidden/>
            <w:sz w:val="28"/>
            <w:szCs w:val="28"/>
          </w:rPr>
          <w:t>6</w:t>
        </w:r>
      </w:hyperlink>
    </w:p>
    <w:p w:rsidR="002E3EA1" w:rsidRPr="00B57D42" w:rsidP="0049203E">
      <w:pPr>
        <w:spacing w:line="360" w:lineRule="auto"/>
        <w:rPr>
          <w:rFonts w:ascii="宋体" w:hAnsi="宋体" w:hint="eastAsia"/>
          <w:b/>
          <w:bCs/>
          <w:color w:val="000080"/>
          <w:sz w:val="28"/>
          <w:szCs w:val="28"/>
        </w:rPr>
      </w:pPr>
      <w:r w:rsidRPr="00B57D42" w:rsidR="00160A93">
        <w:rPr>
          <w:rFonts w:ascii="宋体" w:hAnsi="宋体"/>
          <w:caps/>
          <w:w w:val="110"/>
          <w:sz w:val="28"/>
          <w:szCs w:val="28"/>
        </w:rPr>
        <w:fldChar w:fldCharType="end"/>
      </w:r>
      <w:r w:rsidRPr="00B57D42">
        <w:rPr>
          <w:rFonts w:ascii="宋体" w:hAnsi="宋体" w:hint="eastAsia"/>
          <w:b/>
          <w:bCs/>
          <w:color w:val="000080"/>
          <w:sz w:val="28"/>
          <w:szCs w:val="28"/>
        </w:rPr>
        <w:t>1、编制依据</w:t>
      </w:r>
    </w:p>
    <w:p w:rsidR="002E3EA1" w:rsidRPr="00B57D42" w:rsidP="0049203E">
      <w:pPr>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1.1、施工图纸及施工合同</w:t>
      </w:r>
    </w:p>
    <w:p w:rsidR="002E3EA1" w:rsidRPr="00B57D42" w:rsidP="0049203E">
      <w:pPr>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1.2、</w:t>
      </w:r>
      <w:r w:rsidR="004E3DD1">
        <w:rPr>
          <w:rFonts w:ascii="宋体" w:hAnsi="宋体" w:hint="eastAsia"/>
          <w:b/>
          <w:color w:val="000080"/>
          <w:sz w:val="28"/>
          <w:szCs w:val="28"/>
        </w:rPr>
        <w:t>xx</w:t>
      </w:r>
      <w:r w:rsidRPr="00B57D42" w:rsidR="00CE0660">
        <w:rPr>
          <w:rFonts w:ascii="宋体" w:hAnsi="宋体" w:hint="eastAsia"/>
          <w:b/>
          <w:color w:val="000080"/>
          <w:sz w:val="28"/>
          <w:szCs w:val="28"/>
        </w:rPr>
        <w:t>东方今典</w:t>
      </w:r>
      <w:r w:rsidRPr="00B57D42" w:rsidR="00A8622E">
        <w:rPr>
          <w:rFonts w:ascii="宋体" w:hAnsi="宋体" w:hint="eastAsia"/>
          <w:b/>
          <w:color w:val="000080"/>
          <w:sz w:val="28"/>
          <w:szCs w:val="28"/>
        </w:rPr>
        <w:t>2</w:t>
      </w:r>
      <w:r w:rsidRPr="00B57D42" w:rsidR="00CE0660">
        <w:rPr>
          <w:rFonts w:ascii="宋体" w:hAnsi="宋体" w:hint="eastAsia"/>
          <w:b/>
          <w:color w:val="000080"/>
          <w:sz w:val="28"/>
          <w:szCs w:val="28"/>
        </w:rPr>
        <w:t>#</w:t>
      </w:r>
      <w:r w:rsidRPr="00A8622E" w:rsidR="00A8622E">
        <w:rPr>
          <w:rFonts w:ascii="宋体" w:hAnsi="宋体" w:hint="eastAsia"/>
          <w:b/>
          <w:color w:val="000080"/>
          <w:sz w:val="28"/>
          <w:szCs w:val="28"/>
        </w:rPr>
        <w:t>、</w:t>
      </w:r>
      <w:r w:rsidRPr="00B57D42" w:rsidR="00A8622E">
        <w:rPr>
          <w:rFonts w:ascii="宋体" w:hAnsi="宋体" w:hint="eastAsia"/>
          <w:b/>
          <w:color w:val="000080"/>
          <w:sz w:val="28"/>
          <w:szCs w:val="28"/>
        </w:rPr>
        <w:t>3#</w:t>
      </w:r>
      <w:r w:rsidRPr="00B57D42" w:rsidR="00CE0660">
        <w:rPr>
          <w:rFonts w:ascii="宋体" w:hAnsi="宋体" w:hint="eastAsia"/>
          <w:b/>
          <w:color w:val="000080"/>
          <w:sz w:val="28"/>
          <w:szCs w:val="28"/>
        </w:rPr>
        <w:t>楼</w:t>
      </w:r>
      <w:r w:rsidRPr="00B57D42" w:rsidR="00DB091D">
        <w:rPr>
          <w:rFonts w:ascii="宋体" w:hAnsi="宋体" w:hint="eastAsia"/>
          <w:b/>
          <w:color w:val="000080"/>
          <w:sz w:val="28"/>
          <w:szCs w:val="28"/>
        </w:rPr>
        <w:t>工程</w:t>
      </w:r>
      <w:r w:rsidRPr="00B57D42" w:rsidR="00160A93">
        <w:rPr>
          <w:rFonts w:ascii="宋体" w:hAnsi="宋体" w:hint="eastAsia"/>
          <w:b/>
          <w:color w:val="000080"/>
          <w:sz w:val="28"/>
          <w:szCs w:val="28"/>
        </w:rPr>
        <w:t>施工组织设计</w:t>
      </w:r>
    </w:p>
    <w:p w:rsidR="002E3EA1" w:rsidRPr="00B57D42" w:rsidP="0049203E">
      <w:pPr>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1.3、施工规范</w:t>
      </w:r>
    </w:p>
    <w:p w:rsidR="00A8622E" w:rsidRPr="00B57D42" w:rsidP="0049203E">
      <w:pPr>
        <w:spacing w:line="360" w:lineRule="auto"/>
        <w:rPr>
          <w:rFonts w:ascii="宋体" w:hAnsi="宋体" w:hint="eastAsia"/>
          <w:b/>
          <w:color w:val="000080"/>
          <w:sz w:val="28"/>
          <w:szCs w:val="28"/>
        </w:rPr>
      </w:pPr>
    </w:p>
    <w:p w:rsidR="00A8622E" w:rsidRPr="00B57D42" w:rsidP="0049203E">
      <w:pPr>
        <w:spacing w:line="360" w:lineRule="auto"/>
        <w:rPr>
          <w:rFonts w:ascii="宋体" w:hAnsi="宋体" w:hint="eastAsia"/>
          <w:b/>
          <w:color w:val="000080"/>
          <w:sz w:val="28"/>
          <w:szCs w:val="28"/>
        </w:rPr>
      </w:pPr>
    </w:p>
    <w:p w:rsidR="00A8622E" w:rsidRPr="00B57D42" w:rsidP="0049203E">
      <w:pPr>
        <w:spacing w:line="360" w:lineRule="auto"/>
        <w:rPr>
          <w:rFonts w:ascii="宋体" w:hAnsi="宋体" w:hint="eastAsia"/>
          <w:b/>
          <w:color w:val="000080"/>
          <w:sz w:val="28"/>
          <w:szCs w:val="28"/>
        </w:rPr>
      </w:pPr>
    </w:p>
    <w:tbl>
      <w:tblPr>
        <w:tblStyle w:val="TableNormal"/>
        <w:tblW w:w="0" w:type="auto"/>
        <w:tblBorders>
          <w:top w:val="single" w:sz="4" w:space="0" w:color="00FFFF"/>
          <w:left w:val="single" w:sz="4" w:space="0" w:color="00FFFF"/>
          <w:bottom w:val="single" w:sz="4" w:space="0" w:color="00FFFF"/>
          <w:right w:val="single" w:sz="4" w:space="0" w:color="00FFFF"/>
          <w:insideH w:val="single" w:sz="4" w:space="0" w:color="auto"/>
          <w:insideV w:val="single" w:sz="4" w:space="0" w:color="auto"/>
        </w:tblBorders>
        <w:tblLook w:val="01E0"/>
      </w:tblPr>
      <w:tblGrid>
        <w:gridCol w:w="861"/>
        <w:gridCol w:w="5020"/>
        <w:gridCol w:w="2510"/>
        <w:gridCol w:w="783"/>
      </w:tblGrid>
      <w:tr w:rsidTr="00F7157B">
        <w:tblPrEx>
          <w:tblW w:w="0" w:type="auto"/>
          <w:tblBorders>
            <w:top w:val="single" w:sz="4" w:space="0" w:color="00FFFF"/>
            <w:left w:val="single" w:sz="4" w:space="0" w:color="00FFFF"/>
            <w:bottom w:val="single" w:sz="4" w:space="0" w:color="00FFFF"/>
            <w:right w:val="single" w:sz="4" w:space="0" w:color="00FFFF"/>
            <w:insideH w:val="single" w:sz="4" w:space="0" w:color="auto"/>
            <w:insideV w:val="single" w:sz="4" w:space="0" w:color="auto"/>
          </w:tblBorders>
          <w:tblLook w:val="01E0"/>
        </w:tblPrEx>
        <w:tc>
          <w:tcPr>
            <w:tcW w:w="861" w:type="dxa"/>
            <w:tcBorders>
              <w:top w:val="double" w:sz="4" w:space="0" w:color="auto"/>
              <w:left w:val="double" w:sz="4" w:space="0" w:color="auto"/>
            </w:tcBorders>
            <w:shd w:val="clear" w:color="auto" w:fill="00FFFF"/>
            <w:vAlign w:val="bottom"/>
          </w:tcPr>
          <w:p w:rsidR="002E3EA1" w:rsidRPr="00B57D42" w:rsidP="0049203E">
            <w:pPr>
              <w:spacing w:line="360" w:lineRule="auto"/>
              <w:jc w:val="center"/>
              <w:rPr>
                <w:rFonts w:ascii="宋体" w:hAnsi="宋体" w:hint="eastAsia"/>
                <w:sz w:val="28"/>
                <w:szCs w:val="28"/>
              </w:rPr>
            </w:pPr>
            <w:r>
              <w:rPr>
                <w:rFonts w:ascii="宋体" w:hAnsi="宋体" w:hint="eastAsia"/>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93pt;height:29pt;margin-top:115pt;margin-left:59pt;position:absolute;z-index:-251656192">
                  <v:imagedata r:id="rId10" o:title="88"/>
                  <w10:anchorlock/>
                </v:shape>
              </w:pict>
            </w:r>
            <w:r w:rsidRPr="00B57D42">
              <w:rPr>
                <w:rFonts w:ascii="宋体" w:hAnsi="宋体" w:hint="eastAsia"/>
                <w:sz w:val="28"/>
                <w:szCs w:val="28"/>
              </w:rPr>
              <w:t>序号</w:t>
            </w:r>
          </w:p>
        </w:tc>
        <w:tc>
          <w:tcPr>
            <w:tcW w:w="5020" w:type="dxa"/>
            <w:tcBorders>
              <w:top w:val="double" w:sz="4" w:space="0" w:color="auto"/>
            </w:tcBorders>
            <w:shd w:val="clear" w:color="auto" w:fill="00FFFF"/>
            <w:vAlign w:val="bottom"/>
          </w:tcPr>
          <w:p w:rsidR="002E3EA1"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文件名称</w:t>
            </w:r>
          </w:p>
        </w:tc>
        <w:tc>
          <w:tcPr>
            <w:tcW w:w="2510" w:type="dxa"/>
            <w:tcBorders>
              <w:top w:val="double" w:sz="4" w:space="0" w:color="auto"/>
            </w:tcBorders>
            <w:shd w:val="clear" w:color="auto" w:fill="00FFFF"/>
            <w:vAlign w:val="bottom"/>
          </w:tcPr>
          <w:p w:rsidR="002E3EA1"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文件编号</w:t>
            </w:r>
          </w:p>
        </w:tc>
        <w:tc>
          <w:tcPr>
            <w:tcW w:w="783" w:type="dxa"/>
            <w:tcBorders>
              <w:top w:val="double" w:sz="4" w:space="0" w:color="auto"/>
              <w:right w:val="double" w:sz="4" w:space="0" w:color="auto"/>
            </w:tcBorders>
            <w:shd w:val="clear" w:color="auto" w:fill="00FFFF"/>
            <w:vAlign w:val="bottom"/>
          </w:tcPr>
          <w:p w:rsidR="002E3EA1"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备注</w:t>
            </w:r>
          </w:p>
        </w:tc>
      </w:tr>
      <w:tr w:rsidTr="00F7157B">
        <w:tblPrEx>
          <w:tblW w:w="0" w:type="auto"/>
          <w:tblLook w:val="01E0"/>
        </w:tblPrEx>
        <w:tc>
          <w:tcPr>
            <w:tcW w:w="861" w:type="dxa"/>
            <w:tcBorders>
              <w:lef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w:t>
            </w:r>
          </w:p>
        </w:tc>
        <w:tc>
          <w:tcPr>
            <w:tcW w:w="502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《混凝土结构工程施工质量验收规范》</w:t>
            </w:r>
          </w:p>
        </w:tc>
        <w:tc>
          <w:tcPr>
            <w:tcW w:w="251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GB50204-2002</w:t>
            </w:r>
          </w:p>
        </w:tc>
        <w:tc>
          <w:tcPr>
            <w:tcW w:w="783" w:type="dxa"/>
            <w:tcBorders>
              <w:righ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p>
        </w:tc>
      </w:tr>
      <w:tr w:rsidTr="00F7157B">
        <w:tblPrEx>
          <w:tblW w:w="0" w:type="auto"/>
          <w:tblLook w:val="01E0"/>
        </w:tblPrEx>
        <w:tc>
          <w:tcPr>
            <w:tcW w:w="861" w:type="dxa"/>
            <w:tcBorders>
              <w:lef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2</w:t>
            </w:r>
          </w:p>
        </w:tc>
        <w:tc>
          <w:tcPr>
            <w:tcW w:w="502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《砌体工程施工质量验收规范》</w:t>
            </w:r>
          </w:p>
        </w:tc>
        <w:tc>
          <w:tcPr>
            <w:tcW w:w="251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GB50203-2002</w:t>
            </w:r>
          </w:p>
        </w:tc>
        <w:tc>
          <w:tcPr>
            <w:tcW w:w="783" w:type="dxa"/>
            <w:tcBorders>
              <w:righ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p>
        </w:tc>
      </w:tr>
      <w:tr w:rsidTr="00F7157B">
        <w:tblPrEx>
          <w:tblW w:w="0" w:type="auto"/>
          <w:tblLook w:val="01E0"/>
        </w:tblPrEx>
        <w:tc>
          <w:tcPr>
            <w:tcW w:w="861" w:type="dxa"/>
            <w:tcBorders>
              <w:lef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3</w:t>
            </w:r>
          </w:p>
        </w:tc>
        <w:tc>
          <w:tcPr>
            <w:tcW w:w="502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《建筑装饰装修工程质量验收规范》</w:t>
            </w:r>
          </w:p>
        </w:tc>
        <w:tc>
          <w:tcPr>
            <w:tcW w:w="251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GB50210-2001</w:t>
            </w:r>
          </w:p>
        </w:tc>
        <w:tc>
          <w:tcPr>
            <w:tcW w:w="783" w:type="dxa"/>
            <w:tcBorders>
              <w:righ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p>
        </w:tc>
      </w:tr>
    </w:tbl>
    <w:p>
      <w:pPr>
        <w:sectPr w:rsidSect="00BD1176">
          <w:headerReference w:type="even" r:id="rId11"/>
          <w:headerReference w:type="default" r:id="rId12"/>
          <w:footerReference w:type="even" r:id="rId13"/>
          <w:footerReference w:type="default" r:id="rId14"/>
          <w:headerReference w:type="first" r:id="rId15"/>
          <w:footerReference w:type="first" r:id="rId16"/>
          <w:type w:val="nextPage"/>
          <w:pgSz w:w="11906" w:h="16838" w:code="9"/>
          <w:pgMar w:top="1298" w:right="1100" w:bottom="1202" w:left="1503" w:header="851" w:footer="992" w:gutter="0"/>
          <w:pgNumType w:start="2"/>
          <w:cols w:space="425"/>
          <w:titlePg w:val="0"/>
          <w:docGrid w:type="lines" w:linePitch="312"/>
        </w:sectPr>
      </w:pPr>
    </w:p>
    <w:tbl>
      <w:tblPr>
        <w:tblStyle w:val="TableNormal"/>
        <w:tblW w:w="0" w:type="auto"/>
        <w:tblBorders>
          <w:top w:val="single" w:sz="4" w:space="0" w:color="00FFFF"/>
          <w:left w:val="single" w:sz="4" w:space="0" w:color="00FFFF"/>
          <w:bottom w:val="single" w:sz="4" w:space="0" w:color="00FFFF"/>
          <w:right w:val="single" w:sz="4" w:space="0" w:color="00FFFF"/>
          <w:insideH w:val="single" w:sz="4" w:space="0" w:color="auto"/>
          <w:insideV w:val="single" w:sz="4" w:space="0" w:color="auto"/>
        </w:tblBorders>
        <w:tblLook w:val="01E0"/>
      </w:tblPr>
      <w:tblGrid>
        <w:gridCol w:w="861"/>
        <w:gridCol w:w="5020"/>
        <w:gridCol w:w="2510"/>
        <w:gridCol w:w="783"/>
      </w:tblGrid>
      <w:tr w:rsidTr="00F7157B">
        <w:tblPrEx>
          <w:tblW w:w="0" w:type="auto"/>
          <w:tblBorders>
            <w:top w:val="single" w:sz="4" w:space="0" w:color="00FFFF"/>
            <w:left w:val="single" w:sz="4" w:space="0" w:color="00FFFF"/>
            <w:bottom w:val="single" w:sz="4" w:space="0" w:color="00FFFF"/>
            <w:right w:val="single" w:sz="4" w:space="0" w:color="00FFFF"/>
            <w:insideH w:val="single" w:sz="4" w:space="0" w:color="auto"/>
            <w:insideV w:val="single" w:sz="4" w:space="0" w:color="auto"/>
          </w:tblBorders>
          <w:tblLook w:val="01E0"/>
        </w:tblPrEx>
        <w:tc>
          <w:tcPr>
            <w:tcW w:w="861" w:type="dxa"/>
            <w:tcBorders>
              <w:lef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4</w:t>
            </w:r>
          </w:p>
        </w:tc>
        <w:tc>
          <w:tcPr>
            <w:tcW w:w="502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《建设工程施工现场供用电安全规范》</w:t>
            </w:r>
          </w:p>
        </w:tc>
        <w:tc>
          <w:tcPr>
            <w:tcW w:w="251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GB50194-93</w:t>
            </w:r>
          </w:p>
        </w:tc>
        <w:tc>
          <w:tcPr>
            <w:tcW w:w="783" w:type="dxa"/>
            <w:tcBorders>
              <w:righ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p>
        </w:tc>
      </w:tr>
      <w:tr w:rsidTr="00F7157B">
        <w:tblPrEx>
          <w:tblW w:w="0" w:type="auto"/>
          <w:tblLook w:val="01E0"/>
        </w:tblPrEx>
        <w:tc>
          <w:tcPr>
            <w:tcW w:w="861" w:type="dxa"/>
            <w:tcBorders>
              <w:lef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5</w:t>
            </w:r>
          </w:p>
        </w:tc>
        <w:tc>
          <w:tcPr>
            <w:tcW w:w="502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《建筑工程施工质量验收统一标准》</w:t>
            </w:r>
          </w:p>
        </w:tc>
        <w:tc>
          <w:tcPr>
            <w:tcW w:w="251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GB50300-2001</w:t>
            </w:r>
          </w:p>
        </w:tc>
        <w:tc>
          <w:tcPr>
            <w:tcW w:w="783" w:type="dxa"/>
            <w:tcBorders>
              <w:righ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p>
        </w:tc>
      </w:tr>
      <w:tr w:rsidTr="00F7157B">
        <w:tblPrEx>
          <w:tblW w:w="0" w:type="auto"/>
          <w:tblLook w:val="01E0"/>
        </w:tblPrEx>
        <w:tc>
          <w:tcPr>
            <w:tcW w:w="861" w:type="dxa"/>
            <w:tcBorders>
              <w:lef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6</w:t>
            </w:r>
          </w:p>
        </w:tc>
        <w:tc>
          <w:tcPr>
            <w:tcW w:w="502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《建筑边坡工程技术规范》</w:t>
            </w:r>
          </w:p>
        </w:tc>
        <w:tc>
          <w:tcPr>
            <w:tcW w:w="251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GB50330-2002</w:t>
            </w:r>
          </w:p>
        </w:tc>
        <w:tc>
          <w:tcPr>
            <w:tcW w:w="783" w:type="dxa"/>
            <w:tcBorders>
              <w:righ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p>
        </w:tc>
      </w:tr>
      <w:tr w:rsidTr="00F7157B">
        <w:tblPrEx>
          <w:tblW w:w="0" w:type="auto"/>
          <w:tblLook w:val="01E0"/>
        </w:tblPrEx>
        <w:tc>
          <w:tcPr>
            <w:tcW w:w="861" w:type="dxa"/>
            <w:tcBorders>
              <w:lef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7</w:t>
            </w:r>
          </w:p>
        </w:tc>
        <w:tc>
          <w:tcPr>
            <w:tcW w:w="502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《轻骨料混凝土技术规范》</w:t>
            </w:r>
          </w:p>
        </w:tc>
        <w:tc>
          <w:tcPr>
            <w:tcW w:w="251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JGJ 51</w:t>
            </w:r>
            <w:r w:rsidRPr="00B57D42" w:rsidR="00160A93">
              <w:rPr>
                <w:rFonts w:ascii="宋体" w:hAnsi="宋体" w:hint="eastAsia"/>
                <w:sz w:val="28"/>
                <w:szCs w:val="28"/>
              </w:rPr>
              <w:t>—</w:t>
            </w:r>
            <w:r w:rsidRPr="00B57D42" w:rsidR="00160A93">
              <w:rPr>
                <w:rFonts w:ascii="宋体" w:hAnsi="宋体" w:hint="eastAsia"/>
                <w:sz w:val="28"/>
                <w:szCs w:val="28"/>
              </w:rPr>
              <w:t>2002</w:t>
            </w:r>
          </w:p>
        </w:tc>
        <w:tc>
          <w:tcPr>
            <w:tcW w:w="783" w:type="dxa"/>
            <w:tcBorders>
              <w:righ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p>
        </w:tc>
      </w:tr>
      <w:tr w:rsidTr="00F7157B">
        <w:tblPrEx>
          <w:tblW w:w="0" w:type="auto"/>
          <w:tblLook w:val="01E0"/>
        </w:tblPrEx>
        <w:tc>
          <w:tcPr>
            <w:tcW w:w="861" w:type="dxa"/>
            <w:tcBorders>
              <w:lef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8</w:t>
            </w:r>
          </w:p>
        </w:tc>
        <w:tc>
          <w:tcPr>
            <w:tcW w:w="502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《建筑机械使用安全技术规程》</w:t>
            </w:r>
          </w:p>
        </w:tc>
        <w:tc>
          <w:tcPr>
            <w:tcW w:w="2510" w:type="dxa"/>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JGJ 33</w:t>
            </w:r>
            <w:r w:rsidRPr="00B57D42" w:rsidR="00160A93">
              <w:rPr>
                <w:rFonts w:ascii="宋体" w:hAnsi="宋体" w:hint="eastAsia"/>
                <w:sz w:val="28"/>
                <w:szCs w:val="28"/>
              </w:rPr>
              <w:t>—</w:t>
            </w:r>
            <w:r w:rsidRPr="00B57D42" w:rsidR="00160A93">
              <w:rPr>
                <w:rFonts w:ascii="宋体" w:hAnsi="宋体" w:hint="eastAsia"/>
                <w:sz w:val="28"/>
                <w:szCs w:val="28"/>
              </w:rPr>
              <w:t>2001</w:t>
            </w:r>
          </w:p>
        </w:tc>
        <w:tc>
          <w:tcPr>
            <w:tcW w:w="783" w:type="dxa"/>
            <w:tcBorders>
              <w:righ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p>
        </w:tc>
      </w:tr>
      <w:tr w:rsidTr="00F7157B">
        <w:tblPrEx>
          <w:tblW w:w="0" w:type="auto"/>
          <w:tblLook w:val="01E0"/>
        </w:tblPrEx>
        <w:tc>
          <w:tcPr>
            <w:tcW w:w="861" w:type="dxa"/>
            <w:tcBorders>
              <w:left w:val="double" w:sz="4" w:space="0" w:color="auto"/>
              <w:bottom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9</w:t>
            </w:r>
          </w:p>
        </w:tc>
        <w:tc>
          <w:tcPr>
            <w:tcW w:w="5020" w:type="dxa"/>
            <w:tcBorders>
              <w:bottom w:val="double" w:sz="4" w:space="0" w:color="auto"/>
            </w:tcBorders>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《施工现场临时用电安全技术规范》</w:t>
            </w:r>
          </w:p>
        </w:tc>
        <w:tc>
          <w:tcPr>
            <w:tcW w:w="2510" w:type="dxa"/>
            <w:tcBorders>
              <w:bottom w:val="double" w:sz="4" w:space="0" w:color="auto"/>
            </w:tcBorders>
            <w:shd w:val="clear" w:color="auto" w:fill="auto"/>
            <w:vAlign w:val="center"/>
          </w:tcPr>
          <w:p w:rsidR="002E3EA1" w:rsidRPr="00B57D42" w:rsidP="0049203E">
            <w:pPr>
              <w:spacing w:line="360" w:lineRule="auto"/>
              <w:rPr>
                <w:rFonts w:ascii="宋体" w:hAnsi="宋体" w:hint="eastAsia"/>
                <w:sz w:val="28"/>
                <w:szCs w:val="28"/>
              </w:rPr>
            </w:pPr>
            <w:r w:rsidRPr="00B57D42" w:rsidR="00160A93">
              <w:rPr>
                <w:rFonts w:ascii="宋体" w:hAnsi="宋体" w:hint="eastAsia"/>
                <w:sz w:val="28"/>
                <w:szCs w:val="28"/>
              </w:rPr>
              <w:t>JGJ 46</w:t>
            </w:r>
            <w:r w:rsidRPr="00B57D42" w:rsidR="00160A93">
              <w:rPr>
                <w:rFonts w:ascii="宋体" w:hAnsi="宋体"/>
                <w:sz w:val="28"/>
                <w:szCs w:val="28"/>
              </w:rPr>
              <w:t>—</w:t>
            </w:r>
            <w:r w:rsidRPr="00B57D42" w:rsidR="00160A93">
              <w:rPr>
                <w:rFonts w:ascii="宋体" w:hAnsi="宋体" w:hint="eastAsia"/>
                <w:sz w:val="28"/>
                <w:szCs w:val="28"/>
              </w:rPr>
              <w:t>1988</w:t>
            </w:r>
          </w:p>
        </w:tc>
        <w:tc>
          <w:tcPr>
            <w:tcW w:w="783" w:type="dxa"/>
            <w:tcBorders>
              <w:bottom w:val="double" w:sz="4" w:space="0" w:color="auto"/>
              <w:right w:val="double" w:sz="4" w:space="0" w:color="auto"/>
            </w:tcBorders>
            <w:shd w:val="clear" w:color="auto" w:fill="auto"/>
            <w:vAlign w:val="center"/>
          </w:tcPr>
          <w:p w:rsidR="002E3EA1" w:rsidRPr="00B57D42" w:rsidP="0049203E">
            <w:pPr>
              <w:spacing w:line="360" w:lineRule="auto"/>
              <w:jc w:val="center"/>
              <w:rPr>
                <w:rFonts w:ascii="宋体" w:hAnsi="宋体" w:hint="eastAsia"/>
                <w:sz w:val="28"/>
                <w:szCs w:val="28"/>
              </w:rPr>
            </w:pPr>
          </w:p>
        </w:tc>
      </w:tr>
    </w:tbl>
    <w:p w:rsidR="005575A2" w:rsidRPr="00B57D42" w:rsidP="0049203E">
      <w:pPr>
        <w:spacing w:before="312" w:beforeLines="100" w:after="156" w:afterLines="50" w:line="360" w:lineRule="auto"/>
        <w:rPr>
          <w:rFonts w:ascii="宋体" w:hAnsi="宋体" w:hint="eastAsia"/>
          <w:b/>
          <w:bCs/>
          <w:color w:val="000080"/>
          <w:w w:val="110"/>
          <w:sz w:val="28"/>
          <w:szCs w:val="28"/>
        </w:rPr>
      </w:pPr>
      <w:r w:rsidRPr="00B57D42" w:rsidR="00160A93">
        <w:rPr>
          <w:rFonts w:ascii="宋体" w:hAnsi="宋体" w:hint="eastAsia"/>
          <w:b/>
          <w:bCs/>
          <w:color w:val="000080"/>
          <w:w w:val="110"/>
          <w:sz w:val="28"/>
          <w:szCs w:val="28"/>
        </w:rPr>
        <w:t>2</w:t>
      </w:r>
      <w:r w:rsidRPr="00B57D42">
        <w:rPr>
          <w:rFonts w:ascii="宋体" w:hAnsi="宋体" w:hint="eastAsia"/>
          <w:b/>
          <w:bCs/>
          <w:color w:val="000080"/>
          <w:w w:val="110"/>
          <w:sz w:val="28"/>
          <w:szCs w:val="28"/>
        </w:rPr>
        <w:t>、工程简述</w:t>
      </w:r>
    </w:p>
    <w:p w:rsidR="00CE1361"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本工程</w:t>
      </w:r>
      <w:r w:rsidRPr="00B57D42" w:rsidR="00E82B91">
        <w:rPr>
          <w:rFonts w:ascii="宋体" w:hAnsi="宋体" w:hint="eastAsia"/>
          <w:sz w:val="28"/>
          <w:szCs w:val="28"/>
        </w:rPr>
        <w:t>为</w:t>
      </w:r>
      <w:r w:rsidR="004E3DD1">
        <w:rPr>
          <w:rFonts w:ascii="宋体" w:hAnsi="宋体" w:hint="eastAsia"/>
          <w:sz w:val="28"/>
          <w:szCs w:val="28"/>
        </w:rPr>
        <w:t>xx</w:t>
      </w:r>
      <w:r w:rsidRPr="00B57D42" w:rsidR="00CE786E">
        <w:rPr>
          <w:rFonts w:ascii="宋体" w:hAnsi="宋体" w:hint="eastAsia"/>
          <w:sz w:val="28"/>
          <w:szCs w:val="28"/>
        </w:rPr>
        <w:t>东方今典一地块</w:t>
      </w:r>
      <w:r w:rsidRPr="00F72A9A" w:rsidR="00F72A9A">
        <w:rPr>
          <w:rFonts w:ascii="宋体" w:hAnsi="宋体" w:hint="eastAsia"/>
          <w:b/>
          <w:color w:val="000080"/>
          <w:sz w:val="28"/>
          <w:szCs w:val="28"/>
        </w:rPr>
        <w:t>2#</w:t>
      </w:r>
      <w:r w:rsidRPr="00A8622E" w:rsidR="00F72A9A">
        <w:rPr>
          <w:rFonts w:ascii="宋体" w:hAnsi="宋体" w:hint="eastAsia"/>
          <w:b/>
          <w:color w:val="000080"/>
          <w:sz w:val="28"/>
          <w:szCs w:val="28"/>
        </w:rPr>
        <w:t>、</w:t>
      </w:r>
      <w:r w:rsidRPr="00F72A9A" w:rsidR="00F72A9A">
        <w:rPr>
          <w:rFonts w:ascii="宋体" w:hAnsi="宋体" w:hint="eastAsia"/>
          <w:b/>
          <w:color w:val="000080"/>
          <w:sz w:val="28"/>
          <w:szCs w:val="28"/>
        </w:rPr>
        <w:t>3#</w:t>
      </w:r>
      <w:r w:rsidRPr="00B57D42" w:rsidR="00CE786E">
        <w:rPr>
          <w:rFonts w:ascii="宋体" w:hAnsi="宋体" w:hint="eastAsia"/>
          <w:sz w:val="28"/>
          <w:szCs w:val="28"/>
        </w:rPr>
        <w:t>楼</w:t>
      </w:r>
      <w:r w:rsidRPr="00B57D42" w:rsidR="00433111">
        <w:rPr>
          <w:rFonts w:ascii="宋体" w:hAnsi="宋体" w:hint="eastAsia"/>
          <w:sz w:val="28"/>
          <w:szCs w:val="28"/>
        </w:rPr>
        <w:t>项目</w:t>
      </w:r>
      <w:r w:rsidRPr="00B57D42" w:rsidR="00E82B91">
        <w:rPr>
          <w:rFonts w:ascii="宋体" w:hAnsi="宋体" w:hint="eastAsia"/>
          <w:sz w:val="28"/>
          <w:szCs w:val="28"/>
        </w:rPr>
        <w:t>，</w:t>
      </w:r>
      <w:r w:rsidRPr="00B57D42" w:rsidR="00160A93">
        <w:rPr>
          <w:rFonts w:ascii="宋体" w:hAnsi="宋体" w:hint="eastAsia"/>
          <w:sz w:val="28"/>
          <w:szCs w:val="28"/>
        </w:rPr>
        <w:t>位于</w:t>
      </w:r>
      <w:r w:rsidR="004E3DD1">
        <w:rPr>
          <w:rFonts w:ascii="宋体" w:hAnsi="宋体" w:hint="eastAsia"/>
          <w:sz w:val="28"/>
          <w:szCs w:val="28"/>
        </w:rPr>
        <w:t>xx</w:t>
      </w:r>
      <w:r w:rsidRPr="00B57D42" w:rsidR="001434D8">
        <w:rPr>
          <w:rFonts w:ascii="宋体" w:hAnsi="宋体" w:hint="eastAsia"/>
          <w:sz w:val="28"/>
          <w:szCs w:val="28"/>
        </w:rPr>
        <w:t>新区</w:t>
      </w:r>
      <w:r w:rsidR="004E3DD1">
        <w:rPr>
          <w:rFonts w:ascii="宋体" w:hAnsi="宋体" w:hint="eastAsia"/>
          <w:sz w:val="28"/>
          <w:szCs w:val="28"/>
        </w:rPr>
        <w:t>xx</w:t>
      </w:r>
      <w:r w:rsidRPr="00B57D42" w:rsidR="001434D8">
        <w:rPr>
          <w:rFonts w:ascii="宋体" w:hAnsi="宋体" w:hint="eastAsia"/>
          <w:sz w:val="28"/>
          <w:szCs w:val="28"/>
        </w:rPr>
        <w:t>路以东</w:t>
      </w:r>
      <w:r w:rsidRPr="00B57D42" w:rsidR="007461F5">
        <w:rPr>
          <w:rFonts w:ascii="宋体" w:hAnsi="宋体" w:hint="eastAsia"/>
          <w:sz w:val="28"/>
          <w:szCs w:val="28"/>
        </w:rPr>
        <w:t>，</w:t>
      </w:r>
      <w:r w:rsidRPr="00B57D42" w:rsidR="001434D8">
        <w:rPr>
          <w:rFonts w:ascii="宋体" w:hAnsi="宋体" w:hint="eastAsia"/>
          <w:sz w:val="28"/>
          <w:szCs w:val="28"/>
        </w:rPr>
        <w:t>学子街以西，北临古城路，</w:t>
      </w:r>
      <w:r w:rsidRPr="00B57D42" w:rsidR="007461F5">
        <w:rPr>
          <w:rFonts w:ascii="宋体" w:hAnsi="宋体" w:hint="eastAsia"/>
          <w:sz w:val="28"/>
          <w:szCs w:val="28"/>
        </w:rPr>
        <w:t>交通便利</w:t>
      </w:r>
      <w:r w:rsidRPr="00B57D42" w:rsidR="00EE2B59">
        <w:rPr>
          <w:rFonts w:ascii="宋体" w:hAnsi="宋体" w:hint="eastAsia"/>
          <w:sz w:val="28"/>
          <w:szCs w:val="28"/>
        </w:rPr>
        <w:t>。</w:t>
      </w:r>
      <w:r w:rsidRPr="00B57D42" w:rsidR="00D974FB">
        <w:rPr>
          <w:rFonts w:ascii="宋体" w:hAnsi="宋体" w:hint="eastAsia"/>
          <w:sz w:val="28"/>
          <w:szCs w:val="28"/>
        </w:rPr>
        <w:t>总建筑面积为</w:t>
      </w:r>
      <w:r w:rsidRPr="00B57D42" w:rsidR="00F72A9A">
        <w:rPr>
          <w:rFonts w:ascii="宋体" w:hAnsi="宋体" w:hint="eastAsia"/>
          <w:sz w:val="28"/>
          <w:szCs w:val="28"/>
        </w:rPr>
        <w:t>1</w:t>
      </w:r>
      <w:r w:rsidRPr="00B57D42" w:rsidR="006D2333">
        <w:rPr>
          <w:rFonts w:ascii="宋体" w:hAnsi="宋体" w:hint="eastAsia"/>
          <w:sz w:val="28"/>
          <w:szCs w:val="28"/>
        </w:rPr>
        <w:t>5064.36</w:t>
      </w:r>
      <w:r w:rsidRPr="00B57D42" w:rsidR="00C374A1">
        <w:rPr>
          <w:rFonts w:ascii="宋体" w:hAnsi="宋体" w:hint="eastAsia"/>
          <w:sz w:val="28"/>
          <w:szCs w:val="28"/>
        </w:rPr>
        <w:t>㎡</w:t>
      </w:r>
      <w:r w:rsidRPr="00B57D42" w:rsidR="001A6B70">
        <w:rPr>
          <w:rFonts w:ascii="宋体" w:hAnsi="宋体" w:hint="eastAsia"/>
          <w:sz w:val="28"/>
          <w:szCs w:val="28"/>
        </w:rPr>
        <w:t>，</w:t>
      </w:r>
      <w:r w:rsidRPr="00B57D42" w:rsidR="006D2333">
        <w:rPr>
          <w:rFonts w:ascii="宋体" w:hAnsi="宋体" w:hint="eastAsia"/>
          <w:sz w:val="28"/>
          <w:szCs w:val="28"/>
        </w:rPr>
        <w:t>框剪</w:t>
      </w:r>
      <w:r w:rsidRPr="00B57D42" w:rsidR="00EE2B59">
        <w:rPr>
          <w:rFonts w:ascii="宋体" w:hAnsi="宋体" w:hint="eastAsia"/>
          <w:sz w:val="28"/>
          <w:szCs w:val="28"/>
        </w:rPr>
        <w:t>结构，地下</w:t>
      </w:r>
      <w:r w:rsidRPr="00B57D42" w:rsidR="006D2333">
        <w:rPr>
          <w:rFonts w:ascii="宋体" w:hAnsi="宋体" w:hint="eastAsia"/>
          <w:sz w:val="28"/>
          <w:szCs w:val="28"/>
        </w:rPr>
        <w:t>2</w:t>
      </w:r>
      <w:r w:rsidRPr="00B57D42" w:rsidR="00EE2B59">
        <w:rPr>
          <w:rFonts w:ascii="宋体" w:hAnsi="宋体" w:hint="eastAsia"/>
          <w:sz w:val="28"/>
          <w:szCs w:val="28"/>
        </w:rPr>
        <w:t>层，地上</w:t>
      </w:r>
      <w:r w:rsidRPr="00B57D42" w:rsidR="00F72A9A">
        <w:rPr>
          <w:rFonts w:ascii="宋体" w:hAnsi="宋体" w:hint="eastAsia"/>
          <w:sz w:val="28"/>
          <w:szCs w:val="28"/>
        </w:rPr>
        <w:t>33</w:t>
      </w:r>
      <w:r w:rsidRPr="00B57D42" w:rsidR="00EE2B59">
        <w:rPr>
          <w:rFonts w:ascii="宋体" w:hAnsi="宋体" w:hint="eastAsia"/>
          <w:sz w:val="28"/>
          <w:szCs w:val="28"/>
        </w:rPr>
        <w:t>层</w:t>
      </w:r>
      <w:r w:rsidRPr="00B57D42" w:rsidR="0006676B">
        <w:rPr>
          <w:rFonts w:ascii="宋体" w:hAnsi="宋体" w:hint="eastAsia"/>
          <w:sz w:val="28"/>
          <w:szCs w:val="28"/>
        </w:rPr>
        <w:t>，</w:t>
      </w:r>
      <w:r w:rsidRPr="00B57D42" w:rsidR="003739D5">
        <w:rPr>
          <w:rFonts w:ascii="宋体" w:hAnsi="宋体" w:hint="eastAsia"/>
          <w:sz w:val="28"/>
          <w:szCs w:val="28"/>
        </w:rPr>
        <w:t>建筑檐高1</w:t>
      </w:r>
      <w:r w:rsidRPr="00B57D42" w:rsidR="00F72A9A">
        <w:rPr>
          <w:rFonts w:ascii="宋体" w:hAnsi="宋体" w:hint="eastAsia"/>
          <w:sz w:val="28"/>
          <w:szCs w:val="28"/>
        </w:rPr>
        <w:t>04.30</w:t>
      </w:r>
      <w:r w:rsidRPr="00B57D42" w:rsidR="003739D5">
        <w:rPr>
          <w:rFonts w:ascii="宋体" w:hAnsi="宋体" w:hint="eastAsia"/>
          <w:sz w:val="28"/>
          <w:szCs w:val="28"/>
        </w:rPr>
        <w:t>m，设计标高</w:t>
      </w:r>
      <w:r w:rsidRPr="00B57D42" w:rsidR="003739D5">
        <w:rPr>
          <w:rFonts w:ascii="宋体" w:hAnsi="宋体" w:hint="eastAsia"/>
          <w:sz w:val="28"/>
          <w:szCs w:val="28"/>
        </w:rPr>
        <w:t>±</w:t>
      </w:r>
      <w:r w:rsidRPr="00B57D42" w:rsidR="003739D5">
        <w:rPr>
          <w:rFonts w:ascii="宋体" w:hAnsi="宋体" w:hint="eastAsia"/>
          <w:sz w:val="28"/>
          <w:szCs w:val="28"/>
        </w:rPr>
        <w:t>0.000相</w:t>
      </w:r>
      <w:r w:rsidRPr="00B57D42" w:rsidR="00D11CCF">
        <w:rPr>
          <w:rFonts w:ascii="宋体" w:hAnsi="宋体" w:hint="eastAsia"/>
          <w:sz w:val="28"/>
          <w:szCs w:val="28"/>
        </w:rPr>
        <w:t>对于</w:t>
      </w:r>
      <w:r w:rsidRPr="00B57D42" w:rsidR="003739D5">
        <w:rPr>
          <w:rFonts w:ascii="宋体" w:hAnsi="宋体" w:hint="eastAsia"/>
          <w:sz w:val="28"/>
          <w:szCs w:val="28"/>
        </w:rPr>
        <w:t>绝对高程</w:t>
      </w:r>
      <w:r w:rsidRPr="00B57D42" w:rsidR="00D11CCF">
        <w:rPr>
          <w:rFonts w:ascii="宋体" w:hAnsi="宋体" w:hint="eastAsia"/>
          <w:sz w:val="28"/>
          <w:szCs w:val="28"/>
        </w:rPr>
        <w:t>1</w:t>
      </w:r>
      <w:r w:rsidRPr="00B57D42" w:rsidR="005323BC">
        <w:rPr>
          <w:rFonts w:ascii="宋体" w:hAnsi="宋体" w:hint="eastAsia"/>
          <w:sz w:val="28"/>
          <w:szCs w:val="28"/>
        </w:rPr>
        <w:t>46</w:t>
      </w:r>
      <w:r w:rsidRPr="00B57D42" w:rsidR="00D11CCF">
        <w:rPr>
          <w:rFonts w:ascii="宋体" w:hAnsi="宋体" w:hint="eastAsia"/>
          <w:sz w:val="28"/>
          <w:szCs w:val="28"/>
        </w:rPr>
        <w:t>.4</w:t>
      </w:r>
      <w:r w:rsidRPr="00B57D42" w:rsidR="00F72A9A">
        <w:rPr>
          <w:rFonts w:ascii="宋体" w:hAnsi="宋体" w:hint="eastAsia"/>
          <w:sz w:val="28"/>
          <w:szCs w:val="28"/>
        </w:rPr>
        <w:t>5</w:t>
      </w:r>
      <w:r w:rsidRPr="00B57D42" w:rsidR="00D11CCF">
        <w:rPr>
          <w:rFonts w:ascii="宋体" w:hAnsi="宋体" w:hint="eastAsia"/>
          <w:sz w:val="28"/>
          <w:szCs w:val="28"/>
        </w:rPr>
        <w:t>0</w:t>
      </w:r>
      <w:r w:rsidRPr="00B57D42" w:rsidR="003739D5">
        <w:rPr>
          <w:rFonts w:ascii="宋体" w:hAnsi="宋体" w:hint="eastAsia"/>
          <w:sz w:val="28"/>
          <w:szCs w:val="28"/>
        </w:rPr>
        <w:t>。</w:t>
      </w:r>
      <w:r w:rsidRPr="00B57D42" w:rsidR="006D2333">
        <w:rPr>
          <w:rFonts w:ascii="宋体" w:hAnsi="宋体" w:hint="eastAsia"/>
          <w:sz w:val="28"/>
          <w:szCs w:val="28"/>
        </w:rPr>
        <w:t>主楼为筏板，车库裙楼为条形基础及独立</w:t>
      </w:r>
      <w:r w:rsidRPr="00B57D42" w:rsidR="0006676B">
        <w:rPr>
          <w:rFonts w:ascii="宋体" w:hAnsi="宋体" w:hint="eastAsia"/>
          <w:sz w:val="28"/>
          <w:szCs w:val="28"/>
        </w:rPr>
        <w:t>基础，开挖深度</w:t>
      </w:r>
      <w:r w:rsidRPr="00B57D42" w:rsidR="00816362">
        <w:rPr>
          <w:rFonts w:ascii="宋体" w:hAnsi="宋体" w:hint="eastAsia"/>
          <w:sz w:val="28"/>
          <w:szCs w:val="28"/>
        </w:rPr>
        <w:t>8.7～11.4</w:t>
      </w:r>
      <w:r w:rsidRPr="00B57D42" w:rsidR="009D7F19">
        <w:rPr>
          <w:rFonts w:ascii="宋体" w:hAnsi="宋体" w:hint="eastAsia"/>
          <w:sz w:val="28"/>
          <w:szCs w:val="28"/>
        </w:rPr>
        <w:t>m。</w:t>
      </w:r>
      <w:r w:rsidRPr="00B57D42">
        <w:rPr>
          <w:rFonts w:ascii="宋体" w:hAnsi="宋体" w:hint="eastAsia"/>
          <w:sz w:val="28"/>
          <w:szCs w:val="28"/>
        </w:rPr>
        <w:t>场区</w:t>
      </w:r>
      <w:r w:rsidRPr="00B57D42" w:rsidR="008A5322">
        <w:rPr>
          <w:rFonts w:ascii="宋体" w:hAnsi="宋体" w:hint="eastAsia"/>
          <w:sz w:val="28"/>
          <w:szCs w:val="28"/>
        </w:rPr>
        <w:t>整体地势</w:t>
      </w:r>
      <w:r w:rsidRPr="00B57D42" w:rsidR="0063658A">
        <w:rPr>
          <w:rFonts w:ascii="宋体" w:hAnsi="宋体" w:hint="eastAsia"/>
          <w:sz w:val="28"/>
          <w:szCs w:val="28"/>
        </w:rPr>
        <w:t>平坦</w:t>
      </w:r>
      <w:r w:rsidRPr="00B57D42" w:rsidR="007461F5">
        <w:rPr>
          <w:rFonts w:ascii="宋体" w:hAnsi="宋体" w:hint="eastAsia"/>
          <w:sz w:val="28"/>
          <w:szCs w:val="28"/>
        </w:rPr>
        <w:t>。</w:t>
      </w:r>
    </w:p>
    <w:p w:rsidR="00E32B69"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本工程在雨季施工期</w:t>
      </w:r>
      <w:r w:rsidRPr="00B57D42" w:rsidR="00FB312F">
        <w:rPr>
          <w:rFonts w:ascii="宋体" w:hAnsi="宋体" w:hint="eastAsia"/>
          <w:sz w:val="28"/>
          <w:szCs w:val="28"/>
        </w:rPr>
        <w:t>间，根据</w:t>
      </w:r>
      <w:r w:rsidRPr="00B57D42" w:rsidR="00D25220">
        <w:rPr>
          <w:rFonts w:ascii="宋体" w:hAnsi="宋体" w:hint="eastAsia"/>
          <w:sz w:val="28"/>
          <w:szCs w:val="28"/>
        </w:rPr>
        <w:t>项目部的施工进度安排，将进行的施工项目有：</w:t>
      </w:r>
      <w:r w:rsidRPr="00B57D42" w:rsidR="00394A91">
        <w:rPr>
          <w:rFonts w:ascii="宋体" w:hAnsi="宋体" w:hint="eastAsia"/>
          <w:sz w:val="28"/>
          <w:szCs w:val="28"/>
        </w:rPr>
        <w:t>基础及地下室施工</w:t>
      </w:r>
      <w:r w:rsidRPr="00B57D42" w:rsidR="00160A93">
        <w:rPr>
          <w:rFonts w:ascii="宋体" w:hAnsi="宋体" w:hint="eastAsia"/>
          <w:sz w:val="28"/>
          <w:szCs w:val="28"/>
        </w:rPr>
        <w:t>、</w:t>
      </w:r>
      <w:r w:rsidRPr="00B57D42" w:rsidR="00DC08CF">
        <w:rPr>
          <w:rFonts w:ascii="宋体" w:hAnsi="宋体" w:hint="eastAsia"/>
          <w:sz w:val="28"/>
          <w:szCs w:val="28"/>
        </w:rPr>
        <w:t>回填土、</w:t>
      </w:r>
      <w:r w:rsidRPr="00B57D42" w:rsidR="00160A93">
        <w:rPr>
          <w:rFonts w:ascii="宋体" w:hAnsi="宋体" w:hint="eastAsia"/>
          <w:sz w:val="28"/>
          <w:szCs w:val="28"/>
        </w:rPr>
        <w:t>主体结构施工（</w:t>
      </w:r>
      <w:r w:rsidRPr="00B57D42" w:rsidR="00BD18B3">
        <w:rPr>
          <w:rFonts w:ascii="宋体" w:hAnsi="宋体" w:hint="eastAsia"/>
          <w:sz w:val="28"/>
          <w:szCs w:val="28"/>
        </w:rPr>
        <w:t>砌体、</w:t>
      </w:r>
      <w:r w:rsidRPr="00B57D42" w:rsidR="00160A93">
        <w:rPr>
          <w:rFonts w:ascii="宋体" w:hAnsi="宋体" w:hint="eastAsia"/>
          <w:sz w:val="28"/>
          <w:szCs w:val="28"/>
        </w:rPr>
        <w:t>钢筋、模板、混凝土）、地下室</w:t>
      </w:r>
      <w:r w:rsidRPr="00B57D42" w:rsidR="00BD18B3">
        <w:rPr>
          <w:rFonts w:ascii="宋体" w:hAnsi="宋体" w:hint="eastAsia"/>
          <w:sz w:val="28"/>
          <w:szCs w:val="28"/>
        </w:rPr>
        <w:t>外</w:t>
      </w:r>
      <w:r w:rsidRPr="00B57D42" w:rsidR="00160A93">
        <w:rPr>
          <w:rFonts w:ascii="宋体" w:hAnsi="宋体" w:hint="eastAsia"/>
          <w:sz w:val="28"/>
          <w:szCs w:val="28"/>
        </w:rPr>
        <w:t>防水施工等。</w:t>
      </w:r>
    </w:p>
    <w:p w:rsidR="00E32B69" w:rsidRPr="00B57D42" w:rsidP="00A8622E">
      <w:pPr>
        <w:spacing w:line="360" w:lineRule="auto"/>
        <w:ind w:firstLine="560" w:firstLineChars="200"/>
        <w:rPr>
          <w:rFonts w:ascii="宋体" w:hAnsi="宋体" w:hint="eastAsia"/>
          <w:sz w:val="28"/>
          <w:szCs w:val="28"/>
        </w:rPr>
        <w:sectPr w:rsidSect="00BD1176">
          <w:headerReference w:type="even" r:id="rId17"/>
          <w:headerReference w:type="default" r:id="rId18"/>
          <w:footerReference w:type="even" r:id="rId19"/>
          <w:footerReference w:type="default" r:id="rId20"/>
          <w:headerReference w:type="first" r:id="rId21"/>
          <w:footerReference w:type="first" r:id="rId22"/>
          <w:type w:val="nextPage"/>
          <w:pgSz w:w="11906" w:h="16838" w:code="9"/>
          <w:pgMar w:top="1298" w:right="1100" w:bottom="1202" w:left="1503" w:header="851" w:footer="992" w:gutter="0"/>
          <w:pgNumType w:start="3"/>
          <w:cols w:space="425"/>
          <w:titlePg w:val="0"/>
          <w:docGrid w:type="lines" w:linePitch="312"/>
        </w:sectPr>
      </w:pPr>
      <w:r w:rsidRPr="00B57D42" w:rsidR="00160A93">
        <w:rPr>
          <w:rFonts w:ascii="宋体" w:hAnsi="宋体" w:hint="eastAsia"/>
          <w:sz w:val="28"/>
          <w:szCs w:val="28"/>
        </w:rPr>
        <w:t>本工程雨季施工的特点及难点：根据</w:t>
      </w:r>
      <w:r w:rsidR="004E3DD1">
        <w:rPr>
          <w:rFonts w:ascii="宋体" w:hAnsi="宋体" w:hint="eastAsia"/>
          <w:sz w:val="28"/>
          <w:szCs w:val="28"/>
        </w:rPr>
        <w:t>xx</w:t>
      </w:r>
      <w:r w:rsidRPr="00B57D42" w:rsidR="00160A93">
        <w:rPr>
          <w:rFonts w:ascii="宋体" w:hAnsi="宋体" w:hint="eastAsia"/>
          <w:sz w:val="28"/>
          <w:szCs w:val="28"/>
        </w:rPr>
        <w:t>市雨季各月份降水量分布特点，降水量主要集中在</w:t>
      </w:r>
      <w:r w:rsidRPr="00B57D42" w:rsidR="002352BC">
        <w:rPr>
          <w:rFonts w:ascii="宋体" w:hAnsi="宋体" w:hint="eastAsia"/>
          <w:sz w:val="28"/>
          <w:szCs w:val="28"/>
        </w:rPr>
        <w:t>7</w:t>
      </w:r>
      <w:r w:rsidRPr="00B57D42" w:rsidR="00160A93">
        <w:rPr>
          <w:rFonts w:ascii="宋体" w:hAnsi="宋体" w:hint="eastAsia"/>
          <w:sz w:val="28"/>
          <w:szCs w:val="28"/>
        </w:rPr>
        <w:t>～9月份之间。</w:t>
      </w:r>
      <w:r w:rsidRPr="00B57D42" w:rsidR="00512620">
        <w:rPr>
          <w:rFonts w:ascii="宋体" w:hAnsi="宋体" w:hint="eastAsia"/>
          <w:sz w:val="28"/>
          <w:szCs w:val="28"/>
        </w:rPr>
        <w:t>期间</w:t>
      </w:r>
      <w:r w:rsidRPr="00B57D42" w:rsidR="001227A6">
        <w:rPr>
          <w:rFonts w:ascii="宋体" w:hAnsi="宋体" w:hint="eastAsia"/>
          <w:sz w:val="28"/>
          <w:szCs w:val="28"/>
        </w:rPr>
        <w:t>基础及地下室施工</w:t>
      </w:r>
      <w:r w:rsidRPr="00B57D42" w:rsidR="00512620">
        <w:rPr>
          <w:rFonts w:ascii="宋体" w:hAnsi="宋体" w:hint="eastAsia"/>
          <w:sz w:val="28"/>
          <w:szCs w:val="28"/>
        </w:rPr>
        <w:t>为主要施工项目，</w:t>
      </w:r>
      <w:r w:rsidRPr="00B57D42" w:rsidR="00247B8A">
        <w:rPr>
          <w:rFonts w:ascii="宋体" w:hAnsi="宋体" w:hint="eastAsia"/>
          <w:sz w:val="28"/>
          <w:szCs w:val="28"/>
        </w:rPr>
        <w:t>由于工程所在的地质特点</w:t>
      </w:r>
      <w:r w:rsidRPr="00B57D42" w:rsidR="00A826D7">
        <w:rPr>
          <w:rFonts w:ascii="宋体" w:hAnsi="宋体" w:hint="eastAsia"/>
          <w:sz w:val="28"/>
          <w:szCs w:val="28"/>
        </w:rPr>
        <w:t>，</w:t>
      </w:r>
      <w:r w:rsidRPr="00B57D42" w:rsidR="00160A93">
        <w:rPr>
          <w:rFonts w:ascii="宋体" w:hAnsi="宋体" w:hint="eastAsia"/>
          <w:sz w:val="28"/>
          <w:szCs w:val="28"/>
        </w:rPr>
        <w:t>基坑四周</w:t>
      </w:r>
      <w:r w:rsidRPr="00B57D42" w:rsidR="00171ADE">
        <w:rPr>
          <w:rFonts w:ascii="宋体" w:hAnsi="宋体" w:hint="eastAsia"/>
          <w:sz w:val="28"/>
          <w:szCs w:val="28"/>
        </w:rPr>
        <w:t>及场区应组织排水</w:t>
      </w:r>
      <w:r w:rsidRPr="00B57D42" w:rsidR="00160A93">
        <w:rPr>
          <w:rFonts w:ascii="宋体" w:hAnsi="宋体" w:hint="eastAsia"/>
          <w:sz w:val="28"/>
          <w:szCs w:val="28"/>
        </w:rPr>
        <w:t>，</w:t>
      </w:r>
      <w:r w:rsidRPr="00B57D42" w:rsidR="00171ADE">
        <w:rPr>
          <w:rFonts w:ascii="宋体" w:hAnsi="宋体" w:hint="eastAsia"/>
          <w:sz w:val="28"/>
          <w:szCs w:val="28"/>
        </w:rPr>
        <w:t>应及时排除坑内给水，防止基坑浸泡，</w:t>
      </w:r>
    </w:p>
    <w:p w:rsidR="00E32B69"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应防止边坡土体流失及塌方事故发生。结构施工时，应做好刚浇筑完混凝土的成品保护工作。防水施工时，应严格控制基层的含水率，防止防水层空鼓或因基层含水率过大无法施工，影响工程进度。土方回填时，取土时应控制好回填土体的含水率，回填时应严格控制压实遍数及灰土比例、分层回填厚度，以及基坑内积水的排放等。</w:t>
      </w:r>
    </w:p>
    <w:p w:rsidR="00AC0ACD" w:rsidRPr="00B57D42" w:rsidP="0049203E">
      <w:pPr>
        <w:spacing w:line="360" w:lineRule="auto"/>
        <w:rPr>
          <w:rFonts w:ascii="宋体" w:hAnsi="宋体" w:hint="eastAsia"/>
          <w:b/>
          <w:bCs/>
          <w:color w:val="000080"/>
          <w:sz w:val="28"/>
          <w:szCs w:val="28"/>
        </w:rPr>
      </w:pPr>
    </w:p>
    <w:p w:rsidR="00A23ABE" w:rsidRPr="00B57D42" w:rsidP="0049203E">
      <w:pPr>
        <w:spacing w:line="360" w:lineRule="auto"/>
        <w:rPr>
          <w:rFonts w:ascii="宋体" w:hAnsi="宋体" w:hint="eastAsia"/>
          <w:b/>
          <w:bCs/>
          <w:color w:val="000080"/>
          <w:sz w:val="28"/>
          <w:szCs w:val="28"/>
        </w:rPr>
      </w:pPr>
      <w:r w:rsidRPr="00B57D42" w:rsidR="00160A93">
        <w:rPr>
          <w:rFonts w:ascii="宋体" w:hAnsi="宋体" w:hint="eastAsia"/>
          <w:b/>
          <w:bCs/>
          <w:color w:val="000080"/>
          <w:sz w:val="28"/>
          <w:szCs w:val="28"/>
        </w:rPr>
        <w:t>3</w:t>
      </w:r>
      <w:r w:rsidRPr="00B57D42">
        <w:rPr>
          <w:rFonts w:ascii="宋体" w:hAnsi="宋体" w:hint="eastAsia"/>
          <w:b/>
          <w:bCs/>
          <w:color w:val="000080"/>
          <w:sz w:val="28"/>
          <w:szCs w:val="28"/>
        </w:rPr>
        <w:t>、施工准备</w:t>
      </w:r>
    </w:p>
    <w:p w:rsidR="00A23ABE" w:rsidRPr="00B57D42" w:rsidP="0049203E">
      <w:pPr>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3.1</w:t>
      </w:r>
      <w:r w:rsidRPr="00B57D42" w:rsidR="001B0A2F">
        <w:rPr>
          <w:rFonts w:ascii="宋体" w:hAnsi="宋体" w:hint="eastAsia"/>
          <w:b/>
          <w:color w:val="000080"/>
          <w:sz w:val="28"/>
          <w:szCs w:val="28"/>
        </w:rPr>
        <w:t xml:space="preserve"> </w:t>
      </w:r>
      <w:r w:rsidRPr="00B57D42">
        <w:rPr>
          <w:rFonts w:ascii="宋体" w:hAnsi="宋体" w:hint="eastAsia"/>
          <w:b/>
          <w:color w:val="000080"/>
          <w:sz w:val="28"/>
          <w:szCs w:val="28"/>
        </w:rPr>
        <w:t>雨施时间及降雨等级特征</w:t>
      </w:r>
    </w:p>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3.1.</w:t>
      </w:r>
      <w:r w:rsidRPr="00B57D42">
        <w:rPr>
          <w:rFonts w:ascii="宋体" w:hAnsi="宋体" w:hint="eastAsia"/>
          <w:sz w:val="28"/>
          <w:szCs w:val="28"/>
        </w:rPr>
        <w:t>1</w:t>
      </w:r>
      <w:r w:rsidRPr="00B57D42" w:rsidR="001B0A2F">
        <w:rPr>
          <w:rFonts w:ascii="宋体" w:hAnsi="宋体" w:hint="eastAsia"/>
          <w:sz w:val="28"/>
          <w:szCs w:val="28"/>
        </w:rPr>
        <w:t xml:space="preserve"> </w:t>
      </w:r>
      <w:r w:rsidRPr="00B57D42">
        <w:rPr>
          <w:rFonts w:ascii="宋体" w:hAnsi="宋体" w:hint="eastAsia"/>
          <w:sz w:val="28"/>
          <w:szCs w:val="28"/>
        </w:rPr>
        <w:t>雨期施工时间：根据</w:t>
      </w:r>
      <w:r w:rsidR="004E3DD1">
        <w:rPr>
          <w:rFonts w:ascii="宋体" w:hAnsi="宋体" w:hint="eastAsia"/>
          <w:sz w:val="28"/>
          <w:szCs w:val="28"/>
        </w:rPr>
        <w:t>xx</w:t>
      </w:r>
      <w:r w:rsidRPr="00B57D42">
        <w:rPr>
          <w:rFonts w:ascii="宋体" w:hAnsi="宋体" w:hint="eastAsia"/>
          <w:sz w:val="28"/>
          <w:szCs w:val="28"/>
        </w:rPr>
        <w:t>地区多年的实测资料统计，每年的6-9月份的平均降雨量占全年降雨量的80%多，因此，每年的6-9月份为</w:t>
      </w:r>
      <w:r w:rsidR="004E3DD1">
        <w:rPr>
          <w:rFonts w:ascii="宋体" w:hAnsi="宋体" w:hint="eastAsia"/>
          <w:sz w:val="28"/>
          <w:szCs w:val="28"/>
        </w:rPr>
        <w:t>xx</w:t>
      </w:r>
      <w:r w:rsidRPr="00B57D42">
        <w:rPr>
          <w:rFonts w:ascii="宋体" w:hAnsi="宋体" w:hint="eastAsia"/>
          <w:sz w:val="28"/>
          <w:szCs w:val="28"/>
        </w:rPr>
        <w:t>地区的雨期。</w:t>
      </w:r>
    </w:p>
    <w:p w:rsidR="00A23ABE" w:rsidRPr="00B57D42" w:rsidP="0049203E">
      <w:pPr>
        <w:spacing w:line="360" w:lineRule="auto"/>
        <w:jc w:val="center"/>
        <w:rPr>
          <w:rFonts w:ascii="宋体" w:hAnsi="宋体" w:hint="eastAsia"/>
          <w:sz w:val="28"/>
          <w:szCs w:val="28"/>
        </w:rPr>
      </w:pPr>
      <w:r w:rsidR="00160A93">
        <w:rPr>
          <w:rFonts w:ascii="宋体" w:hAnsi="宋体" w:hint="eastAsia"/>
          <w:sz w:val="28"/>
          <w:szCs w:val="28"/>
        </w:rPr>
        <w:t>xx</w:t>
      </w:r>
      <w:r w:rsidRPr="00B57D42">
        <w:rPr>
          <w:rFonts w:ascii="宋体" w:hAnsi="宋体" w:hint="eastAsia"/>
          <w:sz w:val="28"/>
          <w:szCs w:val="28"/>
        </w:rPr>
        <w:t>地区各月降水量平均值</w:t>
      </w:r>
    </w:p>
    <w:tbl>
      <w:tblPr>
        <w:tblStyle w:val="TableNormal"/>
        <w:tblW w:w="9036"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1757"/>
        <w:gridCol w:w="1004"/>
        <w:gridCol w:w="1004"/>
        <w:gridCol w:w="1255"/>
        <w:gridCol w:w="1004"/>
        <w:gridCol w:w="1004"/>
        <w:gridCol w:w="1004"/>
        <w:gridCol w:w="1004"/>
      </w:tblGrid>
      <w:tr w:rsidTr="00DA4FB4">
        <w:tblPrEx>
          <w:tblW w:w="9036"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Ex>
        <w:trPr>
          <w:trHeight w:val="609"/>
        </w:trPr>
        <w:tc>
          <w:tcPr>
            <w:tcW w:w="1757" w:type="dxa"/>
            <w:shd w:val="clear" w:color="auto" w:fill="CC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月  份</w:t>
            </w:r>
          </w:p>
        </w:tc>
        <w:tc>
          <w:tcPr>
            <w:tcW w:w="1004" w:type="dxa"/>
            <w:shd w:val="clear" w:color="auto" w:fill="CC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5</w:t>
            </w:r>
          </w:p>
        </w:tc>
        <w:tc>
          <w:tcPr>
            <w:tcW w:w="1004" w:type="dxa"/>
            <w:shd w:val="clear" w:color="auto" w:fill="CC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6</w:t>
            </w:r>
          </w:p>
        </w:tc>
        <w:tc>
          <w:tcPr>
            <w:tcW w:w="1255" w:type="dxa"/>
            <w:shd w:val="clear" w:color="auto" w:fill="CC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7</w:t>
            </w:r>
          </w:p>
        </w:tc>
        <w:tc>
          <w:tcPr>
            <w:tcW w:w="1004" w:type="dxa"/>
            <w:shd w:val="clear" w:color="auto" w:fill="CC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8</w:t>
            </w:r>
          </w:p>
        </w:tc>
        <w:tc>
          <w:tcPr>
            <w:tcW w:w="1004" w:type="dxa"/>
            <w:shd w:val="clear" w:color="auto" w:fill="CC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9</w:t>
            </w:r>
          </w:p>
        </w:tc>
        <w:tc>
          <w:tcPr>
            <w:tcW w:w="1004" w:type="dxa"/>
            <w:shd w:val="clear" w:color="auto" w:fill="CC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10</w:t>
            </w:r>
          </w:p>
        </w:tc>
        <w:tc>
          <w:tcPr>
            <w:tcW w:w="1004" w:type="dxa"/>
            <w:shd w:val="clear" w:color="auto" w:fill="CC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全年</w:t>
            </w:r>
          </w:p>
        </w:tc>
      </w:tr>
      <w:tr w:rsidTr="009D43B5">
        <w:tblPrEx>
          <w:tblW w:w="9036" w:type="dxa"/>
          <w:tblInd w:w="108" w:type="dxa"/>
          <w:tblLayout w:type="fixed"/>
          <w:tblLook w:val="0000"/>
        </w:tblPrEx>
        <w:trPr>
          <w:trHeight w:val="608"/>
        </w:trPr>
        <w:tc>
          <w:tcPr>
            <w:tcW w:w="1757"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平均降水量（mm）</w:t>
            </w:r>
          </w:p>
        </w:tc>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30.44</w:t>
            </w:r>
          </w:p>
        </w:tc>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74.57</w:t>
            </w:r>
          </w:p>
        </w:tc>
        <w:tc>
          <w:tcPr>
            <w:tcW w:w="125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179.19</w:t>
            </w:r>
          </w:p>
        </w:tc>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205.4</w:t>
            </w:r>
          </w:p>
        </w:tc>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52.23</w:t>
            </w:r>
          </w:p>
        </w:tc>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22.01</w:t>
            </w:r>
          </w:p>
        </w:tc>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609.8</w:t>
            </w:r>
          </w:p>
        </w:tc>
      </w:tr>
      <w:tr w:rsidTr="009D43B5">
        <w:tblPrEx>
          <w:tblW w:w="9036" w:type="dxa"/>
          <w:tblInd w:w="108" w:type="dxa"/>
          <w:tblLayout w:type="fixed"/>
          <w:tblLook w:val="0000"/>
        </w:tblPrEx>
        <w:trPr>
          <w:trHeight w:val="608"/>
        </w:trPr>
        <w:tc>
          <w:tcPr>
            <w:tcW w:w="1757"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占全年降水量的（%）</w:t>
            </w:r>
          </w:p>
        </w:tc>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4.99</w:t>
            </w:r>
          </w:p>
        </w:tc>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12.23</w:t>
            </w:r>
          </w:p>
        </w:tc>
        <w:tc>
          <w:tcPr>
            <w:tcW w:w="125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29.39</w:t>
            </w:r>
          </w:p>
        </w:tc>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33.69</w:t>
            </w:r>
          </w:p>
        </w:tc>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8.56</w:t>
            </w:r>
          </w:p>
        </w:tc>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3.61</w:t>
            </w:r>
          </w:p>
        </w:tc>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100</w:t>
            </w:r>
          </w:p>
        </w:tc>
      </w:tr>
    </w:tbl>
    <w:p w:rsidR="00A23ABE" w:rsidRPr="00B57D42" w:rsidP="00A8622E">
      <w:pPr>
        <w:spacing w:line="360" w:lineRule="auto"/>
        <w:ind w:firstLine="560" w:firstLineChars="200"/>
        <w:rPr>
          <w:rFonts w:ascii="宋体" w:hAnsi="宋体" w:hint="eastAsia"/>
          <w:sz w:val="28"/>
          <w:szCs w:val="28"/>
        </w:rPr>
      </w:pPr>
    </w:p>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3.1.</w:t>
      </w:r>
      <w:r w:rsidRPr="00B57D42">
        <w:rPr>
          <w:rFonts w:ascii="宋体" w:hAnsi="宋体" w:hint="eastAsia"/>
          <w:sz w:val="28"/>
          <w:szCs w:val="28"/>
        </w:rPr>
        <w:t>2</w:t>
      </w:r>
      <w:r w:rsidRPr="00B57D42" w:rsidR="001B0A2F">
        <w:rPr>
          <w:rFonts w:ascii="宋体" w:hAnsi="宋体" w:hint="eastAsia"/>
          <w:sz w:val="28"/>
          <w:szCs w:val="28"/>
        </w:rPr>
        <w:t xml:space="preserve"> </w:t>
      </w:r>
      <w:r w:rsidRPr="00B57D42">
        <w:rPr>
          <w:rFonts w:ascii="宋体" w:hAnsi="宋体" w:hint="eastAsia"/>
          <w:sz w:val="28"/>
          <w:szCs w:val="28"/>
        </w:rPr>
        <w:t>降雨等级特征:降雨分小雨、中雨、大雨、暴雨、大暴雨、特大暴雨几个等级，详见下表：</w:t>
      </w:r>
    </w:p>
    <w:tbl>
      <w:tblPr>
        <w:tblStyle w:val="TableNormal"/>
        <w:tblW w:w="8785"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1506"/>
        <w:gridCol w:w="4518"/>
        <w:gridCol w:w="1255"/>
        <w:gridCol w:w="1506"/>
      </w:tblGrid>
      <w:tr w:rsidTr="00DA4FB4">
        <w:tblPrEx>
          <w:tblW w:w="8785"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Ex>
        <w:trPr>
          <w:cantSplit/>
          <w:trHeight w:val="260"/>
        </w:trPr>
        <w:tc>
          <w:tcPr>
            <w:tcW w:w="1506" w:type="dxa"/>
            <w:vMerge w:val="restart"/>
            <w:shd w:val="clear" w:color="auto" w:fill="CCFFFF"/>
            <w:vAlign w:val="center"/>
          </w:tcPr>
          <w:p w:rsidR="00A23ABE" w:rsidRPr="00B57D42" w:rsidP="0049203E">
            <w:pPr>
              <w:spacing w:line="360" w:lineRule="auto"/>
              <w:jc w:val="center"/>
              <w:rPr>
                <w:rFonts w:ascii="宋体" w:hAnsi="宋体" w:hint="eastAsia"/>
                <w:sz w:val="28"/>
                <w:szCs w:val="28"/>
              </w:rPr>
            </w:pPr>
            <w:r w:rsidRPr="00B57D42">
              <w:rPr>
                <w:rFonts w:ascii="宋体" w:hAnsi="宋体" w:hint="eastAsia"/>
                <w:sz w:val="28"/>
                <w:szCs w:val="28"/>
              </w:rPr>
              <w:t>降雨等级</w:t>
            </w:r>
          </w:p>
        </w:tc>
        <w:tc>
          <w:tcPr>
            <w:tcW w:w="4518" w:type="dxa"/>
            <w:vMerge w:val="restart"/>
            <w:shd w:val="clear" w:color="auto" w:fill="CC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现   象   描   述</w:t>
            </w:r>
          </w:p>
        </w:tc>
        <w:tc>
          <w:tcPr>
            <w:tcW w:w="2761" w:type="dxa"/>
            <w:gridSpan w:val="2"/>
            <w:shd w:val="clear" w:color="auto" w:fill="CC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降雨量（mm）</w:t>
            </w:r>
          </w:p>
        </w:tc>
      </w:tr>
      <w:tr w:rsidTr="00DA4FB4">
        <w:tblPrEx>
          <w:tblW w:w="8785" w:type="dxa"/>
          <w:tblInd w:w="108" w:type="dxa"/>
          <w:tblLook w:val="0000"/>
        </w:tblPrEx>
        <w:trPr>
          <w:cantSplit/>
          <w:trHeight w:val="220"/>
        </w:trPr>
        <w:tc>
          <w:tcPr>
            <w:tcW w:w="1506" w:type="dxa"/>
            <w:vMerge/>
            <w:shd w:val="clear" w:color="auto" w:fill="CCFFFF"/>
            <w:vAlign w:val="center"/>
          </w:tcPr>
          <w:p w:rsidR="00A23ABE" w:rsidRPr="00B57D42" w:rsidP="0049203E">
            <w:pPr>
              <w:spacing w:line="360" w:lineRule="auto"/>
              <w:jc w:val="center"/>
              <w:rPr>
                <w:rFonts w:ascii="宋体" w:hAnsi="宋体" w:hint="eastAsia"/>
                <w:sz w:val="28"/>
                <w:szCs w:val="28"/>
              </w:rPr>
            </w:pPr>
          </w:p>
        </w:tc>
        <w:tc>
          <w:tcPr>
            <w:tcW w:w="4518" w:type="dxa"/>
            <w:vMerge/>
            <w:shd w:val="clear" w:color="auto" w:fill="CCFFFF"/>
            <w:vAlign w:val="center"/>
          </w:tcPr>
          <w:p w:rsidR="00A23ABE" w:rsidRPr="00B57D42" w:rsidP="0049203E">
            <w:pPr>
              <w:spacing w:line="360" w:lineRule="auto"/>
              <w:jc w:val="center"/>
              <w:rPr>
                <w:rFonts w:ascii="宋体" w:hAnsi="宋体" w:hint="eastAsia"/>
                <w:sz w:val="28"/>
                <w:szCs w:val="28"/>
              </w:rPr>
            </w:pPr>
          </w:p>
        </w:tc>
        <w:tc>
          <w:tcPr>
            <w:tcW w:w="1255" w:type="dxa"/>
            <w:shd w:val="clear" w:color="auto" w:fill="CC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一天内</w:t>
            </w:r>
          </w:p>
        </w:tc>
        <w:tc>
          <w:tcPr>
            <w:tcW w:w="1506" w:type="dxa"/>
            <w:shd w:val="clear" w:color="auto" w:fill="CC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半天内</w:t>
            </w:r>
          </w:p>
        </w:tc>
      </w:tr>
      <w:tr w:rsidTr="009D43B5">
        <w:tblPrEx>
          <w:tblW w:w="8785" w:type="dxa"/>
          <w:tblInd w:w="108" w:type="dxa"/>
          <w:tblLook w:val="0000"/>
        </w:tblPrEx>
        <w:trPr>
          <w:trHeight w:val="488"/>
        </w:trPr>
        <w:tc>
          <w:tcPr>
            <w:tcW w:w="150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小  雨</w:t>
            </w:r>
          </w:p>
        </w:tc>
        <w:tc>
          <w:tcPr>
            <w:tcW w:w="4518" w:type="dxa"/>
            <w:vAlign w:val="center"/>
          </w:tcPr>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雨能使地面湿润，但不泥泞</w:t>
            </w:r>
          </w:p>
        </w:tc>
        <w:tc>
          <w:tcPr>
            <w:tcW w:w="125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1～10</w:t>
            </w:r>
          </w:p>
        </w:tc>
        <w:tc>
          <w:tcPr>
            <w:tcW w:w="150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0.2～5</w:t>
            </w:r>
          </w:p>
        </w:tc>
      </w:tr>
      <w:tr w:rsidTr="009D43B5">
        <w:tblPrEx>
          <w:tblW w:w="8785" w:type="dxa"/>
          <w:tblInd w:w="108" w:type="dxa"/>
          <w:tblLook w:val="0000"/>
        </w:tblPrEx>
        <w:trPr>
          <w:trHeight w:val="488"/>
        </w:trPr>
        <w:tc>
          <w:tcPr>
            <w:tcW w:w="150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中  雨</w:t>
            </w:r>
          </w:p>
        </w:tc>
        <w:tc>
          <w:tcPr>
            <w:tcW w:w="4518" w:type="dxa"/>
            <w:vAlign w:val="center"/>
          </w:tcPr>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雨降到屋顶有淅沥声，凹地积水</w:t>
            </w:r>
          </w:p>
        </w:tc>
        <w:tc>
          <w:tcPr>
            <w:tcW w:w="125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10～25</w:t>
            </w:r>
          </w:p>
        </w:tc>
        <w:tc>
          <w:tcPr>
            <w:tcW w:w="150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5.1～15</w:t>
            </w:r>
          </w:p>
        </w:tc>
      </w:tr>
      <w:tr w:rsidTr="009D43B5">
        <w:tblPrEx>
          <w:tblW w:w="8785" w:type="dxa"/>
          <w:tblInd w:w="108" w:type="dxa"/>
          <w:tblLook w:val="0000"/>
        </w:tblPrEx>
        <w:trPr>
          <w:trHeight w:val="488"/>
        </w:trPr>
        <w:tc>
          <w:tcPr>
            <w:tcW w:w="150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大  雨</w:t>
            </w:r>
          </w:p>
        </w:tc>
        <w:tc>
          <w:tcPr>
            <w:tcW w:w="4518" w:type="dxa"/>
            <w:vAlign w:val="center"/>
          </w:tcPr>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降雨如倾盆落地四溅，平地积水</w:t>
            </w:r>
          </w:p>
        </w:tc>
        <w:tc>
          <w:tcPr>
            <w:tcW w:w="125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25～50</w:t>
            </w:r>
          </w:p>
        </w:tc>
        <w:tc>
          <w:tcPr>
            <w:tcW w:w="150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15.1～30</w:t>
            </w:r>
          </w:p>
        </w:tc>
      </w:tr>
      <w:tr w:rsidTr="009D43B5">
        <w:tblPrEx>
          <w:tblW w:w="8785" w:type="dxa"/>
          <w:tblInd w:w="108" w:type="dxa"/>
          <w:tblLook w:val="0000"/>
        </w:tblPrEx>
        <w:trPr>
          <w:trHeight w:val="488"/>
        </w:trPr>
        <w:tc>
          <w:tcPr>
            <w:tcW w:w="150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暴  雨</w:t>
            </w:r>
          </w:p>
        </w:tc>
        <w:tc>
          <w:tcPr>
            <w:tcW w:w="4518" w:type="dxa"/>
            <w:vAlign w:val="center"/>
          </w:tcPr>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比大雨还猛，能造成山洪暴发</w:t>
            </w:r>
          </w:p>
        </w:tc>
        <w:tc>
          <w:tcPr>
            <w:tcW w:w="125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50～100</w:t>
            </w:r>
          </w:p>
        </w:tc>
        <w:tc>
          <w:tcPr>
            <w:tcW w:w="150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30.1～70</w:t>
            </w:r>
          </w:p>
        </w:tc>
      </w:tr>
      <w:tr w:rsidTr="009D43B5">
        <w:tblPrEx>
          <w:tblW w:w="8785" w:type="dxa"/>
          <w:tblInd w:w="108" w:type="dxa"/>
          <w:tblLook w:val="0000"/>
        </w:tblPrEx>
        <w:trPr>
          <w:trHeight w:val="488"/>
        </w:trPr>
        <w:tc>
          <w:tcPr>
            <w:tcW w:w="150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大 暴 雨</w:t>
            </w:r>
          </w:p>
        </w:tc>
        <w:tc>
          <w:tcPr>
            <w:tcW w:w="4518" w:type="dxa"/>
            <w:vAlign w:val="center"/>
          </w:tcPr>
          <w:p w:rsidR="00A23ABE" w:rsidRPr="00B57D42" w:rsidP="0049203E">
            <w:pPr>
              <w:spacing w:line="360" w:lineRule="auto"/>
              <w:rPr>
                <w:rFonts w:ascii="宋体" w:hAnsi="宋体" w:hint="eastAsia"/>
                <w:sz w:val="28"/>
                <w:szCs w:val="28"/>
              </w:rPr>
            </w:pPr>
            <w:r w:rsidRPr="00B57D42" w:rsidR="00160A93">
              <w:rPr>
                <w:rFonts w:ascii="宋体" w:hAnsi="宋体" w:hint="eastAsia"/>
                <w:spacing w:val="-20"/>
                <w:sz w:val="28"/>
                <w:szCs w:val="28"/>
              </w:rPr>
              <w:t>比暴雨还大或时间长，造成洪涝灾</w:t>
            </w:r>
            <w:r w:rsidRPr="00B57D42" w:rsidR="00160A93">
              <w:rPr>
                <w:rFonts w:ascii="宋体" w:hAnsi="宋体" w:hint="eastAsia"/>
                <w:sz w:val="28"/>
                <w:szCs w:val="28"/>
              </w:rPr>
              <w:t>害</w:t>
            </w:r>
          </w:p>
        </w:tc>
        <w:tc>
          <w:tcPr>
            <w:tcW w:w="1255" w:type="dxa"/>
            <w:vAlign w:val="center"/>
          </w:tcPr>
          <w:p w:rsidR="00A23ABE" w:rsidRPr="00B57D42" w:rsidP="0049203E">
            <w:pPr>
              <w:spacing w:line="360" w:lineRule="auto"/>
              <w:jc w:val="center"/>
              <w:rPr>
                <w:rFonts w:ascii="宋体" w:hAnsi="宋体" w:hint="eastAsia"/>
                <w:spacing w:val="-20"/>
                <w:sz w:val="28"/>
                <w:szCs w:val="28"/>
              </w:rPr>
            </w:pPr>
            <w:r w:rsidRPr="00B57D42" w:rsidR="00160A93">
              <w:rPr>
                <w:rFonts w:ascii="宋体" w:hAnsi="宋体" w:hint="eastAsia"/>
                <w:spacing w:val="-20"/>
                <w:sz w:val="28"/>
                <w:szCs w:val="28"/>
              </w:rPr>
              <w:t>100～120</w:t>
            </w:r>
          </w:p>
        </w:tc>
        <w:tc>
          <w:tcPr>
            <w:tcW w:w="150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70.1～140</w:t>
            </w:r>
          </w:p>
        </w:tc>
      </w:tr>
    </w:tbl>
    <w:p>
      <w:pPr>
        <w:sectPr w:rsidSect="00BD1176">
          <w:headerReference w:type="even" r:id="rId23"/>
          <w:headerReference w:type="default" r:id="rId24"/>
          <w:footerReference w:type="even" r:id="rId25"/>
          <w:footerReference w:type="default" r:id="rId26"/>
          <w:headerReference w:type="first" r:id="rId27"/>
          <w:footerReference w:type="first" r:id="rId28"/>
          <w:type w:val="nextPage"/>
          <w:pgSz w:w="11906" w:h="16838" w:code="9"/>
          <w:pgMar w:top="1298" w:right="1100" w:bottom="1202" w:left="1503" w:header="851" w:footer="992" w:gutter="0"/>
          <w:pgNumType w:start="4"/>
          <w:cols w:space="425"/>
          <w:titlePg w:val="0"/>
          <w:docGrid w:type="lines" w:linePitch="312"/>
        </w:sectPr>
      </w:pPr>
    </w:p>
    <w:tbl>
      <w:tblPr>
        <w:tblStyle w:val="TableNormal"/>
        <w:tblW w:w="8785"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1506"/>
        <w:gridCol w:w="4518"/>
        <w:gridCol w:w="1255"/>
        <w:gridCol w:w="1506"/>
      </w:tblGrid>
      <w:tr w:rsidTr="009D43B5">
        <w:tblPrEx>
          <w:tblW w:w="8785" w:type="dxa"/>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Ex>
        <w:trPr>
          <w:trHeight w:val="488"/>
        </w:trPr>
        <w:tc>
          <w:tcPr>
            <w:tcW w:w="150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特大暴雨</w:t>
            </w:r>
          </w:p>
        </w:tc>
        <w:tc>
          <w:tcPr>
            <w:tcW w:w="4518" w:type="dxa"/>
            <w:vAlign w:val="center"/>
          </w:tcPr>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比大暴雨大，造成洪涝灾害</w:t>
            </w:r>
          </w:p>
        </w:tc>
        <w:tc>
          <w:tcPr>
            <w:tcW w:w="125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&gt;200</w:t>
            </w:r>
          </w:p>
        </w:tc>
        <w:tc>
          <w:tcPr>
            <w:tcW w:w="150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&gt;140</w:t>
            </w:r>
          </w:p>
        </w:tc>
      </w:tr>
    </w:tbl>
    <w:p w:rsidR="00A23ABE" w:rsidRPr="00B57D42" w:rsidP="0049203E">
      <w:pPr>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3.2</w:t>
      </w:r>
      <w:r w:rsidRPr="00B57D42" w:rsidR="001B0A2F">
        <w:rPr>
          <w:rFonts w:ascii="宋体" w:hAnsi="宋体" w:hint="eastAsia"/>
          <w:b/>
          <w:color w:val="000080"/>
          <w:sz w:val="28"/>
          <w:szCs w:val="28"/>
        </w:rPr>
        <w:t xml:space="preserve"> </w:t>
      </w:r>
      <w:r w:rsidRPr="00B57D42" w:rsidR="00D33F25">
        <w:rPr>
          <w:rFonts w:ascii="宋体" w:hAnsi="宋体" w:hint="eastAsia"/>
          <w:b/>
          <w:color w:val="000080"/>
          <w:sz w:val="28"/>
          <w:szCs w:val="28"/>
        </w:rPr>
        <w:t>组织准备</w:t>
      </w:r>
    </w:p>
    <w:p w:rsidR="00D33F25" w:rsidRPr="00B57D42" w:rsidP="0049203E">
      <w:pPr>
        <w:spacing w:line="360" w:lineRule="auto"/>
        <w:ind w:firstLine="480"/>
        <w:rPr>
          <w:rStyle w:val="Hyperlink"/>
          <w:rFonts w:ascii="宋体" w:hAnsi="宋体" w:hint="eastAsia"/>
          <w:color w:val="auto"/>
          <w:sz w:val="28"/>
          <w:szCs w:val="28"/>
          <w:u w:val="none"/>
        </w:rPr>
      </w:pPr>
      <w:r w:rsidRPr="00B57D42" w:rsidR="00160A93">
        <w:rPr>
          <w:rStyle w:val="Hyperlink"/>
          <w:rFonts w:ascii="宋体" w:hAnsi="宋体" w:hint="eastAsia"/>
          <w:color w:val="auto"/>
          <w:sz w:val="28"/>
          <w:szCs w:val="28"/>
          <w:u w:val="none"/>
        </w:rPr>
        <w:t>项目部建立以项目经理为组长的雨季施工领导小组，具体分工如下表所示：</w:t>
      </w:r>
    </w:p>
    <w:p w:rsidR="00F72A9A" w:rsidRPr="00B57D42" w:rsidP="0049203E">
      <w:pPr>
        <w:spacing w:line="360" w:lineRule="auto"/>
        <w:ind w:firstLine="480"/>
        <w:rPr>
          <w:rStyle w:val="Hyperlink"/>
          <w:rFonts w:ascii="宋体" w:hAnsi="宋体" w:hint="eastAsia"/>
          <w:color w:val="auto"/>
          <w:sz w:val="28"/>
          <w:szCs w:val="28"/>
          <w:u w:val="none"/>
        </w:rPr>
      </w:pPr>
    </w:p>
    <w:p w:rsidR="00F72A9A" w:rsidRPr="00B57D42" w:rsidP="0049203E">
      <w:pPr>
        <w:spacing w:line="360" w:lineRule="auto"/>
        <w:ind w:firstLine="480"/>
        <w:rPr>
          <w:rStyle w:val="Hyperlink"/>
          <w:rFonts w:ascii="宋体" w:hAnsi="宋体" w:hint="eastAsia"/>
          <w:color w:val="auto"/>
          <w:sz w:val="28"/>
          <w:szCs w:val="28"/>
          <w:u w:val="none"/>
        </w:rPr>
      </w:pPr>
    </w:p>
    <w:p w:rsidR="00F72A9A" w:rsidRPr="00B57D42" w:rsidP="0049203E">
      <w:pPr>
        <w:spacing w:line="360" w:lineRule="auto"/>
        <w:ind w:firstLine="480"/>
        <w:rPr>
          <w:rStyle w:val="Hyperlink"/>
          <w:rFonts w:ascii="宋体" w:hAnsi="宋体" w:hint="eastAsia"/>
          <w:color w:val="auto"/>
          <w:sz w:val="28"/>
          <w:szCs w:val="28"/>
          <w:u w:val="none"/>
        </w:rPr>
      </w:pPr>
    </w:p>
    <w:p w:rsidR="00F72A9A" w:rsidRPr="00B57D42" w:rsidP="0049203E">
      <w:pPr>
        <w:spacing w:line="360" w:lineRule="auto"/>
        <w:ind w:firstLine="480"/>
        <w:rPr>
          <w:rStyle w:val="Hyperlink"/>
          <w:rFonts w:ascii="宋体" w:hAnsi="宋体" w:hint="eastAsia"/>
          <w:color w:val="auto"/>
          <w:sz w:val="28"/>
          <w:szCs w:val="28"/>
          <w:u w:val="none"/>
        </w:rPr>
      </w:pPr>
    </w:p>
    <w:p w:rsidR="00F72A9A" w:rsidRPr="00B57D42" w:rsidP="0049203E">
      <w:pPr>
        <w:spacing w:line="360" w:lineRule="auto"/>
        <w:ind w:firstLine="480"/>
        <w:rPr>
          <w:rStyle w:val="Hyperlink"/>
          <w:rFonts w:ascii="宋体" w:hAnsi="宋体" w:hint="eastAsia"/>
          <w:color w:val="auto"/>
          <w:sz w:val="28"/>
          <w:szCs w:val="28"/>
          <w:u w:val="none"/>
        </w:rPr>
      </w:pPr>
    </w:p>
    <w:p w:rsidR="00F72A9A" w:rsidRPr="00B57D42" w:rsidP="0049203E">
      <w:pPr>
        <w:spacing w:line="360" w:lineRule="auto"/>
        <w:ind w:firstLine="480"/>
        <w:rPr>
          <w:rStyle w:val="Hyperlink"/>
          <w:rFonts w:ascii="宋体" w:hAnsi="宋体" w:hint="eastAsia"/>
          <w:color w:val="auto"/>
          <w:sz w:val="28"/>
          <w:szCs w:val="28"/>
          <w:u w:val="none"/>
        </w:rPr>
      </w:pPr>
    </w:p>
    <w:p w:rsidR="00D67DC1" w:rsidRPr="00B57D42" w:rsidP="0049203E">
      <w:pPr>
        <w:spacing w:line="360" w:lineRule="auto"/>
        <w:ind w:firstLine="480"/>
        <w:rPr>
          <w:rStyle w:val="Hyperlink"/>
          <w:rFonts w:ascii="宋体" w:hAnsi="宋体" w:hint="eastAsia"/>
          <w:color w:val="auto"/>
          <w:sz w:val="28"/>
          <w:szCs w:val="28"/>
          <w:u w:val="none"/>
        </w:rPr>
      </w:pPr>
    </w:p>
    <w:p w:rsidR="00F72A9A" w:rsidRPr="00B57D42" w:rsidP="0049203E">
      <w:pPr>
        <w:spacing w:line="360" w:lineRule="auto"/>
        <w:ind w:firstLine="480"/>
        <w:rPr>
          <w:rStyle w:val="Hyperlink"/>
          <w:rFonts w:ascii="宋体" w:hAnsi="宋体" w:hint="eastAsia"/>
          <w:color w:val="auto"/>
          <w:sz w:val="28"/>
          <w:szCs w:val="28"/>
          <w:u w:val="none"/>
        </w:rPr>
      </w:pPr>
    </w:p>
    <w:p w:rsidR="00F72A9A" w:rsidP="0049203E">
      <w:pPr>
        <w:spacing w:line="360" w:lineRule="auto"/>
        <w:ind w:firstLine="480"/>
        <w:rPr>
          <w:rStyle w:val="Hyperlink"/>
          <w:rFonts w:ascii="宋体" w:hAnsi="宋体" w:hint="eastAsia"/>
          <w:color w:val="auto"/>
          <w:sz w:val="28"/>
          <w:szCs w:val="28"/>
          <w:u w:val="none"/>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8"/>
        <w:gridCol w:w="1286"/>
        <w:gridCol w:w="1105"/>
        <w:gridCol w:w="1929"/>
        <w:gridCol w:w="2901"/>
      </w:tblGrid>
      <w:tr w:rsidTr="00D345D8">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hRule="exact" w:val="595"/>
          <w:jc w:val="center"/>
        </w:trPr>
        <w:tc>
          <w:tcPr>
            <w:tcW w:w="748" w:type="dxa"/>
            <w:shd w:val="clear" w:color="auto" w:fill="CCFFFF"/>
            <w:vAlign w:val="center"/>
          </w:tcPr>
          <w:p w:rsidR="00D33F25" w:rsidRPr="00B57D42" w:rsidP="0049203E">
            <w:pPr>
              <w:spacing w:before="120" w:line="360" w:lineRule="auto"/>
              <w:jc w:val="center"/>
              <w:rPr>
                <w:rFonts w:ascii="宋体" w:hAnsi="宋体" w:hint="eastAsia"/>
                <w:sz w:val="28"/>
                <w:szCs w:val="28"/>
              </w:rPr>
            </w:pPr>
            <w:r w:rsidRPr="00B57D42">
              <w:rPr>
                <w:rFonts w:ascii="宋体" w:hAnsi="宋体" w:hint="eastAsia"/>
                <w:sz w:val="28"/>
                <w:szCs w:val="28"/>
              </w:rPr>
              <w:t>序号</w:t>
            </w:r>
          </w:p>
        </w:tc>
        <w:tc>
          <w:tcPr>
            <w:tcW w:w="1286" w:type="dxa"/>
            <w:shd w:val="clear" w:color="auto" w:fill="CCFFFF"/>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小组成员</w:t>
            </w:r>
          </w:p>
        </w:tc>
        <w:tc>
          <w:tcPr>
            <w:tcW w:w="1105" w:type="dxa"/>
            <w:shd w:val="clear" w:color="auto" w:fill="CCFFFF"/>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姓名</w:t>
            </w:r>
          </w:p>
        </w:tc>
        <w:tc>
          <w:tcPr>
            <w:tcW w:w="1929" w:type="dxa"/>
            <w:shd w:val="clear" w:color="auto" w:fill="CCFFFF"/>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职务</w:t>
            </w:r>
          </w:p>
        </w:tc>
        <w:tc>
          <w:tcPr>
            <w:tcW w:w="2901" w:type="dxa"/>
            <w:shd w:val="clear" w:color="auto" w:fill="CCFFFF"/>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职责</w:t>
            </w:r>
          </w:p>
        </w:tc>
      </w:tr>
      <w:tr w:rsidTr="00D345D8">
        <w:tblPrEx>
          <w:tblW w:w="0" w:type="auto"/>
          <w:jc w:val="center"/>
          <w:tblLayout w:type="fixed"/>
          <w:tblLook w:val="0000"/>
        </w:tblPrEx>
        <w:trPr>
          <w:trHeight w:hRule="exact" w:val="595"/>
          <w:jc w:val="center"/>
        </w:trPr>
        <w:tc>
          <w:tcPr>
            <w:tcW w:w="748" w:type="dxa"/>
            <w:shd w:val="clear" w:color="auto" w:fill="auto"/>
            <w:vAlign w:val="center"/>
          </w:tcPr>
          <w:p w:rsidR="00D33F25" w:rsidRPr="00B57D42" w:rsidP="0049203E">
            <w:pPr>
              <w:spacing w:before="120" w:line="360" w:lineRule="auto"/>
              <w:jc w:val="center"/>
              <w:rPr>
                <w:rFonts w:ascii="宋体" w:hAnsi="宋体" w:hint="eastAsia"/>
                <w:kern w:val="0"/>
                <w:sz w:val="28"/>
                <w:szCs w:val="28"/>
              </w:rPr>
            </w:pPr>
            <w:r w:rsidRPr="00B57D42" w:rsidR="00160A93">
              <w:rPr>
                <w:rFonts w:ascii="宋体" w:hAnsi="宋体" w:hint="eastAsia"/>
                <w:kern w:val="0"/>
                <w:sz w:val="28"/>
                <w:szCs w:val="28"/>
              </w:rPr>
              <w:t>1</w:t>
            </w:r>
          </w:p>
        </w:tc>
        <w:tc>
          <w:tcPr>
            <w:tcW w:w="1286" w:type="dxa"/>
            <w:shd w:val="clear" w:color="auto" w:fill="auto"/>
            <w:vAlign w:val="center"/>
          </w:tcPr>
          <w:p w:rsidR="00D33F25" w:rsidRPr="00B57D42" w:rsidP="0049203E">
            <w:pPr>
              <w:spacing w:before="120" w:line="360" w:lineRule="auto"/>
              <w:jc w:val="center"/>
              <w:rPr>
                <w:rFonts w:ascii="宋体" w:hAnsi="宋体" w:hint="eastAsia"/>
                <w:kern w:val="0"/>
                <w:sz w:val="28"/>
                <w:szCs w:val="28"/>
              </w:rPr>
            </w:pPr>
            <w:r w:rsidRPr="00B57D42" w:rsidR="00160A93">
              <w:rPr>
                <w:rFonts w:ascii="宋体" w:hAnsi="宋体" w:hint="eastAsia"/>
                <w:kern w:val="0"/>
                <w:sz w:val="28"/>
                <w:szCs w:val="28"/>
              </w:rPr>
              <w:t>组  长</w:t>
            </w:r>
          </w:p>
        </w:tc>
        <w:tc>
          <w:tcPr>
            <w:tcW w:w="1105" w:type="dxa"/>
            <w:shd w:val="clear" w:color="auto" w:fill="auto"/>
            <w:vAlign w:val="center"/>
          </w:tcPr>
          <w:p w:rsidR="00D33F25" w:rsidRPr="00B57D42" w:rsidP="0049203E">
            <w:pPr>
              <w:spacing w:before="120" w:line="360" w:lineRule="auto"/>
              <w:jc w:val="center"/>
              <w:rPr>
                <w:rFonts w:ascii="宋体" w:hAnsi="宋体" w:hint="eastAsia"/>
                <w:sz w:val="28"/>
                <w:szCs w:val="28"/>
              </w:rPr>
            </w:pPr>
          </w:p>
        </w:tc>
        <w:tc>
          <w:tcPr>
            <w:tcW w:w="1929" w:type="dxa"/>
            <w:shd w:val="clear" w:color="auto" w:fill="auto"/>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项目</w:t>
            </w:r>
            <w:r w:rsidRPr="00B57D42">
              <w:rPr>
                <w:rFonts w:ascii="宋体" w:hAnsi="宋体" w:hint="eastAsia"/>
                <w:sz w:val="28"/>
                <w:szCs w:val="28"/>
              </w:rPr>
              <w:t>经理</w:t>
            </w:r>
          </w:p>
        </w:tc>
        <w:tc>
          <w:tcPr>
            <w:tcW w:w="2901" w:type="dxa"/>
            <w:shd w:val="clear" w:color="auto" w:fill="auto"/>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全面负责雨季施工工作</w:t>
            </w:r>
          </w:p>
        </w:tc>
      </w:tr>
      <w:tr w:rsidTr="00D345D8">
        <w:tblPrEx>
          <w:tblW w:w="0" w:type="auto"/>
          <w:jc w:val="center"/>
          <w:tblLayout w:type="fixed"/>
          <w:tblLook w:val="0000"/>
        </w:tblPrEx>
        <w:trPr>
          <w:trHeight w:hRule="exact" w:val="595"/>
          <w:jc w:val="center"/>
        </w:trPr>
        <w:tc>
          <w:tcPr>
            <w:tcW w:w="748" w:type="dxa"/>
            <w:shd w:val="clear" w:color="auto" w:fill="auto"/>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2</w:t>
            </w:r>
          </w:p>
        </w:tc>
        <w:tc>
          <w:tcPr>
            <w:tcW w:w="1286" w:type="dxa"/>
            <w:shd w:val="clear" w:color="auto" w:fill="auto"/>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副组长</w:t>
            </w:r>
          </w:p>
        </w:tc>
        <w:tc>
          <w:tcPr>
            <w:tcW w:w="1105" w:type="dxa"/>
            <w:shd w:val="clear" w:color="auto" w:fill="auto"/>
            <w:vAlign w:val="center"/>
          </w:tcPr>
          <w:p w:rsidR="00D33F25" w:rsidRPr="00B57D42" w:rsidP="0049203E">
            <w:pPr>
              <w:spacing w:before="120" w:line="360" w:lineRule="auto"/>
              <w:jc w:val="center"/>
              <w:rPr>
                <w:rFonts w:ascii="宋体" w:hAnsi="宋体" w:hint="eastAsia"/>
                <w:sz w:val="28"/>
                <w:szCs w:val="28"/>
              </w:rPr>
            </w:pPr>
          </w:p>
        </w:tc>
        <w:tc>
          <w:tcPr>
            <w:tcW w:w="1929" w:type="dxa"/>
            <w:shd w:val="clear" w:color="auto" w:fill="auto"/>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技术负责人</w:t>
            </w:r>
          </w:p>
        </w:tc>
        <w:tc>
          <w:tcPr>
            <w:tcW w:w="2901" w:type="dxa"/>
            <w:shd w:val="clear" w:color="auto" w:fill="auto"/>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负责</w:t>
            </w:r>
            <w:r w:rsidRPr="00B57D42" w:rsidR="00723D90">
              <w:rPr>
                <w:rFonts w:ascii="宋体" w:hAnsi="宋体" w:hint="eastAsia"/>
                <w:sz w:val="28"/>
                <w:szCs w:val="28"/>
              </w:rPr>
              <w:t>施工现场</w:t>
            </w:r>
            <w:r w:rsidRPr="00B57D42" w:rsidR="007D0E99">
              <w:rPr>
                <w:rFonts w:ascii="宋体" w:hAnsi="宋体" w:hint="eastAsia"/>
                <w:sz w:val="28"/>
                <w:szCs w:val="28"/>
              </w:rPr>
              <w:t>技术</w:t>
            </w:r>
            <w:r w:rsidRPr="00B57D42" w:rsidR="00160A93">
              <w:rPr>
                <w:rFonts w:ascii="宋体" w:hAnsi="宋体" w:hint="eastAsia"/>
                <w:sz w:val="28"/>
                <w:szCs w:val="28"/>
              </w:rPr>
              <w:t>工作</w:t>
            </w:r>
          </w:p>
        </w:tc>
      </w:tr>
      <w:tr w:rsidTr="00D345D8">
        <w:tblPrEx>
          <w:tblW w:w="0" w:type="auto"/>
          <w:jc w:val="center"/>
          <w:tblLayout w:type="fixed"/>
          <w:tblLook w:val="0000"/>
        </w:tblPrEx>
        <w:trPr>
          <w:trHeight w:hRule="exact" w:val="595"/>
          <w:jc w:val="center"/>
        </w:trPr>
        <w:tc>
          <w:tcPr>
            <w:tcW w:w="748" w:type="dxa"/>
            <w:shd w:val="clear" w:color="auto" w:fill="auto"/>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4</w:t>
            </w:r>
          </w:p>
        </w:tc>
        <w:tc>
          <w:tcPr>
            <w:tcW w:w="1286" w:type="dxa"/>
            <w:shd w:val="clear" w:color="auto" w:fill="auto"/>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组  员</w:t>
            </w:r>
          </w:p>
        </w:tc>
        <w:tc>
          <w:tcPr>
            <w:tcW w:w="1105" w:type="dxa"/>
            <w:shd w:val="clear" w:color="auto" w:fill="auto"/>
            <w:vAlign w:val="center"/>
          </w:tcPr>
          <w:p w:rsidR="00D33F25" w:rsidRPr="00B57D42" w:rsidP="0049203E">
            <w:pPr>
              <w:spacing w:before="120" w:line="360" w:lineRule="auto"/>
              <w:jc w:val="center"/>
              <w:rPr>
                <w:rFonts w:ascii="宋体" w:hAnsi="宋体" w:hint="eastAsia"/>
                <w:sz w:val="28"/>
                <w:szCs w:val="28"/>
              </w:rPr>
            </w:pPr>
          </w:p>
        </w:tc>
        <w:tc>
          <w:tcPr>
            <w:tcW w:w="1929" w:type="dxa"/>
            <w:shd w:val="clear" w:color="auto" w:fill="auto"/>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安</w:t>
            </w:r>
            <w:r w:rsidRPr="00B57D42" w:rsidR="00B20AB3">
              <w:rPr>
                <w:rFonts w:ascii="宋体" w:hAnsi="宋体" w:hint="eastAsia"/>
                <w:sz w:val="28"/>
                <w:szCs w:val="28"/>
              </w:rPr>
              <w:t xml:space="preserve">   </w:t>
            </w:r>
            <w:r w:rsidRPr="00B57D42" w:rsidR="00B20AB3">
              <w:rPr>
                <w:rFonts w:ascii="宋体" w:hAnsi="宋体" w:hint="eastAsia"/>
                <w:sz w:val="28"/>
                <w:szCs w:val="28"/>
              </w:rPr>
              <w:t xml:space="preserve"> </w:t>
            </w:r>
            <w:r w:rsidRPr="00B57D42" w:rsidR="00160A93">
              <w:rPr>
                <w:rFonts w:ascii="宋体" w:hAnsi="宋体" w:hint="eastAsia"/>
                <w:sz w:val="28"/>
                <w:szCs w:val="28"/>
              </w:rPr>
              <w:t>全</w:t>
            </w:r>
          </w:p>
        </w:tc>
        <w:tc>
          <w:tcPr>
            <w:tcW w:w="2901" w:type="dxa"/>
            <w:shd w:val="clear" w:color="auto" w:fill="auto"/>
            <w:vAlign w:val="center"/>
          </w:tcPr>
          <w:p w:rsidR="00D33F25"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负责雨季施工安全检查</w:t>
            </w:r>
          </w:p>
        </w:tc>
      </w:tr>
      <w:tr w:rsidTr="00D345D8">
        <w:tblPrEx>
          <w:tblW w:w="0" w:type="auto"/>
          <w:jc w:val="center"/>
          <w:tblLayout w:type="fixed"/>
          <w:tblLook w:val="0000"/>
        </w:tblPrEx>
        <w:trPr>
          <w:trHeight w:hRule="exact" w:val="595"/>
          <w:jc w:val="center"/>
        </w:trPr>
        <w:tc>
          <w:tcPr>
            <w:tcW w:w="748" w:type="dxa"/>
            <w:shd w:val="clear" w:color="auto" w:fill="auto"/>
            <w:vAlign w:val="center"/>
          </w:tcPr>
          <w:p w:rsidR="00300497"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5</w:t>
            </w:r>
          </w:p>
        </w:tc>
        <w:tc>
          <w:tcPr>
            <w:tcW w:w="1286" w:type="dxa"/>
            <w:shd w:val="clear" w:color="auto" w:fill="auto"/>
            <w:vAlign w:val="center"/>
          </w:tcPr>
          <w:p w:rsidR="00300497"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组  员</w:t>
            </w:r>
          </w:p>
        </w:tc>
        <w:tc>
          <w:tcPr>
            <w:tcW w:w="1105" w:type="dxa"/>
            <w:shd w:val="clear" w:color="auto" w:fill="auto"/>
            <w:vAlign w:val="center"/>
          </w:tcPr>
          <w:p w:rsidR="00300497" w:rsidRPr="00B57D42" w:rsidP="0049203E">
            <w:pPr>
              <w:spacing w:before="120" w:line="360" w:lineRule="auto"/>
              <w:jc w:val="center"/>
              <w:rPr>
                <w:rFonts w:ascii="宋体" w:hAnsi="宋体" w:hint="eastAsia"/>
                <w:sz w:val="28"/>
                <w:szCs w:val="28"/>
              </w:rPr>
            </w:pPr>
          </w:p>
        </w:tc>
        <w:tc>
          <w:tcPr>
            <w:tcW w:w="1929" w:type="dxa"/>
            <w:shd w:val="clear" w:color="auto" w:fill="auto"/>
            <w:vAlign w:val="center"/>
          </w:tcPr>
          <w:p w:rsidR="00300497"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材 料 员</w:t>
            </w:r>
          </w:p>
        </w:tc>
        <w:tc>
          <w:tcPr>
            <w:tcW w:w="2901" w:type="dxa"/>
            <w:shd w:val="clear" w:color="auto" w:fill="auto"/>
            <w:vAlign w:val="center"/>
          </w:tcPr>
          <w:p w:rsidR="00300497"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负责施工现场材料管理</w:t>
            </w:r>
          </w:p>
        </w:tc>
      </w:tr>
      <w:tr w:rsidTr="00D345D8">
        <w:tblPrEx>
          <w:tblW w:w="0" w:type="auto"/>
          <w:jc w:val="center"/>
          <w:tblLayout w:type="fixed"/>
          <w:tblLook w:val="0000"/>
        </w:tblPrEx>
        <w:trPr>
          <w:trHeight w:hRule="exact" w:val="645"/>
          <w:jc w:val="center"/>
        </w:trPr>
        <w:tc>
          <w:tcPr>
            <w:tcW w:w="748" w:type="dxa"/>
            <w:shd w:val="clear" w:color="auto" w:fill="auto"/>
            <w:vAlign w:val="center"/>
          </w:tcPr>
          <w:p w:rsidR="00300497"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6</w:t>
            </w:r>
          </w:p>
        </w:tc>
        <w:tc>
          <w:tcPr>
            <w:tcW w:w="1286" w:type="dxa"/>
            <w:shd w:val="clear" w:color="auto" w:fill="auto"/>
            <w:vAlign w:val="center"/>
          </w:tcPr>
          <w:p w:rsidR="00300497"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组  员</w:t>
            </w:r>
          </w:p>
        </w:tc>
        <w:tc>
          <w:tcPr>
            <w:tcW w:w="1105" w:type="dxa"/>
            <w:shd w:val="clear" w:color="auto" w:fill="auto"/>
            <w:vAlign w:val="center"/>
          </w:tcPr>
          <w:p w:rsidR="00300497" w:rsidRPr="00B57D42" w:rsidP="0049203E">
            <w:pPr>
              <w:spacing w:before="120" w:line="360" w:lineRule="auto"/>
              <w:jc w:val="center"/>
              <w:rPr>
                <w:rFonts w:ascii="宋体" w:hAnsi="宋体" w:hint="eastAsia"/>
                <w:sz w:val="28"/>
                <w:szCs w:val="28"/>
              </w:rPr>
            </w:pPr>
          </w:p>
        </w:tc>
        <w:tc>
          <w:tcPr>
            <w:tcW w:w="1929" w:type="dxa"/>
            <w:shd w:val="clear" w:color="auto" w:fill="auto"/>
            <w:vAlign w:val="center"/>
          </w:tcPr>
          <w:p w:rsidR="00300497"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资 料 员</w:t>
            </w:r>
          </w:p>
        </w:tc>
        <w:tc>
          <w:tcPr>
            <w:tcW w:w="2901" w:type="dxa"/>
            <w:shd w:val="clear" w:color="auto" w:fill="auto"/>
            <w:vAlign w:val="center"/>
          </w:tcPr>
          <w:p w:rsidR="00300497"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负责工程资料整理归档</w:t>
            </w:r>
          </w:p>
        </w:tc>
      </w:tr>
      <w:tr w:rsidTr="00D345D8">
        <w:tblPrEx>
          <w:tblW w:w="0" w:type="auto"/>
          <w:jc w:val="center"/>
          <w:tblLayout w:type="fixed"/>
          <w:tblLook w:val="0000"/>
        </w:tblPrEx>
        <w:trPr>
          <w:trHeight w:hRule="exact" w:val="645"/>
          <w:jc w:val="center"/>
        </w:trPr>
        <w:tc>
          <w:tcPr>
            <w:tcW w:w="748" w:type="dxa"/>
            <w:shd w:val="clear" w:color="auto" w:fill="auto"/>
            <w:vAlign w:val="center"/>
          </w:tcPr>
          <w:p w:rsidR="00005ADB"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7</w:t>
            </w:r>
          </w:p>
        </w:tc>
        <w:tc>
          <w:tcPr>
            <w:tcW w:w="1286" w:type="dxa"/>
            <w:shd w:val="clear" w:color="auto" w:fill="auto"/>
            <w:vAlign w:val="center"/>
          </w:tcPr>
          <w:p w:rsidR="00005ADB"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组  员</w:t>
            </w:r>
          </w:p>
        </w:tc>
        <w:tc>
          <w:tcPr>
            <w:tcW w:w="1105" w:type="dxa"/>
            <w:shd w:val="clear" w:color="auto" w:fill="auto"/>
            <w:vAlign w:val="center"/>
          </w:tcPr>
          <w:p w:rsidR="00005ADB" w:rsidRPr="00B57D42" w:rsidP="0049203E">
            <w:pPr>
              <w:spacing w:before="120" w:line="360" w:lineRule="auto"/>
              <w:jc w:val="center"/>
              <w:rPr>
                <w:rFonts w:ascii="宋体" w:hAnsi="宋体" w:hint="eastAsia"/>
                <w:sz w:val="28"/>
                <w:szCs w:val="28"/>
              </w:rPr>
            </w:pPr>
          </w:p>
        </w:tc>
        <w:tc>
          <w:tcPr>
            <w:tcW w:w="1929" w:type="dxa"/>
            <w:shd w:val="clear" w:color="auto" w:fill="auto"/>
            <w:vAlign w:val="center"/>
          </w:tcPr>
          <w:p w:rsidR="00005ADB"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电气工长</w:t>
            </w:r>
          </w:p>
        </w:tc>
        <w:tc>
          <w:tcPr>
            <w:tcW w:w="2901" w:type="dxa"/>
            <w:shd w:val="clear" w:color="auto" w:fill="auto"/>
            <w:vAlign w:val="center"/>
          </w:tcPr>
          <w:p w:rsidR="00005ADB"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负责雨施临时用电安全</w:t>
            </w:r>
          </w:p>
        </w:tc>
      </w:tr>
      <w:tr w:rsidTr="00D345D8">
        <w:tblPrEx>
          <w:tblW w:w="0" w:type="auto"/>
          <w:jc w:val="center"/>
          <w:tblLayout w:type="fixed"/>
          <w:tblLook w:val="0000"/>
        </w:tblPrEx>
        <w:trPr>
          <w:trHeight w:hRule="exact" w:val="645"/>
          <w:jc w:val="center"/>
        </w:trPr>
        <w:tc>
          <w:tcPr>
            <w:tcW w:w="748" w:type="dxa"/>
            <w:shd w:val="clear" w:color="auto" w:fill="auto"/>
            <w:vAlign w:val="center"/>
          </w:tcPr>
          <w:p w:rsidR="00005ADB"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8</w:t>
            </w:r>
          </w:p>
        </w:tc>
        <w:tc>
          <w:tcPr>
            <w:tcW w:w="1286" w:type="dxa"/>
            <w:shd w:val="clear" w:color="auto" w:fill="auto"/>
            <w:vAlign w:val="center"/>
          </w:tcPr>
          <w:p w:rsidR="00005ADB"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组  员</w:t>
            </w:r>
          </w:p>
        </w:tc>
        <w:tc>
          <w:tcPr>
            <w:tcW w:w="1105" w:type="dxa"/>
            <w:shd w:val="clear" w:color="auto" w:fill="auto"/>
            <w:vAlign w:val="center"/>
          </w:tcPr>
          <w:p w:rsidR="00005ADB" w:rsidRPr="00B57D42" w:rsidP="0049203E">
            <w:pPr>
              <w:spacing w:before="120" w:line="360" w:lineRule="auto"/>
              <w:jc w:val="center"/>
              <w:rPr>
                <w:rFonts w:ascii="宋体" w:hAnsi="宋体" w:hint="eastAsia"/>
                <w:sz w:val="28"/>
                <w:szCs w:val="28"/>
              </w:rPr>
            </w:pPr>
          </w:p>
        </w:tc>
        <w:tc>
          <w:tcPr>
            <w:tcW w:w="1929" w:type="dxa"/>
            <w:shd w:val="clear" w:color="auto" w:fill="auto"/>
            <w:vAlign w:val="center"/>
          </w:tcPr>
          <w:p w:rsidR="00005ADB"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劳务</w:t>
            </w:r>
            <w:r w:rsidRPr="00B57D42">
              <w:rPr>
                <w:rFonts w:ascii="宋体" w:hAnsi="宋体" w:hint="eastAsia"/>
                <w:sz w:val="28"/>
                <w:szCs w:val="28"/>
              </w:rPr>
              <w:t>负责人</w:t>
            </w:r>
          </w:p>
        </w:tc>
        <w:tc>
          <w:tcPr>
            <w:tcW w:w="2901" w:type="dxa"/>
            <w:shd w:val="clear" w:color="auto" w:fill="auto"/>
            <w:vAlign w:val="center"/>
          </w:tcPr>
          <w:p w:rsidR="00005ADB"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负责劳务施工</w:t>
            </w:r>
            <w:r w:rsidRPr="00B57D42" w:rsidR="00D345D8">
              <w:rPr>
                <w:rFonts w:ascii="宋体" w:hAnsi="宋体" w:hint="eastAsia"/>
                <w:sz w:val="28"/>
                <w:szCs w:val="28"/>
              </w:rPr>
              <w:t>管理</w:t>
            </w:r>
          </w:p>
        </w:tc>
      </w:tr>
      <w:tr w:rsidTr="00D345D8">
        <w:tblPrEx>
          <w:tblW w:w="0" w:type="auto"/>
          <w:jc w:val="center"/>
          <w:tblLayout w:type="fixed"/>
          <w:tblLook w:val="0000"/>
        </w:tblPrEx>
        <w:trPr>
          <w:trHeight w:hRule="exact" w:val="645"/>
          <w:jc w:val="center"/>
        </w:trPr>
        <w:tc>
          <w:tcPr>
            <w:tcW w:w="748" w:type="dxa"/>
            <w:shd w:val="clear" w:color="auto" w:fill="auto"/>
            <w:vAlign w:val="center"/>
          </w:tcPr>
          <w:p w:rsidR="00005ADB"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9</w:t>
            </w:r>
          </w:p>
        </w:tc>
        <w:tc>
          <w:tcPr>
            <w:tcW w:w="1286" w:type="dxa"/>
            <w:shd w:val="clear" w:color="auto" w:fill="auto"/>
            <w:vAlign w:val="center"/>
          </w:tcPr>
          <w:p w:rsidR="00005ADB"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组  员</w:t>
            </w:r>
          </w:p>
        </w:tc>
        <w:tc>
          <w:tcPr>
            <w:tcW w:w="1105" w:type="dxa"/>
            <w:shd w:val="clear" w:color="auto" w:fill="auto"/>
            <w:vAlign w:val="center"/>
          </w:tcPr>
          <w:p w:rsidR="00005ADB" w:rsidRPr="00B57D42" w:rsidP="0049203E">
            <w:pPr>
              <w:spacing w:before="120" w:line="360" w:lineRule="auto"/>
              <w:jc w:val="center"/>
              <w:rPr>
                <w:rFonts w:ascii="宋体" w:hAnsi="宋体" w:hint="eastAsia"/>
                <w:sz w:val="28"/>
                <w:szCs w:val="28"/>
              </w:rPr>
            </w:pPr>
          </w:p>
        </w:tc>
        <w:tc>
          <w:tcPr>
            <w:tcW w:w="1929" w:type="dxa"/>
            <w:shd w:val="clear" w:color="auto" w:fill="auto"/>
            <w:vAlign w:val="center"/>
          </w:tcPr>
          <w:p w:rsidR="00005ADB"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劳务施工负责人</w:t>
            </w:r>
          </w:p>
        </w:tc>
        <w:tc>
          <w:tcPr>
            <w:tcW w:w="2901" w:type="dxa"/>
            <w:shd w:val="clear" w:color="auto" w:fill="auto"/>
            <w:vAlign w:val="center"/>
          </w:tcPr>
          <w:p w:rsidR="00005ADB"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负责现场具体施工</w:t>
            </w:r>
          </w:p>
        </w:tc>
      </w:tr>
    </w:tbl>
    <w:p>
      <w:pPr>
        <w:sectPr w:rsidSect="00BD1176">
          <w:headerReference w:type="even" r:id="rId29"/>
          <w:headerReference w:type="default" r:id="rId30"/>
          <w:footerReference w:type="even" r:id="rId31"/>
          <w:footerReference w:type="default" r:id="rId32"/>
          <w:headerReference w:type="first" r:id="rId33"/>
          <w:footerReference w:type="first" r:id="rId34"/>
          <w:type w:val="nextPage"/>
          <w:pgSz w:w="11906" w:h="16838" w:code="9"/>
          <w:pgMar w:top="1298" w:right="1100" w:bottom="1202" w:left="1503" w:header="851" w:footer="992" w:gutter="0"/>
          <w:pgNumType w:start="5"/>
          <w:cols w:space="425"/>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8"/>
        <w:gridCol w:w="1286"/>
        <w:gridCol w:w="1105"/>
        <w:gridCol w:w="1929"/>
        <w:gridCol w:w="2901"/>
      </w:tblGrid>
      <w:tr w:rsidTr="00D345D8">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hRule="exact" w:val="645"/>
          <w:jc w:val="center"/>
        </w:trPr>
        <w:tc>
          <w:tcPr>
            <w:tcW w:w="748" w:type="dxa"/>
            <w:shd w:val="clear" w:color="auto" w:fill="auto"/>
            <w:vAlign w:val="center"/>
          </w:tcPr>
          <w:p w:rsidR="00D345D8"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10</w:t>
            </w:r>
          </w:p>
        </w:tc>
        <w:tc>
          <w:tcPr>
            <w:tcW w:w="1286" w:type="dxa"/>
            <w:shd w:val="clear" w:color="auto" w:fill="auto"/>
            <w:vAlign w:val="center"/>
          </w:tcPr>
          <w:p w:rsidR="00D345D8"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组  员</w:t>
            </w:r>
          </w:p>
        </w:tc>
        <w:tc>
          <w:tcPr>
            <w:tcW w:w="1105" w:type="dxa"/>
            <w:shd w:val="clear" w:color="auto" w:fill="auto"/>
            <w:vAlign w:val="center"/>
          </w:tcPr>
          <w:p w:rsidR="00D345D8" w:rsidRPr="00B57D42" w:rsidP="0049203E">
            <w:pPr>
              <w:spacing w:before="120" w:line="360" w:lineRule="auto"/>
              <w:jc w:val="center"/>
              <w:rPr>
                <w:rFonts w:ascii="宋体" w:hAnsi="宋体" w:hint="eastAsia"/>
                <w:sz w:val="28"/>
                <w:szCs w:val="28"/>
              </w:rPr>
            </w:pPr>
          </w:p>
        </w:tc>
        <w:tc>
          <w:tcPr>
            <w:tcW w:w="1929" w:type="dxa"/>
            <w:shd w:val="clear" w:color="auto" w:fill="auto"/>
            <w:vAlign w:val="center"/>
          </w:tcPr>
          <w:p w:rsidR="00D345D8"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劳务施工负责人</w:t>
            </w:r>
          </w:p>
        </w:tc>
        <w:tc>
          <w:tcPr>
            <w:tcW w:w="2901" w:type="dxa"/>
            <w:shd w:val="clear" w:color="auto" w:fill="auto"/>
            <w:vAlign w:val="center"/>
          </w:tcPr>
          <w:p w:rsidR="00D345D8"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负责现场具体施工</w:t>
            </w:r>
          </w:p>
        </w:tc>
      </w:tr>
      <w:tr w:rsidTr="00D345D8">
        <w:tblPrEx>
          <w:tblW w:w="0" w:type="auto"/>
          <w:jc w:val="center"/>
          <w:tblLayout w:type="fixed"/>
          <w:tblLook w:val="0000"/>
        </w:tblPrEx>
        <w:trPr>
          <w:trHeight w:hRule="exact" w:val="645"/>
          <w:jc w:val="center"/>
        </w:trPr>
        <w:tc>
          <w:tcPr>
            <w:tcW w:w="748" w:type="dxa"/>
            <w:shd w:val="clear" w:color="auto" w:fill="auto"/>
            <w:vAlign w:val="center"/>
          </w:tcPr>
          <w:p w:rsidR="00D345D8"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11</w:t>
            </w:r>
          </w:p>
        </w:tc>
        <w:tc>
          <w:tcPr>
            <w:tcW w:w="1286" w:type="dxa"/>
            <w:shd w:val="clear" w:color="auto" w:fill="auto"/>
            <w:vAlign w:val="center"/>
          </w:tcPr>
          <w:p w:rsidR="00D345D8"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组  员</w:t>
            </w:r>
          </w:p>
        </w:tc>
        <w:tc>
          <w:tcPr>
            <w:tcW w:w="1105" w:type="dxa"/>
            <w:shd w:val="clear" w:color="auto" w:fill="auto"/>
            <w:vAlign w:val="center"/>
          </w:tcPr>
          <w:p w:rsidR="00D345D8" w:rsidRPr="00B57D42" w:rsidP="0049203E">
            <w:pPr>
              <w:spacing w:before="120" w:line="360" w:lineRule="auto"/>
              <w:jc w:val="center"/>
              <w:rPr>
                <w:rFonts w:ascii="宋体" w:hAnsi="宋体" w:hint="eastAsia"/>
                <w:sz w:val="28"/>
                <w:szCs w:val="28"/>
              </w:rPr>
            </w:pPr>
          </w:p>
        </w:tc>
        <w:tc>
          <w:tcPr>
            <w:tcW w:w="1929" w:type="dxa"/>
            <w:shd w:val="clear" w:color="auto" w:fill="auto"/>
            <w:vAlign w:val="center"/>
          </w:tcPr>
          <w:p w:rsidR="00D345D8"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劳务施工负责人</w:t>
            </w:r>
          </w:p>
        </w:tc>
        <w:tc>
          <w:tcPr>
            <w:tcW w:w="2901" w:type="dxa"/>
            <w:shd w:val="clear" w:color="auto" w:fill="auto"/>
            <w:vAlign w:val="center"/>
          </w:tcPr>
          <w:p w:rsidR="00D345D8" w:rsidRPr="00B57D42" w:rsidP="0049203E">
            <w:pPr>
              <w:spacing w:before="120" w:line="360" w:lineRule="auto"/>
              <w:jc w:val="center"/>
              <w:rPr>
                <w:rFonts w:ascii="宋体" w:hAnsi="宋体" w:hint="eastAsia"/>
                <w:sz w:val="28"/>
                <w:szCs w:val="28"/>
              </w:rPr>
            </w:pPr>
            <w:r w:rsidRPr="00B57D42" w:rsidR="00160A93">
              <w:rPr>
                <w:rFonts w:ascii="宋体" w:hAnsi="宋体" w:hint="eastAsia"/>
                <w:sz w:val="28"/>
                <w:szCs w:val="28"/>
              </w:rPr>
              <w:t>负责现场具体施工</w:t>
            </w:r>
          </w:p>
        </w:tc>
      </w:tr>
    </w:tbl>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（1）</w:t>
      </w:r>
      <w:r w:rsidRPr="00B57D42">
        <w:rPr>
          <w:rFonts w:ascii="宋体" w:hAnsi="宋体" w:hint="eastAsia"/>
          <w:sz w:val="28"/>
          <w:szCs w:val="28"/>
        </w:rPr>
        <w:t>项目部</w:t>
      </w:r>
      <w:r w:rsidRPr="00B57D42" w:rsidR="00EC0EF4">
        <w:rPr>
          <w:rFonts w:ascii="宋体" w:hAnsi="宋体" w:hint="eastAsia"/>
          <w:sz w:val="28"/>
          <w:szCs w:val="28"/>
        </w:rPr>
        <w:t>预计</w:t>
      </w:r>
      <w:r w:rsidRPr="00B57D42">
        <w:rPr>
          <w:rFonts w:ascii="宋体" w:hAnsi="宋体" w:hint="eastAsia"/>
          <w:sz w:val="28"/>
          <w:szCs w:val="28"/>
        </w:rPr>
        <w:t>在</w:t>
      </w:r>
      <w:r w:rsidRPr="00B57D42" w:rsidR="00C75C12">
        <w:rPr>
          <w:rFonts w:ascii="宋体" w:hAnsi="宋体" w:hint="eastAsia"/>
          <w:sz w:val="28"/>
          <w:szCs w:val="28"/>
        </w:rPr>
        <w:t>7</w:t>
      </w:r>
      <w:r w:rsidRPr="00B57D42">
        <w:rPr>
          <w:rFonts w:ascii="宋体" w:hAnsi="宋体" w:hint="eastAsia"/>
          <w:sz w:val="28"/>
          <w:szCs w:val="28"/>
        </w:rPr>
        <w:t>月</w:t>
      </w:r>
      <w:r w:rsidRPr="00B57D42" w:rsidR="00997E30">
        <w:rPr>
          <w:rFonts w:ascii="宋体" w:hAnsi="宋体" w:hint="eastAsia"/>
          <w:sz w:val="28"/>
          <w:szCs w:val="28"/>
        </w:rPr>
        <w:t>中</w:t>
      </w:r>
      <w:r w:rsidRPr="00B57D42">
        <w:rPr>
          <w:rFonts w:ascii="宋体" w:hAnsi="宋体" w:hint="eastAsia"/>
          <w:sz w:val="28"/>
          <w:szCs w:val="28"/>
        </w:rPr>
        <w:t>旬组织技术、生产、安全、临电、材料、机械、行政、环保环卫、消防保卫等相关人员进行雨季施工的方案交底。</w:t>
      </w:r>
    </w:p>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（2）</w:t>
      </w:r>
      <w:r w:rsidRPr="00B57D42">
        <w:rPr>
          <w:rFonts w:ascii="宋体" w:hAnsi="宋体" w:hint="eastAsia"/>
          <w:sz w:val="28"/>
          <w:szCs w:val="28"/>
        </w:rPr>
        <w:t>项目部雨季施工领导小组的相关人员对外施队管理进行雨季施工的培训教育，并做好教育记录。</w:t>
      </w:r>
    </w:p>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（3）</w:t>
      </w:r>
      <w:r w:rsidRPr="00B57D42">
        <w:rPr>
          <w:rFonts w:ascii="宋体" w:hAnsi="宋体" w:hint="eastAsia"/>
          <w:sz w:val="28"/>
          <w:szCs w:val="28"/>
        </w:rPr>
        <w:t>项目部雨施领导小组雨季施工前，组织项目部相关人员对雨施准备工作和措施落实等进行检查。</w:t>
      </w:r>
    </w:p>
    <w:p w:rsidR="00A23ABE" w:rsidRPr="00B57D42" w:rsidP="0049203E">
      <w:pPr>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3.</w:t>
      </w:r>
      <w:r w:rsidRPr="00B57D42" w:rsidR="0032755E">
        <w:rPr>
          <w:rFonts w:ascii="宋体" w:hAnsi="宋体" w:hint="eastAsia"/>
          <w:b/>
          <w:color w:val="000080"/>
          <w:sz w:val="28"/>
          <w:szCs w:val="28"/>
        </w:rPr>
        <w:t>3</w:t>
      </w:r>
      <w:r w:rsidRPr="00B57D42" w:rsidR="00160A93">
        <w:rPr>
          <w:rFonts w:ascii="宋体" w:hAnsi="宋体" w:hint="eastAsia"/>
          <w:b/>
          <w:color w:val="000080"/>
          <w:sz w:val="28"/>
          <w:szCs w:val="28"/>
        </w:rPr>
        <w:t xml:space="preserve"> </w:t>
      </w:r>
      <w:r w:rsidRPr="00B57D42">
        <w:rPr>
          <w:rFonts w:ascii="宋体" w:hAnsi="宋体" w:hint="eastAsia"/>
          <w:b/>
          <w:color w:val="000080"/>
          <w:sz w:val="28"/>
          <w:szCs w:val="28"/>
        </w:rPr>
        <w:t>技术准备</w:t>
      </w:r>
    </w:p>
    <w:p w:rsidR="00A23ABE" w:rsidRPr="00B57D42" w:rsidP="00A8622E">
      <w:pPr>
        <w:spacing w:line="360" w:lineRule="auto"/>
        <w:ind w:firstLine="140" w:firstLineChars="50"/>
        <w:rPr>
          <w:rFonts w:ascii="宋体" w:hAnsi="宋体" w:hint="eastAsia"/>
          <w:sz w:val="28"/>
          <w:szCs w:val="28"/>
        </w:rPr>
      </w:pPr>
      <w:r w:rsidRPr="00B57D42" w:rsidR="00160A93">
        <w:rPr>
          <w:rFonts w:ascii="宋体" w:hAnsi="宋体" w:hint="eastAsia"/>
          <w:sz w:val="28"/>
          <w:szCs w:val="28"/>
        </w:rPr>
        <w:t>（1）</w:t>
      </w:r>
      <w:r w:rsidRPr="00B57D42">
        <w:rPr>
          <w:rFonts w:ascii="宋体" w:hAnsi="宋体" w:hint="eastAsia"/>
          <w:sz w:val="28"/>
          <w:szCs w:val="28"/>
        </w:rPr>
        <w:t>项目部总工组织技术人员熟悉雨施部位、雨施施工项目及雨施技术措施等，编制雨施方案，对外施队进行雨施技术交底。</w:t>
      </w:r>
    </w:p>
    <w:p w:rsidR="00A23ABE" w:rsidRPr="00B57D42" w:rsidP="00A8622E">
      <w:pPr>
        <w:spacing w:line="360" w:lineRule="auto"/>
        <w:ind w:firstLine="140" w:firstLineChars="50"/>
        <w:rPr>
          <w:rFonts w:ascii="宋体" w:hAnsi="宋体" w:hint="eastAsia"/>
          <w:sz w:val="28"/>
          <w:szCs w:val="28"/>
        </w:rPr>
      </w:pPr>
      <w:r w:rsidRPr="00B57D42" w:rsidR="00160A93">
        <w:rPr>
          <w:rFonts w:ascii="宋体" w:hAnsi="宋体" w:hint="eastAsia"/>
          <w:sz w:val="28"/>
          <w:szCs w:val="28"/>
        </w:rPr>
        <w:t>（2）</w:t>
      </w:r>
      <w:r w:rsidRPr="00B57D42">
        <w:rPr>
          <w:rFonts w:ascii="宋体" w:hAnsi="宋体" w:hint="eastAsia"/>
          <w:sz w:val="28"/>
          <w:szCs w:val="28"/>
        </w:rPr>
        <w:t>提前编制雨施材料和机具计划并上报材料和机械部门。</w:t>
      </w:r>
    </w:p>
    <w:p w:rsidR="00A23ABE" w:rsidRPr="00B57D42" w:rsidP="00A8622E">
      <w:pPr>
        <w:spacing w:line="360" w:lineRule="auto"/>
        <w:ind w:firstLine="140" w:firstLineChars="50"/>
        <w:rPr>
          <w:rFonts w:ascii="宋体" w:hAnsi="宋体" w:hint="eastAsia"/>
          <w:sz w:val="28"/>
          <w:szCs w:val="28"/>
        </w:rPr>
      </w:pPr>
      <w:r>
        <w:rPr>
          <w:rFonts w:ascii="宋体" w:hAnsi="宋体" w:hint="eastAsia"/>
          <w:noProof/>
          <w:sz w:val="28"/>
          <w:szCs w:val="28"/>
        </w:rPr>
        <w:pict>
          <v:shape id="_x0000_s1029" type="#_x0000_t202" style="width:98.55pt;height:62.4pt;margin-top:-58pt;margin-left:370pt;mso-wrap-style:none;position:absolute;z-index:251662336" stroked="f">
            <v:textbox style="mso-fit-shape-to-text:t" inset="0,0,0,0">
              <w:txbxContent>
                <w:p w:rsidR="008A03E1"/>
              </w:txbxContent>
            </v:textbox>
          </v:shape>
        </w:pict>
      </w:r>
      <w:r>
        <w:rPr>
          <w:rFonts w:ascii="宋体" w:hAnsi="宋体" w:hint="eastAsia"/>
          <w:noProof/>
          <w:sz w:val="28"/>
          <w:szCs w:val="28"/>
        </w:rPr>
        <w:pict>
          <v:shape id="_x0000_s1030" type="#_x0000_t75" style="width:90pt;height:28pt;margin-top:152pt;margin-left:52pt;position:absolute;z-index:-251655168">
            <v:imagedata r:id="rId10" o:title="88"/>
            <w10:anchorlock/>
          </v:shape>
        </w:pict>
      </w:r>
      <w:r w:rsidRPr="00B57D42" w:rsidR="00EA17F4">
        <w:rPr>
          <w:rFonts w:ascii="宋体" w:hAnsi="宋体" w:hint="eastAsia"/>
          <w:sz w:val="28"/>
          <w:szCs w:val="28"/>
        </w:rPr>
        <w:t>（3）</w:t>
      </w:r>
      <w:r w:rsidRPr="00B57D42" w:rsidR="00A23ABE">
        <w:rPr>
          <w:rFonts w:ascii="宋体" w:hAnsi="宋体" w:hint="eastAsia"/>
          <w:sz w:val="28"/>
          <w:szCs w:val="28"/>
        </w:rPr>
        <w:t>注意收听天气预报，做好气象部门月、旬、周天气预报资料的收集和传阅工作，预报有恶劣天气情况时，及时通报。</w:t>
      </w:r>
    </w:p>
    <w:p w:rsidR="002301F6" w:rsidRPr="00B57D42" w:rsidP="0049203E">
      <w:pPr>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 xml:space="preserve">3.4 </w:t>
      </w:r>
      <w:r w:rsidRPr="00B57D42" w:rsidR="00A23ABE">
        <w:rPr>
          <w:rFonts w:ascii="宋体" w:hAnsi="宋体" w:hint="eastAsia"/>
          <w:b/>
          <w:color w:val="000080"/>
          <w:sz w:val="28"/>
          <w:szCs w:val="28"/>
        </w:rPr>
        <w:t>现场准备</w:t>
      </w:r>
    </w:p>
    <w:p w:rsidR="00A23ABE" w:rsidRPr="00B57D42" w:rsidP="0049203E">
      <w:pPr>
        <w:spacing w:line="360" w:lineRule="auto"/>
        <w:rPr>
          <w:rFonts w:ascii="宋体" w:hAnsi="宋体" w:hint="eastAsia"/>
          <w:b/>
          <w:color w:val="000080"/>
          <w:sz w:val="28"/>
          <w:szCs w:val="28"/>
        </w:rPr>
      </w:pPr>
      <w:r w:rsidRPr="00B57D42" w:rsidR="00160A93">
        <w:rPr>
          <w:rFonts w:ascii="宋体" w:hAnsi="宋体" w:hint="eastAsia"/>
          <w:sz w:val="28"/>
          <w:szCs w:val="28"/>
        </w:rPr>
        <w:t>（1）</w:t>
      </w:r>
      <w:r w:rsidRPr="00B57D42">
        <w:rPr>
          <w:rFonts w:ascii="宋体" w:hAnsi="宋体" w:hint="eastAsia"/>
          <w:sz w:val="28"/>
          <w:szCs w:val="28"/>
        </w:rPr>
        <w:t>现场地面：现场布置的道路尽量在雨施前全部硬化，钢筋加工厂范围内应按要求进行硬化和铺设石子，半成品钢筋堆放区和周转材料堆放场地，先将低洼处填土，将地面抄平后，全部铺设一层200mm厚石子，防止地面下雨后积水泥泞。对于基坑周边地面做好排水坡度，将雨水排放到排水沟内。</w:t>
      </w:r>
    </w:p>
    <w:p w:rsidR="00A23ABE" w:rsidRPr="00B57D42" w:rsidP="0049203E">
      <w:pPr>
        <w:spacing w:line="360" w:lineRule="auto"/>
        <w:rPr>
          <w:rFonts w:ascii="宋体" w:hAnsi="宋体" w:hint="eastAsia"/>
          <w:sz w:val="28"/>
          <w:szCs w:val="28"/>
        </w:rPr>
        <w:sectPr w:rsidSect="00BD1176">
          <w:headerReference w:type="even" r:id="rId35"/>
          <w:headerReference w:type="default" r:id="rId36"/>
          <w:footerReference w:type="even" r:id="rId37"/>
          <w:footerReference w:type="default" r:id="rId38"/>
          <w:headerReference w:type="first" r:id="rId39"/>
          <w:footerReference w:type="first" r:id="rId40"/>
          <w:type w:val="nextPage"/>
          <w:pgSz w:w="11906" w:h="16838" w:code="9"/>
          <w:pgMar w:top="1298" w:right="1100" w:bottom="1202" w:left="1503" w:header="851" w:footer="992" w:gutter="0"/>
          <w:pgNumType w:start="6"/>
          <w:cols w:space="425"/>
          <w:titlePg w:val="0"/>
          <w:docGrid w:type="lines" w:linePitch="312"/>
        </w:sectPr>
      </w:pPr>
      <w:r w:rsidRPr="00B57D42" w:rsidR="00160A93">
        <w:rPr>
          <w:rFonts w:ascii="宋体" w:hAnsi="宋体" w:hint="eastAsia"/>
          <w:sz w:val="28"/>
          <w:szCs w:val="28"/>
        </w:rPr>
        <w:t>（2）</w:t>
      </w:r>
      <w:r w:rsidRPr="00B57D42">
        <w:rPr>
          <w:rFonts w:ascii="宋体" w:hAnsi="宋体" w:hint="eastAsia"/>
          <w:sz w:val="28"/>
          <w:szCs w:val="28"/>
        </w:rPr>
        <w:t>挡水墙及排水沟：在第一步护坡完成后进行排水沟施工，挡水墙高度不小于300mm，距坑边护身栏为100mm。排水沟深度不小于200mm，宽度不小于300mm，并根据坑边地势情况进行砌筑，保证排水通畅。并经常对现场排水沟进行清理修补，对被破坏的排水沟必须重新施工。</w:t>
      </w:r>
    </w:p>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（3）</w:t>
      </w:r>
      <w:r w:rsidRPr="00B57D42">
        <w:rPr>
          <w:rFonts w:ascii="宋体" w:hAnsi="宋体" w:hint="eastAsia"/>
          <w:sz w:val="28"/>
          <w:szCs w:val="28"/>
        </w:rPr>
        <w:t>基坑：基坑边坡最后一步修整边坡完成后，开始坑边排水沟开挖施工。排水沟靠近边坡设置，宽度为200mm，深度为150mm，排水坡度为0.5%，并在基坑转角处设置500</w:t>
      </w:r>
      <w:r w:rsidRPr="00B57D42">
        <w:rPr>
          <w:rFonts w:ascii="宋体" w:hAnsi="宋体" w:hint="eastAsia"/>
          <w:sz w:val="28"/>
          <w:szCs w:val="28"/>
        </w:rPr>
        <w:t>×</w:t>
      </w:r>
      <w:r w:rsidRPr="00B57D42">
        <w:rPr>
          <w:rFonts w:ascii="宋体" w:hAnsi="宋体" w:hint="eastAsia"/>
          <w:sz w:val="28"/>
          <w:szCs w:val="28"/>
        </w:rPr>
        <w:t>500mm的集水坑，集水坑深为500mm。</w:t>
      </w:r>
    </w:p>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（4）</w:t>
      </w:r>
      <w:r w:rsidRPr="00B57D42">
        <w:rPr>
          <w:rFonts w:ascii="宋体" w:hAnsi="宋体" w:hint="eastAsia"/>
          <w:sz w:val="28"/>
          <w:szCs w:val="28"/>
        </w:rPr>
        <w:t>作业面洞口封堵：作业面小于1米的洞口，应利用顶板支撑模板进行封堵。</w:t>
      </w:r>
    </w:p>
    <w:p w:rsidR="00A23ABE" w:rsidRPr="00B57D42" w:rsidP="0049203E">
      <w:pPr>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 xml:space="preserve">3.5 </w:t>
      </w:r>
      <w:r w:rsidRPr="00B57D42">
        <w:rPr>
          <w:rFonts w:ascii="宋体" w:hAnsi="宋体" w:hint="eastAsia"/>
          <w:b/>
          <w:color w:val="000080"/>
          <w:sz w:val="28"/>
          <w:szCs w:val="28"/>
        </w:rPr>
        <w:t>临设、临电准备</w:t>
      </w:r>
    </w:p>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（1）</w:t>
      </w:r>
      <w:r w:rsidRPr="00B57D42">
        <w:rPr>
          <w:rFonts w:ascii="宋体" w:hAnsi="宋体" w:hint="eastAsia"/>
          <w:sz w:val="28"/>
          <w:szCs w:val="28"/>
        </w:rPr>
        <w:t>行政后勤管理人员在雨季施工前，应对钢筋加工厂、办公室、库房、宿舍、食堂等进行全面检查，发现漏雨损坏等及时进行修补，宿舍准备好通风设施。</w:t>
      </w:r>
    </w:p>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（2）</w:t>
      </w:r>
      <w:r w:rsidRPr="00B57D42">
        <w:rPr>
          <w:rFonts w:ascii="宋体" w:hAnsi="宋体" w:hint="eastAsia"/>
          <w:sz w:val="28"/>
          <w:szCs w:val="28"/>
        </w:rPr>
        <w:t>项目部电工对所有用电线路进行全面检查，对塔吊、施工电梯等大型机械的避雷设施定期进行检查。</w:t>
      </w:r>
    </w:p>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（3）</w:t>
      </w:r>
      <w:r w:rsidRPr="00B57D42">
        <w:rPr>
          <w:rFonts w:ascii="宋体" w:hAnsi="宋体" w:hint="eastAsia"/>
          <w:sz w:val="28"/>
          <w:szCs w:val="28"/>
        </w:rPr>
        <w:t>对于大型设备的接地电阻，雨施前再次进行检测，并做好检测记录。</w:t>
      </w:r>
    </w:p>
    <w:p w:rsidR="00A23ABE" w:rsidRPr="00B57D42" w:rsidP="0049203E">
      <w:pPr>
        <w:spacing w:line="360" w:lineRule="auto"/>
        <w:rPr>
          <w:rFonts w:ascii="宋体" w:hAnsi="宋体" w:hint="eastAsia"/>
          <w:sz w:val="28"/>
          <w:szCs w:val="28"/>
        </w:rPr>
      </w:pPr>
      <w:r w:rsidRPr="00B57D42" w:rsidR="00160A93">
        <w:rPr>
          <w:rFonts w:ascii="宋体" w:hAnsi="宋体" w:hint="eastAsia"/>
          <w:sz w:val="28"/>
          <w:szCs w:val="28"/>
        </w:rPr>
        <w:t>（4）</w:t>
      </w:r>
      <w:r w:rsidRPr="00B57D42">
        <w:rPr>
          <w:rFonts w:ascii="宋体" w:hAnsi="宋体" w:hint="eastAsia"/>
          <w:sz w:val="28"/>
          <w:szCs w:val="28"/>
        </w:rPr>
        <w:t>对职工生活区，定期检查用电情况，防止偷电漏电及触电事故的发生。</w:t>
      </w:r>
    </w:p>
    <w:p w:rsidR="00A23ABE" w:rsidRPr="00B57D42" w:rsidP="0049203E">
      <w:pPr>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 xml:space="preserve">3.6 </w:t>
      </w:r>
      <w:r w:rsidRPr="00B57D42">
        <w:rPr>
          <w:rFonts w:ascii="宋体" w:hAnsi="宋体" w:hint="eastAsia"/>
          <w:b/>
          <w:color w:val="000080"/>
          <w:sz w:val="28"/>
          <w:szCs w:val="28"/>
        </w:rPr>
        <w:t>材料机具准备</w:t>
      </w:r>
    </w:p>
    <w:tbl>
      <w:tblPr>
        <w:tblStyle w:val="TableNormal"/>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1004"/>
        <w:gridCol w:w="3765"/>
        <w:gridCol w:w="956"/>
        <w:gridCol w:w="956"/>
        <w:gridCol w:w="1602"/>
      </w:tblGrid>
      <w:tr w:rsidTr="000015B4">
        <w:tblPrEx>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Ex>
        <w:trPr>
          <w:trHeight w:val="345"/>
        </w:trPr>
        <w:tc>
          <w:tcPr>
            <w:tcW w:w="1004" w:type="dxa"/>
            <w:shd w:val="clear" w:color="auto" w:fill="00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序号</w:t>
            </w:r>
          </w:p>
        </w:tc>
        <w:tc>
          <w:tcPr>
            <w:tcW w:w="3765" w:type="dxa"/>
            <w:shd w:val="clear" w:color="auto" w:fill="00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材料名称</w:t>
            </w:r>
          </w:p>
        </w:tc>
        <w:tc>
          <w:tcPr>
            <w:tcW w:w="956" w:type="dxa"/>
            <w:shd w:val="clear" w:color="auto" w:fill="00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单位</w:t>
            </w:r>
          </w:p>
        </w:tc>
        <w:tc>
          <w:tcPr>
            <w:tcW w:w="956" w:type="dxa"/>
            <w:shd w:val="clear" w:color="auto" w:fill="00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数量</w:t>
            </w:r>
          </w:p>
        </w:tc>
        <w:tc>
          <w:tcPr>
            <w:tcW w:w="1602" w:type="dxa"/>
            <w:shd w:val="clear" w:color="auto" w:fill="00FFFF"/>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备注</w:t>
            </w:r>
          </w:p>
        </w:tc>
      </w:tr>
      <w:tr w:rsidTr="009D43B5">
        <w:tblPrEx>
          <w:tblW w:w="0" w:type="auto"/>
          <w:tblInd w:w="108" w:type="dxa"/>
          <w:tblLook w:val="0000"/>
        </w:tblPrEx>
        <w:trPr>
          <w:trHeight w:val="335"/>
        </w:trPr>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w:t>
            </w:r>
          </w:p>
        </w:tc>
        <w:tc>
          <w:tcPr>
            <w:tcW w:w="376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草袋</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个</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18</w:t>
            </w:r>
            <w:r w:rsidRPr="00B57D42">
              <w:rPr>
                <w:rFonts w:ascii="宋体" w:hAnsi="宋体" w:hint="eastAsia"/>
                <w:sz w:val="28"/>
                <w:szCs w:val="28"/>
              </w:rPr>
              <w:t>00</w:t>
            </w:r>
          </w:p>
        </w:tc>
        <w:tc>
          <w:tcPr>
            <w:tcW w:w="1602" w:type="dxa"/>
            <w:vAlign w:val="center"/>
          </w:tcPr>
          <w:p w:rsidR="00A23ABE" w:rsidRPr="00B57D42" w:rsidP="0049203E">
            <w:pPr>
              <w:spacing w:line="360" w:lineRule="auto"/>
              <w:jc w:val="center"/>
              <w:rPr>
                <w:rFonts w:ascii="宋体" w:hAnsi="宋体" w:hint="eastAsia"/>
                <w:sz w:val="28"/>
                <w:szCs w:val="28"/>
              </w:rPr>
            </w:pPr>
          </w:p>
        </w:tc>
      </w:tr>
      <w:tr w:rsidTr="009D43B5">
        <w:tblPrEx>
          <w:tblW w:w="0" w:type="auto"/>
          <w:tblInd w:w="108" w:type="dxa"/>
          <w:tblLook w:val="0000"/>
        </w:tblPrEx>
        <w:trPr>
          <w:trHeight w:val="335"/>
        </w:trPr>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2</w:t>
            </w:r>
          </w:p>
        </w:tc>
        <w:tc>
          <w:tcPr>
            <w:tcW w:w="376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塑料布</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平米</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2</w:t>
            </w:r>
            <w:r w:rsidRPr="00B57D42" w:rsidR="00D85289">
              <w:rPr>
                <w:rFonts w:ascii="宋体" w:hAnsi="宋体" w:hint="eastAsia"/>
                <w:sz w:val="28"/>
                <w:szCs w:val="28"/>
              </w:rPr>
              <w:t>000</w:t>
            </w:r>
          </w:p>
        </w:tc>
        <w:tc>
          <w:tcPr>
            <w:tcW w:w="1602" w:type="dxa"/>
            <w:vAlign w:val="center"/>
          </w:tcPr>
          <w:p w:rsidR="00A23ABE" w:rsidRPr="00B57D42" w:rsidP="0049203E">
            <w:pPr>
              <w:spacing w:line="360" w:lineRule="auto"/>
              <w:jc w:val="center"/>
              <w:rPr>
                <w:rFonts w:ascii="宋体" w:hAnsi="宋体" w:hint="eastAsia"/>
                <w:sz w:val="28"/>
                <w:szCs w:val="28"/>
              </w:rPr>
            </w:pPr>
          </w:p>
        </w:tc>
      </w:tr>
      <w:tr w:rsidTr="009D43B5">
        <w:tblPrEx>
          <w:tblW w:w="0" w:type="auto"/>
          <w:tblInd w:w="108" w:type="dxa"/>
          <w:tblLook w:val="0000"/>
        </w:tblPrEx>
        <w:trPr>
          <w:trHeight w:val="335"/>
        </w:trPr>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3</w:t>
            </w:r>
          </w:p>
        </w:tc>
        <w:tc>
          <w:tcPr>
            <w:tcW w:w="376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铁锹</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把</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5</w:t>
            </w:r>
            <w:r w:rsidRPr="00B57D42" w:rsidR="00CB5F92">
              <w:rPr>
                <w:rFonts w:ascii="宋体" w:hAnsi="宋体" w:hint="eastAsia"/>
                <w:sz w:val="28"/>
                <w:szCs w:val="28"/>
              </w:rPr>
              <w:t>0</w:t>
            </w:r>
          </w:p>
        </w:tc>
        <w:tc>
          <w:tcPr>
            <w:tcW w:w="1602" w:type="dxa"/>
            <w:vAlign w:val="center"/>
          </w:tcPr>
          <w:p w:rsidR="00A23ABE" w:rsidRPr="00B57D42" w:rsidP="0049203E">
            <w:pPr>
              <w:spacing w:line="360" w:lineRule="auto"/>
              <w:jc w:val="center"/>
              <w:rPr>
                <w:rFonts w:ascii="宋体" w:hAnsi="宋体" w:hint="eastAsia"/>
                <w:sz w:val="28"/>
                <w:szCs w:val="28"/>
              </w:rPr>
            </w:pPr>
          </w:p>
        </w:tc>
      </w:tr>
      <w:tr w:rsidTr="009D43B5">
        <w:tblPrEx>
          <w:tblW w:w="0" w:type="auto"/>
          <w:tblInd w:w="108" w:type="dxa"/>
          <w:tblLook w:val="0000"/>
        </w:tblPrEx>
        <w:trPr>
          <w:trHeight w:val="335"/>
        </w:trPr>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4</w:t>
            </w:r>
          </w:p>
        </w:tc>
        <w:tc>
          <w:tcPr>
            <w:tcW w:w="376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羊镐</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把</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2</w:t>
            </w:r>
            <w:r w:rsidRPr="00B57D42">
              <w:rPr>
                <w:rFonts w:ascii="宋体" w:hAnsi="宋体" w:hint="eastAsia"/>
                <w:sz w:val="28"/>
                <w:szCs w:val="28"/>
              </w:rPr>
              <w:t>0</w:t>
            </w:r>
          </w:p>
        </w:tc>
        <w:tc>
          <w:tcPr>
            <w:tcW w:w="1602" w:type="dxa"/>
            <w:vAlign w:val="center"/>
          </w:tcPr>
          <w:p w:rsidR="00A23ABE" w:rsidRPr="00B57D42" w:rsidP="0049203E">
            <w:pPr>
              <w:spacing w:line="360" w:lineRule="auto"/>
              <w:jc w:val="center"/>
              <w:rPr>
                <w:rFonts w:ascii="宋体" w:hAnsi="宋体" w:hint="eastAsia"/>
                <w:sz w:val="28"/>
                <w:szCs w:val="28"/>
              </w:rPr>
            </w:pPr>
          </w:p>
        </w:tc>
      </w:tr>
      <w:tr w:rsidTr="009D43B5">
        <w:tblPrEx>
          <w:tblW w:w="0" w:type="auto"/>
          <w:tblInd w:w="108" w:type="dxa"/>
          <w:tblLook w:val="0000"/>
        </w:tblPrEx>
        <w:trPr>
          <w:trHeight w:val="335"/>
        </w:trPr>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5</w:t>
            </w:r>
          </w:p>
        </w:tc>
        <w:tc>
          <w:tcPr>
            <w:tcW w:w="376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雨衣</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件</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100</w:t>
            </w:r>
          </w:p>
        </w:tc>
        <w:tc>
          <w:tcPr>
            <w:tcW w:w="1602" w:type="dxa"/>
            <w:vAlign w:val="center"/>
          </w:tcPr>
          <w:p w:rsidR="00A23ABE" w:rsidRPr="00B57D42" w:rsidP="0049203E">
            <w:pPr>
              <w:spacing w:line="360" w:lineRule="auto"/>
              <w:jc w:val="center"/>
              <w:rPr>
                <w:rFonts w:ascii="宋体" w:hAnsi="宋体" w:hint="eastAsia"/>
                <w:sz w:val="28"/>
                <w:szCs w:val="28"/>
              </w:rPr>
            </w:pPr>
          </w:p>
        </w:tc>
      </w:tr>
      <w:tr w:rsidTr="009D43B5">
        <w:tblPrEx>
          <w:tblW w:w="0" w:type="auto"/>
          <w:tblInd w:w="108" w:type="dxa"/>
          <w:tblLook w:val="0000"/>
        </w:tblPrEx>
        <w:trPr>
          <w:trHeight w:val="335"/>
        </w:trPr>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6</w:t>
            </w:r>
          </w:p>
        </w:tc>
        <w:tc>
          <w:tcPr>
            <w:tcW w:w="376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雨鞋</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双</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100</w:t>
            </w:r>
          </w:p>
        </w:tc>
        <w:tc>
          <w:tcPr>
            <w:tcW w:w="1602" w:type="dxa"/>
            <w:vAlign w:val="center"/>
          </w:tcPr>
          <w:p w:rsidR="00A23ABE" w:rsidRPr="00B57D42" w:rsidP="0049203E">
            <w:pPr>
              <w:spacing w:line="360" w:lineRule="auto"/>
              <w:jc w:val="center"/>
              <w:rPr>
                <w:rFonts w:ascii="宋体" w:hAnsi="宋体" w:hint="eastAsia"/>
                <w:sz w:val="28"/>
                <w:szCs w:val="28"/>
              </w:rPr>
            </w:pPr>
          </w:p>
        </w:tc>
      </w:tr>
      <w:tr w:rsidTr="009D43B5">
        <w:tblPrEx>
          <w:tblW w:w="0" w:type="auto"/>
          <w:tblInd w:w="108" w:type="dxa"/>
          <w:tblLook w:val="0000"/>
        </w:tblPrEx>
        <w:trPr>
          <w:trHeight w:val="335"/>
        </w:trPr>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7</w:t>
            </w:r>
          </w:p>
        </w:tc>
        <w:tc>
          <w:tcPr>
            <w:tcW w:w="376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手电筒</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把</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30</w:t>
            </w:r>
          </w:p>
        </w:tc>
        <w:tc>
          <w:tcPr>
            <w:tcW w:w="1602" w:type="dxa"/>
            <w:vAlign w:val="center"/>
          </w:tcPr>
          <w:p w:rsidR="00A23ABE" w:rsidRPr="00B57D42" w:rsidP="0049203E">
            <w:pPr>
              <w:spacing w:line="360" w:lineRule="auto"/>
              <w:jc w:val="center"/>
              <w:rPr>
                <w:rFonts w:ascii="宋体" w:hAnsi="宋体" w:hint="eastAsia"/>
                <w:sz w:val="28"/>
                <w:szCs w:val="28"/>
              </w:rPr>
            </w:pPr>
          </w:p>
        </w:tc>
      </w:tr>
    </w:tbl>
    <w:p>
      <w:pPr>
        <w:sectPr w:rsidSect="00BD1176">
          <w:headerReference w:type="even" r:id="rId41"/>
          <w:headerReference w:type="default" r:id="rId42"/>
          <w:footerReference w:type="even" r:id="rId43"/>
          <w:footerReference w:type="default" r:id="rId44"/>
          <w:headerReference w:type="first" r:id="rId45"/>
          <w:footerReference w:type="first" r:id="rId46"/>
          <w:type w:val="nextPage"/>
          <w:pgSz w:w="11906" w:h="16838" w:code="9"/>
          <w:pgMar w:top="1298" w:right="1100" w:bottom="1202" w:left="1503" w:header="851" w:footer="992" w:gutter="0"/>
          <w:pgNumType w:start="7"/>
          <w:cols w:space="425"/>
          <w:titlePg w:val="0"/>
          <w:docGrid w:type="lines" w:linePitch="312"/>
        </w:sectPr>
      </w:pPr>
    </w:p>
    <w:tbl>
      <w:tblPr>
        <w:tblStyle w:val="TableNormal"/>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1004"/>
        <w:gridCol w:w="3765"/>
        <w:gridCol w:w="956"/>
        <w:gridCol w:w="956"/>
        <w:gridCol w:w="1602"/>
      </w:tblGrid>
      <w:tr w:rsidTr="009D43B5">
        <w:tblPrEx>
          <w:tblW w:w="0" w:type="auto"/>
          <w:tblInd w:w="10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Ex>
        <w:trPr>
          <w:trHeight w:val="335"/>
        </w:trPr>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8</w:t>
            </w:r>
          </w:p>
        </w:tc>
        <w:tc>
          <w:tcPr>
            <w:tcW w:w="376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砂子</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方</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20</w:t>
            </w:r>
          </w:p>
        </w:tc>
        <w:tc>
          <w:tcPr>
            <w:tcW w:w="1602" w:type="dxa"/>
            <w:vAlign w:val="center"/>
          </w:tcPr>
          <w:p w:rsidR="00A23ABE" w:rsidRPr="00B57D42" w:rsidP="0049203E">
            <w:pPr>
              <w:spacing w:line="360" w:lineRule="auto"/>
              <w:jc w:val="center"/>
              <w:rPr>
                <w:rFonts w:ascii="宋体" w:hAnsi="宋体" w:hint="eastAsia"/>
                <w:sz w:val="28"/>
                <w:szCs w:val="28"/>
              </w:rPr>
            </w:pPr>
          </w:p>
        </w:tc>
      </w:tr>
      <w:tr w:rsidTr="009D43B5">
        <w:tblPrEx>
          <w:tblW w:w="0" w:type="auto"/>
          <w:tblInd w:w="108" w:type="dxa"/>
          <w:tblLook w:val="0000"/>
        </w:tblPrEx>
        <w:trPr>
          <w:trHeight w:val="335"/>
        </w:trPr>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9</w:t>
            </w:r>
          </w:p>
        </w:tc>
        <w:tc>
          <w:tcPr>
            <w:tcW w:w="376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水泥</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吨</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16</w:t>
            </w:r>
          </w:p>
        </w:tc>
        <w:tc>
          <w:tcPr>
            <w:tcW w:w="1602" w:type="dxa"/>
            <w:vAlign w:val="center"/>
          </w:tcPr>
          <w:p w:rsidR="00A23ABE" w:rsidRPr="00B57D42" w:rsidP="0049203E">
            <w:pPr>
              <w:spacing w:line="360" w:lineRule="auto"/>
              <w:jc w:val="center"/>
              <w:rPr>
                <w:rFonts w:ascii="宋体" w:hAnsi="宋体" w:hint="eastAsia"/>
                <w:sz w:val="28"/>
                <w:szCs w:val="28"/>
              </w:rPr>
            </w:pPr>
          </w:p>
        </w:tc>
      </w:tr>
      <w:tr w:rsidTr="009D43B5">
        <w:tblPrEx>
          <w:tblW w:w="0" w:type="auto"/>
          <w:tblInd w:w="108" w:type="dxa"/>
          <w:tblLook w:val="0000"/>
        </w:tblPrEx>
        <w:trPr>
          <w:trHeight w:val="335"/>
        </w:trPr>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10</w:t>
            </w:r>
          </w:p>
        </w:tc>
        <w:tc>
          <w:tcPr>
            <w:tcW w:w="376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水泵</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台</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18</w:t>
            </w:r>
          </w:p>
        </w:tc>
        <w:tc>
          <w:tcPr>
            <w:tcW w:w="1602"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35米扬程</w:t>
            </w:r>
          </w:p>
        </w:tc>
      </w:tr>
      <w:tr w:rsidTr="009D43B5">
        <w:tblPrEx>
          <w:tblW w:w="0" w:type="auto"/>
          <w:tblInd w:w="108" w:type="dxa"/>
          <w:tblLook w:val="0000"/>
        </w:tblPrEx>
        <w:trPr>
          <w:trHeight w:val="335"/>
        </w:trPr>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11</w:t>
            </w:r>
          </w:p>
        </w:tc>
        <w:tc>
          <w:tcPr>
            <w:tcW w:w="376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配套水泵管</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米</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400</w:t>
            </w:r>
          </w:p>
        </w:tc>
        <w:tc>
          <w:tcPr>
            <w:tcW w:w="1602" w:type="dxa"/>
            <w:vAlign w:val="center"/>
          </w:tcPr>
          <w:p w:rsidR="00A23ABE" w:rsidRPr="00B57D42" w:rsidP="0049203E">
            <w:pPr>
              <w:spacing w:line="360" w:lineRule="auto"/>
              <w:jc w:val="center"/>
              <w:rPr>
                <w:rFonts w:ascii="宋体" w:hAnsi="宋体" w:hint="eastAsia"/>
                <w:sz w:val="28"/>
                <w:szCs w:val="28"/>
              </w:rPr>
            </w:pPr>
          </w:p>
        </w:tc>
      </w:tr>
      <w:tr w:rsidTr="009D43B5">
        <w:tblPrEx>
          <w:tblW w:w="0" w:type="auto"/>
          <w:tblInd w:w="108" w:type="dxa"/>
          <w:tblLook w:val="0000"/>
        </w:tblPrEx>
        <w:trPr>
          <w:trHeight w:val="335"/>
        </w:trPr>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12</w:t>
            </w:r>
          </w:p>
        </w:tc>
        <w:tc>
          <w:tcPr>
            <w:tcW w:w="376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电线</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米</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300</w:t>
            </w:r>
          </w:p>
        </w:tc>
        <w:tc>
          <w:tcPr>
            <w:tcW w:w="1602" w:type="dxa"/>
            <w:vAlign w:val="center"/>
          </w:tcPr>
          <w:p w:rsidR="00A23ABE" w:rsidRPr="00B57D42" w:rsidP="0049203E">
            <w:pPr>
              <w:spacing w:line="360" w:lineRule="auto"/>
              <w:jc w:val="center"/>
              <w:rPr>
                <w:rFonts w:ascii="宋体" w:hAnsi="宋体" w:hint="eastAsia"/>
                <w:sz w:val="28"/>
                <w:szCs w:val="28"/>
              </w:rPr>
            </w:pPr>
          </w:p>
        </w:tc>
      </w:tr>
      <w:tr w:rsidTr="009D43B5">
        <w:tblPrEx>
          <w:tblW w:w="0" w:type="auto"/>
          <w:tblInd w:w="108" w:type="dxa"/>
          <w:tblLook w:val="0000"/>
        </w:tblPrEx>
        <w:trPr>
          <w:trHeight w:val="335"/>
        </w:trPr>
        <w:tc>
          <w:tcPr>
            <w:tcW w:w="1004"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13</w:t>
            </w:r>
          </w:p>
        </w:tc>
        <w:tc>
          <w:tcPr>
            <w:tcW w:w="3765"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石棉瓦</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平米</w:t>
            </w:r>
          </w:p>
        </w:tc>
        <w:tc>
          <w:tcPr>
            <w:tcW w:w="956" w:type="dxa"/>
            <w:vAlign w:val="center"/>
          </w:tcPr>
          <w:p w:rsidR="00A23ABE" w:rsidRPr="00B57D42" w:rsidP="0049203E">
            <w:pPr>
              <w:spacing w:line="360" w:lineRule="auto"/>
              <w:jc w:val="center"/>
              <w:rPr>
                <w:rFonts w:ascii="宋体" w:hAnsi="宋体" w:hint="eastAsia"/>
                <w:sz w:val="28"/>
                <w:szCs w:val="28"/>
              </w:rPr>
            </w:pPr>
            <w:r w:rsidRPr="00B57D42" w:rsidR="00160A93">
              <w:rPr>
                <w:rFonts w:ascii="宋体" w:hAnsi="宋体" w:hint="eastAsia"/>
                <w:sz w:val="28"/>
                <w:szCs w:val="28"/>
              </w:rPr>
              <w:t>200</w:t>
            </w:r>
          </w:p>
        </w:tc>
        <w:tc>
          <w:tcPr>
            <w:tcW w:w="1602" w:type="dxa"/>
            <w:vAlign w:val="center"/>
          </w:tcPr>
          <w:p w:rsidR="00A23ABE" w:rsidRPr="00B57D42" w:rsidP="0049203E">
            <w:pPr>
              <w:spacing w:line="360" w:lineRule="auto"/>
              <w:jc w:val="center"/>
              <w:rPr>
                <w:rFonts w:ascii="宋体" w:hAnsi="宋体" w:hint="eastAsia"/>
                <w:sz w:val="28"/>
                <w:szCs w:val="28"/>
              </w:rPr>
            </w:pPr>
          </w:p>
        </w:tc>
      </w:tr>
    </w:tbl>
    <w:p w:rsidR="00AC0ACD" w:rsidRPr="00B57D42" w:rsidP="0049203E">
      <w:pPr>
        <w:spacing w:line="360" w:lineRule="auto"/>
        <w:rPr>
          <w:rFonts w:ascii="宋体" w:hAnsi="宋体" w:hint="eastAsia"/>
          <w:b/>
          <w:bCs/>
          <w:color w:val="000080"/>
          <w:sz w:val="28"/>
          <w:szCs w:val="28"/>
        </w:rPr>
      </w:pPr>
    </w:p>
    <w:p w:rsidR="00A23ABE" w:rsidRPr="00B57D42" w:rsidP="0049203E">
      <w:pPr>
        <w:spacing w:line="360" w:lineRule="auto"/>
        <w:rPr>
          <w:rFonts w:ascii="宋体" w:hAnsi="宋体" w:hint="eastAsia"/>
          <w:b/>
          <w:bCs/>
          <w:color w:val="000080"/>
          <w:sz w:val="28"/>
          <w:szCs w:val="28"/>
        </w:rPr>
      </w:pPr>
      <w:r w:rsidRPr="00B57D42" w:rsidR="00160A93">
        <w:rPr>
          <w:rFonts w:ascii="宋体" w:hAnsi="宋体" w:hint="eastAsia"/>
          <w:b/>
          <w:bCs/>
          <w:color w:val="000080"/>
          <w:sz w:val="28"/>
          <w:szCs w:val="28"/>
        </w:rPr>
        <w:t>4、</w:t>
      </w:r>
      <w:r w:rsidRPr="00B57D42">
        <w:rPr>
          <w:rFonts w:ascii="宋体" w:hAnsi="宋体" w:hint="eastAsia"/>
          <w:b/>
          <w:bCs/>
          <w:color w:val="000080"/>
          <w:sz w:val="28"/>
          <w:szCs w:val="28"/>
        </w:rPr>
        <w:t>施工部署</w:t>
      </w:r>
    </w:p>
    <w:p w:rsidR="00A23ABE" w:rsidRPr="00B57D42" w:rsidP="0049203E">
      <w:pPr>
        <w:widowControl/>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 xml:space="preserve">4.1 </w:t>
      </w:r>
      <w:r w:rsidRPr="00B57D42">
        <w:rPr>
          <w:rFonts w:ascii="宋体" w:hAnsi="宋体" w:hint="eastAsia"/>
          <w:b/>
          <w:color w:val="000080"/>
          <w:sz w:val="28"/>
          <w:szCs w:val="28"/>
        </w:rPr>
        <w:t>雨施部位及施工安排</w:t>
      </w:r>
    </w:p>
    <w:p w:rsidR="00A23ABE" w:rsidRPr="00B57D42" w:rsidP="00A8622E">
      <w:pPr>
        <w:spacing w:line="360" w:lineRule="auto"/>
        <w:ind w:firstLine="560" w:firstLineChars="200"/>
        <w:rPr>
          <w:rFonts w:ascii="宋体" w:hAnsi="宋体" w:hint="eastAsia"/>
          <w:sz w:val="28"/>
          <w:szCs w:val="28"/>
        </w:rPr>
      </w:pPr>
      <w:r>
        <w:rPr>
          <w:rFonts w:ascii="宋体" w:hAnsi="宋体" w:hint="eastAsia"/>
          <w:noProof/>
          <w:sz w:val="28"/>
          <w:szCs w:val="28"/>
        </w:rPr>
        <w:pict>
          <v:shape id="_x0000_s1031" type="#_x0000_t202" style="width:98.55pt;height:62.4pt;margin-top:-58pt;margin-left:370pt;mso-wrap-style:none;position:absolute;z-index:251663360" stroked="f">
            <v:textbox style="mso-fit-shape-to-text:t" inset="0,0,0,0">
              <w:txbxContent>
                <w:p w:rsidR="008A03E1"/>
              </w:txbxContent>
            </v:textbox>
          </v:shape>
        </w:pict>
      </w:r>
      <w:r w:rsidRPr="00B57D42" w:rsidR="00E802AF">
        <w:rPr>
          <w:rFonts w:ascii="宋体" w:hAnsi="宋体" w:hint="eastAsia"/>
          <w:sz w:val="28"/>
          <w:szCs w:val="28"/>
        </w:rPr>
        <w:t>土方</w:t>
      </w:r>
      <w:r w:rsidRPr="00B57D42" w:rsidR="00A23ABE">
        <w:rPr>
          <w:rFonts w:ascii="宋体" w:hAnsi="宋体" w:hint="eastAsia"/>
          <w:sz w:val="28"/>
          <w:szCs w:val="28"/>
        </w:rPr>
        <w:t>工程：</w:t>
      </w:r>
      <w:r w:rsidRPr="00B57D42" w:rsidR="009D2DC7">
        <w:rPr>
          <w:rFonts w:ascii="宋体" w:hAnsi="宋体" w:hint="eastAsia"/>
          <w:sz w:val="28"/>
          <w:szCs w:val="28"/>
        </w:rPr>
        <w:t>车库基础土方</w:t>
      </w:r>
      <w:r w:rsidRPr="00B57D42" w:rsidR="00A23ABE">
        <w:rPr>
          <w:rFonts w:ascii="宋体" w:hAnsi="宋体" w:hint="eastAsia"/>
          <w:sz w:val="28"/>
          <w:szCs w:val="28"/>
        </w:rPr>
        <w:t>。</w:t>
      </w:r>
    </w:p>
    <w:p w:rsidR="00A23ABE"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结构工程：地下室</w:t>
      </w:r>
      <w:r w:rsidRPr="00B57D42" w:rsidR="00AF56F7">
        <w:rPr>
          <w:rFonts w:ascii="宋体" w:hAnsi="宋体" w:hint="eastAsia"/>
          <w:sz w:val="28"/>
          <w:szCs w:val="28"/>
        </w:rPr>
        <w:t>及主体结构工程</w:t>
      </w:r>
      <w:r w:rsidRPr="00B57D42" w:rsidR="00160A93">
        <w:rPr>
          <w:rFonts w:ascii="宋体" w:hAnsi="宋体" w:hint="eastAsia"/>
          <w:sz w:val="28"/>
          <w:szCs w:val="28"/>
        </w:rPr>
        <w:t>。</w:t>
      </w:r>
    </w:p>
    <w:p w:rsidR="00A23ABE"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地下室外墙防水工程：计划于20</w:t>
      </w:r>
      <w:r w:rsidRPr="00B57D42" w:rsidR="00AF56F7">
        <w:rPr>
          <w:rFonts w:ascii="宋体" w:hAnsi="宋体" w:hint="eastAsia"/>
          <w:sz w:val="28"/>
          <w:szCs w:val="28"/>
        </w:rPr>
        <w:t>12</w:t>
      </w:r>
      <w:r w:rsidRPr="00B57D42" w:rsidR="00160A93">
        <w:rPr>
          <w:rFonts w:ascii="宋体" w:hAnsi="宋体" w:hint="eastAsia"/>
          <w:sz w:val="28"/>
          <w:szCs w:val="28"/>
        </w:rPr>
        <w:t>年</w:t>
      </w:r>
      <w:r w:rsidRPr="00B57D42" w:rsidR="00AF56F7">
        <w:rPr>
          <w:rFonts w:ascii="宋体" w:hAnsi="宋体" w:hint="eastAsia"/>
          <w:sz w:val="28"/>
          <w:szCs w:val="28"/>
        </w:rPr>
        <w:t>7</w:t>
      </w:r>
      <w:r w:rsidRPr="00B57D42" w:rsidR="00160A93">
        <w:rPr>
          <w:rFonts w:ascii="宋体" w:hAnsi="宋体" w:hint="eastAsia"/>
          <w:sz w:val="28"/>
          <w:szCs w:val="28"/>
        </w:rPr>
        <w:t>月</w:t>
      </w:r>
      <w:r w:rsidRPr="00B57D42" w:rsidR="00AF56F7">
        <w:rPr>
          <w:rFonts w:ascii="宋体" w:hAnsi="宋体" w:hint="eastAsia"/>
          <w:sz w:val="28"/>
          <w:szCs w:val="28"/>
        </w:rPr>
        <w:t>中</w:t>
      </w:r>
      <w:r w:rsidRPr="00B57D42" w:rsidR="00160A93">
        <w:rPr>
          <w:rFonts w:ascii="宋体" w:hAnsi="宋体" w:hint="eastAsia"/>
          <w:sz w:val="28"/>
          <w:szCs w:val="28"/>
        </w:rPr>
        <w:t>旬进行</w:t>
      </w:r>
      <w:r w:rsidRPr="00B57D42" w:rsidR="00A366BF">
        <w:rPr>
          <w:rFonts w:ascii="宋体" w:hAnsi="宋体" w:hint="eastAsia"/>
          <w:sz w:val="28"/>
          <w:szCs w:val="28"/>
        </w:rPr>
        <w:t>外</w:t>
      </w:r>
      <w:r w:rsidRPr="00B57D42" w:rsidR="00160A93">
        <w:rPr>
          <w:rFonts w:ascii="宋体" w:hAnsi="宋体" w:hint="eastAsia"/>
          <w:sz w:val="28"/>
          <w:szCs w:val="28"/>
        </w:rPr>
        <w:t>防水施工。</w:t>
      </w:r>
    </w:p>
    <w:p w:rsidR="00A23ABE" w:rsidRPr="00B57D42" w:rsidP="0049203E">
      <w:pPr>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 xml:space="preserve">4.2 </w:t>
      </w:r>
      <w:r w:rsidRPr="00B57D42">
        <w:rPr>
          <w:rFonts w:ascii="宋体" w:hAnsi="宋体" w:hint="eastAsia"/>
          <w:b/>
          <w:color w:val="000080"/>
          <w:sz w:val="28"/>
          <w:szCs w:val="28"/>
        </w:rPr>
        <w:t>雨施现场平面布置</w:t>
      </w:r>
    </w:p>
    <w:p w:rsidR="00D81391" w:rsidRPr="00B57D42" w:rsidP="00A8622E">
      <w:pPr>
        <w:spacing w:line="360" w:lineRule="auto"/>
        <w:ind w:left="362" w:firstLine="140" w:leftChars="113" w:firstLineChars="50"/>
        <w:rPr>
          <w:rFonts w:ascii="宋体" w:hAnsi="宋体" w:hint="eastAsia"/>
          <w:sz w:val="28"/>
          <w:szCs w:val="28"/>
        </w:rPr>
      </w:pPr>
      <w:r w:rsidRPr="00B57D42" w:rsidR="00160A93">
        <w:rPr>
          <w:rFonts w:ascii="宋体" w:hAnsi="宋体" w:hint="eastAsia"/>
          <w:sz w:val="28"/>
          <w:szCs w:val="28"/>
        </w:rPr>
        <w:t>◆</w:t>
      </w:r>
      <w:r w:rsidRPr="00B57D42" w:rsidR="00160A93">
        <w:rPr>
          <w:rFonts w:ascii="宋体" w:hAnsi="宋体" w:hint="eastAsia"/>
          <w:sz w:val="28"/>
          <w:szCs w:val="28"/>
        </w:rPr>
        <w:t xml:space="preserve"> </w:t>
      </w:r>
      <w:r w:rsidRPr="00B57D42" w:rsidR="00772BFA">
        <w:rPr>
          <w:rFonts w:ascii="宋体" w:hAnsi="宋体" w:hint="eastAsia"/>
          <w:sz w:val="28"/>
          <w:szCs w:val="28"/>
        </w:rPr>
        <w:t>凡有可能积水的区域，应事先填筑平整。</w:t>
      </w:r>
      <w:r w:rsidRPr="00B57D42">
        <w:rPr>
          <w:rFonts w:ascii="宋体" w:hAnsi="宋体" w:hint="eastAsia"/>
          <w:sz w:val="28"/>
          <w:szCs w:val="28"/>
        </w:rPr>
        <w:t>根据施工现场的地形情况，在场地</w:t>
      </w:r>
      <w:r w:rsidRPr="00B57D42" w:rsidR="00BF03E0">
        <w:rPr>
          <w:rFonts w:ascii="宋体" w:hAnsi="宋体" w:hint="eastAsia"/>
          <w:sz w:val="28"/>
          <w:szCs w:val="28"/>
        </w:rPr>
        <w:t>内设</w:t>
      </w:r>
      <w:r w:rsidRPr="00B57D42">
        <w:rPr>
          <w:rFonts w:ascii="宋体" w:hAnsi="宋体" w:hint="eastAsia"/>
          <w:sz w:val="28"/>
          <w:szCs w:val="28"/>
        </w:rPr>
        <w:t>排水沟，以保证</w:t>
      </w:r>
      <w:r w:rsidRPr="00B57D42" w:rsidR="00B1573E">
        <w:rPr>
          <w:rFonts w:ascii="宋体" w:hAnsi="宋体" w:hint="eastAsia"/>
          <w:sz w:val="28"/>
          <w:szCs w:val="28"/>
        </w:rPr>
        <w:t>施工场地内流水畅通、不积水，并要防止四邻地区地面水倒流进入场内。</w:t>
      </w:r>
    </w:p>
    <w:p w:rsidR="00A23ABE" w:rsidRPr="00B57D42" w:rsidP="00A8622E">
      <w:pPr>
        <w:spacing w:line="360" w:lineRule="auto"/>
        <w:ind w:left="320" w:firstLine="140" w:leftChars="100" w:firstLineChars="50"/>
        <w:rPr>
          <w:rFonts w:ascii="宋体" w:hAnsi="宋体" w:hint="eastAsia"/>
          <w:sz w:val="28"/>
          <w:szCs w:val="28"/>
        </w:rPr>
      </w:pPr>
      <w:r w:rsidRPr="00B57D42" w:rsidR="00160A93">
        <w:rPr>
          <w:rFonts w:ascii="宋体" w:hAnsi="宋体" w:hint="eastAsia"/>
          <w:sz w:val="28"/>
          <w:szCs w:val="28"/>
        </w:rPr>
        <w:t>◆</w:t>
      </w:r>
      <w:r w:rsidRPr="00B57D42" w:rsidR="00160A93">
        <w:rPr>
          <w:rFonts w:ascii="宋体" w:hAnsi="宋体" w:hint="eastAsia"/>
          <w:sz w:val="28"/>
          <w:szCs w:val="28"/>
        </w:rPr>
        <w:t xml:space="preserve"> </w:t>
      </w:r>
      <w:r w:rsidRPr="00B57D42">
        <w:rPr>
          <w:rFonts w:ascii="宋体" w:hAnsi="宋体" w:hint="eastAsia"/>
          <w:sz w:val="28"/>
          <w:szCs w:val="28"/>
        </w:rPr>
        <w:t>现场地势</w:t>
      </w:r>
      <w:r w:rsidRPr="00B57D42" w:rsidR="009B6057">
        <w:rPr>
          <w:rFonts w:ascii="宋体" w:hAnsi="宋体" w:hint="eastAsia"/>
          <w:sz w:val="28"/>
          <w:szCs w:val="28"/>
        </w:rPr>
        <w:t>平坦</w:t>
      </w:r>
      <w:r w:rsidRPr="00B57D42">
        <w:rPr>
          <w:rFonts w:ascii="宋体" w:hAnsi="宋体" w:hint="eastAsia"/>
          <w:sz w:val="28"/>
          <w:szCs w:val="28"/>
        </w:rPr>
        <w:t>，现场</w:t>
      </w:r>
      <w:r w:rsidRPr="00B57D42" w:rsidR="009B6057">
        <w:rPr>
          <w:rFonts w:ascii="宋体" w:hAnsi="宋体" w:hint="eastAsia"/>
          <w:sz w:val="28"/>
          <w:szCs w:val="28"/>
        </w:rPr>
        <w:t>东侧临时施工主道路</w:t>
      </w:r>
      <w:r w:rsidRPr="00B57D42">
        <w:rPr>
          <w:rFonts w:ascii="宋体" w:hAnsi="宋体" w:hint="eastAsia"/>
          <w:sz w:val="28"/>
          <w:szCs w:val="28"/>
        </w:rPr>
        <w:t>积水有组织</w:t>
      </w:r>
      <w:r w:rsidRPr="00B57D42" w:rsidR="000B69E5">
        <w:rPr>
          <w:rFonts w:ascii="宋体" w:hAnsi="宋体" w:hint="eastAsia"/>
          <w:sz w:val="28"/>
          <w:szCs w:val="28"/>
        </w:rPr>
        <w:t>的</w:t>
      </w:r>
      <w:r w:rsidRPr="00B57D42">
        <w:rPr>
          <w:rFonts w:ascii="宋体" w:hAnsi="宋体" w:hint="eastAsia"/>
          <w:sz w:val="28"/>
          <w:szCs w:val="28"/>
        </w:rPr>
        <w:t>排放到</w:t>
      </w:r>
      <w:r w:rsidRPr="00B57D42" w:rsidR="00311A3A">
        <w:rPr>
          <w:rFonts w:ascii="宋体" w:hAnsi="宋体" w:hint="eastAsia"/>
          <w:sz w:val="28"/>
          <w:szCs w:val="28"/>
        </w:rPr>
        <w:t>场区</w:t>
      </w:r>
      <w:r w:rsidRPr="00B57D42" w:rsidR="001266F6">
        <w:rPr>
          <w:rFonts w:ascii="宋体" w:hAnsi="宋体" w:hint="eastAsia"/>
          <w:sz w:val="28"/>
          <w:szCs w:val="28"/>
        </w:rPr>
        <w:t>大门</w:t>
      </w:r>
      <w:r w:rsidRPr="00B57D42">
        <w:rPr>
          <w:rFonts w:ascii="宋体" w:hAnsi="宋体" w:hint="eastAsia"/>
          <w:sz w:val="28"/>
          <w:szCs w:val="28"/>
        </w:rPr>
        <w:t>位置</w:t>
      </w:r>
      <w:r w:rsidRPr="00B57D42" w:rsidR="001266F6">
        <w:rPr>
          <w:rFonts w:ascii="宋体" w:hAnsi="宋体" w:hint="eastAsia"/>
          <w:sz w:val="28"/>
          <w:szCs w:val="28"/>
        </w:rPr>
        <w:t>沉淀池</w:t>
      </w:r>
      <w:r w:rsidRPr="00B57D42" w:rsidR="0096318D">
        <w:rPr>
          <w:rFonts w:ascii="宋体" w:hAnsi="宋体" w:hint="eastAsia"/>
          <w:sz w:val="28"/>
          <w:szCs w:val="28"/>
        </w:rPr>
        <w:t>，通过管道排入市政下水管道。</w:t>
      </w:r>
    </w:p>
    <w:p w:rsidR="008A0DF7" w:rsidRPr="00B57D42" w:rsidP="00A8622E">
      <w:pPr>
        <w:spacing w:line="360" w:lineRule="auto"/>
        <w:ind w:left="320" w:firstLine="140" w:leftChars="100" w:firstLineChars="50"/>
        <w:rPr>
          <w:rFonts w:ascii="宋体" w:hAnsi="宋体" w:hint="eastAsia"/>
          <w:sz w:val="28"/>
          <w:szCs w:val="28"/>
        </w:rPr>
      </w:pPr>
      <w:r w:rsidRPr="00B57D42" w:rsidR="00160A93">
        <w:rPr>
          <w:rFonts w:ascii="宋体" w:hAnsi="宋体" w:hint="eastAsia"/>
          <w:sz w:val="28"/>
          <w:szCs w:val="28"/>
        </w:rPr>
        <w:t>◆</w:t>
      </w:r>
      <w:r w:rsidRPr="00B57D42" w:rsidR="00160A93">
        <w:rPr>
          <w:rFonts w:ascii="宋体" w:hAnsi="宋体" w:hint="eastAsia"/>
          <w:sz w:val="28"/>
          <w:szCs w:val="28"/>
        </w:rPr>
        <w:t xml:space="preserve"> </w:t>
      </w:r>
      <w:r w:rsidRPr="00B57D42" w:rsidR="00E7728B">
        <w:rPr>
          <w:rFonts w:ascii="宋体" w:hAnsi="宋体" w:hint="eastAsia"/>
          <w:sz w:val="28"/>
          <w:szCs w:val="28"/>
        </w:rPr>
        <w:t>宿舍及办公区</w:t>
      </w:r>
      <w:r w:rsidRPr="00B57D42" w:rsidR="00E97A6C">
        <w:rPr>
          <w:rFonts w:ascii="宋体" w:hAnsi="宋体" w:hint="eastAsia"/>
          <w:sz w:val="28"/>
          <w:szCs w:val="28"/>
        </w:rPr>
        <w:t>，雨水汇集到</w:t>
      </w:r>
      <w:r w:rsidRPr="00B57D42" w:rsidR="00E7728B">
        <w:rPr>
          <w:rFonts w:ascii="宋体" w:hAnsi="宋体" w:hint="eastAsia"/>
          <w:sz w:val="28"/>
          <w:szCs w:val="28"/>
        </w:rPr>
        <w:t>西北</w:t>
      </w:r>
      <w:r w:rsidRPr="00B57D42" w:rsidR="001969B9">
        <w:rPr>
          <w:rFonts w:ascii="宋体" w:hAnsi="宋体" w:hint="eastAsia"/>
          <w:sz w:val="28"/>
          <w:szCs w:val="28"/>
        </w:rPr>
        <w:t>角化粪池</w:t>
      </w:r>
      <w:r w:rsidRPr="00B57D42" w:rsidR="00E97A6C">
        <w:rPr>
          <w:rFonts w:ascii="宋体" w:hAnsi="宋体" w:hint="eastAsia"/>
          <w:sz w:val="28"/>
          <w:szCs w:val="28"/>
        </w:rPr>
        <w:t>，再排放到</w:t>
      </w:r>
      <w:r w:rsidRPr="00B57D42" w:rsidR="0099489A">
        <w:rPr>
          <w:rFonts w:ascii="宋体" w:hAnsi="宋体" w:hint="eastAsia"/>
          <w:sz w:val="28"/>
          <w:szCs w:val="28"/>
        </w:rPr>
        <w:t>滨河路</w:t>
      </w:r>
      <w:r w:rsidRPr="00B57D42" w:rsidR="00E97A6C">
        <w:rPr>
          <w:rFonts w:ascii="宋体" w:hAnsi="宋体" w:hint="eastAsia"/>
          <w:sz w:val="28"/>
          <w:szCs w:val="28"/>
        </w:rPr>
        <w:t>市政下水管道。</w:t>
      </w:r>
    </w:p>
    <w:p w:rsidR="004C3A85" w:rsidRPr="00B57D42" w:rsidP="00A8622E">
      <w:pPr>
        <w:spacing w:line="360" w:lineRule="auto"/>
        <w:ind w:left="320" w:firstLine="140" w:leftChars="100" w:firstLineChars="50"/>
        <w:rPr>
          <w:rFonts w:ascii="宋体" w:hAnsi="宋体" w:hint="eastAsia"/>
          <w:sz w:val="28"/>
          <w:szCs w:val="28"/>
        </w:rPr>
      </w:pPr>
      <w:r w:rsidRPr="00B57D42" w:rsidR="00160A93">
        <w:rPr>
          <w:rFonts w:ascii="宋体" w:hAnsi="宋体" w:hint="eastAsia"/>
          <w:sz w:val="28"/>
          <w:szCs w:val="28"/>
        </w:rPr>
        <w:t>◆</w:t>
      </w:r>
      <w:r w:rsidRPr="00B57D42" w:rsidR="00160A93">
        <w:rPr>
          <w:rFonts w:ascii="宋体" w:hAnsi="宋体" w:hint="eastAsia"/>
          <w:sz w:val="28"/>
          <w:szCs w:val="28"/>
        </w:rPr>
        <w:t xml:space="preserve"> </w:t>
      </w:r>
      <w:r w:rsidRPr="00B57D42" w:rsidR="002774B4">
        <w:rPr>
          <w:rFonts w:ascii="宋体" w:hAnsi="宋体" w:hint="eastAsia"/>
          <w:sz w:val="28"/>
          <w:szCs w:val="28"/>
        </w:rPr>
        <w:t>场区</w:t>
      </w:r>
      <w:r w:rsidRPr="00B57D42" w:rsidR="000819B4">
        <w:rPr>
          <w:rFonts w:ascii="宋体" w:hAnsi="宋体" w:hint="eastAsia"/>
          <w:sz w:val="28"/>
          <w:szCs w:val="28"/>
        </w:rPr>
        <w:t>南</w:t>
      </w:r>
      <w:r w:rsidRPr="00B57D42" w:rsidR="002774B4">
        <w:rPr>
          <w:rFonts w:ascii="宋体" w:hAnsi="宋体" w:hint="eastAsia"/>
          <w:sz w:val="28"/>
          <w:szCs w:val="28"/>
        </w:rPr>
        <w:t>侧</w:t>
      </w:r>
      <w:r w:rsidRPr="00B57D42" w:rsidR="000819B4">
        <w:rPr>
          <w:rFonts w:ascii="宋体" w:hAnsi="宋体" w:hint="eastAsia"/>
          <w:sz w:val="28"/>
          <w:szCs w:val="28"/>
        </w:rPr>
        <w:t>主施工道路及道路南侧雨水向东排入大门沉淀池，后排入市政下水</w:t>
      </w:r>
      <w:r w:rsidRPr="00B57D42" w:rsidR="00825FE5">
        <w:rPr>
          <w:rFonts w:ascii="宋体" w:hAnsi="宋体" w:hint="eastAsia"/>
          <w:sz w:val="28"/>
          <w:szCs w:val="28"/>
        </w:rPr>
        <w:t>。</w:t>
      </w:r>
    </w:p>
    <w:p w:rsidR="00AC0571" w:rsidRPr="00B57D42" w:rsidP="0049203E">
      <w:pPr>
        <w:pStyle w:val="BodyTextIndent3"/>
        <w:spacing w:line="360" w:lineRule="auto"/>
        <w:ind w:left="0" w:leftChars="0"/>
        <w:rPr>
          <w:rFonts w:ascii="宋体" w:hAnsi="宋体" w:hint="eastAsia"/>
          <w:b/>
          <w:bCs/>
          <w:color w:val="000080"/>
          <w:sz w:val="28"/>
          <w:szCs w:val="28"/>
        </w:rPr>
        <w:sectPr w:rsidSect="00BD1176">
          <w:headerReference w:type="even" r:id="rId47"/>
          <w:headerReference w:type="default" r:id="rId48"/>
          <w:footerReference w:type="even" r:id="rId49"/>
          <w:footerReference w:type="default" r:id="rId50"/>
          <w:headerReference w:type="first" r:id="rId51"/>
          <w:footerReference w:type="first" r:id="rId52"/>
          <w:type w:val="nextPage"/>
          <w:pgSz w:w="11906" w:h="16838" w:code="9"/>
          <w:pgMar w:top="1298" w:right="1100" w:bottom="1202" w:left="1503" w:header="851" w:footer="992" w:gutter="0"/>
          <w:pgNumType w:start="8"/>
          <w:cols w:space="425"/>
          <w:titlePg w:val="0"/>
          <w:docGrid w:type="lines" w:linePitch="312"/>
        </w:sectPr>
      </w:pPr>
    </w:p>
    <w:p w:rsidR="00A23ABE" w:rsidRPr="00B57D42" w:rsidP="0049203E">
      <w:pPr>
        <w:pStyle w:val="BodyTextIndent3"/>
        <w:spacing w:line="360" w:lineRule="auto"/>
        <w:ind w:left="0" w:leftChars="0"/>
        <w:rPr>
          <w:rFonts w:ascii="宋体" w:hAnsi="宋体" w:hint="eastAsia"/>
          <w:b/>
          <w:bCs/>
          <w:color w:val="000080"/>
          <w:sz w:val="28"/>
          <w:szCs w:val="28"/>
        </w:rPr>
      </w:pPr>
      <w:r w:rsidRPr="00B57D42" w:rsidR="00160A93">
        <w:rPr>
          <w:rFonts w:ascii="宋体" w:hAnsi="宋体" w:hint="eastAsia"/>
          <w:b/>
          <w:bCs/>
          <w:color w:val="000080"/>
          <w:sz w:val="28"/>
          <w:szCs w:val="28"/>
        </w:rPr>
        <w:t>5、</w:t>
      </w:r>
      <w:r w:rsidRPr="00B57D42">
        <w:rPr>
          <w:rFonts w:ascii="宋体" w:hAnsi="宋体" w:hint="eastAsia"/>
          <w:b/>
          <w:bCs/>
          <w:color w:val="000080"/>
          <w:sz w:val="28"/>
          <w:szCs w:val="28"/>
        </w:rPr>
        <w:t>雨施技术措施</w:t>
      </w:r>
    </w:p>
    <w:p w:rsidR="00A23ABE" w:rsidRPr="00B57D42" w:rsidP="0049203E">
      <w:pPr>
        <w:widowControl/>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 xml:space="preserve">5.1 </w:t>
      </w:r>
      <w:r w:rsidRPr="00B57D42">
        <w:rPr>
          <w:rFonts w:ascii="宋体" w:hAnsi="宋体" w:hint="eastAsia"/>
          <w:b/>
          <w:color w:val="000080"/>
          <w:sz w:val="28"/>
          <w:szCs w:val="28"/>
        </w:rPr>
        <w:t>土方开挖</w:t>
      </w:r>
    </w:p>
    <w:p w:rsidR="00A23ABE" w:rsidRPr="00B57D42" w:rsidP="0049203E">
      <w:pPr>
        <w:widowControl/>
        <w:spacing w:line="360" w:lineRule="auto"/>
        <w:rPr>
          <w:rFonts w:ascii="宋体" w:hAnsi="宋体" w:hint="eastAsia"/>
          <w:sz w:val="28"/>
          <w:szCs w:val="28"/>
        </w:rPr>
      </w:pPr>
      <w:r w:rsidRPr="00B57D42" w:rsidR="00160A93">
        <w:rPr>
          <w:rFonts w:ascii="宋体" w:hAnsi="宋体" w:hint="eastAsia"/>
          <w:sz w:val="28"/>
          <w:szCs w:val="28"/>
        </w:rPr>
        <w:t>（1）</w:t>
      </w:r>
      <w:r w:rsidRPr="00B57D42">
        <w:rPr>
          <w:rFonts w:ascii="宋体" w:hAnsi="宋体" w:hint="eastAsia"/>
          <w:sz w:val="28"/>
          <w:szCs w:val="28"/>
        </w:rPr>
        <w:t>严格按照土方开挖施工方案及相应技术规范要求进行开挖，严禁超挖。</w:t>
      </w:r>
    </w:p>
    <w:p w:rsidR="00710FAD" w:rsidRPr="00B57D42" w:rsidP="0049203E">
      <w:pPr>
        <w:widowControl/>
        <w:spacing w:line="360" w:lineRule="auto"/>
        <w:rPr>
          <w:rFonts w:ascii="宋体" w:hAnsi="宋体" w:hint="eastAsia"/>
          <w:sz w:val="28"/>
          <w:szCs w:val="28"/>
        </w:rPr>
      </w:pPr>
      <w:r w:rsidRPr="00B57D42" w:rsidR="00160A93">
        <w:rPr>
          <w:rFonts w:ascii="宋体" w:hAnsi="宋体" w:hint="eastAsia"/>
          <w:sz w:val="28"/>
          <w:szCs w:val="28"/>
        </w:rPr>
        <w:t>（2）</w:t>
      </w:r>
      <w:r w:rsidRPr="00B57D42" w:rsidR="00A23ABE">
        <w:rPr>
          <w:rFonts w:ascii="宋体" w:hAnsi="宋体" w:hint="eastAsia"/>
          <w:sz w:val="28"/>
          <w:szCs w:val="28"/>
        </w:rPr>
        <w:t>当现场降水等级超过中雨时，根据现场土壤情况，表层土接近或达到饱和，此时严禁进行挖土施工，以免发生机械倾覆等安全事故。</w:t>
      </w:r>
    </w:p>
    <w:p w:rsidR="00C808F7" w:rsidRPr="00B57D42" w:rsidP="0049203E">
      <w:pPr>
        <w:widowControl/>
        <w:spacing w:line="360" w:lineRule="auto"/>
        <w:rPr>
          <w:rFonts w:ascii="宋体" w:hAnsi="宋体" w:hint="eastAsia"/>
          <w:sz w:val="28"/>
          <w:szCs w:val="28"/>
        </w:rPr>
      </w:pPr>
      <w:r w:rsidRPr="00B57D42" w:rsidR="00160A93">
        <w:rPr>
          <w:rFonts w:ascii="宋体" w:hAnsi="宋体" w:hint="eastAsia"/>
          <w:sz w:val="28"/>
          <w:szCs w:val="28"/>
        </w:rPr>
        <w:t>（3）</w:t>
      </w:r>
      <w:r w:rsidRPr="00B57D42" w:rsidR="00A23ABE">
        <w:rPr>
          <w:rFonts w:ascii="宋体" w:hAnsi="宋体" w:hint="eastAsia"/>
          <w:sz w:val="28"/>
          <w:szCs w:val="28"/>
        </w:rPr>
        <w:t>现场基槽内如有积水，应立即用水泵抽出，抽放至排水沟。</w:t>
      </w:r>
    </w:p>
    <w:p w:rsidR="00A23ABE" w:rsidRPr="00B57D42" w:rsidP="0049203E">
      <w:pPr>
        <w:widowControl/>
        <w:spacing w:line="360" w:lineRule="auto"/>
        <w:rPr>
          <w:rFonts w:ascii="宋体" w:hAnsi="宋体" w:hint="eastAsia"/>
          <w:sz w:val="28"/>
          <w:szCs w:val="28"/>
        </w:rPr>
      </w:pPr>
      <w:r w:rsidRPr="00B57D42" w:rsidR="00160A93">
        <w:rPr>
          <w:rFonts w:ascii="宋体" w:hAnsi="宋体" w:hint="eastAsia"/>
          <w:sz w:val="28"/>
          <w:szCs w:val="28"/>
        </w:rPr>
        <w:t>（4）</w:t>
      </w:r>
      <w:r w:rsidRPr="00B57D42">
        <w:rPr>
          <w:rFonts w:ascii="宋体" w:hAnsi="宋体" w:hint="eastAsia"/>
          <w:color w:val="000080"/>
          <w:sz w:val="28"/>
          <w:szCs w:val="28"/>
        </w:rPr>
        <w:t>土方开挖时，应安排专人定期观测边坡土体的稳定性，当降水较集中时，</w:t>
      </w:r>
      <w:r>
        <w:rPr>
          <w:rFonts w:ascii="宋体" w:hAnsi="宋体" w:hint="eastAsia"/>
          <w:noProof/>
          <w:color w:val="000080"/>
          <w:sz w:val="28"/>
          <w:szCs w:val="28"/>
        </w:rPr>
        <w:pict>
          <v:shape id="_x0000_s1032" type="#_x0000_t202" style="width:98.55pt;height:62.4pt;margin-top:-58pt;margin-left:370pt;mso-wrap-style:none;position:absolute;z-index:251664384" stroked="f">
            <v:textbox style="mso-fit-shape-to-text:t" inset="0,0,0,0">
              <w:txbxContent>
                <w:p w:rsidR="008A03E1"/>
              </w:txbxContent>
            </v:textbox>
          </v:shape>
        </w:pict>
      </w:r>
      <w:r w:rsidRPr="00B57D42" w:rsidR="00A23ABE">
        <w:rPr>
          <w:rFonts w:ascii="宋体" w:hAnsi="宋体" w:hint="eastAsia"/>
          <w:color w:val="000080"/>
          <w:sz w:val="28"/>
          <w:szCs w:val="28"/>
        </w:rPr>
        <w:t>应加大观测的次数，发现问题时立即停止开挖及坑底的作业施工。</w:t>
      </w:r>
      <w:r w:rsidRPr="00B57D42" w:rsidR="00A23ABE">
        <w:rPr>
          <w:rFonts w:ascii="宋体" w:hAnsi="宋体" w:hint="eastAsia"/>
          <w:sz w:val="28"/>
          <w:szCs w:val="28"/>
        </w:rPr>
        <w:t>对未来得及做喷射混凝土的边坡，雨前应采用塑料布等覆盖。</w:t>
      </w:r>
    </w:p>
    <w:p w:rsidR="00A23ABE" w:rsidRPr="00B57D42" w:rsidP="0049203E">
      <w:pPr>
        <w:widowControl/>
        <w:spacing w:line="360" w:lineRule="auto"/>
        <w:rPr>
          <w:rFonts w:ascii="宋体" w:hAnsi="宋体" w:hint="eastAsia"/>
          <w:sz w:val="28"/>
          <w:szCs w:val="28"/>
        </w:rPr>
      </w:pPr>
      <w:r w:rsidRPr="00B57D42" w:rsidR="00160A93">
        <w:rPr>
          <w:rFonts w:ascii="宋体" w:hAnsi="宋体" w:hint="eastAsia"/>
          <w:sz w:val="28"/>
          <w:szCs w:val="28"/>
        </w:rPr>
        <w:t>（5）</w:t>
      </w:r>
      <w:r w:rsidRPr="00B57D42">
        <w:rPr>
          <w:rFonts w:ascii="宋体" w:hAnsi="宋体" w:hint="eastAsia"/>
          <w:sz w:val="28"/>
          <w:szCs w:val="28"/>
        </w:rPr>
        <w:t>土方开挖</w:t>
      </w:r>
      <w:r w:rsidRPr="00B57D42" w:rsidR="00C823F2">
        <w:rPr>
          <w:rFonts w:ascii="宋体" w:hAnsi="宋体" w:hint="eastAsia"/>
          <w:sz w:val="28"/>
          <w:szCs w:val="28"/>
        </w:rPr>
        <w:t>或地基处理</w:t>
      </w:r>
      <w:r w:rsidRPr="00B57D42">
        <w:rPr>
          <w:rFonts w:ascii="宋体" w:hAnsi="宋体" w:hint="eastAsia"/>
          <w:sz w:val="28"/>
          <w:szCs w:val="28"/>
        </w:rPr>
        <w:t>至基底标高时，在坑边及时做好排水沟和集水坑，遇有降雨时及时将坑底土体用塑料布覆盖，集水坑内安设水泵进行抽水。</w:t>
      </w:r>
    </w:p>
    <w:p w:rsidR="00A23ABE" w:rsidRPr="00B57D42" w:rsidP="0049203E">
      <w:pPr>
        <w:widowControl/>
        <w:spacing w:line="360" w:lineRule="auto"/>
        <w:rPr>
          <w:rFonts w:ascii="宋体" w:hAnsi="宋体" w:hint="eastAsia"/>
          <w:sz w:val="28"/>
          <w:szCs w:val="28"/>
        </w:rPr>
      </w:pPr>
      <w:r w:rsidRPr="00B57D42" w:rsidR="00160A93">
        <w:rPr>
          <w:rFonts w:ascii="宋体" w:hAnsi="宋体" w:hint="eastAsia"/>
          <w:sz w:val="28"/>
          <w:szCs w:val="28"/>
        </w:rPr>
        <w:t>（6）</w:t>
      </w:r>
      <w:r w:rsidRPr="00B57D42">
        <w:rPr>
          <w:rFonts w:ascii="宋体" w:hAnsi="宋体" w:hint="eastAsia"/>
          <w:sz w:val="28"/>
          <w:szCs w:val="28"/>
        </w:rPr>
        <w:t>基坑边2m以内范围严禁停放各种大型车辆及物料。</w:t>
      </w:r>
    </w:p>
    <w:p w:rsidR="00A23ABE" w:rsidRPr="00B57D42" w:rsidP="0049203E">
      <w:pPr>
        <w:widowControl/>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5.</w:t>
      </w:r>
      <w:r w:rsidRPr="00B57D42" w:rsidR="00FF642C">
        <w:rPr>
          <w:rFonts w:ascii="宋体" w:hAnsi="宋体" w:hint="eastAsia"/>
          <w:b/>
          <w:color w:val="000080"/>
          <w:sz w:val="28"/>
          <w:szCs w:val="28"/>
        </w:rPr>
        <w:t>2</w:t>
      </w:r>
      <w:r w:rsidRPr="00B57D42" w:rsidR="00160A93">
        <w:rPr>
          <w:rFonts w:ascii="宋体" w:hAnsi="宋体" w:hint="eastAsia"/>
          <w:b/>
          <w:color w:val="000080"/>
          <w:sz w:val="28"/>
          <w:szCs w:val="28"/>
        </w:rPr>
        <w:t xml:space="preserve"> </w:t>
      </w:r>
      <w:r w:rsidRPr="00B57D42">
        <w:rPr>
          <w:rFonts w:ascii="宋体" w:hAnsi="宋体" w:hint="eastAsia"/>
          <w:b/>
          <w:color w:val="000080"/>
          <w:sz w:val="28"/>
          <w:szCs w:val="28"/>
        </w:rPr>
        <w:t>模板工程</w:t>
      </w:r>
    </w:p>
    <w:p w:rsidR="00A23ABE"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1、大模板堆放场地须全部铺设石子，做好防风措施，保证大模板的堆放角度，并用钢管对大模板进行连接。</w:t>
      </w:r>
    </w:p>
    <w:p w:rsidR="00A23ABE"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2、对于合模后不能及时浇筑的柱模板，应在模板底部留设排水口。</w:t>
      </w:r>
    </w:p>
    <w:p w:rsidR="00A23ABE"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3、定制木模板、木料、竹胶板等堆放场地，应高出周边地面，严禁雨水浸泡。现场钢管等周转料存放场地，排水应通畅，下雨后及时覆盖塑料布。</w:t>
      </w:r>
    </w:p>
    <w:p w:rsidR="00C27919"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4、模板拼装后尽快浇筑混凝土，防止模板遇雨变形。若模板拼装后不能及时浇筑混凝土，又被雨水淋过，则浇筑混凝土前重新检查、加固模板和支撑。</w:t>
      </w:r>
    </w:p>
    <w:p w:rsidR="00C27919" w:rsidRPr="00B57D42" w:rsidP="00A8622E">
      <w:pPr>
        <w:spacing w:line="360" w:lineRule="auto"/>
        <w:ind w:firstLine="560" w:firstLineChars="200"/>
        <w:rPr>
          <w:rFonts w:ascii="宋体" w:hAnsi="宋体" w:hint="eastAsia"/>
          <w:sz w:val="28"/>
          <w:szCs w:val="28"/>
        </w:rPr>
        <w:sectPr w:rsidSect="00BD1176">
          <w:headerReference w:type="even" r:id="rId53"/>
          <w:headerReference w:type="default" r:id="rId54"/>
          <w:footerReference w:type="even" r:id="rId55"/>
          <w:footerReference w:type="default" r:id="rId56"/>
          <w:headerReference w:type="first" r:id="rId57"/>
          <w:footerReference w:type="first" r:id="rId58"/>
          <w:type w:val="nextPage"/>
          <w:pgSz w:w="11906" w:h="16838" w:code="9"/>
          <w:pgMar w:top="1298" w:right="1100" w:bottom="1202" w:left="1503" w:header="851" w:footer="992" w:gutter="0"/>
          <w:pgNumType w:start="9"/>
          <w:cols w:space="425"/>
          <w:titlePg w:val="0"/>
          <w:docGrid w:type="lines" w:linePitch="312"/>
        </w:sectPr>
      </w:pPr>
    </w:p>
    <w:p w:rsidR="00C27919"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5、模板和构件：堆放场地硬化处理，插靠要牢固。雨天支好的模板，雨后进行浇筑砼前，对其模板、支撑要进行认真检查，以防模板、支撑松动。</w:t>
      </w:r>
    </w:p>
    <w:p w:rsidR="00A23ABE" w:rsidRPr="00B57D42" w:rsidP="0049203E">
      <w:pPr>
        <w:widowControl/>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5.</w:t>
      </w:r>
      <w:r w:rsidRPr="00B57D42" w:rsidR="00F62BE1">
        <w:rPr>
          <w:rFonts w:ascii="宋体" w:hAnsi="宋体" w:hint="eastAsia"/>
          <w:b/>
          <w:color w:val="000080"/>
          <w:sz w:val="28"/>
          <w:szCs w:val="28"/>
        </w:rPr>
        <w:t>3</w:t>
      </w:r>
      <w:r w:rsidRPr="00B57D42" w:rsidR="00A962AB">
        <w:rPr>
          <w:rFonts w:ascii="宋体" w:hAnsi="宋体" w:hint="eastAsia"/>
          <w:b/>
          <w:color w:val="000080"/>
          <w:sz w:val="28"/>
          <w:szCs w:val="28"/>
        </w:rPr>
        <w:t xml:space="preserve"> </w:t>
      </w:r>
      <w:r w:rsidRPr="00B57D42">
        <w:rPr>
          <w:rFonts w:ascii="宋体" w:hAnsi="宋体" w:hint="eastAsia"/>
          <w:b/>
          <w:color w:val="000080"/>
          <w:sz w:val="28"/>
          <w:szCs w:val="28"/>
        </w:rPr>
        <w:t>钢筋工程</w:t>
      </w:r>
    </w:p>
    <w:p w:rsidR="00A23ABE"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1、钢筋原材应存放在指定位置，半成品钢筋堆放场地应高于地面不小于200mm。</w:t>
      </w:r>
    </w:p>
    <w:p w:rsidR="00A23ABE"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2、在下雨前应及时对钢筋堆放场地的钢筋进行覆盖，防止钢筋生锈。</w:t>
      </w:r>
    </w:p>
    <w:p w:rsidR="00A23ABE"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3、直螺纹套筒套丝加工后必须立即套上塑料保护帽，防止套丝破坏或生</w:t>
      </w:r>
      <w:r>
        <w:rPr>
          <w:rFonts w:ascii="宋体" w:hAnsi="宋体" w:hint="eastAsia"/>
          <w:noProof/>
          <w:sz w:val="28"/>
          <w:szCs w:val="28"/>
        </w:rPr>
        <w:pict>
          <v:shape id="_x0000_s1033" type="#_x0000_t202" style="width:98.55pt;height:62.4pt;margin-top:-58pt;margin-left:370pt;mso-wrap-style:none;position:absolute;z-index:251665408" stroked="f">
            <v:textbox style="mso-fit-shape-to-text:t" inset="0,0,0,0">
              <w:txbxContent>
                <w:p w:rsidR="008A03E1"/>
              </w:txbxContent>
            </v:textbox>
          </v:shape>
        </w:pict>
      </w:r>
      <w:r w:rsidRPr="00B57D42" w:rsidR="00160A93">
        <w:rPr>
          <w:rFonts w:ascii="宋体" w:hAnsi="宋体" w:hint="eastAsia"/>
          <w:sz w:val="28"/>
          <w:szCs w:val="28"/>
        </w:rPr>
        <w:t>锈。</w:t>
      </w:r>
    </w:p>
    <w:p w:rsidR="00A23ABE"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4、雨天禁止露天进行钢筋焊接及加工作业。</w:t>
      </w:r>
    </w:p>
    <w:p w:rsidR="00A23ABE"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5、雨天使用钢筋加工机械时，应在加工棚内进行。</w:t>
      </w:r>
    </w:p>
    <w:p w:rsidR="00864D20"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6、钢筋装卸、运输时，须注意保持钢筋清洁，钢筋装卸时下面加垫木方20cm高，或搭脚手架，分层摆放，用塑料布覆盖，避免钢筋被污染。</w:t>
      </w:r>
    </w:p>
    <w:p w:rsidR="00864D20"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7、现场的原材做到先进场的先使用、后进场的后使用,避免存放时间过长而使钢筋锈蚀严重,对锈蚀严重的钢筋必须经过清理而且验收合格后方可使用。</w:t>
      </w:r>
    </w:p>
    <w:p w:rsidR="00864D20"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8、现场严格贯彻文明施工要求，所有人员进入钢筋绑扎区域，必须将鞋底污物清理干净，不得踩在钢筋上。</w:t>
      </w:r>
    </w:p>
    <w:p w:rsidR="00864D20" w:rsidRPr="00B57D42" w:rsidP="0049203E">
      <w:pPr>
        <w:snapToGrid w:val="0"/>
        <w:spacing w:line="360" w:lineRule="auto"/>
        <w:ind w:firstLine="482"/>
        <w:rPr>
          <w:rFonts w:ascii="宋体" w:hAnsi="宋体" w:hint="eastAsia"/>
          <w:sz w:val="28"/>
          <w:szCs w:val="28"/>
        </w:rPr>
      </w:pPr>
      <w:r w:rsidRPr="00B57D42" w:rsidR="00160A93">
        <w:rPr>
          <w:rFonts w:ascii="宋体" w:hAnsi="宋体" w:hint="eastAsia"/>
          <w:sz w:val="28"/>
          <w:szCs w:val="28"/>
        </w:rPr>
        <w:t>9、雨天不宜钢筋电渣压力焊，若遇特殊情况施焊时，必须有防雨措施，防止雨水淋湿焊接接头造成钢筋机械性能的改变或降低从而影响过程质量。</w:t>
      </w:r>
    </w:p>
    <w:p w:rsidR="00864D20"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10、雨后钢筋视情况进行除锈处理,不得把锈蚀的钢筋用于结构上。</w:t>
      </w:r>
    </w:p>
    <w:p w:rsidR="001E6787" w:rsidRPr="00B57D42" w:rsidP="00A8622E">
      <w:pPr>
        <w:spacing w:line="360" w:lineRule="auto"/>
        <w:ind w:firstLine="560" w:firstLineChars="200"/>
        <w:rPr>
          <w:rFonts w:ascii="宋体" w:hAnsi="宋体" w:hint="eastAsia"/>
          <w:sz w:val="28"/>
          <w:szCs w:val="28"/>
        </w:rPr>
      </w:pPr>
      <w:r w:rsidRPr="00B57D42" w:rsidR="00160A93">
        <w:rPr>
          <w:rFonts w:ascii="宋体" w:hAnsi="宋体" w:hint="eastAsia"/>
          <w:sz w:val="28"/>
          <w:szCs w:val="28"/>
        </w:rPr>
        <w:t>11、对于二次结构预留钢筋，应用塑料布遮盖，避免雨水冲洗。</w:t>
      </w:r>
    </w:p>
    <w:p w:rsidR="00A23ABE" w:rsidRPr="00B57D42" w:rsidP="0049203E">
      <w:pPr>
        <w:widowControl/>
        <w:spacing w:line="360" w:lineRule="auto"/>
        <w:rPr>
          <w:rFonts w:ascii="宋体" w:hAnsi="宋体" w:hint="eastAsia"/>
          <w:b/>
          <w:color w:val="000080"/>
          <w:sz w:val="28"/>
          <w:szCs w:val="28"/>
        </w:rPr>
      </w:pPr>
      <w:r w:rsidRPr="00B57D42" w:rsidR="00160A93">
        <w:rPr>
          <w:rFonts w:ascii="宋体" w:hAnsi="宋体" w:hint="eastAsia"/>
          <w:b/>
          <w:color w:val="000080"/>
          <w:sz w:val="28"/>
          <w:szCs w:val="28"/>
        </w:rPr>
        <w:t>5.</w:t>
      </w:r>
      <w:r w:rsidRPr="00B57D42" w:rsidR="00F62BE1">
        <w:rPr>
          <w:rFonts w:ascii="宋体" w:hAnsi="宋体" w:hint="eastAsia"/>
          <w:b/>
          <w:color w:val="000080"/>
          <w:sz w:val="28"/>
          <w:szCs w:val="28"/>
        </w:rPr>
        <w:t>4</w:t>
      </w:r>
      <w:r w:rsidRPr="00B57D42" w:rsidR="00160A93">
        <w:rPr>
          <w:rFonts w:ascii="宋体" w:hAnsi="宋体" w:hint="eastAsia"/>
          <w:b/>
          <w:color w:val="000080"/>
          <w:sz w:val="28"/>
          <w:szCs w:val="28"/>
        </w:rPr>
        <w:t xml:space="preserve"> </w:t>
      </w:r>
      <w:r w:rsidRPr="00B57D42">
        <w:rPr>
          <w:rFonts w:ascii="宋体" w:hAnsi="宋体" w:hint="eastAsia"/>
          <w:b/>
          <w:color w:val="000080"/>
          <w:sz w:val="28"/>
          <w:szCs w:val="28"/>
        </w:rPr>
        <w:t>混凝土工程</w:t>
      </w:r>
    </w:p>
    <w:p w:rsidR="00A23ABE" w:rsidRPr="00B57D42" w:rsidP="00A8622E">
      <w:pPr>
        <w:snapToGrid w:val="0"/>
        <w:spacing w:line="360" w:lineRule="auto"/>
        <w:ind w:firstLine="636" w:firstLineChars="227"/>
        <w:rPr>
          <w:rFonts w:ascii="宋体" w:hAnsi="宋体" w:hint="eastAsia"/>
          <w:sz w:val="28"/>
          <w:szCs w:val="28"/>
        </w:rPr>
      </w:pPr>
      <w:r w:rsidRPr="00B57D42">
        <w:rPr>
          <w:rFonts w:ascii="宋体" w:hAnsi="宋体" w:hint="eastAsia"/>
          <w:sz w:val="28"/>
          <w:szCs w:val="28"/>
        </w:rPr>
        <w:br/>
      </w:r>
      <w:r w:rsidRPr="00B57D42">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 w:history="1">
        <w:r>
          <w:rPr>
            <w:rFonts w:ascii="SimSun" w:eastAsia="SimSun" w:hAnsi="SimSun" w:cs="SimSun"/>
            <w:b/>
            <w:bCs/>
            <w:color w:val="0000EE"/>
            <w:kern w:val="0"/>
            <w:sz w:val="30"/>
            <w:szCs w:val="30"/>
            <w:u w:val="single" w:color="0000EE"/>
          </w:rPr>
          <w:t>https://d.book118.com/355320003231011123</w:t>
        </w:r>
      </w:hyperlink>
    </w:p>
    <w:p w:rsidR="00A23ABE" w:rsidRPr="00B57D42" w:rsidP="00A8622E">
      <w:pPr>
        <w:snapToGrid w:val="0"/>
        <w:spacing w:line="360" w:lineRule="auto"/>
        <w:ind w:firstLine="636" w:firstLineChars="227"/>
        <w:rPr>
          <w:rFonts w:ascii="宋体" w:hAnsi="宋体" w:hint="eastAsia"/>
          <w:sz w:val="28"/>
          <w:szCs w:val="28"/>
        </w:rPr>
      </w:pPr>
    </w:p>
    <w:sectPr w:rsidSect="00BD1176">
      <w:headerReference w:type="even" r:id="rId60"/>
      <w:headerReference w:type="default" r:id="rId61"/>
      <w:footerReference w:type="even" r:id="rId62"/>
      <w:footerReference w:type="default" r:id="rId63"/>
      <w:headerReference w:type="first" r:id="rId64"/>
      <w:footerReference w:type="first" r:id="rId65"/>
      <w:type w:val="nextPage"/>
      <w:pgSz w:w="11906" w:h="16838" w:code="9"/>
      <w:pgMar w:top="1298" w:right="1100" w:bottom="1202" w:left="1503"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0000000000000000000"/>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1FA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4"/>
      </v:shape>
    </w:pict>
  </w:numPicBullet>
  <w:abstractNum w:abstractNumId="0">
    <w:nsid w:val="00000021"/>
    <w:multiLevelType w:val="multilevel"/>
    <w:tmpl w:val="00000021"/>
    <w:lvl w:ilvl="0">
      <w:start w:val="3"/>
      <w:numFmt w:val="decimal"/>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
    <w:nsid w:val="08457184"/>
    <w:multiLevelType w:val="multilevel"/>
    <w:tmpl w:val="4BAC86AE"/>
    <w:lvl w:ilvl="0">
      <w:start w:val="2"/>
      <w:numFmt w:val="decimal"/>
      <w:lvlText w:val="%1"/>
      <w:lvlJc w:val="left"/>
      <w:pPr>
        <w:tabs>
          <w:tab w:val="num" w:pos="600"/>
        </w:tabs>
        <w:ind w:left="600" w:hanging="600"/>
      </w:pPr>
      <w:rPr>
        <w:rFonts w:ascii="黑体" w:hint="default"/>
      </w:rPr>
    </w:lvl>
    <w:lvl w:ilvl="1">
      <w:start w:val="1"/>
      <w:numFmt w:val="decimal"/>
      <w:lvlText w:val="%1.%2"/>
      <w:lvlJc w:val="left"/>
      <w:pPr>
        <w:tabs>
          <w:tab w:val="num" w:pos="600"/>
        </w:tabs>
        <w:ind w:left="600" w:hanging="600"/>
      </w:pPr>
      <w:rPr>
        <w:rFonts w:ascii="黑体" w:hint="default"/>
      </w:rPr>
    </w:lvl>
    <w:lvl w:ilvl="2">
      <w:start w:val="1"/>
      <w:numFmt w:val="decimal"/>
      <w:lvlText w:val="%1.%2.%3"/>
      <w:lvlJc w:val="left"/>
      <w:pPr>
        <w:tabs>
          <w:tab w:val="num" w:pos="720"/>
        </w:tabs>
        <w:ind w:left="720" w:hanging="720"/>
      </w:pPr>
      <w:rPr>
        <w:rFonts w:ascii="黑体" w:hint="default"/>
      </w:rPr>
    </w:lvl>
    <w:lvl w:ilvl="3">
      <w:start w:val="1"/>
      <w:numFmt w:val="decimal"/>
      <w:lvlText w:val="%1.%2.%3.%4"/>
      <w:lvlJc w:val="left"/>
      <w:pPr>
        <w:tabs>
          <w:tab w:val="num" w:pos="720"/>
        </w:tabs>
        <w:ind w:left="720" w:hanging="720"/>
      </w:pPr>
      <w:rPr>
        <w:rFonts w:ascii="黑体" w:hint="default"/>
      </w:rPr>
    </w:lvl>
    <w:lvl w:ilvl="4">
      <w:start w:val="1"/>
      <w:numFmt w:val="decimal"/>
      <w:lvlText w:val="%1.%2.%3.%4.%5"/>
      <w:lvlJc w:val="left"/>
      <w:pPr>
        <w:tabs>
          <w:tab w:val="num" w:pos="1080"/>
        </w:tabs>
        <w:ind w:left="1080" w:hanging="1080"/>
      </w:pPr>
      <w:rPr>
        <w:rFonts w:ascii="黑体" w:hint="default"/>
      </w:rPr>
    </w:lvl>
    <w:lvl w:ilvl="5">
      <w:start w:val="1"/>
      <w:numFmt w:val="decimal"/>
      <w:lvlText w:val="%1.%2.%3.%4.%5.%6"/>
      <w:lvlJc w:val="left"/>
      <w:pPr>
        <w:tabs>
          <w:tab w:val="num" w:pos="1080"/>
        </w:tabs>
        <w:ind w:left="1080" w:hanging="1080"/>
      </w:pPr>
      <w:rPr>
        <w:rFonts w:ascii="黑体" w:hint="default"/>
      </w:rPr>
    </w:lvl>
    <w:lvl w:ilvl="6">
      <w:start w:val="1"/>
      <w:numFmt w:val="decimal"/>
      <w:lvlText w:val="%1.%2.%3.%4.%5.%6.%7"/>
      <w:lvlJc w:val="left"/>
      <w:pPr>
        <w:tabs>
          <w:tab w:val="num" w:pos="1440"/>
        </w:tabs>
        <w:ind w:left="1440" w:hanging="1440"/>
      </w:pPr>
      <w:rPr>
        <w:rFonts w:ascii="黑体" w:hint="default"/>
      </w:rPr>
    </w:lvl>
    <w:lvl w:ilvl="7">
      <w:start w:val="1"/>
      <w:numFmt w:val="decimal"/>
      <w:lvlText w:val="%1.%2.%3.%4.%5.%6.%7.%8"/>
      <w:lvlJc w:val="left"/>
      <w:pPr>
        <w:tabs>
          <w:tab w:val="num" w:pos="1440"/>
        </w:tabs>
        <w:ind w:left="1440" w:hanging="1440"/>
      </w:pPr>
      <w:rPr>
        <w:rFonts w:ascii="黑体" w:hint="default"/>
      </w:rPr>
    </w:lvl>
    <w:lvl w:ilvl="8">
      <w:start w:val="1"/>
      <w:numFmt w:val="decimal"/>
      <w:lvlText w:val="%1.%2.%3.%4.%5.%6.%7.%8.%9"/>
      <w:lvlJc w:val="left"/>
      <w:pPr>
        <w:tabs>
          <w:tab w:val="num" w:pos="1800"/>
        </w:tabs>
        <w:ind w:left="1800" w:hanging="1800"/>
      </w:pPr>
      <w:rPr>
        <w:rFonts w:ascii="黑体" w:hint="default"/>
      </w:rPr>
    </w:lvl>
  </w:abstractNum>
  <w:abstractNum w:abstractNumId="2">
    <w:nsid w:val="09F1182D"/>
    <w:multiLevelType w:val="hybridMultilevel"/>
    <w:tmpl w:val="4976946C"/>
    <w:lvl w:ilvl="0">
      <w:start w:val="1"/>
      <w:numFmt w:val="japaneseCounting"/>
      <w:lvlText w:val="（%1）"/>
      <w:lvlJc w:val="left"/>
      <w:pPr>
        <w:tabs>
          <w:tab w:val="num" w:pos="1125"/>
        </w:tabs>
        <w:ind w:left="1125" w:hanging="840"/>
      </w:pPr>
      <w:rPr>
        <w:rFonts w:hint="eastAsia"/>
      </w:rPr>
    </w:lvl>
    <w:lvl w:ilvl="1" w:tentative="1">
      <w:start w:val="1"/>
      <w:numFmt w:val="lowerLetter"/>
      <w:lvlText w:val="%2)"/>
      <w:lvlJc w:val="left"/>
      <w:pPr>
        <w:tabs>
          <w:tab w:val="num" w:pos="1125"/>
        </w:tabs>
        <w:ind w:left="1125" w:hanging="420"/>
      </w:pPr>
    </w:lvl>
    <w:lvl w:ilvl="2" w:tentative="1">
      <w:start w:val="1"/>
      <w:numFmt w:val="lowerRoman"/>
      <w:lvlText w:val="%3."/>
      <w:lvlJc w:val="right"/>
      <w:pPr>
        <w:tabs>
          <w:tab w:val="num" w:pos="1545"/>
        </w:tabs>
        <w:ind w:left="1545" w:hanging="420"/>
      </w:pPr>
    </w:lvl>
    <w:lvl w:ilvl="3" w:tentative="1">
      <w:start w:val="1"/>
      <w:numFmt w:val="decimal"/>
      <w:lvlText w:val="%4."/>
      <w:lvlJc w:val="left"/>
      <w:pPr>
        <w:tabs>
          <w:tab w:val="num" w:pos="1965"/>
        </w:tabs>
        <w:ind w:left="1965" w:hanging="420"/>
      </w:pPr>
    </w:lvl>
    <w:lvl w:ilvl="4" w:tentative="1">
      <w:start w:val="1"/>
      <w:numFmt w:val="lowerLetter"/>
      <w:lvlText w:val="%5)"/>
      <w:lvlJc w:val="left"/>
      <w:pPr>
        <w:tabs>
          <w:tab w:val="num" w:pos="2385"/>
        </w:tabs>
        <w:ind w:left="2385" w:hanging="420"/>
      </w:pPr>
    </w:lvl>
    <w:lvl w:ilvl="5" w:tentative="1">
      <w:start w:val="1"/>
      <w:numFmt w:val="lowerRoman"/>
      <w:lvlText w:val="%6."/>
      <w:lvlJc w:val="right"/>
      <w:pPr>
        <w:tabs>
          <w:tab w:val="num" w:pos="2805"/>
        </w:tabs>
        <w:ind w:left="2805" w:hanging="420"/>
      </w:pPr>
    </w:lvl>
    <w:lvl w:ilvl="6" w:tentative="1">
      <w:start w:val="1"/>
      <w:numFmt w:val="decimal"/>
      <w:lvlText w:val="%7."/>
      <w:lvlJc w:val="left"/>
      <w:pPr>
        <w:tabs>
          <w:tab w:val="num" w:pos="3225"/>
        </w:tabs>
        <w:ind w:left="3225" w:hanging="420"/>
      </w:pPr>
    </w:lvl>
    <w:lvl w:ilvl="7" w:tentative="1">
      <w:start w:val="1"/>
      <w:numFmt w:val="lowerLetter"/>
      <w:lvlText w:val="%8)"/>
      <w:lvlJc w:val="left"/>
      <w:pPr>
        <w:tabs>
          <w:tab w:val="num" w:pos="3645"/>
        </w:tabs>
        <w:ind w:left="3645" w:hanging="420"/>
      </w:pPr>
    </w:lvl>
    <w:lvl w:ilvl="8" w:tentative="1">
      <w:start w:val="1"/>
      <w:numFmt w:val="lowerRoman"/>
      <w:lvlText w:val="%9."/>
      <w:lvlJc w:val="right"/>
      <w:pPr>
        <w:tabs>
          <w:tab w:val="num" w:pos="4065"/>
        </w:tabs>
        <w:ind w:left="4065" w:hanging="420"/>
      </w:pPr>
    </w:lvl>
  </w:abstractNum>
  <w:abstractNum w:abstractNumId="3">
    <w:nsid w:val="115F266F"/>
    <w:multiLevelType w:val="hybridMultilevel"/>
    <w:tmpl w:val="A1C0E06A"/>
    <w:lvl w:ilvl="0">
      <w:start w:val="3"/>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1C27C21"/>
    <w:multiLevelType w:val="hybridMultilevel"/>
    <w:tmpl w:val="F7201772"/>
    <w:lvl w:ilvl="0">
      <w:start w:val="1"/>
      <w:numFmt w:val="decimal"/>
      <w:lvlText w:val="%1、"/>
      <w:lvlJc w:val="left"/>
      <w:pPr>
        <w:tabs>
          <w:tab w:val="num" w:pos="1290"/>
        </w:tabs>
        <w:ind w:left="1290" w:hanging="720"/>
      </w:pPr>
      <w:rPr>
        <w:rFonts w:hint="default"/>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5">
    <w:nsid w:val="131950F6"/>
    <w:multiLevelType w:val="hybridMultilevel"/>
    <w:tmpl w:val="5ECAC678"/>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6">
    <w:nsid w:val="13A6749F"/>
    <w:multiLevelType w:val="hybridMultilevel"/>
    <w:tmpl w:val="D20A51CC"/>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7">
    <w:nsid w:val="15406DD8"/>
    <w:multiLevelType w:val="hybridMultilevel"/>
    <w:tmpl w:val="1F6E28A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1DAD1E87"/>
    <w:multiLevelType w:val="multilevel"/>
    <w:tmpl w:val="1A8CD3F2"/>
    <w:lvl w:ilvl="0">
      <w:start w:val="1"/>
      <w:numFmt w:val="decimal"/>
      <w:pStyle w:val="2"/>
      <w:lvlText w:val="3.%1"/>
      <w:lvlJc w:val="left"/>
      <w:pPr>
        <w:tabs>
          <w:tab w:val="num" w:pos="425"/>
        </w:tabs>
        <w:ind w:left="425" w:hanging="425"/>
      </w:pPr>
      <w:rPr>
        <w:rFonts w:eastAsia="宋体" w:hint="eastAsia"/>
        <w:b w:val="0"/>
        <w:i w:val="0"/>
        <w:sz w:val="24"/>
      </w:rPr>
    </w:lvl>
    <w:lvl w:ilvl="1">
      <w:start w:val="1"/>
      <w:numFmt w:val="decimal"/>
      <w:lvlText w:val="3.%2"/>
      <w:lvlJc w:val="left"/>
      <w:pPr>
        <w:tabs>
          <w:tab w:val="num" w:pos="425"/>
        </w:tabs>
        <w:ind w:left="425" w:hanging="425"/>
      </w:pPr>
      <w:rPr>
        <w:rFonts w:eastAsia="宋体" w:hint="eastAsia"/>
        <w:b w:val="0"/>
        <w:i w:val="0"/>
        <w:sz w:val="24"/>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314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5136"/>
        </w:tabs>
        <w:ind w:left="4394" w:hanging="1418"/>
      </w:pPr>
      <w:rPr>
        <w:rFonts w:hint="eastAsia"/>
      </w:rPr>
    </w:lvl>
    <w:lvl w:ilvl="8">
      <w:start w:val="1"/>
      <w:numFmt w:val="decimal"/>
      <w:lvlText w:val="%1.%2.%3.%4.%5.%6.%7.%8.%9"/>
      <w:lvlJc w:val="left"/>
      <w:pPr>
        <w:tabs>
          <w:tab w:val="num" w:pos="5922"/>
        </w:tabs>
        <w:ind w:left="5102" w:hanging="1700"/>
      </w:pPr>
      <w:rPr>
        <w:rFonts w:hint="eastAsia"/>
      </w:rPr>
    </w:lvl>
  </w:abstractNum>
  <w:abstractNum w:abstractNumId="9">
    <w:nsid w:val="1F5404A0"/>
    <w:multiLevelType w:val="hybridMultilevel"/>
    <w:tmpl w:val="E5C8E0CC"/>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0">
    <w:nsid w:val="26250526"/>
    <w:multiLevelType w:val="multilevel"/>
    <w:tmpl w:val="7BF28ABC"/>
    <w:lvl w:ilvl="0">
      <w:start w:val="3"/>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91E1629"/>
    <w:multiLevelType w:val="hybridMultilevel"/>
    <w:tmpl w:val="10501A0A"/>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2">
    <w:nsid w:val="2A4F6554"/>
    <w:multiLevelType w:val="multilevel"/>
    <w:tmpl w:val="2E56289E"/>
    <w:lvl w:ilvl="0">
      <w:start w:val="1"/>
      <w:numFmt w:val="japaneseCounting"/>
      <w:pStyle w:val="4"/>
      <w:lvlText w:val="%1、"/>
      <w:lvlJc w:val="left"/>
      <w:pPr>
        <w:tabs>
          <w:tab w:val="num" w:pos="720"/>
        </w:tabs>
        <w:ind w:left="720" w:hanging="720"/>
      </w:pPr>
      <w:rPr>
        <w:rFonts w:hint="eastAsia"/>
      </w:rPr>
    </w:lvl>
    <w:lvl w:ilvl="1">
      <w:start w:val="3"/>
      <w:numFmt w:val="decimal"/>
      <w:lvlText w:val="%1.%2"/>
      <w:lvlJc w:val="left"/>
      <w:pPr>
        <w:tabs>
          <w:tab w:val="num" w:pos="360"/>
        </w:tabs>
        <w:ind w:left="360" w:hanging="360"/>
      </w:pPr>
      <w:rPr>
        <w:rFonts w:ascii="宋体" w:hAnsi="宋体" w:hint="default"/>
      </w:rPr>
    </w:lvl>
    <w:lvl w:ilvl="2">
      <w:start w:val="1"/>
      <w:numFmt w:val="decimal"/>
      <w:lvlText w:val="%1.%2.%3"/>
      <w:lvlJc w:val="left"/>
      <w:pPr>
        <w:tabs>
          <w:tab w:val="num" w:pos="720"/>
        </w:tabs>
        <w:ind w:left="720" w:hanging="720"/>
      </w:pPr>
      <w:rPr>
        <w:rFonts w:ascii="宋体" w:hAnsi="宋体" w:hint="default"/>
      </w:rPr>
    </w:lvl>
    <w:lvl w:ilvl="3">
      <w:start w:val="1"/>
      <w:numFmt w:val="decimal"/>
      <w:lvlText w:val="%1.%2.%3.%4"/>
      <w:lvlJc w:val="left"/>
      <w:pPr>
        <w:tabs>
          <w:tab w:val="num" w:pos="720"/>
        </w:tabs>
        <w:ind w:left="720" w:hanging="720"/>
      </w:pPr>
      <w:rPr>
        <w:rFonts w:ascii="宋体" w:hAnsi="宋体" w:hint="default"/>
      </w:rPr>
    </w:lvl>
    <w:lvl w:ilvl="4">
      <w:start w:val="1"/>
      <w:numFmt w:val="decimal"/>
      <w:lvlText w:val="%1.%2.%3.%4.%5"/>
      <w:lvlJc w:val="left"/>
      <w:pPr>
        <w:tabs>
          <w:tab w:val="num" w:pos="1080"/>
        </w:tabs>
        <w:ind w:left="1080" w:hanging="1080"/>
      </w:pPr>
      <w:rPr>
        <w:rFonts w:ascii="宋体" w:hAnsi="宋体" w:hint="default"/>
      </w:rPr>
    </w:lvl>
    <w:lvl w:ilvl="5">
      <w:start w:val="1"/>
      <w:numFmt w:val="decimal"/>
      <w:lvlText w:val="%1.%2.%3.%4.%5.%6"/>
      <w:lvlJc w:val="left"/>
      <w:pPr>
        <w:tabs>
          <w:tab w:val="num" w:pos="1080"/>
        </w:tabs>
        <w:ind w:left="1080" w:hanging="1080"/>
      </w:pPr>
      <w:rPr>
        <w:rFonts w:ascii="宋体" w:hAnsi="宋体" w:hint="default"/>
      </w:rPr>
    </w:lvl>
    <w:lvl w:ilvl="6">
      <w:start w:val="1"/>
      <w:numFmt w:val="decimal"/>
      <w:lvlText w:val="%1.%2.%3.%4.%5.%6.%7"/>
      <w:lvlJc w:val="left"/>
      <w:pPr>
        <w:tabs>
          <w:tab w:val="num" w:pos="1440"/>
        </w:tabs>
        <w:ind w:left="1440" w:hanging="1440"/>
      </w:pPr>
      <w:rPr>
        <w:rFonts w:ascii="宋体" w:hAnsi="宋体" w:hint="default"/>
      </w:rPr>
    </w:lvl>
    <w:lvl w:ilvl="7">
      <w:start w:val="1"/>
      <w:numFmt w:val="decimal"/>
      <w:lvlText w:val="%1.%2.%3.%4.%5.%6.%7.%8"/>
      <w:lvlJc w:val="left"/>
      <w:pPr>
        <w:tabs>
          <w:tab w:val="num" w:pos="1440"/>
        </w:tabs>
        <w:ind w:left="1440" w:hanging="1440"/>
      </w:pPr>
      <w:rPr>
        <w:rFonts w:ascii="宋体" w:hAnsi="宋体" w:hint="default"/>
      </w:rPr>
    </w:lvl>
    <w:lvl w:ilvl="8">
      <w:start w:val="1"/>
      <w:numFmt w:val="decimal"/>
      <w:lvlText w:val="%1.%2.%3.%4.%5.%6.%7.%8.%9"/>
      <w:lvlJc w:val="left"/>
      <w:pPr>
        <w:tabs>
          <w:tab w:val="num" w:pos="1800"/>
        </w:tabs>
        <w:ind w:left="1800" w:hanging="1800"/>
      </w:pPr>
      <w:rPr>
        <w:rFonts w:ascii="宋体" w:hAnsi="宋体" w:hint="default"/>
      </w:rPr>
    </w:lvl>
  </w:abstractNum>
  <w:abstractNum w:abstractNumId="13">
    <w:nsid w:val="2E1A63FC"/>
    <w:multiLevelType w:val="hybridMultilevel"/>
    <w:tmpl w:val="91E469F6"/>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2EDD1813"/>
    <w:multiLevelType w:val="multilevel"/>
    <w:tmpl w:val="90E2D196"/>
    <w:lvl w:ilvl="0">
      <w:start w:val="6"/>
      <w:numFmt w:val="decimal"/>
      <w:lvlText w:val="%1"/>
      <w:lvlJc w:val="left"/>
      <w:pPr>
        <w:tabs>
          <w:tab w:val="num" w:pos="360"/>
        </w:tabs>
        <w:ind w:left="360" w:hanging="360"/>
      </w:pPr>
      <w:rPr>
        <w:rFonts w:hint="eastAsia"/>
      </w:rPr>
    </w:lvl>
    <w:lvl w:ilvl="1">
      <w:start w:val="5"/>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15">
    <w:nsid w:val="323304F0"/>
    <w:multiLevelType w:val="multilevel"/>
    <w:tmpl w:val="4E1612D6"/>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324E0ACC"/>
    <w:multiLevelType w:val="hybridMultilevel"/>
    <w:tmpl w:val="E2126798"/>
    <w:lvl w:ilvl="0">
      <w:start w:val="1"/>
      <w:numFmt w:val="decimal"/>
      <w:lvlText w:val="%1、"/>
      <w:lvlJc w:val="left"/>
      <w:pPr>
        <w:tabs>
          <w:tab w:val="num" w:pos="375"/>
        </w:tabs>
        <w:ind w:left="375" w:hanging="375"/>
      </w:pPr>
      <w:rPr>
        <w:rFonts w:hint="default"/>
        <w:b/>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32CF77DE"/>
    <w:multiLevelType w:val="hybridMultilevel"/>
    <w:tmpl w:val="FB4A0742"/>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8">
    <w:nsid w:val="377D6CFB"/>
    <w:multiLevelType w:val="hybridMultilevel"/>
    <w:tmpl w:val="9E0CB84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19">
    <w:nsid w:val="3AD66122"/>
    <w:multiLevelType w:val="hybridMultilevel"/>
    <w:tmpl w:val="3322E934"/>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0">
    <w:nsid w:val="3B806E57"/>
    <w:multiLevelType w:val="hybridMultilevel"/>
    <w:tmpl w:val="F4865CE2"/>
    <w:lvl w:ilvl="0">
      <w:start w:val="4"/>
      <w:numFmt w:val="bullet"/>
      <w:lvlText w:val="◆"/>
      <w:lvlJc w:val="left"/>
      <w:pPr>
        <w:tabs>
          <w:tab w:val="num" w:pos="360"/>
        </w:tabs>
        <w:ind w:left="360" w:hanging="360"/>
      </w:pPr>
      <w:rPr>
        <w:rFonts w:ascii="宋体" w:eastAsia="宋体" w:hAnsi="宋体" w:cs="宋体"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1">
    <w:nsid w:val="440D755E"/>
    <w:multiLevelType w:val="hybridMultilevel"/>
    <w:tmpl w:val="37C8515E"/>
    <w:lvl w:ilvl="0">
      <w:start w:val="3"/>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47780972"/>
    <w:multiLevelType w:val="hybridMultilevel"/>
    <w:tmpl w:val="69AEC83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3">
    <w:nsid w:val="47F95361"/>
    <w:multiLevelType w:val="hybridMultilevel"/>
    <w:tmpl w:val="66D2E48A"/>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24">
    <w:nsid w:val="4A491ADC"/>
    <w:multiLevelType w:val="hybridMultilevel"/>
    <w:tmpl w:val="C41CF3F2"/>
    <w:lvl w:ilvl="0">
      <w:start w:val="1"/>
      <w:numFmt w:val="japaneseCounting"/>
      <w:lvlText w:val="第%1章"/>
      <w:lvlJc w:val="left"/>
      <w:pPr>
        <w:tabs>
          <w:tab w:val="num" w:pos="1080"/>
        </w:tabs>
        <w:ind w:left="1080" w:hanging="10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5">
    <w:nsid w:val="4BEA22C0"/>
    <w:multiLevelType w:val="multilevel"/>
    <w:tmpl w:val="BA1EBE62"/>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4DA626D9"/>
    <w:multiLevelType w:val="hybridMultilevel"/>
    <w:tmpl w:val="AC1EA3D0"/>
    <w:lvl w:ilvl="0">
      <w:start w:val="1"/>
      <w:numFmt w:val="japaneseCounting"/>
      <w:lvlText w:val="（%1）"/>
      <w:lvlJc w:val="left"/>
      <w:pPr>
        <w:tabs>
          <w:tab w:val="num" w:pos="1135"/>
        </w:tabs>
        <w:ind w:left="1135" w:hanging="855"/>
      </w:pPr>
      <w:rPr>
        <w:rFonts w:hint="eastAsia"/>
      </w:rPr>
    </w:lvl>
    <w:lvl w:ilvl="1" w:tentative="1">
      <w:start w:val="1"/>
      <w:numFmt w:val="lowerLetter"/>
      <w:lvlText w:val="%2)"/>
      <w:lvlJc w:val="left"/>
      <w:pPr>
        <w:tabs>
          <w:tab w:val="num" w:pos="1120"/>
        </w:tabs>
        <w:ind w:left="1120" w:hanging="420"/>
      </w:pPr>
    </w:lvl>
    <w:lvl w:ilvl="2" w:tentative="1">
      <w:start w:val="1"/>
      <w:numFmt w:val="lowerRoman"/>
      <w:lvlText w:val="%3."/>
      <w:lvlJc w:val="right"/>
      <w:pPr>
        <w:tabs>
          <w:tab w:val="num" w:pos="1540"/>
        </w:tabs>
        <w:ind w:left="1540" w:hanging="420"/>
      </w:pPr>
    </w:lvl>
    <w:lvl w:ilvl="3" w:tentative="1">
      <w:start w:val="1"/>
      <w:numFmt w:val="decimal"/>
      <w:lvlText w:val="%4."/>
      <w:lvlJc w:val="left"/>
      <w:pPr>
        <w:tabs>
          <w:tab w:val="num" w:pos="1960"/>
        </w:tabs>
        <w:ind w:left="1960" w:hanging="420"/>
      </w:pPr>
    </w:lvl>
    <w:lvl w:ilvl="4" w:tentative="1">
      <w:start w:val="1"/>
      <w:numFmt w:val="lowerLetter"/>
      <w:lvlText w:val="%5)"/>
      <w:lvlJc w:val="left"/>
      <w:pPr>
        <w:tabs>
          <w:tab w:val="num" w:pos="2380"/>
        </w:tabs>
        <w:ind w:left="2380" w:hanging="420"/>
      </w:pPr>
    </w:lvl>
    <w:lvl w:ilvl="5" w:tentative="1">
      <w:start w:val="1"/>
      <w:numFmt w:val="lowerRoman"/>
      <w:lvlText w:val="%6."/>
      <w:lvlJc w:val="right"/>
      <w:pPr>
        <w:tabs>
          <w:tab w:val="num" w:pos="2800"/>
        </w:tabs>
        <w:ind w:left="2800" w:hanging="420"/>
      </w:pPr>
    </w:lvl>
    <w:lvl w:ilvl="6" w:tentative="1">
      <w:start w:val="1"/>
      <w:numFmt w:val="decimal"/>
      <w:lvlText w:val="%7."/>
      <w:lvlJc w:val="left"/>
      <w:pPr>
        <w:tabs>
          <w:tab w:val="num" w:pos="3220"/>
        </w:tabs>
        <w:ind w:left="3220" w:hanging="420"/>
      </w:pPr>
    </w:lvl>
    <w:lvl w:ilvl="7" w:tentative="1">
      <w:start w:val="1"/>
      <w:numFmt w:val="lowerLetter"/>
      <w:lvlText w:val="%8)"/>
      <w:lvlJc w:val="left"/>
      <w:pPr>
        <w:tabs>
          <w:tab w:val="num" w:pos="3640"/>
        </w:tabs>
        <w:ind w:left="3640" w:hanging="420"/>
      </w:pPr>
    </w:lvl>
    <w:lvl w:ilvl="8" w:tentative="1">
      <w:start w:val="1"/>
      <w:numFmt w:val="lowerRoman"/>
      <w:lvlText w:val="%9."/>
      <w:lvlJc w:val="right"/>
      <w:pPr>
        <w:tabs>
          <w:tab w:val="num" w:pos="4060"/>
        </w:tabs>
        <w:ind w:left="4060" w:hanging="420"/>
      </w:pPr>
    </w:lvl>
  </w:abstractNum>
  <w:abstractNum w:abstractNumId="27">
    <w:nsid w:val="4E4152F2"/>
    <w:multiLevelType w:val="hybridMultilevel"/>
    <w:tmpl w:val="A108465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8">
    <w:nsid w:val="596B2217"/>
    <w:multiLevelType w:val="multilevel"/>
    <w:tmpl w:val="1A04557A"/>
    <w:lvl w:ilvl="0">
      <w:start w:val="1"/>
      <w:numFmt w:val="decimal"/>
      <w:pStyle w:val="3"/>
      <w:suff w:val="nothing"/>
      <w:lvlText w:val="3.2.%1"/>
      <w:lvlJc w:val="left"/>
      <w:pPr>
        <w:ind w:left="425" w:hanging="425"/>
      </w:pPr>
      <w:rPr>
        <w:rFonts w:eastAsia="宋体" w:hint="eastAsia"/>
        <w:b w:val="0"/>
        <w:i w:val="0"/>
        <w:sz w:val="24"/>
      </w:rPr>
    </w:lvl>
    <w:lvl w:ilvl="1">
      <w:start w:val="1"/>
      <w:numFmt w:val="chineseCountingThousand"/>
      <w:pStyle w:val="a"/>
      <w:suff w:val="nothing"/>
      <w:lvlText w:val="第%2节   "/>
      <w:lvlJc w:val="left"/>
      <w:pPr>
        <w:ind w:left="0" w:firstLine="284"/>
      </w:pPr>
      <w:rPr>
        <w:rFonts w:eastAsia="宋体" w:hint="eastAsia"/>
        <w:b w:val="0"/>
        <w:i w:val="0"/>
        <w:sz w:val="32"/>
      </w:rPr>
    </w:lvl>
    <w:lvl w:ilvl="2">
      <w:start w:val="1"/>
      <w:numFmt w:val="chineseCountingThousand"/>
      <w:suff w:val="nothing"/>
      <w:lvlText w:val="%3、"/>
      <w:lvlJc w:val="left"/>
      <w:pPr>
        <w:ind w:left="0" w:firstLine="0"/>
      </w:pPr>
      <w:rPr>
        <w:rFonts w:eastAsia="宋体" w:hint="eastAsia"/>
        <w:b/>
        <w:i w:val="0"/>
        <w:sz w:val="28"/>
      </w:rPr>
    </w:lvl>
    <w:lvl w:ilvl="3">
      <w:start w:val="1"/>
      <w:numFmt w:val="decimal"/>
      <w:suff w:val="nothing"/>
      <w:lvlText w:val="%4"/>
      <w:lvlJc w:val="left"/>
      <w:pPr>
        <w:ind w:left="0" w:firstLine="0"/>
      </w:pPr>
      <w:rPr>
        <w:rFonts w:eastAsia="宋体" w:hint="eastAsia"/>
        <w:b w:val="0"/>
        <w:i w:val="0"/>
        <w:sz w:val="28"/>
      </w:rPr>
    </w:lvl>
    <w:lvl w:ilvl="4">
      <w:start w:val="1"/>
      <w:numFmt w:val="decimal"/>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9">
    <w:nsid w:val="5EF2396F"/>
    <w:multiLevelType w:val="multilevel"/>
    <w:tmpl w:val="222AE7CC"/>
    <w:lvl w:ilvl="0">
      <w:start w:val="6"/>
      <w:numFmt w:val="decimal"/>
      <w:lvlText w:val="%1"/>
      <w:lvlJc w:val="left"/>
      <w:pPr>
        <w:tabs>
          <w:tab w:val="num" w:pos="360"/>
        </w:tabs>
        <w:ind w:left="360" w:hanging="360"/>
      </w:pPr>
      <w:rPr>
        <w:rFonts w:hint="eastAsia"/>
      </w:rPr>
    </w:lvl>
    <w:lvl w:ilvl="1">
      <w:start w:val="2"/>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0">
    <w:nsid w:val="67E2277C"/>
    <w:multiLevelType w:val="hybridMultilevel"/>
    <w:tmpl w:val="53B84364"/>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1">
    <w:nsid w:val="72F33021"/>
    <w:multiLevelType w:val="hybridMultilevel"/>
    <w:tmpl w:val="B1D0206C"/>
    <w:lvl w:ilvl="0">
      <w:start w:val="1"/>
      <w:numFmt w:val="japaneseCounting"/>
      <w:lvlText w:val="（%1）"/>
      <w:lvlJc w:val="left"/>
      <w:pPr>
        <w:tabs>
          <w:tab w:val="num" w:pos="1125"/>
        </w:tabs>
        <w:ind w:left="1125" w:hanging="840"/>
      </w:pPr>
      <w:rPr>
        <w:rFonts w:hint="eastAsia"/>
      </w:rPr>
    </w:lvl>
    <w:lvl w:ilvl="1" w:tentative="1">
      <w:start w:val="1"/>
      <w:numFmt w:val="lowerLetter"/>
      <w:lvlText w:val="%2)"/>
      <w:lvlJc w:val="left"/>
      <w:pPr>
        <w:tabs>
          <w:tab w:val="num" w:pos="1125"/>
        </w:tabs>
        <w:ind w:left="1125" w:hanging="420"/>
      </w:pPr>
    </w:lvl>
    <w:lvl w:ilvl="2" w:tentative="1">
      <w:start w:val="1"/>
      <w:numFmt w:val="lowerRoman"/>
      <w:lvlText w:val="%3."/>
      <w:lvlJc w:val="right"/>
      <w:pPr>
        <w:tabs>
          <w:tab w:val="num" w:pos="1545"/>
        </w:tabs>
        <w:ind w:left="1545" w:hanging="420"/>
      </w:pPr>
    </w:lvl>
    <w:lvl w:ilvl="3" w:tentative="1">
      <w:start w:val="1"/>
      <w:numFmt w:val="decimal"/>
      <w:lvlText w:val="%4."/>
      <w:lvlJc w:val="left"/>
      <w:pPr>
        <w:tabs>
          <w:tab w:val="num" w:pos="1965"/>
        </w:tabs>
        <w:ind w:left="1965" w:hanging="420"/>
      </w:pPr>
    </w:lvl>
    <w:lvl w:ilvl="4" w:tentative="1">
      <w:start w:val="1"/>
      <w:numFmt w:val="lowerLetter"/>
      <w:lvlText w:val="%5)"/>
      <w:lvlJc w:val="left"/>
      <w:pPr>
        <w:tabs>
          <w:tab w:val="num" w:pos="2385"/>
        </w:tabs>
        <w:ind w:left="2385" w:hanging="420"/>
      </w:pPr>
    </w:lvl>
    <w:lvl w:ilvl="5" w:tentative="1">
      <w:start w:val="1"/>
      <w:numFmt w:val="lowerRoman"/>
      <w:lvlText w:val="%6."/>
      <w:lvlJc w:val="right"/>
      <w:pPr>
        <w:tabs>
          <w:tab w:val="num" w:pos="2805"/>
        </w:tabs>
        <w:ind w:left="2805" w:hanging="420"/>
      </w:pPr>
    </w:lvl>
    <w:lvl w:ilvl="6" w:tentative="1">
      <w:start w:val="1"/>
      <w:numFmt w:val="decimal"/>
      <w:lvlText w:val="%7."/>
      <w:lvlJc w:val="left"/>
      <w:pPr>
        <w:tabs>
          <w:tab w:val="num" w:pos="3225"/>
        </w:tabs>
        <w:ind w:left="3225" w:hanging="420"/>
      </w:pPr>
    </w:lvl>
    <w:lvl w:ilvl="7" w:tentative="1">
      <w:start w:val="1"/>
      <w:numFmt w:val="lowerLetter"/>
      <w:lvlText w:val="%8)"/>
      <w:lvlJc w:val="left"/>
      <w:pPr>
        <w:tabs>
          <w:tab w:val="num" w:pos="3645"/>
        </w:tabs>
        <w:ind w:left="3645" w:hanging="420"/>
      </w:pPr>
    </w:lvl>
    <w:lvl w:ilvl="8" w:tentative="1">
      <w:start w:val="1"/>
      <w:numFmt w:val="lowerRoman"/>
      <w:lvlText w:val="%9."/>
      <w:lvlJc w:val="right"/>
      <w:pPr>
        <w:tabs>
          <w:tab w:val="num" w:pos="4065"/>
        </w:tabs>
        <w:ind w:left="4065" w:hanging="420"/>
      </w:pPr>
    </w:lvl>
  </w:abstractNum>
  <w:abstractNum w:abstractNumId="32">
    <w:nsid w:val="73C05767"/>
    <w:multiLevelType w:val="hybridMultilevel"/>
    <w:tmpl w:val="5F62CCF0"/>
    <w:lvl w:ilvl="0">
      <w:start w:val="5"/>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3">
    <w:nsid w:val="747F0656"/>
    <w:multiLevelType w:val="multilevel"/>
    <w:tmpl w:val="7264F038"/>
    <w:lvl w:ilvl="0">
      <w:start w:val="5"/>
      <w:numFmt w:val="decimal"/>
      <w:lvlText w:val="%1"/>
      <w:lvlJc w:val="left"/>
      <w:pPr>
        <w:tabs>
          <w:tab w:val="num" w:pos="360"/>
        </w:tabs>
        <w:ind w:left="360" w:hanging="360"/>
      </w:pPr>
      <w:rPr>
        <w:rFonts w:hint="eastAsia"/>
      </w:rPr>
    </w:lvl>
    <w:lvl w:ilvl="1">
      <w:start w:val="6"/>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440"/>
        </w:tabs>
        <w:ind w:left="1440" w:hanging="144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2160"/>
        </w:tabs>
        <w:ind w:left="2160" w:hanging="2160"/>
      </w:pPr>
      <w:rPr>
        <w:rFonts w:hint="eastAsia"/>
      </w:rPr>
    </w:lvl>
    <w:lvl w:ilvl="8">
      <w:start w:val="1"/>
      <w:numFmt w:val="decimal"/>
      <w:lvlText w:val="%1.%2.%3.%4.%5.%6.%7.%8.%9"/>
      <w:lvlJc w:val="left"/>
      <w:pPr>
        <w:tabs>
          <w:tab w:val="num" w:pos="2160"/>
        </w:tabs>
        <w:ind w:left="2160" w:hanging="2160"/>
      </w:pPr>
      <w:rPr>
        <w:rFonts w:hint="eastAsia"/>
      </w:rPr>
    </w:lvl>
  </w:abstractNum>
  <w:abstractNum w:abstractNumId="34">
    <w:nsid w:val="74F821D0"/>
    <w:multiLevelType w:val="multilevel"/>
    <w:tmpl w:val="8E9A5308"/>
    <w:lvl w:ilvl="0">
      <w:start w:val="1"/>
      <w:numFmt w:val="japaneseCounting"/>
      <w:pStyle w:val="a0"/>
      <w:lvlText w:val="%1、"/>
      <w:lvlJc w:val="left"/>
      <w:pPr>
        <w:tabs>
          <w:tab w:val="num" w:pos="720"/>
        </w:tabs>
        <w:ind w:left="720" w:hanging="720"/>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5">
    <w:nsid w:val="76BD106F"/>
    <w:multiLevelType w:val="hybridMultilevel"/>
    <w:tmpl w:val="09AEDAE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36">
    <w:nsid w:val="7A9A27F8"/>
    <w:multiLevelType w:val="hybridMultilevel"/>
    <w:tmpl w:val="8786B1E8"/>
    <w:lvl w:ilvl="0">
      <w:start w:val="3"/>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7">
    <w:nsid w:val="7F0E02F3"/>
    <w:multiLevelType w:val="hybridMultilevel"/>
    <w:tmpl w:val="521ED156"/>
    <w:lvl w:ilvl="0">
      <w:start w:val="1"/>
      <w:numFmt w:val="bullet"/>
      <w:lvlText w:val=""/>
      <w:lvlJc w:val="left"/>
      <w:pPr>
        <w:tabs>
          <w:tab w:val="num" w:pos="420"/>
        </w:tabs>
        <w:ind w:left="420" w:hanging="420"/>
      </w:pPr>
      <w:rPr>
        <w:rFonts w:ascii="Wingdings" w:hAnsi="Wingdings" w:hint="default"/>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num w:numId="1">
    <w:abstractNumId w:val="34"/>
  </w:num>
  <w:num w:numId="2">
    <w:abstractNumId w:val="8"/>
  </w:num>
  <w:num w:numId="3">
    <w:abstractNumId w:val="28"/>
  </w:num>
  <w:num w:numId="4">
    <w:abstractNumId w:val="12"/>
  </w:num>
  <w:num w:numId="5">
    <w:abstractNumId w:val="17"/>
  </w:num>
  <w:num w:numId="6">
    <w:abstractNumId w:val="35"/>
  </w:num>
  <w:num w:numId="7">
    <w:abstractNumId w:val="9"/>
  </w:num>
  <w:num w:numId="8">
    <w:abstractNumId w:val="22"/>
  </w:num>
  <w:num w:numId="9">
    <w:abstractNumId w:val="6"/>
  </w:num>
  <w:num w:numId="10">
    <w:abstractNumId w:val="11"/>
  </w:num>
  <w:num w:numId="11">
    <w:abstractNumId w:val="19"/>
  </w:num>
  <w:num w:numId="12">
    <w:abstractNumId w:val="5"/>
  </w:num>
  <w:num w:numId="13">
    <w:abstractNumId w:val="18"/>
  </w:num>
  <w:num w:numId="14">
    <w:abstractNumId w:val="37"/>
  </w:num>
  <w:num w:numId="15">
    <w:abstractNumId w:val="23"/>
  </w:num>
  <w:num w:numId="16">
    <w:abstractNumId w:val="7"/>
  </w:num>
  <w:num w:numId="17">
    <w:abstractNumId w:val="30"/>
  </w:num>
  <w:num w:numId="18">
    <w:abstractNumId w:val="27"/>
  </w:num>
  <w:num w:numId="19">
    <w:abstractNumId w:val="13"/>
  </w:num>
  <w:num w:numId="20">
    <w:abstractNumId w:val="24"/>
  </w:num>
  <w:num w:numId="21">
    <w:abstractNumId w:val="16"/>
  </w:num>
  <w:num w:numId="22">
    <w:abstractNumId w:val="20"/>
  </w:num>
  <w:num w:numId="23">
    <w:abstractNumId w:val="0"/>
  </w:num>
  <w:num w:numId="24">
    <w:abstractNumId w:val="1"/>
  </w:num>
  <w:num w:numId="25">
    <w:abstractNumId w:val="10"/>
  </w:num>
  <w:num w:numId="26">
    <w:abstractNumId w:val="26"/>
  </w:num>
  <w:num w:numId="27">
    <w:abstractNumId w:val="31"/>
  </w:num>
  <w:num w:numId="28">
    <w:abstractNumId w:val="2"/>
  </w:num>
  <w:num w:numId="29">
    <w:abstractNumId w:val="4"/>
  </w:num>
  <w:num w:numId="30">
    <w:abstractNumId w:val="3"/>
  </w:num>
  <w:num w:numId="31">
    <w:abstractNumId w:val="36"/>
  </w:num>
  <w:num w:numId="32">
    <w:abstractNumId w:val="21"/>
  </w:num>
  <w:num w:numId="33">
    <w:abstractNumId w:val="32"/>
  </w:num>
  <w:num w:numId="34">
    <w:abstractNumId w:val="25"/>
  </w:num>
  <w:num w:numId="35">
    <w:abstractNumId w:val="15"/>
  </w:num>
  <w:num w:numId="36">
    <w:abstractNumId w:val="29"/>
  </w:num>
  <w:num w:numId="37">
    <w:abstractNumId w:val="14"/>
  </w:num>
  <w:num w:numId="38">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D1176"/>
    <w:rsid w:val="000015B4"/>
    <w:rsid w:val="000056AD"/>
    <w:rsid w:val="00005ADB"/>
    <w:rsid w:val="0000698E"/>
    <w:rsid w:val="00011A95"/>
    <w:rsid w:val="00013D8E"/>
    <w:rsid w:val="00014781"/>
    <w:rsid w:val="00015D0B"/>
    <w:rsid w:val="00016DBE"/>
    <w:rsid w:val="0002070A"/>
    <w:rsid w:val="000207CE"/>
    <w:rsid w:val="00020D1E"/>
    <w:rsid w:val="000228EF"/>
    <w:rsid w:val="00024249"/>
    <w:rsid w:val="0002434D"/>
    <w:rsid w:val="00024E09"/>
    <w:rsid w:val="0002787E"/>
    <w:rsid w:val="0003130F"/>
    <w:rsid w:val="0003172A"/>
    <w:rsid w:val="00040F56"/>
    <w:rsid w:val="00042CBB"/>
    <w:rsid w:val="000453FD"/>
    <w:rsid w:val="00051D2B"/>
    <w:rsid w:val="000575A7"/>
    <w:rsid w:val="00057B8B"/>
    <w:rsid w:val="00060165"/>
    <w:rsid w:val="000618D5"/>
    <w:rsid w:val="00062365"/>
    <w:rsid w:val="000631AC"/>
    <w:rsid w:val="00063684"/>
    <w:rsid w:val="00063B4F"/>
    <w:rsid w:val="00063D69"/>
    <w:rsid w:val="0006676B"/>
    <w:rsid w:val="00066FE5"/>
    <w:rsid w:val="00073CDE"/>
    <w:rsid w:val="00074458"/>
    <w:rsid w:val="00074C79"/>
    <w:rsid w:val="0007567B"/>
    <w:rsid w:val="00075900"/>
    <w:rsid w:val="00076257"/>
    <w:rsid w:val="00081051"/>
    <w:rsid w:val="000819B4"/>
    <w:rsid w:val="000826FF"/>
    <w:rsid w:val="000866A5"/>
    <w:rsid w:val="00091714"/>
    <w:rsid w:val="00092D58"/>
    <w:rsid w:val="00095050"/>
    <w:rsid w:val="00096E5A"/>
    <w:rsid w:val="000A095B"/>
    <w:rsid w:val="000A1677"/>
    <w:rsid w:val="000A22BF"/>
    <w:rsid w:val="000A5C67"/>
    <w:rsid w:val="000A760A"/>
    <w:rsid w:val="000B17BE"/>
    <w:rsid w:val="000B36F0"/>
    <w:rsid w:val="000B3ACE"/>
    <w:rsid w:val="000B3D3B"/>
    <w:rsid w:val="000B4784"/>
    <w:rsid w:val="000B4A78"/>
    <w:rsid w:val="000B5130"/>
    <w:rsid w:val="000B69E5"/>
    <w:rsid w:val="000C24DB"/>
    <w:rsid w:val="000C2B44"/>
    <w:rsid w:val="000D105D"/>
    <w:rsid w:val="000D2EEA"/>
    <w:rsid w:val="000D4120"/>
    <w:rsid w:val="000D4198"/>
    <w:rsid w:val="000D55AE"/>
    <w:rsid w:val="000D5A93"/>
    <w:rsid w:val="000D739F"/>
    <w:rsid w:val="000D7B53"/>
    <w:rsid w:val="000E011D"/>
    <w:rsid w:val="000E01B9"/>
    <w:rsid w:val="000E03EC"/>
    <w:rsid w:val="000E1F2E"/>
    <w:rsid w:val="000E3C44"/>
    <w:rsid w:val="000E51A7"/>
    <w:rsid w:val="000E528B"/>
    <w:rsid w:val="000E7A21"/>
    <w:rsid w:val="000F01CB"/>
    <w:rsid w:val="000F076A"/>
    <w:rsid w:val="000F0986"/>
    <w:rsid w:val="000F1001"/>
    <w:rsid w:val="000F1DD1"/>
    <w:rsid w:val="000F21D0"/>
    <w:rsid w:val="000F2C38"/>
    <w:rsid w:val="000F412D"/>
    <w:rsid w:val="000F4E16"/>
    <w:rsid w:val="000F5982"/>
    <w:rsid w:val="000F7579"/>
    <w:rsid w:val="000F78DF"/>
    <w:rsid w:val="00102E9C"/>
    <w:rsid w:val="00103AB2"/>
    <w:rsid w:val="0010442F"/>
    <w:rsid w:val="00105B0E"/>
    <w:rsid w:val="00107D40"/>
    <w:rsid w:val="00107F0D"/>
    <w:rsid w:val="00110973"/>
    <w:rsid w:val="001146B1"/>
    <w:rsid w:val="00115B9E"/>
    <w:rsid w:val="00116A35"/>
    <w:rsid w:val="00117D78"/>
    <w:rsid w:val="001227A6"/>
    <w:rsid w:val="00122FF5"/>
    <w:rsid w:val="00123FC5"/>
    <w:rsid w:val="0012572D"/>
    <w:rsid w:val="001266F6"/>
    <w:rsid w:val="00131417"/>
    <w:rsid w:val="0013181C"/>
    <w:rsid w:val="00133462"/>
    <w:rsid w:val="00135D45"/>
    <w:rsid w:val="001364B5"/>
    <w:rsid w:val="00136B09"/>
    <w:rsid w:val="00137123"/>
    <w:rsid w:val="00137662"/>
    <w:rsid w:val="00140D77"/>
    <w:rsid w:val="00141F3E"/>
    <w:rsid w:val="00142673"/>
    <w:rsid w:val="00142B69"/>
    <w:rsid w:val="001431CC"/>
    <w:rsid w:val="001434D8"/>
    <w:rsid w:val="00143AB2"/>
    <w:rsid w:val="00144976"/>
    <w:rsid w:val="001462E8"/>
    <w:rsid w:val="00150AD8"/>
    <w:rsid w:val="00150FDF"/>
    <w:rsid w:val="001515AF"/>
    <w:rsid w:val="00151867"/>
    <w:rsid w:val="001524F0"/>
    <w:rsid w:val="00152CC2"/>
    <w:rsid w:val="0015353C"/>
    <w:rsid w:val="001543E5"/>
    <w:rsid w:val="0015469B"/>
    <w:rsid w:val="0015720C"/>
    <w:rsid w:val="00160A93"/>
    <w:rsid w:val="00161186"/>
    <w:rsid w:val="00161378"/>
    <w:rsid w:val="00163AC8"/>
    <w:rsid w:val="001644AF"/>
    <w:rsid w:val="0016568C"/>
    <w:rsid w:val="00166163"/>
    <w:rsid w:val="00166687"/>
    <w:rsid w:val="00167A27"/>
    <w:rsid w:val="00170DE7"/>
    <w:rsid w:val="001712CA"/>
    <w:rsid w:val="00171ADE"/>
    <w:rsid w:val="001721B4"/>
    <w:rsid w:val="00172834"/>
    <w:rsid w:val="00176E57"/>
    <w:rsid w:val="00180251"/>
    <w:rsid w:val="00180464"/>
    <w:rsid w:val="00182139"/>
    <w:rsid w:val="00183BA0"/>
    <w:rsid w:val="00184730"/>
    <w:rsid w:val="001852CC"/>
    <w:rsid w:val="001859E8"/>
    <w:rsid w:val="00186738"/>
    <w:rsid w:val="00186D61"/>
    <w:rsid w:val="001930CA"/>
    <w:rsid w:val="00193EA5"/>
    <w:rsid w:val="00195179"/>
    <w:rsid w:val="001969B9"/>
    <w:rsid w:val="00197762"/>
    <w:rsid w:val="0019788C"/>
    <w:rsid w:val="001A1FA6"/>
    <w:rsid w:val="001A6B70"/>
    <w:rsid w:val="001A7841"/>
    <w:rsid w:val="001B0A2F"/>
    <w:rsid w:val="001B0B1F"/>
    <w:rsid w:val="001B0F33"/>
    <w:rsid w:val="001B170F"/>
    <w:rsid w:val="001B49B4"/>
    <w:rsid w:val="001B6511"/>
    <w:rsid w:val="001B7E80"/>
    <w:rsid w:val="001B7EFF"/>
    <w:rsid w:val="001C0995"/>
    <w:rsid w:val="001C16D3"/>
    <w:rsid w:val="001C3DE1"/>
    <w:rsid w:val="001C3ECC"/>
    <w:rsid w:val="001C432F"/>
    <w:rsid w:val="001C44D0"/>
    <w:rsid w:val="001C64C4"/>
    <w:rsid w:val="001D087D"/>
    <w:rsid w:val="001D18DB"/>
    <w:rsid w:val="001D59FC"/>
    <w:rsid w:val="001D5C37"/>
    <w:rsid w:val="001D641C"/>
    <w:rsid w:val="001D690E"/>
    <w:rsid w:val="001D6A96"/>
    <w:rsid w:val="001E0DEB"/>
    <w:rsid w:val="001E19A9"/>
    <w:rsid w:val="001E2138"/>
    <w:rsid w:val="001E257A"/>
    <w:rsid w:val="001E2924"/>
    <w:rsid w:val="001E4498"/>
    <w:rsid w:val="001E4C90"/>
    <w:rsid w:val="001E5A13"/>
    <w:rsid w:val="001E5D37"/>
    <w:rsid w:val="001E5E0D"/>
    <w:rsid w:val="001E6787"/>
    <w:rsid w:val="001E7295"/>
    <w:rsid w:val="001F0CF1"/>
    <w:rsid w:val="001F0E0E"/>
    <w:rsid w:val="001F155B"/>
    <w:rsid w:val="001F2212"/>
    <w:rsid w:val="001F23C6"/>
    <w:rsid w:val="001F2B5B"/>
    <w:rsid w:val="001F31EA"/>
    <w:rsid w:val="001F3592"/>
    <w:rsid w:val="001F4242"/>
    <w:rsid w:val="001F6433"/>
    <w:rsid w:val="001F6BE7"/>
    <w:rsid w:val="001F79B0"/>
    <w:rsid w:val="002001DE"/>
    <w:rsid w:val="002002C9"/>
    <w:rsid w:val="0020048B"/>
    <w:rsid w:val="00200910"/>
    <w:rsid w:val="00203083"/>
    <w:rsid w:val="00203CFA"/>
    <w:rsid w:val="00204BF3"/>
    <w:rsid w:val="0020652D"/>
    <w:rsid w:val="00206C25"/>
    <w:rsid w:val="0021074F"/>
    <w:rsid w:val="002127D1"/>
    <w:rsid w:val="00214AC9"/>
    <w:rsid w:val="00215D6C"/>
    <w:rsid w:val="002162C5"/>
    <w:rsid w:val="00217F15"/>
    <w:rsid w:val="002210E5"/>
    <w:rsid w:val="00223A27"/>
    <w:rsid w:val="00223B1B"/>
    <w:rsid w:val="0022464A"/>
    <w:rsid w:val="002279A5"/>
    <w:rsid w:val="002301F6"/>
    <w:rsid w:val="00230E44"/>
    <w:rsid w:val="00230F64"/>
    <w:rsid w:val="00230F89"/>
    <w:rsid w:val="002313D5"/>
    <w:rsid w:val="002328DD"/>
    <w:rsid w:val="002335B5"/>
    <w:rsid w:val="00234D95"/>
    <w:rsid w:val="002352BC"/>
    <w:rsid w:val="002360A9"/>
    <w:rsid w:val="00240D66"/>
    <w:rsid w:val="00243DBE"/>
    <w:rsid w:val="00245631"/>
    <w:rsid w:val="00247B8A"/>
    <w:rsid w:val="00251737"/>
    <w:rsid w:val="00251DDF"/>
    <w:rsid w:val="00252167"/>
    <w:rsid w:val="0025230D"/>
    <w:rsid w:val="0025392F"/>
    <w:rsid w:val="002542BE"/>
    <w:rsid w:val="002543D8"/>
    <w:rsid w:val="00256722"/>
    <w:rsid w:val="002607EF"/>
    <w:rsid w:val="00260B41"/>
    <w:rsid w:val="002672A5"/>
    <w:rsid w:val="00271C08"/>
    <w:rsid w:val="002720DA"/>
    <w:rsid w:val="00272FE7"/>
    <w:rsid w:val="0027335C"/>
    <w:rsid w:val="00274BEF"/>
    <w:rsid w:val="00275C3D"/>
    <w:rsid w:val="00276251"/>
    <w:rsid w:val="00276A90"/>
    <w:rsid w:val="002774B4"/>
    <w:rsid w:val="00280BFA"/>
    <w:rsid w:val="00280DD7"/>
    <w:rsid w:val="00281A9F"/>
    <w:rsid w:val="00285C90"/>
    <w:rsid w:val="002914CF"/>
    <w:rsid w:val="00291D43"/>
    <w:rsid w:val="00291E1A"/>
    <w:rsid w:val="0029379A"/>
    <w:rsid w:val="00294923"/>
    <w:rsid w:val="00295E1E"/>
    <w:rsid w:val="002A1528"/>
    <w:rsid w:val="002A1550"/>
    <w:rsid w:val="002A1F49"/>
    <w:rsid w:val="002A3FDC"/>
    <w:rsid w:val="002A6C47"/>
    <w:rsid w:val="002A7BF8"/>
    <w:rsid w:val="002B21D1"/>
    <w:rsid w:val="002B354F"/>
    <w:rsid w:val="002B3629"/>
    <w:rsid w:val="002B471D"/>
    <w:rsid w:val="002B63FC"/>
    <w:rsid w:val="002C00A0"/>
    <w:rsid w:val="002C0B8B"/>
    <w:rsid w:val="002C10B8"/>
    <w:rsid w:val="002C2248"/>
    <w:rsid w:val="002C4BF1"/>
    <w:rsid w:val="002C611F"/>
    <w:rsid w:val="002C656B"/>
    <w:rsid w:val="002D0435"/>
    <w:rsid w:val="002D31C9"/>
    <w:rsid w:val="002D42FC"/>
    <w:rsid w:val="002D4C63"/>
    <w:rsid w:val="002E0FEE"/>
    <w:rsid w:val="002E27D5"/>
    <w:rsid w:val="002E2EC6"/>
    <w:rsid w:val="002E3113"/>
    <w:rsid w:val="002E3EA1"/>
    <w:rsid w:val="002E497A"/>
    <w:rsid w:val="002E4FB1"/>
    <w:rsid w:val="002E743F"/>
    <w:rsid w:val="002E7D3B"/>
    <w:rsid w:val="002F015E"/>
    <w:rsid w:val="002F077F"/>
    <w:rsid w:val="002F07A7"/>
    <w:rsid w:val="002F0AF9"/>
    <w:rsid w:val="002F2BC1"/>
    <w:rsid w:val="002F3F1D"/>
    <w:rsid w:val="002F4C60"/>
    <w:rsid w:val="002F663B"/>
    <w:rsid w:val="002F7B7F"/>
    <w:rsid w:val="002F7E28"/>
    <w:rsid w:val="00300497"/>
    <w:rsid w:val="00300A1A"/>
    <w:rsid w:val="00300DDC"/>
    <w:rsid w:val="003040F1"/>
    <w:rsid w:val="00306461"/>
    <w:rsid w:val="00307467"/>
    <w:rsid w:val="00307A2C"/>
    <w:rsid w:val="00311A3A"/>
    <w:rsid w:val="00312E8B"/>
    <w:rsid w:val="003148F9"/>
    <w:rsid w:val="00321319"/>
    <w:rsid w:val="003229D0"/>
    <w:rsid w:val="00323BAC"/>
    <w:rsid w:val="00323D43"/>
    <w:rsid w:val="003241FC"/>
    <w:rsid w:val="0032522E"/>
    <w:rsid w:val="00325BDC"/>
    <w:rsid w:val="00326699"/>
    <w:rsid w:val="00326904"/>
    <w:rsid w:val="00326E3E"/>
    <w:rsid w:val="0032755E"/>
    <w:rsid w:val="00330C05"/>
    <w:rsid w:val="00331758"/>
    <w:rsid w:val="00332806"/>
    <w:rsid w:val="0033293A"/>
    <w:rsid w:val="00332A4E"/>
    <w:rsid w:val="00332A5C"/>
    <w:rsid w:val="00332F4B"/>
    <w:rsid w:val="003340FC"/>
    <w:rsid w:val="00336F23"/>
    <w:rsid w:val="003401C5"/>
    <w:rsid w:val="0034165E"/>
    <w:rsid w:val="00341B3E"/>
    <w:rsid w:val="00342945"/>
    <w:rsid w:val="00342F90"/>
    <w:rsid w:val="00345A8D"/>
    <w:rsid w:val="003501CB"/>
    <w:rsid w:val="00351910"/>
    <w:rsid w:val="00355584"/>
    <w:rsid w:val="0035715C"/>
    <w:rsid w:val="0035724A"/>
    <w:rsid w:val="00361474"/>
    <w:rsid w:val="00364113"/>
    <w:rsid w:val="003648CD"/>
    <w:rsid w:val="00364F5B"/>
    <w:rsid w:val="003655A7"/>
    <w:rsid w:val="00366392"/>
    <w:rsid w:val="00366C50"/>
    <w:rsid w:val="0036774D"/>
    <w:rsid w:val="00370277"/>
    <w:rsid w:val="00370651"/>
    <w:rsid w:val="003739D5"/>
    <w:rsid w:val="00373E52"/>
    <w:rsid w:val="00377033"/>
    <w:rsid w:val="003809E7"/>
    <w:rsid w:val="00382719"/>
    <w:rsid w:val="00382BD5"/>
    <w:rsid w:val="0038325F"/>
    <w:rsid w:val="003856ED"/>
    <w:rsid w:val="003868B5"/>
    <w:rsid w:val="00390588"/>
    <w:rsid w:val="00390DBA"/>
    <w:rsid w:val="00390E49"/>
    <w:rsid w:val="00390F93"/>
    <w:rsid w:val="00391AFE"/>
    <w:rsid w:val="00391FDB"/>
    <w:rsid w:val="003932A9"/>
    <w:rsid w:val="00394A91"/>
    <w:rsid w:val="00394C92"/>
    <w:rsid w:val="003956F7"/>
    <w:rsid w:val="00395BFB"/>
    <w:rsid w:val="003A05C3"/>
    <w:rsid w:val="003A2D8F"/>
    <w:rsid w:val="003A5F1B"/>
    <w:rsid w:val="003B1892"/>
    <w:rsid w:val="003B2E9B"/>
    <w:rsid w:val="003B3327"/>
    <w:rsid w:val="003B3BD6"/>
    <w:rsid w:val="003B4805"/>
    <w:rsid w:val="003B5EB2"/>
    <w:rsid w:val="003B62A1"/>
    <w:rsid w:val="003B7D58"/>
    <w:rsid w:val="003C03BB"/>
    <w:rsid w:val="003C11BB"/>
    <w:rsid w:val="003C12AE"/>
    <w:rsid w:val="003C17A4"/>
    <w:rsid w:val="003C2BD5"/>
    <w:rsid w:val="003C3F86"/>
    <w:rsid w:val="003C71AB"/>
    <w:rsid w:val="003C7A5F"/>
    <w:rsid w:val="003D05AC"/>
    <w:rsid w:val="003D6A7E"/>
    <w:rsid w:val="003D6B7B"/>
    <w:rsid w:val="003D6C1B"/>
    <w:rsid w:val="003E0485"/>
    <w:rsid w:val="003E0957"/>
    <w:rsid w:val="003E220F"/>
    <w:rsid w:val="003E2630"/>
    <w:rsid w:val="003E3CFF"/>
    <w:rsid w:val="003E4BA1"/>
    <w:rsid w:val="003E4D4F"/>
    <w:rsid w:val="003E5744"/>
    <w:rsid w:val="003E5E42"/>
    <w:rsid w:val="003E6DDB"/>
    <w:rsid w:val="003E6F7D"/>
    <w:rsid w:val="003E76C5"/>
    <w:rsid w:val="003F047E"/>
    <w:rsid w:val="003F0B9C"/>
    <w:rsid w:val="003F1121"/>
    <w:rsid w:val="003F4DFC"/>
    <w:rsid w:val="003F662C"/>
    <w:rsid w:val="003F7B38"/>
    <w:rsid w:val="00401FAB"/>
    <w:rsid w:val="00402D96"/>
    <w:rsid w:val="00405557"/>
    <w:rsid w:val="00410738"/>
    <w:rsid w:val="0041336B"/>
    <w:rsid w:val="00414229"/>
    <w:rsid w:val="0041469C"/>
    <w:rsid w:val="00414D3F"/>
    <w:rsid w:val="0041512B"/>
    <w:rsid w:val="00416E64"/>
    <w:rsid w:val="00417749"/>
    <w:rsid w:val="00422243"/>
    <w:rsid w:val="004253F1"/>
    <w:rsid w:val="004259A6"/>
    <w:rsid w:val="00425C2B"/>
    <w:rsid w:val="00430E44"/>
    <w:rsid w:val="00432C0F"/>
    <w:rsid w:val="00433111"/>
    <w:rsid w:val="00433598"/>
    <w:rsid w:val="00436B34"/>
    <w:rsid w:val="00437831"/>
    <w:rsid w:val="00442243"/>
    <w:rsid w:val="00443A74"/>
    <w:rsid w:val="00447868"/>
    <w:rsid w:val="004508B6"/>
    <w:rsid w:val="00452E6E"/>
    <w:rsid w:val="00454D90"/>
    <w:rsid w:val="00455826"/>
    <w:rsid w:val="00456257"/>
    <w:rsid w:val="00460A15"/>
    <w:rsid w:val="00460F44"/>
    <w:rsid w:val="00461231"/>
    <w:rsid w:val="004613D9"/>
    <w:rsid w:val="00461527"/>
    <w:rsid w:val="004619C9"/>
    <w:rsid w:val="00464CA6"/>
    <w:rsid w:val="004661CC"/>
    <w:rsid w:val="0047087A"/>
    <w:rsid w:val="00470A9B"/>
    <w:rsid w:val="00470B35"/>
    <w:rsid w:val="00470F6A"/>
    <w:rsid w:val="00472104"/>
    <w:rsid w:val="0047295B"/>
    <w:rsid w:val="0047368F"/>
    <w:rsid w:val="004745DD"/>
    <w:rsid w:val="00476369"/>
    <w:rsid w:val="00480A86"/>
    <w:rsid w:val="004844A2"/>
    <w:rsid w:val="00484B82"/>
    <w:rsid w:val="0048513B"/>
    <w:rsid w:val="00485205"/>
    <w:rsid w:val="004855A3"/>
    <w:rsid w:val="00490004"/>
    <w:rsid w:val="00490DF1"/>
    <w:rsid w:val="004918D3"/>
    <w:rsid w:val="0049203E"/>
    <w:rsid w:val="0049258E"/>
    <w:rsid w:val="004932A5"/>
    <w:rsid w:val="00493721"/>
    <w:rsid w:val="00494621"/>
    <w:rsid w:val="00494CE7"/>
    <w:rsid w:val="0049663F"/>
    <w:rsid w:val="004A008B"/>
    <w:rsid w:val="004A011F"/>
    <w:rsid w:val="004A1A2D"/>
    <w:rsid w:val="004A2062"/>
    <w:rsid w:val="004A4324"/>
    <w:rsid w:val="004A562A"/>
    <w:rsid w:val="004A7248"/>
    <w:rsid w:val="004A75D0"/>
    <w:rsid w:val="004A7787"/>
    <w:rsid w:val="004B2B43"/>
    <w:rsid w:val="004B4093"/>
    <w:rsid w:val="004B47CA"/>
    <w:rsid w:val="004B742D"/>
    <w:rsid w:val="004B759E"/>
    <w:rsid w:val="004B7735"/>
    <w:rsid w:val="004B7C6C"/>
    <w:rsid w:val="004C019E"/>
    <w:rsid w:val="004C2647"/>
    <w:rsid w:val="004C2BAA"/>
    <w:rsid w:val="004C37A1"/>
    <w:rsid w:val="004C3A85"/>
    <w:rsid w:val="004C41D5"/>
    <w:rsid w:val="004C448E"/>
    <w:rsid w:val="004C6081"/>
    <w:rsid w:val="004C6280"/>
    <w:rsid w:val="004D0051"/>
    <w:rsid w:val="004D03DD"/>
    <w:rsid w:val="004D0491"/>
    <w:rsid w:val="004D23A4"/>
    <w:rsid w:val="004D39DE"/>
    <w:rsid w:val="004D3BA3"/>
    <w:rsid w:val="004D485B"/>
    <w:rsid w:val="004D5575"/>
    <w:rsid w:val="004E214D"/>
    <w:rsid w:val="004E3DD1"/>
    <w:rsid w:val="004E5107"/>
    <w:rsid w:val="004F1039"/>
    <w:rsid w:val="004F135C"/>
    <w:rsid w:val="004F346A"/>
    <w:rsid w:val="004F4378"/>
    <w:rsid w:val="004F4A62"/>
    <w:rsid w:val="004F5F1E"/>
    <w:rsid w:val="004F602E"/>
    <w:rsid w:val="0050254C"/>
    <w:rsid w:val="005037B0"/>
    <w:rsid w:val="0050404A"/>
    <w:rsid w:val="00506070"/>
    <w:rsid w:val="005069AC"/>
    <w:rsid w:val="00510092"/>
    <w:rsid w:val="005102CE"/>
    <w:rsid w:val="005111E3"/>
    <w:rsid w:val="0051220C"/>
    <w:rsid w:val="00512620"/>
    <w:rsid w:val="0051352B"/>
    <w:rsid w:val="00514C56"/>
    <w:rsid w:val="005153B4"/>
    <w:rsid w:val="005156C7"/>
    <w:rsid w:val="005175EE"/>
    <w:rsid w:val="0051785E"/>
    <w:rsid w:val="00520154"/>
    <w:rsid w:val="005211F9"/>
    <w:rsid w:val="005216F5"/>
    <w:rsid w:val="005229BB"/>
    <w:rsid w:val="00522D30"/>
    <w:rsid w:val="005238A5"/>
    <w:rsid w:val="00524268"/>
    <w:rsid w:val="005242D1"/>
    <w:rsid w:val="00527A66"/>
    <w:rsid w:val="005323BC"/>
    <w:rsid w:val="00534A0D"/>
    <w:rsid w:val="0053584B"/>
    <w:rsid w:val="00541676"/>
    <w:rsid w:val="005416B6"/>
    <w:rsid w:val="005420C3"/>
    <w:rsid w:val="0054280B"/>
    <w:rsid w:val="00542F26"/>
    <w:rsid w:val="0054325E"/>
    <w:rsid w:val="00544E15"/>
    <w:rsid w:val="00545196"/>
    <w:rsid w:val="005459B8"/>
    <w:rsid w:val="005460C4"/>
    <w:rsid w:val="00550761"/>
    <w:rsid w:val="00552812"/>
    <w:rsid w:val="0055466A"/>
    <w:rsid w:val="00555D8A"/>
    <w:rsid w:val="00555DBF"/>
    <w:rsid w:val="00555E1D"/>
    <w:rsid w:val="005575A2"/>
    <w:rsid w:val="005604D0"/>
    <w:rsid w:val="005605BC"/>
    <w:rsid w:val="00560B29"/>
    <w:rsid w:val="005615FE"/>
    <w:rsid w:val="00562DB2"/>
    <w:rsid w:val="00565386"/>
    <w:rsid w:val="005662CD"/>
    <w:rsid w:val="00571447"/>
    <w:rsid w:val="00575BD6"/>
    <w:rsid w:val="005776E5"/>
    <w:rsid w:val="005816EB"/>
    <w:rsid w:val="00582BEB"/>
    <w:rsid w:val="00582DCB"/>
    <w:rsid w:val="005835E4"/>
    <w:rsid w:val="00583EA4"/>
    <w:rsid w:val="00584230"/>
    <w:rsid w:val="00585449"/>
    <w:rsid w:val="0058730C"/>
    <w:rsid w:val="005878DB"/>
    <w:rsid w:val="00590561"/>
    <w:rsid w:val="0059114A"/>
    <w:rsid w:val="00592A57"/>
    <w:rsid w:val="00594AD3"/>
    <w:rsid w:val="005969EC"/>
    <w:rsid w:val="005A17FF"/>
    <w:rsid w:val="005A2A31"/>
    <w:rsid w:val="005A549F"/>
    <w:rsid w:val="005A559E"/>
    <w:rsid w:val="005A59C3"/>
    <w:rsid w:val="005A5E00"/>
    <w:rsid w:val="005A6030"/>
    <w:rsid w:val="005A6A01"/>
    <w:rsid w:val="005B076D"/>
    <w:rsid w:val="005B07FC"/>
    <w:rsid w:val="005B087E"/>
    <w:rsid w:val="005B1ACE"/>
    <w:rsid w:val="005B32DE"/>
    <w:rsid w:val="005B5824"/>
    <w:rsid w:val="005B77A7"/>
    <w:rsid w:val="005B78BE"/>
    <w:rsid w:val="005B7E85"/>
    <w:rsid w:val="005C2870"/>
    <w:rsid w:val="005C5625"/>
    <w:rsid w:val="005C777B"/>
    <w:rsid w:val="005D035D"/>
    <w:rsid w:val="005D15BC"/>
    <w:rsid w:val="005D26D4"/>
    <w:rsid w:val="005D49E3"/>
    <w:rsid w:val="005D5FD4"/>
    <w:rsid w:val="005E14C5"/>
    <w:rsid w:val="005E1BEA"/>
    <w:rsid w:val="005E36D3"/>
    <w:rsid w:val="005E47C7"/>
    <w:rsid w:val="005E4A89"/>
    <w:rsid w:val="005E51C6"/>
    <w:rsid w:val="005F023A"/>
    <w:rsid w:val="005F09BE"/>
    <w:rsid w:val="005F1B89"/>
    <w:rsid w:val="005F26C5"/>
    <w:rsid w:val="005F2B86"/>
    <w:rsid w:val="005F4C6C"/>
    <w:rsid w:val="005F7B78"/>
    <w:rsid w:val="00600E30"/>
    <w:rsid w:val="006101DD"/>
    <w:rsid w:val="00610559"/>
    <w:rsid w:val="00610FD5"/>
    <w:rsid w:val="00611B95"/>
    <w:rsid w:val="00612D96"/>
    <w:rsid w:val="00613A11"/>
    <w:rsid w:val="00614606"/>
    <w:rsid w:val="0061534D"/>
    <w:rsid w:val="00616F75"/>
    <w:rsid w:val="006201F6"/>
    <w:rsid w:val="00620BC7"/>
    <w:rsid w:val="00621191"/>
    <w:rsid w:val="0062227C"/>
    <w:rsid w:val="00622D37"/>
    <w:rsid w:val="0062529D"/>
    <w:rsid w:val="00626CDF"/>
    <w:rsid w:val="006273DE"/>
    <w:rsid w:val="00634FBC"/>
    <w:rsid w:val="00635244"/>
    <w:rsid w:val="00636520"/>
    <w:rsid w:val="0063658A"/>
    <w:rsid w:val="00636F62"/>
    <w:rsid w:val="00640F79"/>
    <w:rsid w:val="006508A7"/>
    <w:rsid w:val="00652856"/>
    <w:rsid w:val="00652EA9"/>
    <w:rsid w:val="006534C7"/>
    <w:rsid w:val="00655A5B"/>
    <w:rsid w:val="006568A5"/>
    <w:rsid w:val="0065730B"/>
    <w:rsid w:val="00660F40"/>
    <w:rsid w:val="00662C80"/>
    <w:rsid w:val="00662FCD"/>
    <w:rsid w:val="00664561"/>
    <w:rsid w:val="006706B3"/>
    <w:rsid w:val="00670B30"/>
    <w:rsid w:val="0067143B"/>
    <w:rsid w:val="00671D60"/>
    <w:rsid w:val="006723DB"/>
    <w:rsid w:val="0067246B"/>
    <w:rsid w:val="00672923"/>
    <w:rsid w:val="006741A2"/>
    <w:rsid w:val="006747FF"/>
    <w:rsid w:val="006762B6"/>
    <w:rsid w:val="00677500"/>
    <w:rsid w:val="006805C5"/>
    <w:rsid w:val="00680709"/>
    <w:rsid w:val="00683327"/>
    <w:rsid w:val="00683B91"/>
    <w:rsid w:val="00683C88"/>
    <w:rsid w:val="0068475C"/>
    <w:rsid w:val="006878E1"/>
    <w:rsid w:val="00690860"/>
    <w:rsid w:val="00690A71"/>
    <w:rsid w:val="00691044"/>
    <w:rsid w:val="00691605"/>
    <w:rsid w:val="00692307"/>
    <w:rsid w:val="00692982"/>
    <w:rsid w:val="00692EE6"/>
    <w:rsid w:val="00694DC8"/>
    <w:rsid w:val="00695802"/>
    <w:rsid w:val="00695E28"/>
    <w:rsid w:val="0069672B"/>
    <w:rsid w:val="00696A73"/>
    <w:rsid w:val="006A4A70"/>
    <w:rsid w:val="006A5248"/>
    <w:rsid w:val="006A5E9F"/>
    <w:rsid w:val="006A64B5"/>
    <w:rsid w:val="006A7C1A"/>
    <w:rsid w:val="006B0709"/>
    <w:rsid w:val="006B27C9"/>
    <w:rsid w:val="006B636B"/>
    <w:rsid w:val="006B6815"/>
    <w:rsid w:val="006B6CFA"/>
    <w:rsid w:val="006B7517"/>
    <w:rsid w:val="006C250E"/>
    <w:rsid w:val="006C5AC1"/>
    <w:rsid w:val="006C72C8"/>
    <w:rsid w:val="006C7545"/>
    <w:rsid w:val="006C77C6"/>
    <w:rsid w:val="006D068D"/>
    <w:rsid w:val="006D0E64"/>
    <w:rsid w:val="006D2333"/>
    <w:rsid w:val="006D3E7E"/>
    <w:rsid w:val="006D7D36"/>
    <w:rsid w:val="006E04D6"/>
    <w:rsid w:val="006E07A3"/>
    <w:rsid w:val="006E19F9"/>
    <w:rsid w:val="006E240F"/>
    <w:rsid w:val="006E2FC3"/>
    <w:rsid w:val="006E4BE4"/>
    <w:rsid w:val="006E4DA6"/>
    <w:rsid w:val="006E4E3C"/>
    <w:rsid w:val="006E56AF"/>
    <w:rsid w:val="006F04F8"/>
    <w:rsid w:val="006F4192"/>
    <w:rsid w:val="006F69DA"/>
    <w:rsid w:val="006F7216"/>
    <w:rsid w:val="006F7BAF"/>
    <w:rsid w:val="00700105"/>
    <w:rsid w:val="0070036B"/>
    <w:rsid w:val="00700813"/>
    <w:rsid w:val="00701506"/>
    <w:rsid w:val="00701A21"/>
    <w:rsid w:val="00701F29"/>
    <w:rsid w:val="00702EEF"/>
    <w:rsid w:val="00704681"/>
    <w:rsid w:val="00706D57"/>
    <w:rsid w:val="00707034"/>
    <w:rsid w:val="00710FAD"/>
    <w:rsid w:val="0071193E"/>
    <w:rsid w:val="0071302F"/>
    <w:rsid w:val="00713977"/>
    <w:rsid w:val="00715AF1"/>
    <w:rsid w:val="007165D4"/>
    <w:rsid w:val="00716FB9"/>
    <w:rsid w:val="00717A01"/>
    <w:rsid w:val="007208DE"/>
    <w:rsid w:val="007211A4"/>
    <w:rsid w:val="007237F0"/>
    <w:rsid w:val="00723D90"/>
    <w:rsid w:val="007266AC"/>
    <w:rsid w:val="00727717"/>
    <w:rsid w:val="00731238"/>
    <w:rsid w:val="00731A57"/>
    <w:rsid w:val="00731C4F"/>
    <w:rsid w:val="0073289B"/>
    <w:rsid w:val="00732B69"/>
    <w:rsid w:val="0073638B"/>
    <w:rsid w:val="007363AA"/>
    <w:rsid w:val="0073653F"/>
    <w:rsid w:val="00741D4B"/>
    <w:rsid w:val="00742E73"/>
    <w:rsid w:val="00743784"/>
    <w:rsid w:val="007461F5"/>
    <w:rsid w:val="007472A3"/>
    <w:rsid w:val="0075419C"/>
    <w:rsid w:val="0075451F"/>
    <w:rsid w:val="00757A6B"/>
    <w:rsid w:val="00761E4F"/>
    <w:rsid w:val="00763B31"/>
    <w:rsid w:val="00764316"/>
    <w:rsid w:val="00764F02"/>
    <w:rsid w:val="0076690D"/>
    <w:rsid w:val="0077010D"/>
    <w:rsid w:val="007701FF"/>
    <w:rsid w:val="00770B3C"/>
    <w:rsid w:val="00770E3B"/>
    <w:rsid w:val="00771279"/>
    <w:rsid w:val="00771BFE"/>
    <w:rsid w:val="00772BFA"/>
    <w:rsid w:val="007750F8"/>
    <w:rsid w:val="0077511E"/>
    <w:rsid w:val="0077742D"/>
    <w:rsid w:val="007801F3"/>
    <w:rsid w:val="007802EB"/>
    <w:rsid w:val="00781A34"/>
    <w:rsid w:val="00781DB3"/>
    <w:rsid w:val="00782618"/>
    <w:rsid w:val="00782A1C"/>
    <w:rsid w:val="007830A9"/>
    <w:rsid w:val="007850F5"/>
    <w:rsid w:val="00785FB8"/>
    <w:rsid w:val="00786FAA"/>
    <w:rsid w:val="00795AA7"/>
    <w:rsid w:val="00795C7A"/>
    <w:rsid w:val="00795F10"/>
    <w:rsid w:val="00796406"/>
    <w:rsid w:val="00796FAE"/>
    <w:rsid w:val="007A00AD"/>
    <w:rsid w:val="007A1C76"/>
    <w:rsid w:val="007A2237"/>
    <w:rsid w:val="007A3125"/>
    <w:rsid w:val="007A4674"/>
    <w:rsid w:val="007A4FBE"/>
    <w:rsid w:val="007A5A8F"/>
    <w:rsid w:val="007A7DC6"/>
    <w:rsid w:val="007B457D"/>
    <w:rsid w:val="007B4757"/>
    <w:rsid w:val="007B5D57"/>
    <w:rsid w:val="007B65AD"/>
    <w:rsid w:val="007B6FCF"/>
    <w:rsid w:val="007C1425"/>
    <w:rsid w:val="007C3E64"/>
    <w:rsid w:val="007C53DB"/>
    <w:rsid w:val="007C5A9D"/>
    <w:rsid w:val="007C7904"/>
    <w:rsid w:val="007D0E99"/>
    <w:rsid w:val="007D1F46"/>
    <w:rsid w:val="007D2E10"/>
    <w:rsid w:val="007D3FBE"/>
    <w:rsid w:val="007D631C"/>
    <w:rsid w:val="007D63CC"/>
    <w:rsid w:val="007D7C01"/>
    <w:rsid w:val="007D7DAE"/>
    <w:rsid w:val="007D7E54"/>
    <w:rsid w:val="007E1539"/>
    <w:rsid w:val="007E21B3"/>
    <w:rsid w:val="007E222D"/>
    <w:rsid w:val="007E4AC4"/>
    <w:rsid w:val="007E4B22"/>
    <w:rsid w:val="007E5999"/>
    <w:rsid w:val="007E59EC"/>
    <w:rsid w:val="007F0C1B"/>
    <w:rsid w:val="007F1B0D"/>
    <w:rsid w:val="007F21AB"/>
    <w:rsid w:val="007F3F7E"/>
    <w:rsid w:val="007F690A"/>
    <w:rsid w:val="007F6DC1"/>
    <w:rsid w:val="00803D56"/>
    <w:rsid w:val="0080618A"/>
    <w:rsid w:val="008068F2"/>
    <w:rsid w:val="00807A1B"/>
    <w:rsid w:val="00807BC6"/>
    <w:rsid w:val="00807F35"/>
    <w:rsid w:val="00812882"/>
    <w:rsid w:val="00812A0D"/>
    <w:rsid w:val="00812A8B"/>
    <w:rsid w:val="00813DB3"/>
    <w:rsid w:val="00814959"/>
    <w:rsid w:val="00815991"/>
    <w:rsid w:val="00816221"/>
    <w:rsid w:val="00816362"/>
    <w:rsid w:val="00817BFB"/>
    <w:rsid w:val="008252B8"/>
    <w:rsid w:val="00825FE5"/>
    <w:rsid w:val="008260C3"/>
    <w:rsid w:val="008269B0"/>
    <w:rsid w:val="00826D28"/>
    <w:rsid w:val="00826FBF"/>
    <w:rsid w:val="00827CA4"/>
    <w:rsid w:val="00827F7B"/>
    <w:rsid w:val="00830D57"/>
    <w:rsid w:val="00831091"/>
    <w:rsid w:val="008333F8"/>
    <w:rsid w:val="008334EC"/>
    <w:rsid w:val="00833C2D"/>
    <w:rsid w:val="0083436D"/>
    <w:rsid w:val="008360B9"/>
    <w:rsid w:val="008366AE"/>
    <w:rsid w:val="00837930"/>
    <w:rsid w:val="0084046A"/>
    <w:rsid w:val="00841157"/>
    <w:rsid w:val="008416A9"/>
    <w:rsid w:val="00841F80"/>
    <w:rsid w:val="008426E8"/>
    <w:rsid w:val="0084401D"/>
    <w:rsid w:val="00847353"/>
    <w:rsid w:val="00850C19"/>
    <w:rsid w:val="00853F12"/>
    <w:rsid w:val="00854844"/>
    <w:rsid w:val="00854D4B"/>
    <w:rsid w:val="008607B3"/>
    <w:rsid w:val="00860CDB"/>
    <w:rsid w:val="008626AF"/>
    <w:rsid w:val="00864D20"/>
    <w:rsid w:val="00867230"/>
    <w:rsid w:val="00867D56"/>
    <w:rsid w:val="008709D8"/>
    <w:rsid w:val="00870C7A"/>
    <w:rsid w:val="00873358"/>
    <w:rsid w:val="00874691"/>
    <w:rsid w:val="0087487C"/>
    <w:rsid w:val="00875645"/>
    <w:rsid w:val="008769C0"/>
    <w:rsid w:val="008808DE"/>
    <w:rsid w:val="00881395"/>
    <w:rsid w:val="00883D78"/>
    <w:rsid w:val="008847B0"/>
    <w:rsid w:val="00885CD7"/>
    <w:rsid w:val="00886DF8"/>
    <w:rsid w:val="00887037"/>
    <w:rsid w:val="00890156"/>
    <w:rsid w:val="0089070F"/>
    <w:rsid w:val="00892888"/>
    <w:rsid w:val="00893C61"/>
    <w:rsid w:val="008946C4"/>
    <w:rsid w:val="00894D5F"/>
    <w:rsid w:val="00895A95"/>
    <w:rsid w:val="00896018"/>
    <w:rsid w:val="008960B7"/>
    <w:rsid w:val="00896685"/>
    <w:rsid w:val="008A03E1"/>
    <w:rsid w:val="008A0DF7"/>
    <w:rsid w:val="008A1C13"/>
    <w:rsid w:val="008A3876"/>
    <w:rsid w:val="008A4160"/>
    <w:rsid w:val="008A4CEC"/>
    <w:rsid w:val="008A5322"/>
    <w:rsid w:val="008A719C"/>
    <w:rsid w:val="008A762A"/>
    <w:rsid w:val="008B124F"/>
    <w:rsid w:val="008B2A57"/>
    <w:rsid w:val="008B2AD7"/>
    <w:rsid w:val="008B781A"/>
    <w:rsid w:val="008B7F5A"/>
    <w:rsid w:val="008C00BA"/>
    <w:rsid w:val="008C2400"/>
    <w:rsid w:val="008C338F"/>
    <w:rsid w:val="008C61D8"/>
    <w:rsid w:val="008C6851"/>
    <w:rsid w:val="008D0416"/>
    <w:rsid w:val="008D0715"/>
    <w:rsid w:val="008D2810"/>
    <w:rsid w:val="008D30E3"/>
    <w:rsid w:val="008D3713"/>
    <w:rsid w:val="008D563A"/>
    <w:rsid w:val="008D5E3F"/>
    <w:rsid w:val="008E0DC6"/>
    <w:rsid w:val="008E2A46"/>
    <w:rsid w:val="008E3EE9"/>
    <w:rsid w:val="008E4B06"/>
    <w:rsid w:val="008E4D73"/>
    <w:rsid w:val="008E4F93"/>
    <w:rsid w:val="008E5006"/>
    <w:rsid w:val="008E6B93"/>
    <w:rsid w:val="008E7AF2"/>
    <w:rsid w:val="008F2723"/>
    <w:rsid w:val="008F49C3"/>
    <w:rsid w:val="008F5693"/>
    <w:rsid w:val="00904530"/>
    <w:rsid w:val="00904F98"/>
    <w:rsid w:val="009052DB"/>
    <w:rsid w:val="009056BE"/>
    <w:rsid w:val="00907433"/>
    <w:rsid w:val="00911F6B"/>
    <w:rsid w:val="0091310C"/>
    <w:rsid w:val="00914D77"/>
    <w:rsid w:val="00917682"/>
    <w:rsid w:val="00917D7A"/>
    <w:rsid w:val="009241C0"/>
    <w:rsid w:val="0092597E"/>
    <w:rsid w:val="00927321"/>
    <w:rsid w:val="00927D01"/>
    <w:rsid w:val="009301A4"/>
    <w:rsid w:val="00930FD3"/>
    <w:rsid w:val="00933386"/>
    <w:rsid w:val="00933775"/>
    <w:rsid w:val="009341F1"/>
    <w:rsid w:val="00940E88"/>
    <w:rsid w:val="0094189B"/>
    <w:rsid w:val="00942A6B"/>
    <w:rsid w:val="009433FB"/>
    <w:rsid w:val="00943738"/>
    <w:rsid w:val="0094440D"/>
    <w:rsid w:val="00945640"/>
    <w:rsid w:val="00945E26"/>
    <w:rsid w:val="00945FBF"/>
    <w:rsid w:val="009465BE"/>
    <w:rsid w:val="00947893"/>
    <w:rsid w:val="00947BF4"/>
    <w:rsid w:val="00950814"/>
    <w:rsid w:val="009514C5"/>
    <w:rsid w:val="00951F5F"/>
    <w:rsid w:val="0095210D"/>
    <w:rsid w:val="009535D5"/>
    <w:rsid w:val="00954764"/>
    <w:rsid w:val="00954A86"/>
    <w:rsid w:val="0095755E"/>
    <w:rsid w:val="0095798E"/>
    <w:rsid w:val="0096182F"/>
    <w:rsid w:val="00962D4A"/>
    <w:rsid w:val="0096318D"/>
    <w:rsid w:val="00964B39"/>
    <w:rsid w:val="00964D39"/>
    <w:rsid w:val="00964E1D"/>
    <w:rsid w:val="00967070"/>
    <w:rsid w:val="009728EC"/>
    <w:rsid w:val="0097417C"/>
    <w:rsid w:val="00974ADD"/>
    <w:rsid w:val="0097784C"/>
    <w:rsid w:val="009778DD"/>
    <w:rsid w:val="00982E82"/>
    <w:rsid w:val="00983CB3"/>
    <w:rsid w:val="009863C3"/>
    <w:rsid w:val="00987016"/>
    <w:rsid w:val="00990E89"/>
    <w:rsid w:val="00991345"/>
    <w:rsid w:val="00991FA4"/>
    <w:rsid w:val="00992EAF"/>
    <w:rsid w:val="0099489A"/>
    <w:rsid w:val="00995A0A"/>
    <w:rsid w:val="00997E30"/>
    <w:rsid w:val="009A02DF"/>
    <w:rsid w:val="009A039F"/>
    <w:rsid w:val="009A253D"/>
    <w:rsid w:val="009A2B55"/>
    <w:rsid w:val="009A3CE3"/>
    <w:rsid w:val="009A446B"/>
    <w:rsid w:val="009A529E"/>
    <w:rsid w:val="009A535D"/>
    <w:rsid w:val="009B138D"/>
    <w:rsid w:val="009B16A6"/>
    <w:rsid w:val="009B21A1"/>
    <w:rsid w:val="009B3400"/>
    <w:rsid w:val="009B4172"/>
    <w:rsid w:val="009B47B8"/>
    <w:rsid w:val="009B48D8"/>
    <w:rsid w:val="009B6057"/>
    <w:rsid w:val="009C0C4B"/>
    <w:rsid w:val="009C1130"/>
    <w:rsid w:val="009C2FFB"/>
    <w:rsid w:val="009C3416"/>
    <w:rsid w:val="009C35AC"/>
    <w:rsid w:val="009C43C3"/>
    <w:rsid w:val="009C47F4"/>
    <w:rsid w:val="009C640D"/>
    <w:rsid w:val="009C710B"/>
    <w:rsid w:val="009D016B"/>
    <w:rsid w:val="009D0B34"/>
    <w:rsid w:val="009D1A21"/>
    <w:rsid w:val="009D1DD2"/>
    <w:rsid w:val="009D2DC7"/>
    <w:rsid w:val="009D3465"/>
    <w:rsid w:val="009D3C48"/>
    <w:rsid w:val="009D3EA8"/>
    <w:rsid w:val="009D43B5"/>
    <w:rsid w:val="009D6EAE"/>
    <w:rsid w:val="009D7F19"/>
    <w:rsid w:val="009E021D"/>
    <w:rsid w:val="009E1161"/>
    <w:rsid w:val="009E368A"/>
    <w:rsid w:val="009E36C1"/>
    <w:rsid w:val="009E43C4"/>
    <w:rsid w:val="009E4A54"/>
    <w:rsid w:val="009E5DAC"/>
    <w:rsid w:val="009F12DF"/>
    <w:rsid w:val="009F1EE3"/>
    <w:rsid w:val="009F2C60"/>
    <w:rsid w:val="009F3548"/>
    <w:rsid w:val="009F4E59"/>
    <w:rsid w:val="009F5429"/>
    <w:rsid w:val="009F7A80"/>
    <w:rsid w:val="009F7F31"/>
    <w:rsid w:val="00A01A8E"/>
    <w:rsid w:val="00A02BE5"/>
    <w:rsid w:val="00A032A9"/>
    <w:rsid w:val="00A039D1"/>
    <w:rsid w:val="00A03AE5"/>
    <w:rsid w:val="00A053ED"/>
    <w:rsid w:val="00A06999"/>
    <w:rsid w:val="00A076D0"/>
    <w:rsid w:val="00A10158"/>
    <w:rsid w:val="00A101B6"/>
    <w:rsid w:val="00A11AA0"/>
    <w:rsid w:val="00A13F2F"/>
    <w:rsid w:val="00A1465F"/>
    <w:rsid w:val="00A157D6"/>
    <w:rsid w:val="00A21BA3"/>
    <w:rsid w:val="00A21CAF"/>
    <w:rsid w:val="00A2389F"/>
    <w:rsid w:val="00A23ABE"/>
    <w:rsid w:val="00A269C9"/>
    <w:rsid w:val="00A26EDE"/>
    <w:rsid w:val="00A3043C"/>
    <w:rsid w:val="00A316FB"/>
    <w:rsid w:val="00A317F2"/>
    <w:rsid w:val="00A330EE"/>
    <w:rsid w:val="00A3324A"/>
    <w:rsid w:val="00A337D6"/>
    <w:rsid w:val="00A33E0C"/>
    <w:rsid w:val="00A33F1B"/>
    <w:rsid w:val="00A3405D"/>
    <w:rsid w:val="00A366BF"/>
    <w:rsid w:val="00A36938"/>
    <w:rsid w:val="00A36EFA"/>
    <w:rsid w:val="00A42AAD"/>
    <w:rsid w:val="00A44B48"/>
    <w:rsid w:val="00A4564A"/>
    <w:rsid w:val="00A478C9"/>
    <w:rsid w:val="00A51799"/>
    <w:rsid w:val="00A554E6"/>
    <w:rsid w:val="00A55FAC"/>
    <w:rsid w:val="00A5793A"/>
    <w:rsid w:val="00A611E5"/>
    <w:rsid w:val="00A632DA"/>
    <w:rsid w:val="00A639ED"/>
    <w:rsid w:val="00A639F5"/>
    <w:rsid w:val="00A64A77"/>
    <w:rsid w:val="00A663AB"/>
    <w:rsid w:val="00A67337"/>
    <w:rsid w:val="00A673ED"/>
    <w:rsid w:val="00A67858"/>
    <w:rsid w:val="00A678F4"/>
    <w:rsid w:val="00A67C5F"/>
    <w:rsid w:val="00A748B4"/>
    <w:rsid w:val="00A74D89"/>
    <w:rsid w:val="00A75C9F"/>
    <w:rsid w:val="00A75E78"/>
    <w:rsid w:val="00A76E1E"/>
    <w:rsid w:val="00A77319"/>
    <w:rsid w:val="00A777E4"/>
    <w:rsid w:val="00A80FE6"/>
    <w:rsid w:val="00A8191B"/>
    <w:rsid w:val="00A826D7"/>
    <w:rsid w:val="00A84C0E"/>
    <w:rsid w:val="00A84CC6"/>
    <w:rsid w:val="00A85AF4"/>
    <w:rsid w:val="00A86158"/>
    <w:rsid w:val="00A8622E"/>
    <w:rsid w:val="00A87FE6"/>
    <w:rsid w:val="00A91BD1"/>
    <w:rsid w:val="00A92EC1"/>
    <w:rsid w:val="00A93BC1"/>
    <w:rsid w:val="00A95FA1"/>
    <w:rsid w:val="00A962AB"/>
    <w:rsid w:val="00A96340"/>
    <w:rsid w:val="00AA0144"/>
    <w:rsid w:val="00AA1B8D"/>
    <w:rsid w:val="00AA353A"/>
    <w:rsid w:val="00AA37E3"/>
    <w:rsid w:val="00AA4A2C"/>
    <w:rsid w:val="00AA7017"/>
    <w:rsid w:val="00AA788F"/>
    <w:rsid w:val="00AB0DD7"/>
    <w:rsid w:val="00AB257D"/>
    <w:rsid w:val="00AB2EDB"/>
    <w:rsid w:val="00AB3E81"/>
    <w:rsid w:val="00AB4B23"/>
    <w:rsid w:val="00AB4CD1"/>
    <w:rsid w:val="00AB6312"/>
    <w:rsid w:val="00AB7DB9"/>
    <w:rsid w:val="00AC0571"/>
    <w:rsid w:val="00AC0ACD"/>
    <w:rsid w:val="00AC0D4C"/>
    <w:rsid w:val="00AC1241"/>
    <w:rsid w:val="00AC26D8"/>
    <w:rsid w:val="00AC29E7"/>
    <w:rsid w:val="00AC2A76"/>
    <w:rsid w:val="00AC3EEF"/>
    <w:rsid w:val="00AC516C"/>
    <w:rsid w:val="00AC6EA4"/>
    <w:rsid w:val="00AC6FB7"/>
    <w:rsid w:val="00AD0A70"/>
    <w:rsid w:val="00AD1126"/>
    <w:rsid w:val="00AD16CD"/>
    <w:rsid w:val="00AD1AD2"/>
    <w:rsid w:val="00AD43E2"/>
    <w:rsid w:val="00AD64BE"/>
    <w:rsid w:val="00AD776E"/>
    <w:rsid w:val="00AE089B"/>
    <w:rsid w:val="00AE1C2A"/>
    <w:rsid w:val="00AE21D7"/>
    <w:rsid w:val="00AE2567"/>
    <w:rsid w:val="00AE486D"/>
    <w:rsid w:val="00AE5550"/>
    <w:rsid w:val="00AE5F64"/>
    <w:rsid w:val="00AE6582"/>
    <w:rsid w:val="00AE7BD8"/>
    <w:rsid w:val="00AF1B72"/>
    <w:rsid w:val="00AF2E7C"/>
    <w:rsid w:val="00AF4290"/>
    <w:rsid w:val="00AF4A5D"/>
    <w:rsid w:val="00AF56F7"/>
    <w:rsid w:val="00AF71B4"/>
    <w:rsid w:val="00B0075D"/>
    <w:rsid w:val="00B007E1"/>
    <w:rsid w:val="00B02953"/>
    <w:rsid w:val="00B11296"/>
    <w:rsid w:val="00B12CDC"/>
    <w:rsid w:val="00B1365E"/>
    <w:rsid w:val="00B142BD"/>
    <w:rsid w:val="00B155AA"/>
    <w:rsid w:val="00B1573E"/>
    <w:rsid w:val="00B20AB3"/>
    <w:rsid w:val="00B2394D"/>
    <w:rsid w:val="00B255F5"/>
    <w:rsid w:val="00B31D8B"/>
    <w:rsid w:val="00B33E4B"/>
    <w:rsid w:val="00B344F3"/>
    <w:rsid w:val="00B34849"/>
    <w:rsid w:val="00B369C8"/>
    <w:rsid w:val="00B3732A"/>
    <w:rsid w:val="00B37C6E"/>
    <w:rsid w:val="00B400FF"/>
    <w:rsid w:val="00B40FC7"/>
    <w:rsid w:val="00B4149A"/>
    <w:rsid w:val="00B41A41"/>
    <w:rsid w:val="00B47C5E"/>
    <w:rsid w:val="00B50642"/>
    <w:rsid w:val="00B5069C"/>
    <w:rsid w:val="00B51791"/>
    <w:rsid w:val="00B51AF3"/>
    <w:rsid w:val="00B52C9D"/>
    <w:rsid w:val="00B549BD"/>
    <w:rsid w:val="00B567BB"/>
    <w:rsid w:val="00B57857"/>
    <w:rsid w:val="00B57D42"/>
    <w:rsid w:val="00B6074E"/>
    <w:rsid w:val="00B61665"/>
    <w:rsid w:val="00B6253B"/>
    <w:rsid w:val="00B639AC"/>
    <w:rsid w:val="00B640E7"/>
    <w:rsid w:val="00B65390"/>
    <w:rsid w:val="00B654A6"/>
    <w:rsid w:val="00B6595D"/>
    <w:rsid w:val="00B65A76"/>
    <w:rsid w:val="00B70517"/>
    <w:rsid w:val="00B72C3F"/>
    <w:rsid w:val="00B75844"/>
    <w:rsid w:val="00B76FC3"/>
    <w:rsid w:val="00B7778C"/>
    <w:rsid w:val="00B779B6"/>
    <w:rsid w:val="00B816DF"/>
    <w:rsid w:val="00B82626"/>
    <w:rsid w:val="00B83DB0"/>
    <w:rsid w:val="00B83F66"/>
    <w:rsid w:val="00B84971"/>
    <w:rsid w:val="00B849A8"/>
    <w:rsid w:val="00B84A1A"/>
    <w:rsid w:val="00B85071"/>
    <w:rsid w:val="00B86C66"/>
    <w:rsid w:val="00B86EC6"/>
    <w:rsid w:val="00B86FBE"/>
    <w:rsid w:val="00B9049F"/>
    <w:rsid w:val="00B91FC4"/>
    <w:rsid w:val="00B9293C"/>
    <w:rsid w:val="00B92AE1"/>
    <w:rsid w:val="00B933C3"/>
    <w:rsid w:val="00B9375E"/>
    <w:rsid w:val="00B941A3"/>
    <w:rsid w:val="00B966A2"/>
    <w:rsid w:val="00BA21A2"/>
    <w:rsid w:val="00BA21DB"/>
    <w:rsid w:val="00BA36D6"/>
    <w:rsid w:val="00BA3861"/>
    <w:rsid w:val="00BA4A33"/>
    <w:rsid w:val="00BA4C28"/>
    <w:rsid w:val="00BA5900"/>
    <w:rsid w:val="00BA7013"/>
    <w:rsid w:val="00BA74A1"/>
    <w:rsid w:val="00BB0117"/>
    <w:rsid w:val="00BB1010"/>
    <w:rsid w:val="00BB1D29"/>
    <w:rsid w:val="00BB4323"/>
    <w:rsid w:val="00BB45AF"/>
    <w:rsid w:val="00BC0EFE"/>
    <w:rsid w:val="00BC1C49"/>
    <w:rsid w:val="00BC3B04"/>
    <w:rsid w:val="00BC4218"/>
    <w:rsid w:val="00BC4408"/>
    <w:rsid w:val="00BC5B3F"/>
    <w:rsid w:val="00BC61ED"/>
    <w:rsid w:val="00BC7944"/>
    <w:rsid w:val="00BD0190"/>
    <w:rsid w:val="00BD01FE"/>
    <w:rsid w:val="00BD1176"/>
    <w:rsid w:val="00BD18B3"/>
    <w:rsid w:val="00BD3055"/>
    <w:rsid w:val="00BD32E8"/>
    <w:rsid w:val="00BD3DC6"/>
    <w:rsid w:val="00BD3F07"/>
    <w:rsid w:val="00BD57E9"/>
    <w:rsid w:val="00BD59C0"/>
    <w:rsid w:val="00BD5FAF"/>
    <w:rsid w:val="00BE18FC"/>
    <w:rsid w:val="00BE34B8"/>
    <w:rsid w:val="00BE37D7"/>
    <w:rsid w:val="00BE56D1"/>
    <w:rsid w:val="00BE58CF"/>
    <w:rsid w:val="00BF03E0"/>
    <w:rsid w:val="00BF1C48"/>
    <w:rsid w:val="00BF231F"/>
    <w:rsid w:val="00BF23E7"/>
    <w:rsid w:val="00BF2958"/>
    <w:rsid w:val="00BF4E73"/>
    <w:rsid w:val="00BF654D"/>
    <w:rsid w:val="00BF66A0"/>
    <w:rsid w:val="00C00C50"/>
    <w:rsid w:val="00C01DBF"/>
    <w:rsid w:val="00C01DEC"/>
    <w:rsid w:val="00C027D4"/>
    <w:rsid w:val="00C04DA1"/>
    <w:rsid w:val="00C07B65"/>
    <w:rsid w:val="00C1325D"/>
    <w:rsid w:val="00C16234"/>
    <w:rsid w:val="00C16B22"/>
    <w:rsid w:val="00C22604"/>
    <w:rsid w:val="00C236AA"/>
    <w:rsid w:val="00C248AB"/>
    <w:rsid w:val="00C24CC8"/>
    <w:rsid w:val="00C264C2"/>
    <w:rsid w:val="00C26F3D"/>
    <w:rsid w:val="00C27919"/>
    <w:rsid w:val="00C30357"/>
    <w:rsid w:val="00C3045C"/>
    <w:rsid w:val="00C31B5A"/>
    <w:rsid w:val="00C349B8"/>
    <w:rsid w:val="00C34A86"/>
    <w:rsid w:val="00C34C84"/>
    <w:rsid w:val="00C353EC"/>
    <w:rsid w:val="00C374A1"/>
    <w:rsid w:val="00C41270"/>
    <w:rsid w:val="00C426DD"/>
    <w:rsid w:val="00C431E2"/>
    <w:rsid w:val="00C43514"/>
    <w:rsid w:val="00C466C6"/>
    <w:rsid w:val="00C47E24"/>
    <w:rsid w:val="00C50508"/>
    <w:rsid w:val="00C50D11"/>
    <w:rsid w:val="00C50DDF"/>
    <w:rsid w:val="00C522E7"/>
    <w:rsid w:val="00C538C9"/>
    <w:rsid w:val="00C539F2"/>
    <w:rsid w:val="00C54FF7"/>
    <w:rsid w:val="00C5504B"/>
    <w:rsid w:val="00C627E6"/>
    <w:rsid w:val="00C633FC"/>
    <w:rsid w:val="00C64E56"/>
    <w:rsid w:val="00C661BD"/>
    <w:rsid w:val="00C67019"/>
    <w:rsid w:val="00C67A0A"/>
    <w:rsid w:val="00C7038B"/>
    <w:rsid w:val="00C7325E"/>
    <w:rsid w:val="00C73706"/>
    <w:rsid w:val="00C7408B"/>
    <w:rsid w:val="00C743CD"/>
    <w:rsid w:val="00C75869"/>
    <w:rsid w:val="00C7594C"/>
    <w:rsid w:val="00C75BF3"/>
    <w:rsid w:val="00C75C12"/>
    <w:rsid w:val="00C76327"/>
    <w:rsid w:val="00C808F7"/>
    <w:rsid w:val="00C80E42"/>
    <w:rsid w:val="00C81D1F"/>
    <w:rsid w:val="00C823F2"/>
    <w:rsid w:val="00C8259E"/>
    <w:rsid w:val="00C85ED7"/>
    <w:rsid w:val="00C90221"/>
    <w:rsid w:val="00C907E1"/>
    <w:rsid w:val="00C95DC8"/>
    <w:rsid w:val="00C96505"/>
    <w:rsid w:val="00C9715D"/>
    <w:rsid w:val="00C97DE4"/>
    <w:rsid w:val="00CA322A"/>
    <w:rsid w:val="00CA4317"/>
    <w:rsid w:val="00CA64D9"/>
    <w:rsid w:val="00CA698E"/>
    <w:rsid w:val="00CA7555"/>
    <w:rsid w:val="00CA7C63"/>
    <w:rsid w:val="00CB0616"/>
    <w:rsid w:val="00CB1B6A"/>
    <w:rsid w:val="00CB3A74"/>
    <w:rsid w:val="00CB5F92"/>
    <w:rsid w:val="00CB6C8A"/>
    <w:rsid w:val="00CB6F12"/>
    <w:rsid w:val="00CB7108"/>
    <w:rsid w:val="00CB732F"/>
    <w:rsid w:val="00CB7BC4"/>
    <w:rsid w:val="00CC0B42"/>
    <w:rsid w:val="00CC1354"/>
    <w:rsid w:val="00CC30E8"/>
    <w:rsid w:val="00CC4931"/>
    <w:rsid w:val="00CC72DA"/>
    <w:rsid w:val="00CC743E"/>
    <w:rsid w:val="00CC74A5"/>
    <w:rsid w:val="00CD1706"/>
    <w:rsid w:val="00CD35C5"/>
    <w:rsid w:val="00CD4744"/>
    <w:rsid w:val="00CD6EFE"/>
    <w:rsid w:val="00CD71AA"/>
    <w:rsid w:val="00CE006E"/>
    <w:rsid w:val="00CE0660"/>
    <w:rsid w:val="00CE1361"/>
    <w:rsid w:val="00CE23F1"/>
    <w:rsid w:val="00CE2C17"/>
    <w:rsid w:val="00CE472E"/>
    <w:rsid w:val="00CE57DE"/>
    <w:rsid w:val="00CE786E"/>
    <w:rsid w:val="00CF112D"/>
    <w:rsid w:val="00CF354B"/>
    <w:rsid w:val="00CF370F"/>
    <w:rsid w:val="00CF394E"/>
    <w:rsid w:val="00CF4845"/>
    <w:rsid w:val="00CF5284"/>
    <w:rsid w:val="00D00789"/>
    <w:rsid w:val="00D010D4"/>
    <w:rsid w:val="00D0372D"/>
    <w:rsid w:val="00D048C8"/>
    <w:rsid w:val="00D0614E"/>
    <w:rsid w:val="00D07A2B"/>
    <w:rsid w:val="00D11053"/>
    <w:rsid w:val="00D11CCF"/>
    <w:rsid w:val="00D121D3"/>
    <w:rsid w:val="00D12EA3"/>
    <w:rsid w:val="00D12EF1"/>
    <w:rsid w:val="00D13B1C"/>
    <w:rsid w:val="00D228D0"/>
    <w:rsid w:val="00D25220"/>
    <w:rsid w:val="00D25D95"/>
    <w:rsid w:val="00D267F6"/>
    <w:rsid w:val="00D26831"/>
    <w:rsid w:val="00D312C1"/>
    <w:rsid w:val="00D31B8E"/>
    <w:rsid w:val="00D32B0E"/>
    <w:rsid w:val="00D33447"/>
    <w:rsid w:val="00D33F25"/>
    <w:rsid w:val="00D340FC"/>
    <w:rsid w:val="00D345D8"/>
    <w:rsid w:val="00D34B98"/>
    <w:rsid w:val="00D350BC"/>
    <w:rsid w:val="00D35B1E"/>
    <w:rsid w:val="00D35DEA"/>
    <w:rsid w:val="00D3626B"/>
    <w:rsid w:val="00D368C1"/>
    <w:rsid w:val="00D369E7"/>
    <w:rsid w:val="00D4246D"/>
    <w:rsid w:val="00D42BB2"/>
    <w:rsid w:val="00D42EFA"/>
    <w:rsid w:val="00D4528E"/>
    <w:rsid w:val="00D45587"/>
    <w:rsid w:val="00D45AE4"/>
    <w:rsid w:val="00D462AA"/>
    <w:rsid w:val="00D4707B"/>
    <w:rsid w:val="00D50981"/>
    <w:rsid w:val="00D51DF0"/>
    <w:rsid w:val="00D537BF"/>
    <w:rsid w:val="00D53A3B"/>
    <w:rsid w:val="00D54562"/>
    <w:rsid w:val="00D54F14"/>
    <w:rsid w:val="00D55A7A"/>
    <w:rsid w:val="00D568C8"/>
    <w:rsid w:val="00D57091"/>
    <w:rsid w:val="00D60226"/>
    <w:rsid w:val="00D60CB1"/>
    <w:rsid w:val="00D6524C"/>
    <w:rsid w:val="00D660B4"/>
    <w:rsid w:val="00D677AD"/>
    <w:rsid w:val="00D67DC1"/>
    <w:rsid w:val="00D7065F"/>
    <w:rsid w:val="00D71B88"/>
    <w:rsid w:val="00D73630"/>
    <w:rsid w:val="00D74591"/>
    <w:rsid w:val="00D757C6"/>
    <w:rsid w:val="00D77849"/>
    <w:rsid w:val="00D81391"/>
    <w:rsid w:val="00D8311F"/>
    <w:rsid w:val="00D84E1E"/>
    <w:rsid w:val="00D85289"/>
    <w:rsid w:val="00D85FCB"/>
    <w:rsid w:val="00D90233"/>
    <w:rsid w:val="00D905F1"/>
    <w:rsid w:val="00D910AB"/>
    <w:rsid w:val="00D94054"/>
    <w:rsid w:val="00D9445D"/>
    <w:rsid w:val="00D9497B"/>
    <w:rsid w:val="00D94C18"/>
    <w:rsid w:val="00D94F85"/>
    <w:rsid w:val="00D954FA"/>
    <w:rsid w:val="00D95DC2"/>
    <w:rsid w:val="00D96E79"/>
    <w:rsid w:val="00D974FB"/>
    <w:rsid w:val="00DA3B7E"/>
    <w:rsid w:val="00DA4F6B"/>
    <w:rsid w:val="00DA4FB4"/>
    <w:rsid w:val="00DA570B"/>
    <w:rsid w:val="00DB091D"/>
    <w:rsid w:val="00DB75CA"/>
    <w:rsid w:val="00DC08CF"/>
    <w:rsid w:val="00DC2DA5"/>
    <w:rsid w:val="00DC3F1A"/>
    <w:rsid w:val="00DD0123"/>
    <w:rsid w:val="00DD1AD1"/>
    <w:rsid w:val="00DD2B0B"/>
    <w:rsid w:val="00DD6EEC"/>
    <w:rsid w:val="00DD7017"/>
    <w:rsid w:val="00DD717D"/>
    <w:rsid w:val="00DE39D6"/>
    <w:rsid w:val="00DE4545"/>
    <w:rsid w:val="00DE4D4F"/>
    <w:rsid w:val="00DE548D"/>
    <w:rsid w:val="00DE6CA9"/>
    <w:rsid w:val="00DE7F03"/>
    <w:rsid w:val="00DF2CE9"/>
    <w:rsid w:val="00DF45F1"/>
    <w:rsid w:val="00DF71BF"/>
    <w:rsid w:val="00DF7A3F"/>
    <w:rsid w:val="00DF7FCA"/>
    <w:rsid w:val="00E00A53"/>
    <w:rsid w:val="00E02885"/>
    <w:rsid w:val="00E028CD"/>
    <w:rsid w:val="00E04AC6"/>
    <w:rsid w:val="00E05367"/>
    <w:rsid w:val="00E10F76"/>
    <w:rsid w:val="00E118D5"/>
    <w:rsid w:val="00E11C81"/>
    <w:rsid w:val="00E133A7"/>
    <w:rsid w:val="00E13F89"/>
    <w:rsid w:val="00E140E4"/>
    <w:rsid w:val="00E154E6"/>
    <w:rsid w:val="00E15993"/>
    <w:rsid w:val="00E20D1E"/>
    <w:rsid w:val="00E25484"/>
    <w:rsid w:val="00E25675"/>
    <w:rsid w:val="00E2593A"/>
    <w:rsid w:val="00E26DBE"/>
    <w:rsid w:val="00E26E7C"/>
    <w:rsid w:val="00E27096"/>
    <w:rsid w:val="00E30C66"/>
    <w:rsid w:val="00E313D3"/>
    <w:rsid w:val="00E32B69"/>
    <w:rsid w:val="00E33064"/>
    <w:rsid w:val="00E351FD"/>
    <w:rsid w:val="00E369E2"/>
    <w:rsid w:val="00E37ABB"/>
    <w:rsid w:val="00E40149"/>
    <w:rsid w:val="00E40DCB"/>
    <w:rsid w:val="00E43186"/>
    <w:rsid w:val="00E45C2D"/>
    <w:rsid w:val="00E46781"/>
    <w:rsid w:val="00E50903"/>
    <w:rsid w:val="00E50DDE"/>
    <w:rsid w:val="00E50E38"/>
    <w:rsid w:val="00E52F16"/>
    <w:rsid w:val="00E53F31"/>
    <w:rsid w:val="00E547AD"/>
    <w:rsid w:val="00E55086"/>
    <w:rsid w:val="00E61144"/>
    <w:rsid w:val="00E62015"/>
    <w:rsid w:val="00E62B10"/>
    <w:rsid w:val="00E63D4D"/>
    <w:rsid w:val="00E64562"/>
    <w:rsid w:val="00E64C2C"/>
    <w:rsid w:val="00E654AB"/>
    <w:rsid w:val="00E70906"/>
    <w:rsid w:val="00E71ECD"/>
    <w:rsid w:val="00E72B06"/>
    <w:rsid w:val="00E73BE6"/>
    <w:rsid w:val="00E7486F"/>
    <w:rsid w:val="00E74F32"/>
    <w:rsid w:val="00E753B3"/>
    <w:rsid w:val="00E75BA8"/>
    <w:rsid w:val="00E7728B"/>
    <w:rsid w:val="00E802AF"/>
    <w:rsid w:val="00E82B91"/>
    <w:rsid w:val="00E832BC"/>
    <w:rsid w:val="00E83A64"/>
    <w:rsid w:val="00E86029"/>
    <w:rsid w:val="00E87608"/>
    <w:rsid w:val="00E87B04"/>
    <w:rsid w:val="00E87C00"/>
    <w:rsid w:val="00E9025B"/>
    <w:rsid w:val="00E90446"/>
    <w:rsid w:val="00E90DD0"/>
    <w:rsid w:val="00E9136E"/>
    <w:rsid w:val="00E926F3"/>
    <w:rsid w:val="00E92C78"/>
    <w:rsid w:val="00E94655"/>
    <w:rsid w:val="00E960ED"/>
    <w:rsid w:val="00E96B1F"/>
    <w:rsid w:val="00E97A6C"/>
    <w:rsid w:val="00EA0140"/>
    <w:rsid w:val="00EA05CA"/>
    <w:rsid w:val="00EA17F4"/>
    <w:rsid w:val="00EA5078"/>
    <w:rsid w:val="00EA5135"/>
    <w:rsid w:val="00EA6544"/>
    <w:rsid w:val="00EA724B"/>
    <w:rsid w:val="00EA7E21"/>
    <w:rsid w:val="00EB0D21"/>
    <w:rsid w:val="00EB273C"/>
    <w:rsid w:val="00EB302F"/>
    <w:rsid w:val="00EB34FA"/>
    <w:rsid w:val="00EB4DFC"/>
    <w:rsid w:val="00EB5E6E"/>
    <w:rsid w:val="00EB7BDC"/>
    <w:rsid w:val="00EC0281"/>
    <w:rsid w:val="00EC04A1"/>
    <w:rsid w:val="00EC0C8F"/>
    <w:rsid w:val="00EC0EF4"/>
    <w:rsid w:val="00EC248C"/>
    <w:rsid w:val="00EC2986"/>
    <w:rsid w:val="00EC30EB"/>
    <w:rsid w:val="00EC3576"/>
    <w:rsid w:val="00EC4B87"/>
    <w:rsid w:val="00EC6882"/>
    <w:rsid w:val="00EC695B"/>
    <w:rsid w:val="00EC73AA"/>
    <w:rsid w:val="00EC771B"/>
    <w:rsid w:val="00ED3CB7"/>
    <w:rsid w:val="00ED3E2A"/>
    <w:rsid w:val="00ED52E7"/>
    <w:rsid w:val="00ED5AE2"/>
    <w:rsid w:val="00ED5C63"/>
    <w:rsid w:val="00ED62D6"/>
    <w:rsid w:val="00ED680B"/>
    <w:rsid w:val="00EE07CE"/>
    <w:rsid w:val="00EE14B9"/>
    <w:rsid w:val="00EE265F"/>
    <w:rsid w:val="00EE2B59"/>
    <w:rsid w:val="00EE2D1F"/>
    <w:rsid w:val="00EE386B"/>
    <w:rsid w:val="00EE38EC"/>
    <w:rsid w:val="00EE47C3"/>
    <w:rsid w:val="00EE51DA"/>
    <w:rsid w:val="00EE5FB2"/>
    <w:rsid w:val="00EE64B9"/>
    <w:rsid w:val="00EE65B8"/>
    <w:rsid w:val="00EE7C5B"/>
    <w:rsid w:val="00EF331A"/>
    <w:rsid w:val="00EF434A"/>
    <w:rsid w:val="00EF455C"/>
    <w:rsid w:val="00EF4B09"/>
    <w:rsid w:val="00EF51A9"/>
    <w:rsid w:val="00EF524A"/>
    <w:rsid w:val="00EF6F43"/>
    <w:rsid w:val="00EF72BA"/>
    <w:rsid w:val="00F00BAA"/>
    <w:rsid w:val="00F0276B"/>
    <w:rsid w:val="00F03CBC"/>
    <w:rsid w:val="00F03D2C"/>
    <w:rsid w:val="00F061EE"/>
    <w:rsid w:val="00F06959"/>
    <w:rsid w:val="00F06A4C"/>
    <w:rsid w:val="00F073CA"/>
    <w:rsid w:val="00F0740E"/>
    <w:rsid w:val="00F103BC"/>
    <w:rsid w:val="00F157B7"/>
    <w:rsid w:val="00F158C8"/>
    <w:rsid w:val="00F160F8"/>
    <w:rsid w:val="00F2513C"/>
    <w:rsid w:val="00F2558E"/>
    <w:rsid w:val="00F2690F"/>
    <w:rsid w:val="00F308B0"/>
    <w:rsid w:val="00F324E5"/>
    <w:rsid w:val="00F3337C"/>
    <w:rsid w:val="00F34518"/>
    <w:rsid w:val="00F34945"/>
    <w:rsid w:val="00F35482"/>
    <w:rsid w:val="00F355C0"/>
    <w:rsid w:val="00F3596F"/>
    <w:rsid w:val="00F36EBB"/>
    <w:rsid w:val="00F41002"/>
    <w:rsid w:val="00F42B39"/>
    <w:rsid w:val="00F43048"/>
    <w:rsid w:val="00F44F91"/>
    <w:rsid w:val="00F4530F"/>
    <w:rsid w:val="00F45340"/>
    <w:rsid w:val="00F46502"/>
    <w:rsid w:val="00F473DD"/>
    <w:rsid w:val="00F503DE"/>
    <w:rsid w:val="00F52CCE"/>
    <w:rsid w:val="00F53127"/>
    <w:rsid w:val="00F53F1D"/>
    <w:rsid w:val="00F547E3"/>
    <w:rsid w:val="00F54966"/>
    <w:rsid w:val="00F57899"/>
    <w:rsid w:val="00F62A8D"/>
    <w:rsid w:val="00F62BE1"/>
    <w:rsid w:val="00F639A3"/>
    <w:rsid w:val="00F63BAF"/>
    <w:rsid w:val="00F66796"/>
    <w:rsid w:val="00F71346"/>
    <w:rsid w:val="00F7157B"/>
    <w:rsid w:val="00F72A9A"/>
    <w:rsid w:val="00F7356B"/>
    <w:rsid w:val="00F7363B"/>
    <w:rsid w:val="00F73F3E"/>
    <w:rsid w:val="00F7423D"/>
    <w:rsid w:val="00F74744"/>
    <w:rsid w:val="00F764AC"/>
    <w:rsid w:val="00F807B1"/>
    <w:rsid w:val="00F8229F"/>
    <w:rsid w:val="00F82B25"/>
    <w:rsid w:val="00F833A8"/>
    <w:rsid w:val="00F8437C"/>
    <w:rsid w:val="00F871D0"/>
    <w:rsid w:val="00F87DE7"/>
    <w:rsid w:val="00F9228D"/>
    <w:rsid w:val="00F9345C"/>
    <w:rsid w:val="00F95A47"/>
    <w:rsid w:val="00FA086D"/>
    <w:rsid w:val="00FA2188"/>
    <w:rsid w:val="00FA2371"/>
    <w:rsid w:val="00FA2774"/>
    <w:rsid w:val="00FA2C75"/>
    <w:rsid w:val="00FA2E62"/>
    <w:rsid w:val="00FA2E99"/>
    <w:rsid w:val="00FA3A71"/>
    <w:rsid w:val="00FA3ED9"/>
    <w:rsid w:val="00FA5EBC"/>
    <w:rsid w:val="00FB1A38"/>
    <w:rsid w:val="00FB312F"/>
    <w:rsid w:val="00FB43F4"/>
    <w:rsid w:val="00FB4596"/>
    <w:rsid w:val="00FB4BA9"/>
    <w:rsid w:val="00FB58DF"/>
    <w:rsid w:val="00FB5E8A"/>
    <w:rsid w:val="00FC0CCD"/>
    <w:rsid w:val="00FC12DE"/>
    <w:rsid w:val="00FC4D54"/>
    <w:rsid w:val="00FC50AA"/>
    <w:rsid w:val="00FC5BE2"/>
    <w:rsid w:val="00FC6C14"/>
    <w:rsid w:val="00FC7E6E"/>
    <w:rsid w:val="00FD0B22"/>
    <w:rsid w:val="00FD1392"/>
    <w:rsid w:val="00FD29B5"/>
    <w:rsid w:val="00FD69E1"/>
    <w:rsid w:val="00FD7B02"/>
    <w:rsid w:val="00FE1685"/>
    <w:rsid w:val="00FE676A"/>
    <w:rsid w:val="00FE6B53"/>
    <w:rsid w:val="00FE76F8"/>
    <w:rsid w:val="00FF4835"/>
    <w:rsid w:val="00FF642C"/>
    <w:rsid w:val="00FF7257"/>
    <w:rsid w:val="00FF777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BD1176"/>
    <w:pPr>
      <w:widowControl w:val="0"/>
      <w:jc w:val="both"/>
    </w:pPr>
    <w:rPr>
      <w:kern w:val="2"/>
      <w:sz w:val="32"/>
      <w:szCs w:val="32"/>
      <w:lang w:val="en-US" w:eastAsia="zh-CN" w:bidi="ar-SA"/>
    </w:rPr>
  </w:style>
  <w:style w:type="paragraph" w:styleId="Heading1">
    <w:name w:val="heading 1"/>
    <w:basedOn w:val="Normal"/>
    <w:next w:val="Normal"/>
    <w:qFormat/>
    <w:rsid w:val="00BD1176"/>
    <w:pPr>
      <w:keepNext/>
      <w:keepLines/>
      <w:spacing w:before="340" w:after="330" w:line="578" w:lineRule="auto"/>
      <w:outlineLvl w:val="0"/>
    </w:pPr>
    <w:rPr>
      <w:b/>
      <w:kern w:val="44"/>
      <w:sz w:val="44"/>
      <w:szCs w:val="24"/>
    </w:rPr>
  </w:style>
  <w:style w:type="paragraph" w:styleId="Heading2">
    <w:name w:val="heading 2"/>
    <w:basedOn w:val="Normal"/>
    <w:next w:val="NormalIndent"/>
    <w:qFormat/>
    <w:rsid w:val="00BD1176"/>
    <w:pPr>
      <w:keepNext/>
      <w:keepLines/>
      <w:spacing w:before="260" w:after="260" w:line="416" w:lineRule="auto"/>
      <w:outlineLvl w:val="1"/>
    </w:pPr>
    <w:rPr>
      <w:rFonts w:ascii="Arial" w:eastAsia="黑体" w:hAnsi="Arial"/>
      <w:b/>
      <w:szCs w:val="24"/>
    </w:rPr>
  </w:style>
  <w:style w:type="paragraph" w:styleId="Heading3">
    <w:name w:val="heading 3"/>
    <w:basedOn w:val="Normal"/>
    <w:next w:val="NormalIndent"/>
    <w:qFormat/>
    <w:rsid w:val="00BD1176"/>
    <w:pPr>
      <w:keepNext/>
      <w:keepLines/>
      <w:spacing w:before="260" w:after="260" w:line="416" w:lineRule="auto"/>
      <w:outlineLvl w:val="2"/>
    </w:pPr>
    <w:rPr>
      <w:b/>
      <w:szCs w:val="24"/>
    </w:rPr>
  </w:style>
  <w:style w:type="paragraph" w:styleId="Heading4">
    <w:name w:val="heading 4"/>
    <w:basedOn w:val="Normal"/>
    <w:next w:val="NormalIndent"/>
    <w:qFormat/>
    <w:rsid w:val="00BD1176"/>
    <w:pPr>
      <w:keepNext/>
      <w:keepLines/>
      <w:spacing w:before="280" w:after="290" w:line="376" w:lineRule="auto"/>
      <w:outlineLvl w:val="3"/>
    </w:pPr>
    <w:rPr>
      <w:rFonts w:ascii="Arial" w:eastAsia="黑体" w:hAnsi="Arial"/>
      <w:b/>
      <w:sz w:val="28"/>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rsid w:val="00BD1176"/>
    <w:pPr>
      <w:ind w:firstLine="420"/>
    </w:pPr>
    <w:rPr>
      <w:sz w:val="21"/>
      <w:szCs w:val="24"/>
    </w:rPr>
  </w:style>
  <w:style w:type="character" w:styleId="PageNumber">
    <w:name w:val="page number"/>
    <w:basedOn w:val="DefaultParagraphFont"/>
    <w:rsid w:val="00BD1176"/>
  </w:style>
  <w:style w:type="paragraph" w:styleId="Date">
    <w:name w:val="Date"/>
    <w:aliases w:val="图名"/>
    <w:basedOn w:val="Normal"/>
    <w:next w:val="Normal"/>
    <w:rsid w:val="00BD1176"/>
    <w:pPr>
      <w:ind w:left="100" w:leftChars="2500"/>
    </w:pPr>
  </w:style>
  <w:style w:type="paragraph" w:styleId="BodyTextIndent">
    <w:name w:val="Body Text Indent"/>
    <w:basedOn w:val="Normal"/>
    <w:rsid w:val="00BD1176"/>
    <w:pPr>
      <w:ind w:firstLine="555" w:firstLineChars="198"/>
    </w:pPr>
    <w:rPr>
      <w:rFonts w:ascii="楷体_GB2312" w:eastAsia="楷体_GB2312"/>
      <w:sz w:val="28"/>
      <w:szCs w:val="20"/>
    </w:rPr>
  </w:style>
  <w:style w:type="paragraph" w:customStyle="1" w:styleId="1">
    <w:name w:val="1"/>
    <w:basedOn w:val="Normal"/>
    <w:next w:val="BodyTextIndent3"/>
    <w:rsid w:val="00BD1176"/>
    <w:pPr>
      <w:ind w:firstLine="560" w:firstLineChars="200"/>
      <w:jc w:val="left"/>
    </w:pPr>
    <w:rPr>
      <w:color w:val="000000"/>
      <w:sz w:val="28"/>
      <w:szCs w:val="24"/>
    </w:rPr>
  </w:style>
  <w:style w:type="paragraph" w:styleId="BodyTextIndent3">
    <w:name w:val="Body Text Indent 3"/>
    <w:basedOn w:val="Normal"/>
    <w:rsid w:val="00BD1176"/>
    <w:pPr>
      <w:spacing w:after="120"/>
      <w:ind w:left="420" w:leftChars="200"/>
    </w:pPr>
    <w:rPr>
      <w:sz w:val="16"/>
      <w:szCs w:val="16"/>
    </w:rPr>
  </w:style>
  <w:style w:type="paragraph" w:styleId="Footer">
    <w:name w:val="footer"/>
    <w:basedOn w:val="Normal"/>
    <w:rsid w:val="00BD1176"/>
    <w:pPr>
      <w:tabs>
        <w:tab w:val="center" w:pos="4153"/>
        <w:tab w:val="right" w:pos="8306"/>
      </w:tabs>
      <w:snapToGrid w:val="0"/>
      <w:jc w:val="left"/>
    </w:pPr>
    <w:rPr>
      <w:rFonts w:eastAsia="楷体_GB2312"/>
      <w:sz w:val="18"/>
      <w:szCs w:val="24"/>
    </w:rPr>
  </w:style>
  <w:style w:type="paragraph" w:styleId="BodyText">
    <w:name w:val="Body Text"/>
    <w:basedOn w:val="Normal"/>
    <w:rsid w:val="00BD1176"/>
    <w:pPr>
      <w:spacing w:after="120"/>
    </w:pPr>
  </w:style>
  <w:style w:type="paragraph" w:styleId="Header">
    <w:name w:val="header"/>
    <w:basedOn w:val="Normal"/>
    <w:rsid w:val="00BD1176"/>
    <w:pPr>
      <w:pBdr>
        <w:bottom w:val="single" w:sz="6" w:space="1" w:color="auto"/>
      </w:pBdr>
      <w:tabs>
        <w:tab w:val="center" w:pos="4153"/>
        <w:tab w:val="right" w:pos="8306"/>
      </w:tabs>
      <w:snapToGrid w:val="0"/>
      <w:jc w:val="center"/>
    </w:pPr>
    <w:rPr>
      <w:sz w:val="18"/>
      <w:szCs w:val="24"/>
    </w:rPr>
  </w:style>
  <w:style w:type="paragraph" w:customStyle="1" w:styleId="2">
    <w:name w:val="样式2"/>
    <w:basedOn w:val="Normal"/>
    <w:next w:val="3"/>
    <w:rsid w:val="00BD1176"/>
    <w:pPr>
      <w:numPr>
        <w:numId w:val="2"/>
      </w:numPr>
    </w:pPr>
    <w:rPr>
      <w:sz w:val="24"/>
      <w:szCs w:val="24"/>
    </w:rPr>
  </w:style>
  <w:style w:type="paragraph" w:customStyle="1" w:styleId="3">
    <w:name w:val="样式3"/>
    <w:basedOn w:val="Normal"/>
    <w:rsid w:val="00BD1176"/>
    <w:pPr>
      <w:numPr>
        <w:numId w:val="3"/>
      </w:numPr>
      <w:spacing w:line="360" w:lineRule="auto"/>
    </w:pPr>
    <w:rPr>
      <w:sz w:val="24"/>
      <w:szCs w:val="24"/>
    </w:rPr>
  </w:style>
  <w:style w:type="paragraph" w:customStyle="1" w:styleId="a">
    <w:name w:val="节"/>
    <w:basedOn w:val="Normal"/>
    <w:rsid w:val="00BD1176"/>
    <w:pPr>
      <w:numPr>
        <w:ilvl w:val="1"/>
        <w:numId w:val="3"/>
      </w:numPr>
    </w:pPr>
    <w:rPr>
      <w:sz w:val="21"/>
      <w:szCs w:val="24"/>
    </w:rPr>
  </w:style>
  <w:style w:type="paragraph" w:customStyle="1" w:styleId="4">
    <w:name w:val="标题4"/>
    <w:basedOn w:val="Normal"/>
    <w:rsid w:val="00BD1176"/>
    <w:pPr>
      <w:numPr>
        <w:numId w:val="4"/>
      </w:numPr>
    </w:pPr>
    <w:rPr>
      <w:sz w:val="21"/>
      <w:szCs w:val="24"/>
    </w:rPr>
  </w:style>
  <w:style w:type="paragraph" w:customStyle="1" w:styleId="a0">
    <w:name w:val="章"/>
    <w:basedOn w:val="Heading1"/>
    <w:next w:val="Heading2"/>
    <w:rsid w:val="00BD1176"/>
    <w:pPr>
      <w:numPr>
        <w:numId w:val="1"/>
      </w:numPr>
      <w:tabs>
        <w:tab w:val="clear" w:pos="720"/>
      </w:tabs>
      <w:adjustRightInd w:val="0"/>
      <w:spacing w:line="578" w:lineRule="atLeast"/>
      <w:ind w:left="0" w:firstLine="0"/>
      <w:jc w:val="center"/>
      <w:textAlignment w:val="baseline"/>
    </w:pPr>
    <w:rPr>
      <w:bCs/>
      <w:szCs w:val="44"/>
    </w:rPr>
  </w:style>
  <w:style w:type="paragraph" w:styleId="BodyText2">
    <w:name w:val="Body Text 2"/>
    <w:basedOn w:val="Normal"/>
    <w:rsid w:val="00BD1176"/>
    <w:pPr>
      <w:spacing w:after="120" w:line="480" w:lineRule="auto"/>
    </w:pPr>
  </w:style>
  <w:style w:type="paragraph" w:styleId="BodyText3">
    <w:name w:val="Body Text 3"/>
    <w:basedOn w:val="Normal"/>
    <w:rsid w:val="00BD1176"/>
    <w:pPr>
      <w:spacing w:before="312" w:beforeLines="100" w:after="156" w:afterLines="50" w:line="620" w:lineRule="atLeast"/>
    </w:pPr>
    <w:rPr>
      <w:rFonts w:ascii="宋体"/>
      <w:sz w:val="28"/>
    </w:rPr>
  </w:style>
  <w:style w:type="paragraph" w:customStyle="1" w:styleId="40">
    <w:name w:val="样式4"/>
    <w:basedOn w:val="Normal"/>
    <w:link w:val="4Char"/>
    <w:rsid w:val="00BD1176"/>
    <w:pPr>
      <w:tabs>
        <w:tab w:val="num" w:pos="956"/>
      </w:tabs>
      <w:ind w:left="956" w:hanging="851"/>
    </w:pPr>
    <w:rPr>
      <w:sz w:val="28"/>
      <w:szCs w:val="24"/>
    </w:rPr>
  </w:style>
  <w:style w:type="character" w:customStyle="1" w:styleId="4Char">
    <w:name w:val="样式4 Char"/>
    <w:link w:val="40"/>
    <w:rsid w:val="00BD1176"/>
    <w:rPr>
      <w:rFonts w:eastAsia="宋体"/>
      <w:kern w:val="2"/>
      <w:sz w:val="28"/>
      <w:szCs w:val="24"/>
      <w:lang w:val="en-US" w:eastAsia="zh-CN" w:bidi="ar-SA"/>
    </w:rPr>
  </w:style>
  <w:style w:type="paragraph" w:customStyle="1" w:styleId="xl24">
    <w:name w:val="xl24"/>
    <w:basedOn w:val="Normal"/>
    <w:rsid w:val="00BD1176"/>
    <w:pPr>
      <w:widowControl/>
      <w:spacing w:before="100" w:beforeAutospacing="1" w:after="100" w:afterAutospacing="1"/>
      <w:jc w:val="center"/>
    </w:pPr>
    <w:rPr>
      <w:rFonts w:ascii="Arial Unicode MS" w:eastAsia="Arial Unicode MS" w:hAnsi="Arial Unicode MS" w:cs="Arial Unicode MS"/>
      <w:kern w:val="0"/>
      <w:sz w:val="24"/>
      <w:szCs w:val="24"/>
    </w:rPr>
  </w:style>
  <w:style w:type="paragraph" w:styleId="TOC1">
    <w:name w:val="toc 1"/>
    <w:basedOn w:val="Normal"/>
    <w:next w:val="Normal"/>
    <w:autoRedefine/>
    <w:semiHidden/>
    <w:rsid w:val="00BF2958"/>
    <w:pPr>
      <w:spacing w:before="120" w:after="120"/>
      <w:jc w:val="left"/>
    </w:pPr>
    <w:rPr>
      <w:rFonts w:ascii="宋体" w:hAnsi="宋体"/>
      <w:bCs/>
      <w:caps/>
      <w:noProof/>
      <w:color w:val="FF0000"/>
      <w:w w:val="110"/>
      <w:sz w:val="21"/>
      <w:szCs w:val="21"/>
    </w:rPr>
  </w:style>
  <w:style w:type="paragraph" w:styleId="TOC2">
    <w:name w:val="toc 2"/>
    <w:basedOn w:val="Normal"/>
    <w:next w:val="Normal"/>
    <w:autoRedefine/>
    <w:semiHidden/>
    <w:rsid w:val="00BD1176"/>
    <w:pPr>
      <w:ind w:left="320"/>
      <w:jc w:val="left"/>
    </w:pPr>
    <w:rPr>
      <w:smallCaps/>
      <w:sz w:val="20"/>
      <w:szCs w:val="20"/>
    </w:rPr>
  </w:style>
  <w:style w:type="paragraph" w:styleId="TOC3">
    <w:name w:val="toc 3"/>
    <w:basedOn w:val="Normal"/>
    <w:next w:val="Normal"/>
    <w:autoRedefine/>
    <w:semiHidden/>
    <w:rsid w:val="00BD1176"/>
    <w:pPr>
      <w:ind w:left="640"/>
      <w:jc w:val="left"/>
    </w:pPr>
    <w:rPr>
      <w:i/>
      <w:iCs/>
      <w:sz w:val="20"/>
      <w:szCs w:val="20"/>
    </w:rPr>
  </w:style>
  <w:style w:type="character" w:styleId="Hyperlink">
    <w:name w:val="Hyperlink"/>
    <w:rsid w:val="00BD1176"/>
    <w:rPr>
      <w:color w:val="0000FF"/>
      <w:u w:val="single"/>
    </w:rPr>
  </w:style>
  <w:style w:type="table" w:styleId="TableColorful3">
    <w:name w:val="Table Colorful 3"/>
    <w:basedOn w:val="TableNormal"/>
    <w:rsid w:val="00BD1176"/>
    <w:pPr>
      <w:widowControl w:val="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insideV w:val="nil"/>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PlainText">
    <w:name w:val="Plain Text"/>
    <w:basedOn w:val="Normal"/>
    <w:rsid w:val="00BD1176"/>
    <w:rPr>
      <w:rFonts w:ascii="宋体" w:hAnsi="Courier New"/>
      <w:sz w:val="24"/>
      <w:szCs w:val="20"/>
    </w:rPr>
  </w:style>
  <w:style w:type="character" w:styleId="FollowedHyperlink">
    <w:name w:val="FollowedHyperlink"/>
    <w:rsid w:val="008607B3"/>
    <w:rPr>
      <w:color w:val="800080"/>
      <w:u w:val="single"/>
    </w:rPr>
  </w:style>
  <w:style w:type="table" w:styleId="TableGrid">
    <w:name w:val="Table Grid"/>
    <w:basedOn w:val="TableNormal"/>
    <w:rsid w:val="00B639AC"/>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1">
    <w:name w:val="简单回函地址"/>
    <w:basedOn w:val="Normal"/>
    <w:rsid w:val="00DD0123"/>
    <w:rPr>
      <w:sz w:val="21"/>
      <w:szCs w:val="24"/>
    </w:rPr>
  </w:style>
  <w:style w:type="paragraph" w:styleId="BodyTextIndent2">
    <w:name w:val="Body Text Indent 2"/>
    <w:basedOn w:val="Normal"/>
    <w:rsid w:val="00A23ABE"/>
    <w:pPr>
      <w:widowControl/>
      <w:spacing w:after="120" w:line="480" w:lineRule="auto"/>
      <w:ind w:left="420" w:leftChars="200"/>
      <w:jc w:val="left"/>
    </w:pPr>
    <w:rPr>
      <w:kern w:val="0"/>
      <w:sz w:val="28"/>
      <w:szCs w:val="20"/>
    </w:rPr>
  </w:style>
  <w:style w:type="paragraph" w:customStyle="1" w:styleId="Char">
    <w:name w:val=" Char"/>
    <w:basedOn w:val="Normal"/>
    <w:rsid w:val="00D33F25"/>
    <w:pPr>
      <w:widowControl/>
      <w:spacing w:after="160" w:line="240" w:lineRule="exact"/>
      <w:ind w:firstLine="480" w:firstLineChars="200"/>
      <w:jc w:val="left"/>
    </w:pPr>
    <w:rPr>
      <w:sz w:val="28"/>
      <w:szCs w:val="24"/>
    </w:rPr>
  </w:style>
  <w:style w:type="paragraph" w:styleId="BalloonText">
    <w:name w:val="Balloon Text"/>
    <w:basedOn w:val="Normal"/>
    <w:link w:val="Char0"/>
    <w:rsid w:val="006741A2"/>
    <w:rPr>
      <w:sz w:val="18"/>
      <w:szCs w:val="18"/>
    </w:rPr>
  </w:style>
  <w:style w:type="character" w:customStyle="1" w:styleId="Char0">
    <w:name w:val="批注框文本 Char"/>
    <w:link w:val="BalloonText"/>
    <w:rsid w:val="006741A2"/>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png"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header" Target="header8.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header" Target="header17.xml" /><Relationship Id="rId37" Type="http://schemas.openxmlformats.org/officeDocument/2006/relationships/footer" Target="footer16.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header" Target="header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header" Target="header20.xml" /><Relationship Id="rId43" Type="http://schemas.openxmlformats.org/officeDocument/2006/relationships/footer" Target="footer19.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header" Target="header23.xml" /><Relationship Id="rId49" Type="http://schemas.openxmlformats.org/officeDocument/2006/relationships/footer" Target="footer22.xml" /><Relationship Id="rId5" Type="http://schemas.openxmlformats.org/officeDocument/2006/relationships/header" Target="header2.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header" Target="header26.xml" /><Relationship Id="rId55" Type="http://schemas.openxmlformats.org/officeDocument/2006/relationships/footer" Target="footer25.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yperlink" Target="https://d.book118.com/355320003231011123" TargetMode="Externa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header" Target="header29.xml" /><Relationship Id="rId62" Type="http://schemas.openxmlformats.org/officeDocument/2006/relationships/footer" Target="footer28.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theme" Target="theme/theme1.xml" /><Relationship Id="rId67" Type="http://schemas.openxmlformats.org/officeDocument/2006/relationships/numbering" Target="numbering.xml" /><Relationship Id="rId68"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numbering.xml.rels><?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1595</Words>
  <Characters>9095</Characters>
  <Application>Microsoft Office Word</Application>
  <DocSecurity>0</DocSecurity>
  <Lines>75</Lines>
  <Paragraphs>21</Paragraphs>
  <ScaleCrop>false</ScaleCrop>
  <Company>msghost.net</Company>
  <LinksUpToDate>false</LinksUpToDate>
  <CharactersWithSpaces>10669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施工组织设计</dc:title>
  <dc:creator>msghost</dc:creator>
  <cp:lastModifiedBy>Admin</cp:lastModifiedBy>
  <cp:revision>4</cp:revision>
  <cp:lastPrinted>2013-01-07T14:42:00Z</cp:lastPrinted>
  <dcterms:created xsi:type="dcterms:W3CDTF">2021-07-17T17:58:00Z</dcterms:created>
  <dcterms:modified xsi:type="dcterms:W3CDTF">2021-07-19T12:25:00Z</dcterms:modified>
</cp:coreProperties>
</file>