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依立替康市场分析及竞争策略分析报告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2793" w:history="1">
        <w:r>
          <w:rPr>
            <w:rFonts w:ascii="仿宋" w:eastAsia="仿宋" w:hAnsi="仿宋" w:cs="仿宋" w:hint="eastAsia"/>
            <w:lang w:val="en-GB"/>
          </w:rPr>
          <w:t>概论</w:t>
        </w:r>
        <w:r>
          <w:tab/>
        </w:r>
        <w:r>
          <w:fldChar w:fldCharType="begin"/>
        </w:r>
        <w:r>
          <w:instrText xml:space="preserve"> PAGEREF _Toc22793 \h </w:instrText>
        </w:r>
        <w:r>
          <w:fldChar w:fldCharType="separate"/>
        </w:r>
        <w:r>
          <w:t>3</w:t>
        </w:r>
        <w:r>
          <w:fldChar w:fldCharType="end"/>
        </w:r>
      </w:hyperlink>
    </w:p>
    <w:p>
      <w:pPr>
        <w:pStyle w:val="TOC1"/>
        <w:tabs>
          <w:tab w:val="right" w:leader="dot" w:pos="8306"/>
        </w:tabs>
      </w:pPr>
      <w:hyperlink w:anchor="_Toc21444" w:history="1">
        <w:r>
          <w:rPr>
            <w:rFonts w:ascii="仿宋" w:eastAsia="仿宋" w:hAnsi="仿宋" w:cs="仿宋" w:hint="eastAsia"/>
            <w:lang w:val="en-GB"/>
          </w:rPr>
          <w:t>一、依立替康项目概论</w:t>
        </w:r>
        <w:r>
          <w:tab/>
        </w:r>
        <w:r>
          <w:fldChar w:fldCharType="begin"/>
        </w:r>
        <w:r>
          <w:instrText xml:space="preserve"> PAGEREF _Toc21444 \h </w:instrText>
        </w:r>
        <w:r>
          <w:fldChar w:fldCharType="separate"/>
        </w:r>
        <w:r>
          <w:t>3</w:t>
        </w:r>
        <w:r>
          <w:fldChar w:fldCharType="end"/>
        </w:r>
      </w:hyperlink>
    </w:p>
    <w:p>
      <w:pPr>
        <w:pStyle w:val="TOC2"/>
        <w:tabs>
          <w:tab w:val="right" w:leader="dot" w:pos="8306"/>
        </w:tabs>
      </w:pPr>
      <w:hyperlink w:anchor="_Toc6397" w:history="1">
        <w:r>
          <w:rPr>
            <w:rFonts w:ascii="仿宋" w:eastAsia="仿宋" w:hAnsi="仿宋" w:cs="仿宋" w:hint="eastAsia"/>
            <w:lang w:val="en-GB"/>
          </w:rPr>
          <w:t>(一)、依立替康项目概述</w:t>
        </w:r>
        <w:r>
          <w:tab/>
        </w:r>
        <w:r>
          <w:fldChar w:fldCharType="begin"/>
        </w:r>
        <w:r>
          <w:instrText xml:space="preserve"> PAGEREF _Toc6397 \h </w:instrText>
        </w:r>
        <w:r>
          <w:fldChar w:fldCharType="separate"/>
        </w:r>
        <w:r>
          <w:t>3</w:t>
        </w:r>
        <w:r>
          <w:fldChar w:fldCharType="end"/>
        </w:r>
      </w:hyperlink>
    </w:p>
    <w:p>
      <w:pPr>
        <w:pStyle w:val="TOC2"/>
        <w:tabs>
          <w:tab w:val="right" w:leader="dot" w:pos="8306"/>
        </w:tabs>
      </w:pPr>
      <w:hyperlink w:anchor="_Toc19399" w:history="1">
        <w:r>
          <w:rPr>
            <w:rFonts w:ascii="仿宋" w:eastAsia="仿宋" w:hAnsi="仿宋" w:cs="仿宋" w:hint="eastAsia"/>
            <w:lang w:val="en-GB"/>
          </w:rPr>
          <w:t>(二)、依立替康项目总投资及资金构成</w:t>
        </w:r>
        <w:r>
          <w:tab/>
        </w:r>
        <w:r>
          <w:fldChar w:fldCharType="begin"/>
        </w:r>
        <w:r>
          <w:instrText xml:space="preserve"> PAGEREF _Toc19399 \h </w:instrText>
        </w:r>
        <w:r>
          <w:fldChar w:fldCharType="separate"/>
        </w:r>
        <w:r>
          <w:t>4</w:t>
        </w:r>
        <w:r>
          <w:fldChar w:fldCharType="end"/>
        </w:r>
      </w:hyperlink>
    </w:p>
    <w:p>
      <w:pPr>
        <w:pStyle w:val="TOC2"/>
        <w:tabs>
          <w:tab w:val="right" w:leader="dot" w:pos="8306"/>
        </w:tabs>
      </w:pPr>
      <w:hyperlink w:anchor="_Toc1019" w:history="1">
        <w:r>
          <w:rPr>
            <w:rFonts w:ascii="仿宋" w:eastAsia="仿宋" w:hAnsi="仿宋" w:cs="仿宋" w:hint="eastAsia"/>
            <w:lang w:val="en-GB"/>
          </w:rPr>
          <w:t>(三)、资金筹措方案</w:t>
        </w:r>
        <w:r>
          <w:tab/>
        </w:r>
        <w:r>
          <w:fldChar w:fldCharType="begin"/>
        </w:r>
        <w:r>
          <w:instrText xml:space="preserve"> PAGEREF _Toc1019 \h </w:instrText>
        </w:r>
        <w:r>
          <w:fldChar w:fldCharType="separate"/>
        </w:r>
        <w:r>
          <w:t>5</w:t>
        </w:r>
        <w:r>
          <w:fldChar w:fldCharType="end"/>
        </w:r>
      </w:hyperlink>
    </w:p>
    <w:p>
      <w:pPr>
        <w:pStyle w:val="TOC2"/>
        <w:tabs>
          <w:tab w:val="right" w:leader="dot" w:pos="8306"/>
        </w:tabs>
      </w:pPr>
      <w:hyperlink w:anchor="_Toc8670" w:history="1">
        <w:r>
          <w:rPr>
            <w:rFonts w:ascii="仿宋" w:eastAsia="仿宋" w:hAnsi="仿宋" w:cs="仿宋" w:hint="eastAsia"/>
            <w:lang w:val="en-GB"/>
          </w:rPr>
          <w:t>(四)、依立替康项目预期经济效益规划目标</w:t>
        </w:r>
        <w:r>
          <w:tab/>
        </w:r>
        <w:r>
          <w:fldChar w:fldCharType="begin"/>
        </w:r>
        <w:r>
          <w:instrText xml:space="preserve"> PAGEREF _Toc8670 \h </w:instrText>
        </w:r>
        <w:r>
          <w:fldChar w:fldCharType="separate"/>
        </w:r>
        <w:r>
          <w:t>5</w:t>
        </w:r>
        <w:r>
          <w:fldChar w:fldCharType="end"/>
        </w:r>
      </w:hyperlink>
    </w:p>
    <w:p>
      <w:pPr>
        <w:pStyle w:val="TOC2"/>
        <w:tabs>
          <w:tab w:val="right" w:leader="dot" w:pos="8306"/>
        </w:tabs>
      </w:pPr>
      <w:hyperlink w:anchor="_Toc3111" w:history="1">
        <w:r>
          <w:rPr>
            <w:rFonts w:ascii="仿宋" w:eastAsia="仿宋" w:hAnsi="仿宋" w:cs="仿宋" w:hint="eastAsia"/>
            <w:lang w:val="en-GB"/>
          </w:rPr>
          <w:t>(五)、依立替康项目建设进度规划</w:t>
        </w:r>
        <w:r>
          <w:tab/>
        </w:r>
        <w:r>
          <w:fldChar w:fldCharType="begin"/>
        </w:r>
        <w:r>
          <w:instrText xml:space="preserve"> PAGEREF _Toc3111 \h </w:instrText>
        </w:r>
        <w:r>
          <w:fldChar w:fldCharType="separate"/>
        </w:r>
        <w:r>
          <w:t>6</w:t>
        </w:r>
        <w:r>
          <w:fldChar w:fldCharType="end"/>
        </w:r>
      </w:hyperlink>
    </w:p>
    <w:p>
      <w:pPr>
        <w:pStyle w:val="TOC1"/>
        <w:tabs>
          <w:tab w:val="right" w:leader="dot" w:pos="8306"/>
        </w:tabs>
      </w:pPr>
      <w:hyperlink w:anchor="_Toc31523" w:history="1">
        <w:r>
          <w:rPr>
            <w:rFonts w:ascii="仿宋" w:eastAsia="仿宋" w:hAnsi="仿宋" w:cs="仿宋" w:hint="eastAsia"/>
            <w:lang w:val="en-GB"/>
          </w:rPr>
          <w:t>二、公司简介</w:t>
        </w:r>
        <w:r>
          <w:tab/>
        </w:r>
        <w:r>
          <w:fldChar w:fldCharType="begin"/>
        </w:r>
        <w:r>
          <w:instrText xml:space="preserve"> PAGEREF _Toc31523 \h </w:instrText>
        </w:r>
        <w:r>
          <w:fldChar w:fldCharType="separate"/>
        </w:r>
        <w:r>
          <w:t>8</w:t>
        </w:r>
        <w:r>
          <w:fldChar w:fldCharType="end"/>
        </w:r>
      </w:hyperlink>
    </w:p>
    <w:p>
      <w:pPr>
        <w:pStyle w:val="TOC2"/>
        <w:tabs>
          <w:tab w:val="right" w:leader="dot" w:pos="8306"/>
        </w:tabs>
      </w:pPr>
      <w:hyperlink w:anchor="_Toc30614" w:history="1">
        <w:r>
          <w:rPr>
            <w:rFonts w:ascii="仿宋" w:eastAsia="仿宋" w:hAnsi="仿宋" w:cs="仿宋" w:hint="eastAsia"/>
            <w:lang w:val="en-GB"/>
          </w:rPr>
          <w:t>(一)、公司基本信息</w:t>
        </w:r>
        <w:r>
          <w:tab/>
        </w:r>
        <w:r>
          <w:fldChar w:fldCharType="begin"/>
        </w:r>
        <w:r>
          <w:instrText xml:space="preserve"> PAGEREF _Toc30614 \h </w:instrText>
        </w:r>
        <w:r>
          <w:fldChar w:fldCharType="separate"/>
        </w:r>
        <w:r>
          <w:t>8</w:t>
        </w:r>
        <w:r>
          <w:fldChar w:fldCharType="end"/>
        </w:r>
      </w:hyperlink>
    </w:p>
    <w:p>
      <w:pPr>
        <w:pStyle w:val="TOC2"/>
        <w:tabs>
          <w:tab w:val="right" w:leader="dot" w:pos="8306"/>
        </w:tabs>
      </w:pPr>
      <w:hyperlink w:anchor="_Toc27956" w:history="1">
        <w:r>
          <w:rPr>
            <w:rFonts w:ascii="仿宋" w:eastAsia="仿宋" w:hAnsi="仿宋" w:cs="仿宋" w:hint="eastAsia"/>
            <w:lang w:val="en-GB"/>
          </w:rPr>
          <w:t>(二)、公司简介</w:t>
        </w:r>
        <w:r>
          <w:tab/>
        </w:r>
        <w:r>
          <w:fldChar w:fldCharType="begin"/>
        </w:r>
        <w:r>
          <w:instrText xml:space="preserve"> PAGEREF _Toc27956 \h </w:instrText>
        </w:r>
        <w:r>
          <w:fldChar w:fldCharType="separate"/>
        </w:r>
        <w:r>
          <w:t>8</w:t>
        </w:r>
        <w:r>
          <w:fldChar w:fldCharType="end"/>
        </w:r>
      </w:hyperlink>
    </w:p>
    <w:p>
      <w:pPr>
        <w:pStyle w:val="TOC1"/>
        <w:tabs>
          <w:tab w:val="right" w:leader="dot" w:pos="8306"/>
        </w:tabs>
      </w:pPr>
      <w:hyperlink w:anchor="_Toc13795" w:history="1">
        <w:r>
          <w:rPr>
            <w:rFonts w:ascii="仿宋" w:eastAsia="仿宋" w:hAnsi="仿宋" w:cs="仿宋" w:hint="eastAsia"/>
            <w:lang w:val="en-GB"/>
          </w:rPr>
          <w:t>三、SWOT分析说明</w:t>
        </w:r>
        <w:r>
          <w:tab/>
        </w:r>
        <w:r>
          <w:fldChar w:fldCharType="begin"/>
        </w:r>
        <w:r>
          <w:instrText xml:space="preserve"> PAGEREF _Toc13795 \h </w:instrText>
        </w:r>
        <w:r>
          <w:fldChar w:fldCharType="separate"/>
        </w:r>
        <w:r>
          <w:t>9</w:t>
        </w:r>
        <w:r>
          <w:fldChar w:fldCharType="end"/>
        </w:r>
      </w:hyperlink>
    </w:p>
    <w:p>
      <w:pPr>
        <w:pStyle w:val="TOC2"/>
        <w:tabs>
          <w:tab w:val="right" w:leader="dot" w:pos="8306"/>
        </w:tabs>
      </w:pPr>
      <w:hyperlink w:anchor="_Toc24559" w:history="1">
        <w:r>
          <w:rPr>
            <w:rFonts w:ascii="仿宋" w:eastAsia="仿宋" w:hAnsi="仿宋" w:cs="仿宋" w:hint="eastAsia"/>
            <w:lang w:val="en-GB"/>
          </w:rPr>
          <w:t>(一)、优势分析(S)</w:t>
        </w:r>
        <w:r>
          <w:tab/>
        </w:r>
        <w:r>
          <w:fldChar w:fldCharType="begin"/>
        </w:r>
        <w:r>
          <w:instrText xml:space="preserve"> PAGEREF _Toc24559 \h </w:instrText>
        </w:r>
        <w:r>
          <w:fldChar w:fldCharType="separate"/>
        </w:r>
        <w:r>
          <w:t>9</w:t>
        </w:r>
        <w:r>
          <w:fldChar w:fldCharType="end"/>
        </w:r>
      </w:hyperlink>
    </w:p>
    <w:p>
      <w:pPr>
        <w:pStyle w:val="TOC2"/>
        <w:tabs>
          <w:tab w:val="right" w:leader="dot" w:pos="8306"/>
        </w:tabs>
      </w:pPr>
      <w:hyperlink w:anchor="_Toc4983" w:history="1">
        <w:r>
          <w:rPr>
            <w:rFonts w:ascii="仿宋" w:eastAsia="仿宋" w:hAnsi="仿宋" w:cs="仿宋" w:hint="eastAsia"/>
            <w:lang w:val="en-GB"/>
          </w:rPr>
          <w:t>(二)、劣势分析(W)</w:t>
        </w:r>
        <w:r>
          <w:tab/>
        </w:r>
        <w:r>
          <w:fldChar w:fldCharType="begin"/>
        </w:r>
        <w:r>
          <w:instrText xml:space="preserve"> PAGEREF _Toc4983 \h </w:instrText>
        </w:r>
        <w:r>
          <w:fldChar w:fldCharType="separate"/>
        </w:r>
        <w:r>
          <w:t>11</w:t>
        </w:r>
        <w:r>
          <w:fldChar w:fldCharType="end"/>
        </w:r>
      </w:hyperlink>
    </w:p>
    <w:p>
      <w:pPr>
        <w:pStyle w:val="TOC2"/>
        <w:tabs>
          <w:tab w:val="right" w:leader="dot" w:pos="8306"/>
        </w:tabs>
      </w:pPr>
      <w:hyperlink w:anchor="_Toc27148" w:history="1">
        <w:r>
          <w:rPr>
            <w:rFonts w:ascii="仿宋" w:eastAsia="仿宋" w:hAnsi="仿宋" w:cs="仿宋" w:hint="eastAsia"/>
            <w:lang w:val="en-GB"/>
          </w:rPr>
          <w:t>(三)、机会分析(O)</w:t>
        </w:r>
        <w:r>
          <w:tab/>
        </w:r>
        <w:r>
          <w:fldChar w:fldCharType="begin"/>
        </w:r>
        <w:r>
          <w:instrText xml:space="preserve"> PAGEREF _Toc27148 \h </w:instrText>
        </w:r>
        <w:r>
          <w:fldChar w:fldCharType="separate"/>
        </w:r>
        <w:r>
          <w:t>12</w:t>
        </w:r>
        <w:r>
          <w:fldChar w:fldCharType="end"/>
        </w:r>
      </w:hyperlink>
    </w:p>
    <w:p>
      <w:pPr>
        <w:pStyle w:val="TOC2"/>
        <w:tabs>
          <w:tab w:val="right" w:leader="dot" w:pos="8306"/>
        </w:tabs>
      </w:pPr>
      <w:hyperlink w:anchor="_Toc16438" w:history="1">
        <w:r>
          <w:rPr>
            <w:rFonts w:ascii="仿宋" w:eastAsia="仿宋" w:hAnsi="仿宋" w:cs="仿宋" w:hint="eastAsia"/>
            <w:lang w:val="en-GB"/>
          </w:rPr>
          <w:t>(四)、威胁分析(T)</w:t>
        </w:r>
        <w:r>
          <w:tab/>
        </w:r>
        <w:r>
          <w:fldChar w:fldCharType="begin"/>
        </w:r>
        <w:r>
          <w:instrText xml:space="preserve"> PAGEREF _Toc16438 \h </w:instrText>
        </w:r>
        <w:r>
          <w:fldChar w:fldCharType="separate"/>
        </w:r>
        <w:r>
          <w:t>13</w:t>
        </w:r>
        <w:r>
          <w:fldChar w:fldCharType="end"/>
        </w:r>
      </w:hyperlink>
    </w:p>
    <w:p>
      <w:pPr>
        <w:pStyle w:val="TOC1"/>
        <w:tabs>
          <w:tab w:val="right" w:leader="dot" w:pos="8306"/>
        </w:tabs>
      </w:pPr>
      <w:hyperlink w:anchor="_Toc26536" w:history="1">
        <w:r>
          <w:rPr>
            <w:rFonts w:ascii="仿宋" w:eastAsia="仿宋" w:hAnsi="仿宋" w:cs="仿宋" w:hint="eastAsia"/>
            <w:lang w:val="en-GB"/>
          </w:rPr>
          <w:t>四、依立替康行业发展现状</w:t>
        </w:r>
        <w:r>
          <w:tab/>
        </w:r>
        <w:r>
          <w:fldChar w:fldCharType="begin"/>
        </w:r>
        <w:r>
          <w:instrText xml:space="preserve"> PAGEREF _Toc26536 \h </w:instrText>
        </w:r>
        <w:r>
          <w:fldChar w:fldCharType="separate"/>
        </w:r>
        <w:r>
          <w:t>15</w:t>
        </w:r>
        <w:r>
          <w:fldChar w:fldCharType="end"/>
        </w:r>
      </w:hyperlink>
    </w:p>
    <w:p>
      <w:pPr>
        <w:pStyle w:val="TOC2"/>
        <w:tabs>
          <w:tab w:val="right" w:leader="dot" w:pos="8306"/>
        </w:tabs>
      </w:pPr>
      <w:hyperlink w:anchor="_Toc3182" w:history="1">
        <w:r>
          <w:rPr>
            <w:rFonts w:ascii="仿宋" w:eastAsia="仿宋" w:hAnsi="仿宋" w:cs="仿宋" w:hint="eastAsia"/>
            <w:lang w:val="en-GB"/>
          </w:rPr>
          <w:t>(一)、依立替康行业整体概况</w:t>
        </w:r>
        <w:r>
          <w:tab/>
        </w:r>
        <w:r>
          <w:fldChar w:fldCharType="begin"/>
        </w:r>
        <w:r>
          <w:instrText xml:space="preserve"> PAGEREF _Toc3182 \h </w:instrText>
        </w:r>
        <w:r>
          <w:fldChar w:fldCharType="separate"/>
        </w:r>
        <w:r>
          <w:t>15</w:t>
        </w:r>
        <w:r>
          <w:fldChar w:fldCharType="end"/>
        </w:r>
      </w:hyperlink>
    </w:p>
    <w:p>
      <w:pPr>
        <w:pStyle w:val="TOC2"/>
        <w:tabs>
          <w:tab w:val="right" w:leader="dot" w:pos="8306"/>
        </w:tabs>
      </w:pPr>
      <w:hyperlink w:anchor="_Toc16891" w:history="1">
        <w:r>
          <w:rPr>
            <w:rFonts w:ascii="仿宋" w:eastAsia="仿宋" w:hAnsi="仿宋" w:cs="仿宋" w:hint="eastAsia"/>
            <w:lang w:val="en-GB"/>
          </w:rPr>
          <w:t>(二)、技术创新与发展</w:t>
        </w:r>
        <w:r>
          <w:tab/>
        </w:r>
        <w:r>
          <w:fldChar w:fldCharType="begin"/>
        </w:r>
        <w:r>
          <w:instrText xml:space="preserve"> PAGEREF _Toc16891 \h </w:instrText>
        </w:r>
        <w:r>
          <w:fldChar w:fldCharType="separate"/>
        </w:r>
        <w:r>
          <w:t>16</w:t>
        </w:r>
        <w:r>
          <w:fldChar w:fldCharType="end"/>
        </w:r>
      </w:hyperlink>
    </w:p>
    <w:p>
      <w:pPr>
        <w:pStyle w:val="TOC2"/>
        <w:tabs>
          <w:tab w:val="right" w:leader="dot" w:pos="8306"/>
        </w:tabs>
      </w:pPr>
      <w:hyperlink w:anchor="_Toc5674" w:history="1">
        <w:r>
          <w:rPr>
            <w:rFonts w:ascii="仿宋" w:eastAsia="仿宋" w:hAnsi="仿宋" w:cs="仿宋" w:hint="eastAsia"/>
            <w:lang w:val="en-GB"/>
          </w:rPr>
          <w:t>(三)、政策与法规</w:t>
        </w:r>
        <w:r>
          <w:tab/>
        </w:r>
        <w:r>
          <w:fldChar w:fldCharType="begin"/>
        </w:r>
        <w:r>
          <w:instrText xml:space="preserve"> PAGEREF _Toc5674 \h </w:instrText>
        </w:r>
        <w:r>
          <w:fldChar w:fldCharType="separate"/>
        </w:r>
        <w:r>
          <w:t>17</w:t>
        </w:r>
        <w:r>
          <w:fldChar w:fldCharType="end"/>
        </w:r>
      </w:hyperlink>
    </w:p>
    <w:p>
      <w:pPr>
        <w:pStyle w:val="TOC2"/>
        <w:tabs>
          <w:tab w:val="right" w:leader="dot" w:pos="8306"/>
        </w:tabs>
      </w:pPr>
      <w:hyperlink w:anchor="_Toc22981" w:history="1">
        <w:r>
          <w:rPr>
            <w:rFonts w:ascii="仿宋" w:eastAsia="仿宋" w:hAnsi="仿宋" w:cs="仿宋" w:hint="eastAsia"/>
            <w:lang w:val="en-GB"/>
          </w:rPr>
          <w:t>(四)、消费者需求变化</w:t>
        </w:r>
        <w:r>
          <w:tab/>
        </w:r>
        <w:r>
          <w:fldChar w:fldCharType="begin"/>
        </w:r>
        <w:r>
          <w:instrText xml:space="preserve"> PAGEREF _Toc22981 \h </w:instrText>
        </w:r>
        <w:r>
          <w:fldChar w:fldCharType="separate"/>
        </w:r>
        <w:r>
          <w:t>18</w:t>
        </w:r>
        <w:r>
          <w:fldChar w:fldCharType="end"/>
        </w:r>
      </w:hyperlink>
    </w:p>
    <w:p>
      <w:pPr>
        <w:pStyle w:val="TOC1"/>
        <w:tabs>
          <w:tab w:val="right" w:leader="dot" w:pos="8306"/>
        </w:tabs>
      </w:pPr>
      <w:hyperlink w:anchor="_Toc12908" w:history="1">
        <w:r>
          <w:rPr>
            <w:rFonts w:ascii="仿宋" w:eastAsia="仿宋" w:hAnsi="仿宋" w:cs="仿宋" w:hint="eastAsia"/>
            <w:lang w:val="en-GB"/>
          </w:rPr>
          <w:t>五、市场地位与竞争战略</w:t>
        </w:r>
        <w:r>
          <w:tab/>
        </w:r>
        <w:r>
          <w:fldChar w:fldCharType="begin"/>
        </w:r>
        <w:r>
          <w:instrText xml:space="preserve"> PAGEREF _Toc12908 \h </w:instrText>
        </w:r>
        <w:r>
          <w:fldChar w:fldCharType="separate"/>
        </w:r>
        <w:r>
          <w:t>20</w:t>
        </w:r>
        <w:r>
          <w:fldChar w:fldCharType="end"/>
        </w:r>
      </w:hyperlink>
    </w:p>
    <w:p>
      <w:pPr>
        <w:pStyle w:val="TOC2"/>
        <w:tabs>
          <w:tab w:val="right" w:leader="dot" w:pos="8306"/>
        </w:tabs>
      </w:pPr>
      <w:hyperlink w:anchor="_Toc21059" w:history="1">
        <w:r>
          <w:rPr>
            <w:rFonts w:ascii="仿宋" w:eastAsia="仿宋" w:hAnsi="仿宋" w:cs="仿宋" w:hint="eastAsia"/>
            <w:lang w:val="en-GB"/>
          </w:rPr>
          <w:t>(一)、顾客忠诚</w:t>
        </w:r>
        <w:r>
          <w:tab/>
        </w:r>
        <w:r>
          <w:fldChar w:fldCharType="begin"/>
        </w:r>
        <w:r>
          <w:instrText xml:space="preserve"> PAGEREF _Toc21059 \h </w:instrText>
        </w:r>
        <w:r>
          <w:fldChar w:fldCharType="separate"/>
        </w:r>
        <w:r>
          <w:t>20</w:t>
        </w:r>
        <w:r>
          <w:fldChar w:fldCharType="end"/>
        </w:r>
      </w:hyperlink>
    </w:p>
    <w:p>
      <w:pPr>
        <w:pStyle w:val="TOC2"/>
        <w:tabs>
          <w:tab w:val="right" w:leader="dot" w:pos="8306"/>
        </w:tabs>
      </w:pPr>
      <w:hyperlink w:anchor="_Toc30927" w:history="1">
        <w:r>
          <w:rPr>
            <w:rFonts w:ascii="仿宋" w:eastAsia="仿宋" w:hAnsi="仿宋" w:cs="仿宋" w:hint="eastAsia"/>
            <w:lang w:val="en-GB"/>
          </w:rPr>
          <w:t>(二)、全面质量管理</w:t>
        </w:r>
        <w:r>
          <w:tab/>
        </w:r>
        <w:r>
          <w:fldChar w:fldCharType="begin"/>
        </w:r>
        <w:r>
          <w:instrText xml:space="preserve"> PAGEREF _Toc30927 \h </w:instrText>
        </w:r>
        <w:r>
          <w:fldChar w:fldCharType="separate"/>
        </w:r>
        <w:r>
          <w:t>21</w:t>
        </w:r>
        <w:r>
          <w:fldChar w:fldCharType="end"/>
        </w:r>
      </w:hyperlink>
    </w:p>
    <w:p>
      <w:pPr>
        <w:pStyle w:val="TOC2"/>
        <w:tabs>
          <w:tab w:val="right" w:leader="dot" w:pos="8306"/>
        </w:tabs>
      </w:pPr>
      <w:hyperlink w:anchor="_Toc10405" w:history="1">
        <w:r>
          <w:rPr>
            <w:rFonts w:ascii="仿宋" w:eastAsia="仿宋" w:hAnsi="仿宋" w:cs="仿宋" w:hint="eastAsia"/>
            <w:lang w:val="en-GB"/>
          </w:rPr>
          <w:t>(三)、研究市场营销学的意义</w:t>
        </w:r>
        <w:r>
          <w:tab/>
        </w:r>
        <w:r>
          <w:fldChar w:fldCharType="begin"/>
        </w:r>
        <w:r>
          <w:instrText xml:space="preserve"> PAGEREF _Toc10405 \h </w:instrText>
        </w:r>
        <w:r>
          <w:fldChar w:fldCharType="separate"/>
        </w:r>
        <w:r>
          <w:t>22</w:t>
        </w:r>
        <w:r>
          <w:fldChar w:fldCharType="end"/>
        </w:r>
      </w:hyperlink>
    </w:p>
    <w:p>
      <w:pPr>
        <w:pStyle w:val="TOC2"/>
        <w:tabs>
          <w:tab w:val="right" w:leader="dot" w:pos="8306"/>
        </w:tabs>
      </w:pPr>
      <w:hyperlink w:anchor="_Toc19874" w:history="1">
        <w:r>
          <w:rPr>
            <w:rFonts w:ascii="仿宋" w:eastAsia="仿宋" w:hAnsi="仿宋" w:cs="仿宋" w:hint="eastAsia"/>
            <w:lang w:val="en-GB"/>
          </w:rPr>
          <w:t>(四)、市场营销学的研究方法</w:t>
        </w:r>
        <w:r>
          <w:tab/>
        </w:r>
        <w:r>
          <w:fldChar w:fldCharType="begin"/>
        </w:r>
        <w:r>
          <w:instrText xml:space="preserve"> PAGEREF _Toc19874 \h </w:instrText>
        </w:r>
        <w:r>
          <w:fldChar w:fldCharType="separate"/>
        </w:r>
        <w:r>
          <w:t>23</w:t>
        </w:r>
        <w:r>
          <w:fldChar w:fldCharType="end"/>
        </w:r>
      </w:hyperlink>
    </w:p>
    <w:p>
      <w:pPr>
        <w:pStyle w:val="TOC2"/>
        <w:tabs>
          <w:tab w:val="right" w:leader="dot" w:pos="8306"/>
        </w:tabs>
      </w:pPr>
      <w:hyperlink w:anchor="_Toc9311" w:history="1">
        <w:r>
          <w:rPr>
            <w:rFonts w:ascii="仿宋" w:eastAsia="仿宋" w:hAnsi="仿宋" w:cs="仿宋" w:hint="eastAsia"/>
            <w:lang w:val="en-GB"/>
          </w:rPr>
          <w:t>(五)、选择进攻战略</w:t>
        </w:r>
        <w:r>
          <w:tab/>
        </w:r>
        <w:r>
          <w:fldChar w:fldCharType="begin"/>
        </w:r>
        <w:r>
          <w:instrText xml:space="preserve"> PAGEREF _Toc9311 \h </w:instrText>
        </w:r>
        <w:r>
          <w:fldChar w:fldCharType="separate"/>
        </w:r>
        <w:r>
          <w:t>24</w:t>
        </w:r>
        <w:r>
          <w:fldChar w:fldCharType="end"/>
        </w:r>
      </w:hyperlink>
    </w:p>
    <w:p>
      <w:pPr>
        <w:pStyle w:val="TOC2"/>
        <w:tabs>
          <w:tab w:val="right" w:leader="dot" w:pos="8306"/>
        </w:tabs>
      </w:pPr>
      <w:hyperlink w:anchor="_Toc25984" w:history="1">
        <w:r>
          <w:rPr>
            <w:rFonts w:ascii="仿宋" w:eastAsia="仿宋" w:hAnsi="仿宋" w:cs="仿宋" w:hint="eastAsia"/>
            <w:lang w:val="en-GB"/>
          </w:rPr>
          <w:t>(六)、确定战略目标与竞争对手</w:t>
        </w:r>
        <w:r>
          <w:tab/>
        </w:r>
        <w:r>
          <w:fldChar w:fldCharType="begin"/>
        </w:r>
        <w:r>
          <w:instrText xml:space="preserve"> PAGEREF _Toc25984 \h </w:instrText>
        </w:r>
        <w:r>
          <w:fldChar w:fldCharType="separate"/>
        </w:r>
        <w:r>
          <w:t>26</w:t>
        </w:r>
        <w:r>
          <w:fldChar w:fldCharType="end"/>
        </w:r>
      </w:hyperlink>
    </w:p>
    <w:p>
      <w:pPr>
        <w:pStyle w:val="TOC2"/>
        <w:tabs>
          <w:tab w:val="right" w:leader="dot" w:pos="8306"/>
        </w:tabs>
      </w:pPr>
      <w:hyperlink w:anchor="_Toc20166" w:history="1">
        <w:r>
          <w:rPr>
            <w:rFonts w:ascii="仿宋" w:eastAsia="仿宋" w:hAnsi="仿宋" w:cs="仿宋" w:hint="eastAsia"/>
            <w:lang w:val="en-GB"/>
          </w:rPr>
          <w:t>(七)、市场追随者战略</w:t>
        </w:r>
        <w:r>
          <w:tab/>
        </w:r>
        <w:r>
          <w:fldChar w:fldCharType="begin"/>
        </w:r>
        <w:r>
          <w:instrText xml:space="preserve"> PAGEREF _Toc20166 \h </w:instrText>
        </w:r>
        <w:r>
          <w:fldChar w:fldCharType="separate"/>
        </w:r>
        <w:r>
          <w:t>28</w:t>
        </w:r>
        <w:r>
          <w:fldChar w:fldCharType="end"/>
        </w:r>
      </w:hyperlink>
    </w:p>
    <w:p>
      <w:pPr>
        <w:pStyle w:val="TOC2"/>
        <w:tabs>
          <w:tab w:val="right" w:leader="dot" w:pos="8306"/>
        </w:tabs>
      </w:pPr>
      <w:hyperlink w:anchor="_Toc22247" w:history="1">
        <w:r>
          <w:rPr>
            <w:rFonts w:ascii="仿宋" w:eastAsia="仿宋" w:hAnsi="仿宋" w:cs="仿宋" w:hint="eastAsia"/>
            <w:lang w:val="en-GB"/>
          </w:rPr>
          <w:t>(八)、市场利基者战略</w:t>
        </w:r>
        <w:r>
          <w:tab/>
        </w:r>
        <w:r>
          <w:fldChar w:fldCharType="begin"/>
        </w:r>
        <w:r>
          <w:instrText xml:space="preserve"> PAGEREF _Toc22247 \h </w:instrText>
        </w:r>
        <w:r>
          <w:fldChar w:fldCharType="separate"/>
        </w:r>
        <w:r>
          <w:t>30</w:t>
        </w:r>
        <w:r>
          <w:fldChar w:fldCharType="end"/>
        </w:r>
      </w:hyperlink>
    </w:p>
    <w:p>
      <w:pPr>
        <w:pStyle w:val="TOC2"/>
        <w:tabs>
          <w:tab w:val="right" w:leader="dot" w:pos="8306"/>
        </w:tabs>
      </w:pPr>
      <w:hyperlink w:anchor="_Toc21723" w:history="1">
        <w:r>
          <w:rPr>
            <w:rFonts w:ascii="仿宋" w:eastAsia="仿宋" w:hAnsi="仿宋" w:cs="仿宋" w:hint="eastAsia"/>
            <w:lang w:val="en-GB"/>
          </w:rPr>
          <w:t>(九)、竞争战略选择</w:t>
        </w:r>
        <w:r>
          <w:tab/>
        </w:r>
        <w:r>
          <w:fldChar w:fldCharType="begin"/>
        </w:r>
        <w:r>
          <w:instrText xml:space="preserve"> PAGEREF _Toc21723 \h </w:instrText>
        </w:r>
        <w:r>
          <w:fldChar w:fldCharType="separate"/>
        </w:r>
        <w:r>
          <w:t>31</w:t>
        </w:r>
        <w:r>
          <w:fldChar w:fldCharType="end"/>
        </w:r>
      </w:hyperlink>
    </w:p>
    <w:p>
      <w:pPr>
        <w:pStyle w:val="TOC2"/>
        <w:tabs>
          <w:tab w:val="right" w:leader="dot" w:pos="8306"/>
        </w:tabs>
      </w:pPr>
      <w:hyperlink w:anchor="_Toc12647" w:history="1">
        <w:r>
          <w:rPr>
            <w:rFonts w:ascii="仿宋" w:eastAsia="仿宋" w:hAnsi="仿宋" w:cs="仿宋" w:hint="eastAsia"/>
            <w:lang w:val="en-GB"/>
          </w:rPr>
          <w:t>(十)、依立替康行业竞争者识别</w:t>
        </w:r>
        <w:r>
          <w:tab/>
        </w:r>
        <w:r>
          <w:fldChar w:fldCharType="begin"/>
        </w:r>
        <w:r>
          <w:instrText xml:space="preserve"> PAGEREF _Toc12647 \h </w:instrText>
        </w:r>
        <w:r>
          <w:fldChar w:fldCharType="separate"/>
        </w:r>
        <w:r>
          <w:t>33</w:t>
        </w:r>
        <w:r>
          <w:fldChar w:fldCharType="end"/>
        </w:r>
      </w:hyperlink>
    </w:p>
    <w:p>
      <w:pPr>
        <w:pStyle w:val="TOC1"/>
        <w:tabs>
          <w:tab w:val="right" w:leader="dot" w:pos="8306"/>
        </w:tabs>
      </w:pPr>
      <w:hyperlink w:anchor="_Toc3127" w:history="1">
        <w:r>
          <w:rPr>
            <w:rFonts w:ascii="仿宋" w:eastAsia="仿宋" w:hAnsi="仿宋" w:cs="仿宋" w:hint="eastAsia"/>
            <w:lang w:val="en-GB"/>
          </w:rPr>
          <w:t>六、依立替康整合营销</w:t>
        </w:r>
        <w:r>
          <w:tab/>
        </w:r>
        <w:r>
          <w:fldChar w:fldCharType="begin"/>
        </w:r>
        <w:r>
          <w:instrText xml:space="preserve"> PAGEREF _Toc3127 \h </w:instrText>
        </w:r>
        <w:r>
          <w:fldChar w:fldCharType="separate"/>
        </w:r>
        <w:r>
          <w:t>35</w:t>
        </w:r>
        <w:r>
          <w:fldChar w:fldCharType="end"/>
        </w:r>
      </w:hyperlink>
    </w:p>
    <w:p>
      <w:pPr>
        <w:pStyle w:val="TOC2"/>
        <w:tabs>
          <w:tab w:val="right" w:leader="dot" w:pos="8306"/>
        </w:tabs>
      </w:pPr>
      <w:hyperlink w:anchor="_Toc3930" w:history="1">
        <w:r>
          <w:rPr>
            <w:rFonts w:ascii="仿宋" w:eastAsia="仿宋" w:hAnsi="仿宋" w:cs="仿宋" w:hint="eastAsia"/>
            <w:lang w:val="en-GB"/>
          </w:rPr>
          <w:t>(一)、跨渠道整合</w:t>
        </w:r>
        <w:r>
          <w:tab/>
        </w:r>
        <w:r>
          <w:fldChar w:fldCharType="begin"/>
        </w:r>
        <w:r>
          <w:instrText xml:space="preserve"> PAGEREF _Toc3930 \h </w:instrText>
        </w:r>
        <w:r>
          <w:fldChar w:fldCharType="separate"/>
        </w:r>
        <w:r>
          <w:t>35</w:t>
        </w:r>
        <w:r>
          <w:fldChar w:fldCharType="end"/>
        </w:r>
      </w:hyperlink>
    </w:p>
    <w:p>
      <w:pPr>
        <w:pStyle w:val="TOC2"/>
        <w:tabs>
          <w:tab w:val="right" w:leader="dot" w:pos="8306"/>
        </w:tabs>
      </w:pPr>
      <w:hyperlink w:anchor="_Toc23657" w:history="1">
        <w:r>
          <w:rPr>
            <w:rFonts w:ascii="仿宋" w:eastAsia="仿宋" w:hAnsi="仿宋" w:cs="仿宋" w:hint="eastAsia"/>
            <w:lang w:val="en-GB"/>
          </w:rPr>
          <w:t>(二)、品牌一体化</w:t>
        </w:r>
        <w:r>
          <w:tab/>
        </w:r>
        <w:r>
          <w:fldChar w:fldCharType="begin"/>
        </w:r>
        <w:r>
          <w:instrText xml:space="preserve"> PAGEREF _Toc23657 \h </w:instrText>
        </w:r>
        <w:r>
          <w:fldChar w:fldCharType="separate"/>
        </w:r>
        <w:r>
          <w:t>36</w:t>
        </w:r>
        <w:r>
          <w:fldChar w:fldCharType="end"/>
        </w:r>
      </w:hyperlink>
    </w:p>
    <w:p>
      <w:pPr>
        <w:pStyle w:val="TOC2"/>
        <w:tabs>
          <w:tab w:val="right" w:leader="dot" w:pos="8306"/>
        </w:tabs>
      </w:pPr>
      <w:hyperlink w:anchor="_Toc32324" w:history="1">
        <w:r>
          <w:rPr>
            <w:rFonts w:ascii="仿宋" w:eastAsia="仿宋" w:hAnsi="仿宋" w:cs="仿宋" w:hint="eastAsia"/>
            <w:lang w:val="en-GB"/>
          </w:rPr>
          <w:t>(三)、数据整合</w:t>
        </w:r>
        <w:r>
          <w:tab/>
        </w:r>
        <w:r>
          <w:fldChar w:fldCharType="begin"/>
        </w:r>
        <w:r>
          <w:instrText xml:space="preserve"> PAGEREF _Toc32324 \h </w:instrText>
        </w:r>
        <w:r>
          <w:fldChar w:fldCharType="separate"/>
        </w:r>
        <w:r>
          <w:t>38</w:t>
        </w:r>
        <w:r>
          <w:fldChar w:fldCharType="end"/>
        </w:r>
      </w:hyperlink>
    </w:p>
    <w:p>
      <w:pPr>
        <w:pStyle w:val="TOC2"/>
        <w:tabs>
          <w:tab w:val="right" w:leader="dot" w:pos="8306"/>
        </w:tabs>
      </w:pPr>
      <w:hyperlink w:anchor="_Toc6224" w:history="1">
        <w:r>
          <w:rPr>
            <w:rFonts w:ascii="仿宋" w:eastAsia="仿宋" w:hAnsi="仿宋" w:cs="仿宋" w:hint="eastAsia"/>
            <w:lang w:val="en-GB"/>
          </w:rPr>
          <w:t>(四)、客户关系管理</w:t>
        </w:r>
        <w:r>
          <w:tab/>
        </w:r>
        <w:r>
          <w:fldChar w:fldCharType="begin"/>
        </w:r>
        <w:r>
          <w:instrText xml:space="preserve"> PAGEREF _Toc6224 \h </w:instrText>
        </w:r>
        <w:r>
          <w:fldChar w:fldCharType="separate"/>
        </w:r>
        <w:r>
          <w:t>40</w:t>
        </w:r>
        <w:r>
          <w:fldChar w:fldCharType="end"/>
        </w:r>
      </w:hyperlink>
    </w:p>
    <w:p>
      <w:pPr>
        <w:pStyle w:val="TOC1"/>
        <w:tabs>
          <w:tab w:val="right" w:leader="dot" w:pos="8306"/>
        </w:tabs>
      </w:pPr>
      <w:hyperlink w:anchor="_Toc15177" w:history="1">
        <w:r>
          <w:rPr>
            <w:rFonts w:ascii="仿宋" w:eastAsia="仿宋" w:hAnsi="仿宋" w:cs="仿宋" w:hint="eastAsia"/>
            <w:lang w:val="en-GB"/>
          </w:rPr>
          <w:t>七、依立替康市场地位与竞争战略</w:t>
        </w:r>
        <w:r>
          <w:tab/>
        </w:r>
        <w:r>
          <w:fldChar w:fldCharType="begin"/>
        </w:r>
        <w:r>
          <w:instrText xml:space="preserve"> PAGEREF _Toc15177 \h </w:instrText>
        </w:r>
        <w:r>
          <w:fldChar w:fldCharType="separate"/>
        </w:r>
        <w:r>
          <w:t>44</w:t>
        </w:r>
        <w:r>
          <w:fldChar w:fldCharType="end"/>
        </w:r>
      </w:hyperlink>
    </w:p>
    <w:p>
      <w:pPr>
        <w:pStyle w:val="TOC2"/>
        <w:tabs>
          <w:tab w:val="right" w:leader="dot" w:pos="8306"/>
        </w:tabs>
      </w:pPr>
      <w:hyperlink w:anchor="_Toc28466" w:history="1">
        <w:r>
          <w:rPr>
            <w:rFonts w:ascii="仿宋" w:eastAsia="仿宋" w:hAnsi="仿宋" w:cs="仿宋" w:hint="eastAsia"/>
            <w:lang w:val="en-GB"/>
          </w:rPr>
          <w:t>(一)、公司市场地位</w:t>
        </w:r>
        <w:r>
          <w:tab/>
        </w:r>
        <w:r>
          <w:fldChar w:fldCharType="begin"/>
        </w:r>
        <w:r>
          <w:instrText xml:space="preserve"> PAGEREF _Toc28466 \h </w:instrText>
        </w:r>
        <w:r>
          <w:fldChar w:fldCharType="separate"/>
        </w:r>
        <w:r>
          <w:t>44</w:t>
        </w:r>
        <w:r>
          <w:fldChar w:fldCharType="end"/>
        </w:r>
      </w:hyperlink>
    </w:p>
    <w:p>
      <w:pPr>
        <w:pStyle w:val="TOC2"/>
        <w:tabs>
          <w:tab w:val="right" w:leader="dot" w:pos="8306"/>
        </w:tabs>
      </w:pPr>
      <w:hyperlink w:anchor="_Toc27753" w:history="1">
        <w:r>
          <w:rPr>
            <w:rFonts w:ascii="仿宋" w:eastAsia="仿宋" w:hAnsi="仿宋" w:cs="仿宋" w:hint="eastAsia"/>
            <w:lang w:val="en-GB"/>
          </w:rPr>
          <w:t>(二)、竞争对手分析</w:t>
        </w:r>
        <w:r>
          <w:tab/>
        </w:r>
        <w:r>
          <w:fldChar w:fldCharType="begin"/>
        </w:r>
        <w:r>
          <w:instrText xml:space="preserve"> PAGEREF _Toc27753 \h </w:instrText>
        </w:r>
        <w:r>
          <w:fldChar w:fldCharType="separate"/>
        </w:r>
        <w:r>
          <w:t>45</w:t>
        </w:r>
        <w:r>
          <w:fldChar w:fldCharType="end"/>
        </w:r>
      </w:hyperlink>
    </w:p>
    <w:p>
      <w:pPr>
        <w:pStyle w:val="TOC2"/>
        <w:tabs>
          <w:tab w:val="right" w:leader="dot" w:pos="8306"/>
        </w:tabs>
      </w:pPr>
      <w:hyperlink w:anchor="_Toc7072" w:history="1">
        <w:r>
          <w:rPr>
            <w:rFonts w:ascii="仿宋" w:eastAsia="仿宋" w:hAnsi="仿宋" w:cs="仿宋" w:hint="eastAsia"/>
            <w:lang w:val="en-GB"/>
          </w:rPr>
          <w:t>(三)、竞争战略</w:t>
        </w:r>
        <w:r>
          <w:tab/>
        </w:r>
        <w:r>
          <w:fldChar w:fldCharType="begin"/>
        </w:r>
        <w:r>
          <w:instrText xml:space="preserve"> PAGEREF _Toc7072 \h </w:instrText>
        </w:r>
        <w:r>
          <w:fldChar w:fldCharType="separate"/>
        </w:r>
        <w:r>
          <w:t>46</w:t>
        </w:r>
        <w:r>
          <w:fldChar w:fldCharType="end"/>
        </w:r>
      </w:hyperlink>
    </w:p>
    <w:p>
      <w:pPr>
        <w:pStyle w:val="TOC2"/>
        <w:tabs>
          <w:tab w:val="right" w:leader="dot" w:pos="8306"/>
        </w:tabs>
      </w:pPr>
      <w:hyperlink w:anchor="_Toc1106" w:history="1">
        <w:r>
          <w:rPr>
            <w:rFonts w:ascii="仿宋" w:eastAsia="仿宋" w:hAnsi="仿宋" w:cs="仿宋" w:hint="eastAsia"/>
            <w:lang w:val="en-GB"/>
          </w:rPr>
          <w:t>(四)、市场定位</w:t>
        </w:r>
        <w:r>
          <w:tab/>
        </w:r>
        <w:r>
          <w:fldChar w:fldCharType="begin"/>
        </w:r>
        <w:r>
          <w:instrText xml:space="preserve"> PAGEREF _Toc1106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18" w:history="1">
        <w:r>
          <w:rPr>
            <w:rFonts w:ascii="仿宋" w:eastAsia="仿宋" w:hAnsi="仿宋" w:cs="仿宋" w:hint="eastAsia"/>
            <w:lang w:val="en-GB"/>
          </w:rPr>
          <w:t>八、依立替康组织市场分析</w:t>
        </w:r>
        <w:r>
          <w:tab/>
        </w:r>
        <w:r>
          <w:fldChar w:fldCharType="begin"/>
        </w:r>
        <w:r>
          <w:instrText xml:space="preserve"> PAGEREF _Toc26218 \h </w:instrText>
        </w:r>
        <w:r>
          <w:fldChar w:fldCharType="separate"/>
        </w:r>
        <w:r>
          <w:t>47</w:t>
        </w:r>
        <w:r>
          <w:fldChar w:fldCharType="end"/>
        </w:r>
      </w:hyperlink>
    </w:p>
    <w:p>
      <w:pPr>
        <w:pStyle w:val="TOC2"/>
        <w:tabs>
          <w:tab w:val="right" w:leader="dot" w:pos="8306"/>
        </w:tabs>
      </w:pPr>
      <w:hyperlink w:anchor="_Toc11785" w:history="1">
        <w:r>
          <w:rPr>
            <w:rFonts w:ascii="仿宋" w:eastAsia="仿宋" w:hAnsi="仿宋" w:cs="仿宋" w:hint="eastAsia"/>
            <w:lang w:val="en-GB"/>
          </w:rPr>
          <w:t>(一)、组织结构</w:t>
        </w:r>
        <w:r>
          <w:tab/>
        </w:r>
        <w:r>
          <w:fldChar w:fldCharType="begin"/>
        </w:r>
        <w:r>
          <w:instrText xml:space="preserve"> PAGEREF _Toc11785 \h </w:instrText>
        </w:r>
        <w:r>
          <w:fldChar w:fldCharType="separate"/>
        </w:r>
        <w:r>
          <w:t>47</w:t>
        </w:r>
        <w:r>
          <w:fldChar w:fldCharType="end"/>
        </w:r>
      </w:hyperlink>
    </w:p>
    <w:p>
      <w:pPr>
        <w:pStyle w:val="TOC2"/>
        <w:tabs>
          <w:tab w:val="right" w:leader="dot" w:pos="8306"/>
        </w:tabs>
      </w:pPr>
      <w:hyperlink w:anchor="_Toc1575" w:history="1">
        <w:r>
          <w:rPr>
            <w:rFonts w:ascii="仿宋" w:eastAsia="仿宋" w:hAnsi="仿宋" w:cs="仿宋" w:hint="eastAsia"/>
            <w:lang w:val="en-GB"/>
          </w:rPr>
          <w:t>(二)、决策机制</w:t>
        </w:r>
        <w:r>
          <w:tab/>
        </w:r>
        <w:r>
          <w:fldChar w:fldCharType="begin"/>
        </w:r>
        <w:r>
          <w:instrText xml:space="preserve"> PAGEREF _Toc1575 \h </w:instrText>
        </w:r>
        <w:r>
          <w:fldChar w:fldCharType="separate"/>
        </w:r>
        <w:r>
          <w:t>49</w:t>
        </w:r>
        <w:r>
          <w:fldChar w:fldCharType="end"/>
        </w:r>
      </w:hyperlink>
    </w:p>
    <w:p>
      <w:pPr>
        <w:pStyle w:val="TOC2"/>
        <w:tabs>
          <w:tab w:val="right" w:leader="dot" w:pos="8306"/>
        </w:tabs>
      </w:pPr>
      <w:hyperlink w:anchor="_Toc18120" w:history="1">
        <w:r>
          <w:rPr>
            <w:rFonts w:ascii="仿宋" w:eastAsia="仿宋" w:hAnsi="仿宋" w:cs="仿宋" w:hint="eastAsia"/>
            <w:lang w:val="en-GB"/>
          </w:rPr>
          <w:t>(三)、企业文化</w:t>
        </w:r>
        <w:r>
          <w:tab/>
        </w:r>
        <w:r>
          <w:fldChar w:fldCharType="begin"/>
        </w:r>
        <w:r>
          <w:instrText xml:space="preserve"> PAGEREF _Toc18120 \h </w:instrText>
        </w:r>
        <w:r>
          <w:fldChar w:fldCharType="separate"/>
        </w:r>
        <w:r>
          <w:t>50</w:t>
        </w:r>
        <w:r>
          <w:fldChar w:fldCharType="end"/>
        </w:r>
      </w:hyperlink>
    </w:p>
    <w:p>
      <w:pPr>
        <w:pStyle w:val="TOC2"/>
        <w:tabs>
          <w:tab w:val="right" w:leader="dot" w:pos="8306"/>
        </w:tabs>
      </w:pPr>
      <w:hyperlink w:anchor="_Toc26663" w:history="1">
        <w:r>
          <w:rPr>
            <w:rFonts w:ascii="仿宋" w:eastAsia="仿宋" w:hAnsi="仿宋" w:cs="仿宋" w:hint="eastAsia"/>
            <w:lang w:val="en-GB"/>
          </w:rPr>
          <w:t>(四)、供应商关系</w:t>
        </w:r>
        <w:r>
          <w:tab/>
        </w:r>
        <w:r>
          <w:fldChar w:fldCharType="begin"/>
        </w:r>
        <w:r>
          <w:instrText xml:space="preserve"> PAGEREF _Toc26663 \h </w:instrText>
        </w:r>
        <w:r>
          <w:fldChar w:fldCharType="separate"/>
        </w:r>
        <w:r>
          <w:t>52</w:t>
        </w:r>
        <w:r>
          <w:fldChar w:fldCharType="end"/>
        </w:r>
      </w:hyperlink>
    </w:p>
    <w:p>
      <w:pPr>
        <w:pStyle w:val="TOC1"/>
        <w:tabs>
          <w:tab w:val="right" w:leader="dot" w:pos="8306"/>
        </w:tabs>
      </w:pPr>
      <w:hyperlink w:anchor="_Toc24499" w:history="1">
        <w:r>
          <w:rPr>
            <w:rFonts w:ascii="仿宋" w:eastAsia="仿宋" w:hAnsi="仿宋" w:cs="仿宋" w:hint="eastAsia"/>
            <w:lang w:val="en-GB"/>
          </w:rPr>
          <w:t>九、技术与生产管理</w:t>
        </w:r>
        <w:r>
          <w:tab/>
        </w:r>
        <w:r>
          <w:fldChar w:fldCharType="begin"/>
        </w:r>
        <w:r>
          <w:instrText xml:space="preserve"> PAGEREF _Toc24499 \h </w:instrText>
        </w:r>
        <w:r>
          <w:fldChar w:fldCharType="separate"/>
        </w:r>
        <w:r>
          <w:t>53</w:t>
        </w:r>
        <w:r>
          <w:fldChar w:fldCharType="end"/>
        </w:r>
      </w:hyperlink>
    </w:p>
    <w:p>
      <w:pPr>
        <w:pStyle w:val="TOC2"/>
        <w:tabs>
          <w:tab w:val="right" w:leader="dot" w:pos="8306"/>
        </w:tabs>
      </w:pPr>
      <w:hyperlink w:anchor="_Toc5573" w:history="1">
        <w:r>
          <w:rPr>
            <w:rFonts w:ascii="仿宋" w:eastAsia="仿宋" w:hAnsi="仿宋" w:cs="仿宋" w:hint="eastAsia"/>
            <w:lang w:val="en-GB"/>
          </w:rPr>
          <w:t>(一)、生产流程与工艺优化</w:t>
        </w:r>
        <w:r>
          <w:tab/>
        </w:r>
        <w:r>
          <w:fldChar w:fldCharType="begin"/>
        </w:r>
        <w:r>
          <w:instrText xml:space="preserve"> PAGEREF _Toc5573 \h </w:instrText>
        </w:r>
        <w:r>
          <w:fldChar w:fldCharType="separate"/>
        </w:r>
        <w:r>
          <w:t>53</w:t>
        </w:r>
        <w:r>
          <w:fldChar w:fldCharType="end"/>
        </w:r>
      </w:hyperlink>
    </w:p>
    <w:p>
      <w:pPr>
        <w:pStyle w:val="TOC2"/>
        <w:tabs>
          <w:tab w:val="right" w:leader="dot" w:pos="8306"/>
        </w:tabs>
      </w:pPr>
      <w:hyperlink w:anchor="_Toc20057" w:history="1">
        <w:r>
          <w:rPr>
            <w:rFonts w:ascii="仿宋" w:eastAsia="仿宋" w:hAnsi="仿宋" w:cs="仿宋" w:hint="eastAsia"/>
            <w:lang w:val="en-GB"/>
          </w:rPr>
          <w:t>(二)、技术创新与研发投入</w:t>
        </w:r>
        <w:r>
          <w:tab/>
        </w:r>
        <w:r>
          <w:fldChar w:fldCharType="begin"/>
        </w:r>
        <w:r>
          <w:instrText xml:space="preserve"> PAGEREF _Toc20057 \h </w:instrText>
        </w:r>
        <w:r>
          <w:fldChar w:fldCharType="separate"/>
        </w:r>
        <w:r>
          <w:t>54</w:t>
        </w:r>
        <w:r>
          <w:fldChar w:fldCharType="end"/>
        </w:r>
      </w:hyperlink>
    </w:p>
    <w:p>
      <w:pPr>
        <w:pStyle w:val="TOC2"/>
        <w:tabs>
          <w:tab w:val="right" w:leader="dot" w:pos="8306"/>
        </w:tabs>
      </w:pPr>
      <w:hyperlink w:anchor="_Toc16755" w:history="1">
        <w:r>
          <w:rPr>
            <w:rFonts w:ascii="仿宋" w:eastAsia="仿宋" w:hAnsi="仿宋" w:cs="仿宋" w:hint="eastAsia"/>
            <w:lang w:val="en-GB"/>
          </w:rPr>
          <w:t>(三)、设备与技术更新计划</w:t>
        </w:r>
        <w:r>
          <w:tab/>
        </w:r>
        <w:r>
          <w:fldChar w:fldCharType="begin"/>
        </w:r>
        <w:r>
          <w:instrText xml:space="preserve"> PAGEREF _Toc16755 \h </w:instrText>
        </w:r>
        <w:r>
          <w:fldChar w:fldCharType="separate"/>
        </w:r>
        <w:r>
          <w:t>55</w:t>
        </w:r>
        <w:r>
          <w:fldChar w:fldCharType="end"/>
        </w:r>
      </w:hyperlink>
    </w:p>
    <w:p>
      <w:pPr>
        <w:pStyle w:val="TOC2"/>
        <w:tabs>
          <w:tab w:val="right" w:leader="dot" w:pos="8306"/>
        </w:tabs>
      </w:pPr>
      <w:hyperlink w:anchor="_Toc18970" w:history="1">
        <w:r>
          <w:rPr>
            <w:rFonts w:ascii="仿宋" w:eastAsia="仿宋" w:hAnsi="仿宋" w:cs="仿宋" w:hint="eastAsia"/>
            <w:lang w:val="en-GB"/>
          </w:rPr>
          <w:t>(四)、质量管理与生产效率提升</w:t>
        </w:r>
        <w:r>
          <w:tab/>
        </w:r>
        <w:r>
          <w:fldChar w:fldCharType="begin"/>
        </w:r>
        <w:r>
          <w:instrText xml:space="preserve"> PAGEREF _Toc18970 \h </w:instrText>
        </w:r>
        <w:r>
          <w:fldChar w:fldCharType="separate"/>
        </w:r>
        <w:r>
          <w:t>56</w:t>
        </w:r>
        <w:r>
          <w:fldChar w:fldCharType="end"/>
        </w:r>
      </w:hyperlink>
    </w:p>
    <w:p>
      <w:pPr>
        <w:pStyle w:val="TOC1"/>
        <w:tabs>
          <w:tab w:val="right" w:leader="dot" w:pos="8306"/>
        </w:tabs>
      </w:pPr>
      <w:hyperlink w:anchor="_Toc8435" w:history="1">
        <w:r>
          <w:rPr>
            <w:rFonts w:ascii="仿宋" w:eastAsia="仿宋" w:hAnsi="仿宋" w:cs="仿宋" w:hint="eastAsia"/>
            <w:lang w:val="en-GB"/>
          </w:rPr>
          <w:t>十、依立替康定价策略</w:t>
        </w:r>
        <w:r>
          <w:tab/>
        </w:r>
        <w:r>
          <w:fldChar w:fldCharType="begin"/>
        </w:r>
        <w:r>
          <w:instrText xml:space="preserve"> PAGEREF _Toc8435 \h </w:instrText>
        </w:r>
        <w:r>
          <w:fldChar w:fldCharType="separate"/>
        </w:r>
        <w:r>
          <w:t>57</w:t>
        </w:r>
        <w:r>
          <w:fldChar w:fldCharType="end"/>
        </w:r>
      </w:hyperlink>
    </w:p>
    <w:p>
      <w:pPr>
        <w:pStyle w:val="TOC2"/>
        <w:tabs>
          <w:tab w:val="right" w:leader="dot" w:pos="8306"/>
        </w:tabs>
      </w:pPr>
      <w:hyperlink w:anchor="_Toc17901" w:history="1">
        <w:r>
          <w:rPr>
            <w:rFonts w:ascii="仿宋" w:eastAsia="仿宋" w:hAnsi="仿宋" w:cs="仿宋" w:hint="eastAsia"/>
            <w:lang w:val="en-GB"/>
          </w:rPr>
          <w:t>(一)、定价策略概述</w:t>
        </w:r>
        <w:r>
          <w:tab/>
        </w:r>
        <w:r>
          <w:fldChar w:fldCharType="begin"/>
        </w:r>
        <w:r>
          <w:instrText xml:space="preserve"> PAGEREF _Toc17901 \h </w:instrText>
        </w:r>
        <w:r>
          <w:fldChar w:fldCharType="separate"/>
        </w:r>
        <w:r>
          <w:t>57</w:t>
        </w:r>
        <w:r>
          <w:fldChar w:fldCharType="end"/>
        </w:r>
      </w:hyperlink>
    </w:p>
    <w:p>
      <w:pPr>
        <w:pStyle w:val="TOC2"/>
        <w:tabs>
          <w:tab w:val="right" w:leader="dot" w:pos="8306"/>
        </w:tabs>
      </w:pPr>
      <w:hyperlink w:anchor="_Toc9887" w:history="1">
        <w:r>
          <w:rPr>
            <w:rFonts w:ascii="仿宋" w:eastAsia="仿宋" w:hAnsi="仿宋" w:cs="仿宋" w:hint="eastAsia"/>
            <w:lang w:val="en-GB"/>
          </w:rPr>
          <w:t>(二)、成本分析</w:t>
        </w:r>
        <w:r>
          <w:tab/>
        </w:r>
        <w:r>
          <w:fldChar w:fldCharType="begin"/>
        </w:r>
        <w:r>
          <w:instrText xml:space="preserve"> PAGEREF _Toc9887 \h </w:instrText>
        </w:r>
        <w:r>
          <w:fldChar w:fldCharType="separate"/>
        </w:r>
        <w:r>
          <w:t>59</w:t>
        </w:r>
        <w:r>
          <w:fldChar w:fldCharType="end"/>
        </w:r>
      </w:hyperlink>
    </w:p>
    <w:p>
      <w:pPr>
        <w:pStyle w:val="TOC2"/>
        <w:tabs>
          <w:tab w:val="right" w:leader="dot" w:pos="8306"/>
        </w:tabs>
      </w:pPr>
      <w:hyperlink w:anchor="_Toc28951" w:history="1">
        <w:r>
          <w:rPr>
            <w:rFonts w:ascii="仿宋" w:eastAsia="仿宋" w:hAnsi="仿宋" w:cs="仿宋" w:hint="eastAsia"/>
            <w:lang w:val="en-GB"/>
          </w:rPr>
          <w:t>(三)、市场需求与弹性</w:t>
        </w:r>
        <w:r>
          <w:tab/>
        </w:r>
        <w:r>
          <w:fldChar w:fldCharType="begin"/>
        </w:r>
        <w:r>
          <w:instrText xml:space="preserve"> PAGEREF _Toc28951 \h </w:instrText>
        </w:r>
        <w:r>
          <w:fldChar w:fldCharType="separate"/>
        </w:r>
        <w:r>
          <w:t>61</w:t>
        </w:r>
        <w:r>
          <w:fldChar w:fldCharType="end"/>
        </w:r>
      </w:hyperlink>
    </w:p>
    <w:p>
      <w:pPr>
        <w:pStyle w:val="TOC2"/>
        <w:tabs>
          <w:tab w:val="right" w:leader="dot" w:pos="8306"/>
        </w:tabs>
      </w:pPr>
      <w:hyperlink w:anchor="_Toc31153" w:history="1">
        <w:r>
          <w:rPr>
            <w:rFonts w:ascii="仿宋" w:eastAsia="仿宋" w:hAnsi="仿宋" w:cs="仿宋" w:hint="eastAsia"/>
            <w:lang w:val="en-GB"/>
          </w:rPr>
          <w:t>(四)、竞争对手定价</w:t>
        </w:r>
        <w:r>
          <w:tab/>
        </w:r>
        <w:r>
          <w:fldChar w:fldCharType="begin"/>
        </w:r>
        <w:r>
          <w:instrText xml:space="preserve"> PAGEREF _Toc31153 \h </w:instrText>
        </w:r>
        <w:r>
          <w:fldChar w:fldCharType="separate"/>
        </w:r>
        <w:r>
          <w:t>62</w:t>
        </w:r>
        <w:r>
          <w:fldChar w:fldCharType="end"/>
        </w:r>
      </w:hyperlink>
    </w:p>
    <w:p>
      <w:pPr>
        <w:pStyle w:val="TOC1"/>
        <w:tabs>
          <w:tab w:val="right" w:leader="dot" w:pos="8306"/>
        </w:tabs>
      </w:pPr>
      <w:hyperlink w:anchor="_Toc24272" w:history="1">
        <w:r>
          <w:rPr>
            <w:rFonts w:ascii="仿宋" w:eastAsia="仿宋" w:hAnsi="仿宋" w:cs="仿宋" w:hint="eastAsia"/>
            <w:lang w:val="en-GB"/>
          </w:rPr>
          <w:t>十一、市场营销与销售策略</w:t>
        </w:r>
        <w:r>
          <w:tab/>
        </w:r>
        <w:r>
          <w:fldChar w:fldCharType="begin"/>
        </w:r>
        <w:r>
          <w:instrText xml:space="preserve"> PAGEREF _Toc24272 \h </w:instrText>
        </w:r>
        <w:r>
          <w:fldChar w:fldCharType="separate"/>
        </w:r>
        <w:r>
          <w:t>63</w:t>
        </w:r>
        <w:r>
          <w:fldChar w:fldCharType="end"/>
        </w:r>
      </w:hyperlink>
    </w:p>
    <w:p>
      <w:pPr>
        <w:pStyle w:val="TOC2"/>
        <w:tabs>
          <w:tab w:val="right" w:leader="dot" w:pos="8306"/>
        </w:tabs>
      </w:pPr>
      <w:hyperlink w:anchor="_Toc19931" w:history="1">
        <w:r>
          <w:rPr>
            <w:rFonts w:ascii="仿宋" w:eastAsia="仿宋" w:hAnsi="仿宋" w:cs="仿宋" w:hint="eastAsia"/>
            <w:lang w:val="en-GB"/>
          </w:rPr>
          <w:t>(一)、市场推广与品牌建设</w:t>
        </w:r>
        <w:r>
          <w:tab/>
        </w:r>
        <w:r>
          <w:fldChar w:fldCharType="begin"/>
        </w:r>
        <w:r>
          <w:instrText xml:space="preserve"> PAGEREF _Toc19931 \h </w:instrText>
        </w:r>
        <w:r>
          <w:fldChar w:fldCharType="separate"/>
        </w:r>
        <w:r>
          <w:t>63</w:t>
        </w:r>
        <w:r>
          <w:fldChar w:fldCharType="end"/>
        </w:r>
      </w:hyperlink>
    </w:p>
    <w:p>
      <w:pPr>
        <w:pStyle w:val="TOC2"/>
        <w:tabs>
          <w:tab w:val="right" w:leader="dot" w:pos="8306"/>
        </w:tabs>
      </w:pPr>
      <w:hyperlink w:anchor="_Toc5105" w:history="1">
        <w:r>
          <w:rPr>
            <w:rFonts w:ascii="仿宋" w:eastAsia="仿宋" w:hAnsi="仿宋" w:cs="仿宋" w:hint="eastAsia"/>
            <w:lang w:val="en-GB"/>
          </w:rPr>
          <w:t>(二)、销售渠道与分销网络</w:t>
        </w:r>
        <w:r>
          <w:tab/>
        </w:r>
        <w:r>
          <w:fldChar w:fldCharType="begin"/>
        </w:r>
        <w:r>
          <w:instrText xml:space="preserve"> PAGEREF _Toc5105 \h </w:instrText>
        </w:r>
        <w:r>
          <w:fldChar w:fldCharType="separate"/>
        </w:r>
        <w:r>
          <w:t>64</w:t>
        </w:r>
        <w:r>
          <w:fldChar w:fldCharType="end"/>
        </w:r>
      </w:hyperlink>
    </w:p>
    <w:p>
      <w:pPr>
        <w:pStyle w:val="TOC2"/>
        <w:tabs>
          <w:tab w:val="right" w:leader="dot" w:pos="8306"/>
        </w:tabs>
      </w:pPr>
      <w:hyperlink w:anchor="_Toc31935" w:history="1">
        <w:r>
          <w:rPr>
            <w:rFonts w:ascii="仿宋" w:eastAsia="仿宋" w:hAnsi="仿宋" w:cs="仿宋" w:hint="eastAsia"/>
            <w:lang w:val="en-GB"/>
          </w:rPr>
          <w:t>(三)、客户关系管理与维护</w:t>
        </w:r>
        <w:r>
          <w:tab/>
        </w:r>
        <w:r>
          <w:fldChar w:fldCharType="begin"/>
        </w:r>
        <w:r>
          <w:instrText xml:space="preserve"> PAGEREF _Toc31935 \h </w:instrText>
        </w:r>
        <w:r>
          <w:fldChar w:fldCharType="separate"/>
        </w:r>
        <w:r>
          <w:t>65</w:t>
        </w:r>
        <w:r>
          <w:fldChar w:fldCharType="end"/>
        </w:r>
      </w:hyperlink>
    </w:p>
    <w:p>
      <w:pPr>
        <w:pStyle w:val="TOC2"/>
        <w:tabs>
          <w:tab w:val="right" w:leader="dot" w:pos="8306"/>
        </w:tabs>
      </w:pPr>
      <w:hyperlink w:anchor="_Toc29460" w:history="1">
        <w:r>
          <w:rPr>
            <w:rFonts w:ascii="仿宋" w:eastAsia="仿宋" w:hAnsi="仿宋" w:cs="仿宋" w:hint="eastAsia"/>
            <w:lang w:val="en-GB"/>
          </w:rPr>
          <w:t>(四)、市场反馈与调整策略</w:t>
        </w:r>
        <w:r>
          <w:tab/>
        </w:r>
        <w:r>
          <w:fldChar w:fldCharType="begin"/>
        </w:r>
        <w:r>
          <w:instrText xml:space="preserve"> PAGEREF _Toc29460 \h </w:instrText>
        </w:r>
        <w:r>
          <w:fldChar w:fldCharType="separate"/>
        </w:r>
        <w:r>
          <w:t>66</w:t>
        </w:r>
        <w:r>
          <w:fldChar w:fldCharType="end"/>
        </w:r>
      </w:hyperlink>
    </w:p>
    <w:p>
      <w:pPr>
        <w:pStyle w:val="TOC1"/>
        <w:tabs>
          <w:tab w:val="right" w:leader="dot" w:pos="8306"/>
        </w:tabs>
      </w:pPr>
      <w:hyperlink w:anchor="_Toc6148" w:history="1">
        <w:r>
          <w:rPr>
            <w:rFonts w:ascii="仿宋" w:eastAsia="仿宋" w:hAnsi="仿宋" w:cs="仿宋" w:hint="eastAsia"/>
            <w:lang w:val="en-GB"/>
          </w:rPr>
          <w:t>十二、依立替康行业发展方向</w:t>
        </w:r>
        <w:r>
          <w:tab/>
        </w:r>
        <w:r>
          <w:fldChar w:fldCharType="begin"/>
        </w:r>
        <w:r>
          <w:instrText xml:space="preserve"> PAGEREF _Toc6148 \h </w:instrText>
        </w:r>
        <w:r>
          <w:fldChar w:fldCharType="separate"/>
        </w:r>
        <w:r>
          <w:t>68</w:t>
        </w:r>
        <w:r>
          <w:fldChar w:fldCharType="end"/>
        </w:r>
      </w:hyperlink>
    </w:p>
    <w:p>
      <w:pPr>
        <w:pStyle w:val="TOC2"/>
        <w:tabs>
          <w:tab w:val="right" w:leader="dot" w:pos="8306"/>
        </w:tabs>
      </w:pPr>
      <w:hyperlink w:anchor="_Toc731" w:history="1">
        <w:r>
          <w:rPr>
            <w:rFonts w:ascii="仿宋" w:eastAsia="仿宋" w:hAnsi="仿宋" w:cs="仿宋" w:hint="eastAsia"/>
            <w:lang w:val="en-GB"/>
          </w:rPr>
          <w:t>(一)、未来趋势与预测</w:t>
        </w:r>
        <w:r>
          <w:tab/>
        </w:r>
        <w:r>
          <w:fldChar w:fldCharType="begin"/>
        </w:r>
        <w:r>
          <w:instrText xml:space="preserve"> PAGEREF _Toc731 \h </w:instrText>
        </w:r>
        <w:r>
          <w:fldChar w:fldCharType="separate"/>
        </w:r>
        <w:r>
          <w:t>68</w:t>
        </w:r>
        <w:r>
          <w:fldChar w:fldCharType="end"/>
        </w:r>
      </w:hyperlink>
    </w:p>
    <w:p>
      <w:pPr>
        <w:pStyle w:val="TOC2"/>
        <w:tabs>
          <w:tab w:val="right" w:leader="dot" w:pos="8306"/>
        </w:tabs>
      </w:pPr>
      <w:hyperlink w:anchor="_Toc8464" w:history="1">
        <w:r>
          <w:rPr>
            <w:rFonts w:ascii="仿宋" w:eastAsia="仿宋" w:hAnsi="仿宋" w:cs="仿宋" w:hint="eastAsia"/>
            <w:lang w:val="en-GB"/>
          </w:rPr>
          <w:t>(二)、新兴技术应用</w:t>
        </w:r>
        <w:r>
          <w:tab/>
        </w:r>
        <w:r>
          <w:fldChar w:fldCharType="begin"/>
        </w:r>
        <w:r>
          <w:instrText xml:space="preserve"> PAGEREF _Toc8464 \h </w:instrText>
        </w:r>
        <w:r>
          <w:fldChar w:fldCharType="separate"/>
        </w:r>
        <w:r>
          <w:t>69</w:t>
        </w:r>
        <w:r>
          <w:fldChar w:fldCharType="end"/>
        </w:r>
      </w:hyperlink>
    </w:p>
    <w:p>
      <w:pPr>
        <w:pStyle w:val="TOC2"/>
        <w:tabs>
          <w:tab w:val="right" w:leader="dot" w:pos="8306"/>
        </w:tabs>
      </w:pPr>
      <w:hyperlink w:anchor="_Toc10033" w:history="1">
        <w:r>
          <w:rPr>
            <w:rFonts w:ascii="仿宋" w:eastAsia="仿宋" w:hAnsi="仿宋" w:cs="仿宋" w:hint="eastAsia"/>
            <w:lang w:val="en-GB"/>
          </w:rPr>
          <w:t>(三)、依立替康行业生态系统构建</w:t>
        </w:r>
        <w:r>
          <w:tab/>
        </w:r>
        <w:r>
          <w:fldChar w:fldCharType="begin"/>
        </w:r>
        <w:r>
          <w:instrText xml:space="preserve"> PAGEREF _Toc10033 \h </w:instrText>
        </w:r>
        <w:r>
          <w:fldChar w:fldCharType="separate"/>
        </w:r>
        <w:r>
          <w:t>70</w:t>
        </w:r>
        <w:r>
          <w:fldChar w:fldCharType="end"/>
        </w:r>
      </w:hyperlink>
    </w:p>
    <w:p>
      <w:pPr>
        <w:pStyle w:val="TOC2"/>
        <w:tabs>
          <w:tab w:val="right" w:leader="dot" w:pos="8306"/>
        </w:tabs>
      </w:pPr>
      <w:hyperlink w:anchor="_Toc15293" w:history="1">
        <w:r>
          <w:rPr>
            <w:rFonts w:ascii="仿宋" w:eastAsia="仿宋" w:hAnsi="仿宋" w:cs="仿宋" w:hint="eastAsia"/>
            <w:lang w:val="en-GB"/>
          </w:rPr>
          <w:t>(四)、国际市场拓展策略</w:t>
        </w:r>
        <w:r>
          <w:tab/>
        </w:r>
        <w:r>
          <w:fldChar w:fldCharType="begin"/>
        </w:r>
        <w:r>
          <w:instrText xml:space="preserve"> PAGEREF _Toc15293 \h </w:instrText>
        </w:r>
        <w:r>
          <w:fldChar w:fldCharType="separate"/>
        </w:r>
        <w:r>
          <w:t>72</w:t>
        </w:r>
        <w:r>
          <w:fldChar w:fldCharType="end"/>
        </w:r>
      </w:hyperlink>
    </w:p>
    <w:p>
      <w:pPr>
        <w:pStyle w:val="TOC1"/>
        <w:tabs>
          <w:tab w:val="right" w:leader="dot" w:pos="8306"/>
        </w:tabs>
      </w:pPr>
      <w:hyperlink w:anchor="_Toc28094" w:history="1">
        <w:r>
          <w:rPr>
            <w:rFonts w:ascii="仿宋" w:eastAsia="仿宋" w:hAnsi="仿宋" w:cs="仿宋" w:hint="eastAsia"/>
            <w:lang w:val="en-GB"/>
          </w:rPr>
          <w:t>十三、依立替康行业高质量发展</w:t>
        </w:r>
        <w:r>
          <w:tab/>
        </w:r>
        <w:r>
          <w:fldChar w:fldCharType="begin"/>
        </w:r>
        <w:r>
          <w:instrText xml:space="preserve"> PAGEREF _Toc28094 \h </w:instrText>
        </w:r>
        <w:r>
          <w:fldChar w:fldCharType="separate"/>
        </w:r>
        <w:r>
          <w:t>73</w:t>
        </w:r>
        <w:r>
          <w:fldChar w:fldCharType="end"/>
        </w:r>
      </w:hyperlink>
    </w:p>
    <w:p>
      <w:pPr>
        <w:pStyle w:val="TOC2"/>
        <w:tabs>
          <w:tab w:val="right" w:leader="dot" w:pos="8306"/>
        </w:tabs>
      </w:pPr>
      <w:hyperlink w:anchor="_Toc7036" w:history="1">
        <w:r>
          <w:rPr>
            <w:rFonts w:ascii="仿宋" w:eastAsia="仿宋" w:hAnsi="仿宋" w:cs="仿宋" w:hint="eastAsia"/>
            <w:lang w:val="en-GB"/>
          </w:rPr>
          <w:t>(一)、质量管理体系</w:t>
        </w:r>
        <w:r>
          <w:tab/>
        </w:r>
        <w:r>
          <w:fldChar w:fldCharType="begin"/>
        </w:r>
        <w:r>
          <w:instrText xml:space="preserve"> PAGEREF _Toc7036 \h </w:instrText>
        </w:r>
        <w:r>
          <w:fldChar w:fldCharType="separate"/>
        </w:r>
        <w:r>
          <w:t>73</w:t>
        </w:r>
        <w:r>
          <w:fldChar w:fldCharType="end"/>
        </w:r>
      </w:hyperlink>
    </w:p>
    <w:p>
      <w:pPr>
        <w:pStyle w:val="TOC2"/>
        <w:tabs>
          <w:tab w:val="right" w:leader="dot" w:pos="8306"/>
        </w:tabs>
      </w:pPr>
      <w:hyperlink w:anchor="_Toc20207" w:history="1">
        <w:r>
          <w:rPr>
            <w:rFonts w:ascii="仿宋" w:eastAsia="仿宋" w:hAnsi="仿宋" w:cs="仿宋" w:hint="eastAsia"/>
            <w:lang w:val="en-GB"/>
          </w:rPr>
          <w:t>(二)、创新与研发投入</w:t>
        </w:r>
        <w:r>
          <w:tab/>
        </w:r>
        <w:r>
          <w:fldChar w:fldCharType="begin"/>
        </w:r>
        <w:r>
          <w:instrText xml:space="preserve"> PAGEREF _Toc20207 \h </w:instrText>
        </w:r>
        <w:r>
          <w:fldChar w:fldCharType="separate"/>
        </w:r>
        <w:r>
          <w:t>75</w:t>
        </w:r>
        <w:r>
          <w:fldChar w:fldCharType="end"/>
        </w:r>
      </w:hyperlink>
    </w:p>
    <w:p>
      <w:pPr>
        <w:pStyle w:val="TOC2"/>
        <w:tabs>
          <w:tab w:val="right" w:leader="dot" w:pos="8306"/>
        </w:tabs>
      </w:pPr>
      <w:hyperlink w:anchor="_Toc9921" w:history="1">
        <w:r>
          <w:rPr>
            <w:rFonts w:ascii="仿宋" w:eastAsia="仿宋" w:hAnsi="仿宋" w:cs="仿宋" w:hint="eastAsia"/>
            <w:lang w:val="en-GB"/>
          </w:rPr>
          <w:t>(三)、生产效率提升</w:t>
        </w:r>
        <w:r>
          <w:tab/>
        </w:r>
        <w:r>
          <w:fldChar w:fldCharType="begin"/>
        </w:r>
        <w:r>
          <w:instrText xml:space="preserve"> PAGEREF _Toc9921 \h </w:instrText>
        </w:r>
        <w:r>
          <w:fldChar w:fldCharType="separate"/>
        </w:r>
        <w:r>
          <w:t>76</w:t>
        </w:r>
        <w:r>
          <w:fldChar w:fldCharType="end"/>
        </w:r>
      </w:hyperlink>
    </w:p>
    <w:p>
      <w:pPr>
        <w:pStyle w:val="TOC2"/>
        <w:tabs>
          <w:tab w:val="right" w:leader="dot" w:pos="8306"/>
        </w:tabs>
      </w:pPr>
      <w:hyperlink w:anchor="_Toc4153" w:history="1">
        <w:r>
          <w:rPr>
            <w:rFonts w:ascii="仿宋" w:eastAsia="仿宋" w:hAnsi="仿宋" w:cs="仿宋" w:hint="eastAsia"/>
            <w:lang w:val="en-GB"/>
          </w:rPr>
          <w:t>(四)、环保与可持续发展</w:t>
        </w:r>
        <w:r>
          <w:tab/>
        </w:r>
        <w:r>
          <w:fldChar w:fldCharType="begin"/>
        </w:r>
        <w:r>
          <w:instrText xml:space="preserve"> PAGEREF _Toc4153 \h </w:instrText>
        </w:r>
        <w:r>
          <w:fldChar w:fldCharType="separate"/>
        </w:r>
        <w:r>
          <w:t>78</w:t>
        </w:r>
        <w:r>
          <w:fldChar w:fldCharType="end"/>
        </w:r>
      </w:hyperlink>
    </w:p>
    <w:p>
      <w:pPr>
        <w:pStyle w:val="TOC1"/>
        <w:tabs>
          <w:tab w:val="right" w:leader="dot" w:pos="8306"/>
        </w:tabs>
      </w:pPr>
      <w:hyperlink w:anchor="_Toc27317" w:history="1">
        <w:r>
          <w:rPr>
            <w:rFonts w:ascii="仿宋" w:eastAsia="仿宋" w:hAnsi="仿宋" w:cs="仿宋" w:hint="eastAsia"/>
            <w:lang w:val="en-GB"/>
          </w:rPr>
          <w:t>十四、依立替康人才战略与团队建设</w:t>
        </w:r>
        <w:r>
          <w:tab/>
        </w:r>
        <w:r>
          <w:fldChar w:fldCharType="begin"/>
        </w:r>
        <w:r>
          <w:instrText xml:space="preserve"> PAGEREF _Toc27317 \h </w:instrText>
        </w:r>
        <w:r>
          <w:fldChar w:fldCharType="separate"/>
        </w:r>
        <w:r>
          <w:t>79</w:t>
        </w:r>
        <w:r>
          <w:fldChar w:fldCharType="end"/>
        </w:r>
      </w:hyperlink>
    </w:p>
    <w:p>
      <w:pPr>
        <w:pStyle w:val="TOC2"/>
        <w:tabs>
          <w:tab w:val="right" w:leader="dot" w:pos="8306"/>
        </w:tabs>
      </w:pPr>
      <w:hyperlink w:anchor="_Toc6534" w:history="1">
        <w:r>
          <w:rPr>
            <w:rFonts w:ascii="仿宋" w:eastAsia="仿宋" w:hAnsi="仿宋" w:cs="仿宋" w:hint="eastAsia"/>
            <w:lang w:val="en-GB"/>
          </w:rPr>
          <w:t>(一)、人才需求与招聘计划</w:t>
        </w:r>
        <w:r>
          <w:tab/>
        </w:r>
        <w:r>
          <w:fldChar w:fldCharType="begin"/>
        </w:r>
        <w:r>
          <w:instrText xml:space="preserve"> PAGEREF _Toc6534 \h </w:instrText>
        </w:r>
        <w:r>
          <w:fldChar w:fldCharType="separate"/>
        </w:r>
        <w:r>
          <w:t>79</w:t>
        </w:r>
        <w:r>
          <w:fldChar w:fldCharType="end"/>
        </w:r>
      </w:hyperlink>
    </w:p>
    <w:p>
      <w:pPr>
        <w:pStyle w:val="TOC2"/>
        <w:tabs>
          <w:tab w:val="right" w:leader="dot" w:pos="8306"/>
        </w:tabs>
      </w:pPr>
      <w:hyperlink w:anchor="_Toc2424" w:history="1">
        <w:r>
          <w:rPr>
            <w:rFonts w:ascii="仿宋" w:eastAsia="仿宋" w:hAnsi="仿宋" w:cs="仿宋" w:hint="eastAsia"/>
            <w:lang w:val="en-GB"/>
          </w:rPr>
          <w:t>(二)、培训与专业发展</w:t>
        </w:r>
        <w:r>
          <w:tab/>
        </w:r>
        <w:r>
          <w:fldChar w:fldCharType="begin"/>
        </w:r>
        <w:r>
          <w:instrText xml:space="preserve"> PAGEREF _Toc2424 \h </w:instrText>
        </w:r>
        <w:r>
          <w:fldChar w:fldCharType="separate"/>
        </w:r>
        <w:r>
          <w:t>80</w:t>
        </w:r>
        <w:r>
          <w:fldChar w:fldCharType="end"/>
        </w:r>
      </w:hyperlink>
    </w:p>
    <w:p>
      <w:pPr>
        <w:pStyle w:val="TOC2"/>
        <w:tabs>
          <w:tab w:val="right" w:leader="dot" w:pos="8306"/>
        </w:tabs>
      </w:pPr>
      <w:hyperlink w:anchor="_Toc24295" w:history="1">
        <w:r>
          <w:rPr>
            <w:rFonts w:ascii="仿宋" w:eastAsia="仿宋" w:hAnsi="仿宋" w:cs="仿宋" w:hint="eastAsia"/>
            <w:lang w:val="en-GB"/>
          </w:rPr>
          <w:t>(三)、绩效评价与激励机制</w:t>
        </w:r>
        <w:r>
          <w:tab/>
        </w:r>
        <w:r>
          <w:fldChar w:fldCharType="begin"/>
        </w:r>
        <w:r>
          <w:instrText xml:space="preserve"> PAGEREF _Toc24295 \h </w:instrText>
        </w:r>
        <w:r>
          <w:fldChar w:fldCharType="separate"/>
        </w:r>
        <w:r>
          <w:t>82</w:t>
        </w:r>
        <w:r>
          <w:fldChar w:fldCharType="end"/>
        </w:r>
      </w:hyperlink>
    </w:p>
    <w:p>
      <w:pPr>
        <w:pStyle w:val="TOC2"/>
        <w:tabs>
          <w:tab w:val="right" w:leader="dot" w:pos="8306"/>
        </w:tabs>
      </w:pPr>
      <w:hyperlink w:anchor="_Toc24444" w:history="1">
        <w:r>
          <w:rPr>
            <w:rFonts w:ascii="仿宋" w:eastAsia="仿宋" w:hAnsi="仿宋" w:cs="仿宋" w:hint="eastAsia"/>
            <w:lang w:val="en-GB"/>
          </w:rPr>
          <w:t>(四)、团队建设与协作模式</w:t>
        </w:r>
        <w:r>
          <w:tab/>
        </w:r>
        <w:r>
          <w:fldChar w:fldCharType="begin"/>
        </w:r>
        <w:r>
          <w:instrText xml:space="preserve"> PAGEREF _Toc24444 \h </w:instrText>
        </w:r>
        <w:r>
          <w:fldChar w:fldCharType="separate"/>
        </w:r>
        <w:r>
          <w:t>83</w:t>
        </w:r>
        <w:r>
          <w:fldChar w:fldCharType="end"/>
        </w:r>
      </w:hyperlink>
    </w:p>
    <w:p>
      <w:pPr>
        <w:pStyle w:val="TOC1"/>
        <w:tabs>
          <w:tab w:val="right" w:leader="dot" w:pos="8306"/>
        </w:tabs>
      </w:pPr>
      <w:hyperlink w:anchor="_Toc18691" w:history="1">
        <w:r>
          <w:rPr>
            <w:rFonts w:ascii="仿宋" w:eastAsia="仿宋" w:hAnsi="仿宋" w:cs="仿宋" w:hint="eastAsia"/>
            <w:lang w:val="en-GB"/>
          </w:rPr>
          <w:t>十五、依立替康供应链管理</w:t>
        </w:r>
        <w:r>
          <w:tab/>
        </w:r>
        <w:r>
          <w:fldChar w:fldCharType="begin"/>
        </w:r>
        <w:r>
          <w:instrText xml:space="preserve"> PAGEREF _Toc18691 \h </w:instrText>
        </w:r>
        <w:r>
          <w:fldChar w:fldCharType="separate"/>
        </w:r>
        <w:r>
          <w:t>84</w:t>
        </w:r>
        <w:r>
          <w:fldChar w:fldCharType="end"/>
        </w:r>
      </w:hyperlink>
    </w:p>
    <w:p>
      <w:pPr>
        <w:pStyle w:val="TOC2"/>
        <w:tabs>
          <w:tab w:val="right" w:leader="dot" w:pos="8306"/>
        </w:tabs>
      </w:pPr>
      <w:hyperlink w:anchor="_Toc16584" w:history="1">
        <w:r>
          <w:rPr>
            <w:rFonts w:ascii="仿宋" w:eastAsia="仿宋" w:hAnsi="仿宋" w:cs="仿宋" w:hint="eastAsia"/>
            <w:lang w:val="en-GB"/>
          </w:rPr>
          <w:t>(一)、供应链优化策略</w:t>
        </w:r>
        <w:r>
          <w:tab/>
        </w:r>
        <w:r>
          <w:fldChar w:fldCharType="begin"/>
        </w:r>
        <w:r>
          <w:instrText xml:space="preserve"> PAGEREF _Toc16584 \h </w:instrText>
        </w:r>
        <w:r>
          <w:fldChar w:fldCharType="separate"/>
        </w:r>
        <w:r>
          <w:t>84</w:t>
        </w:r>
        <w:r>
          <w:fldChar w:fldCharType="end"/>
        </w:r>
      </w:hyperlink>
    </w:p>
    <w:p>
      <w:pPr>
        <w:pStyle w:val="TOC2"/>
        <w:tabs>
          <w:tab w:val="right" w:leader="dot" w:pos="8306"/>
        </w:tabs>
      </w:pPr>
      <w:hyperlink w:anchor="_Toc6624" w:history="1">
        <w:r>
          <w:rPr>
            <w:rFonts w:ascii="仿宋" w:eastAsia="仿宋" w:hAnsi="仿宋" w:cs="仿宋" w:hint="eastAsia"/>
            <w:lang w:val="en-GB"/>
          </w:rPr>
          <w:t>(二)、供应商合作与管理</w:t>
        </w:r>
        <w:r>
          <w:tab/>
        </w:r>
        <w:r>
          <w:fldChar w:fldCharType="begin"/>
        </w:r>
        <w:r>
          <w:instrText xml:space="preserve"> PAGEREF _Toc6624 \h </w:instrText>
        </w:r>
        <w:r>
          <w:fldChar w:fldCharType="separate"/>
        </w:r>
        <w:r>
          <w:t>85</w:t>
        </w:r>
        <w:r>
          <w:fldChar w:fldCharType="end"/>
        </w:r>
      </w:hyperlink>
    </w:p>
    <w:p>
      <w:pPr>
        <w:pStyle w:val="TOC2"/>
        <w:tabs>
          <w:tab w:val="right" w:leader="dot" w:pos="8306"/>
        </w:tabs>
      </w:pPr>
      <w:hyperlink w:anchor="_Toc29973" w:history="1">
        <w:r>
          <w:rPr>
            <w:rFonts w:ascii="仿宋" w:eastAsia="仿宋" w:hAnsi="仿宋" w:cs="仿宋" w:hint="eastAsia"/>
            <w:lang w:val="en-GB"/>
          </w:rPr>
          <w:t>(三)、物流与库存管理</w:t>
        </w:r>
        <w:r>
          <w:tab/>
        </w:r>
        <w:r>
          <w:fldChar w:fldCharType="begin"/>
        </w:r>
        <w:r>
          <w:instrText xml:space="preserve"> PAGEREF _Toc29973 \h </w:instrText>
        </w:r>
        <w:r>
          <w:fldChar w:fldCharType="separate"/>
        </w:r>
        <w:r>
          <w:t>86</w:t>
        </w:r>
        <w:r>
          <w:fldChar w:fldCharType="end"/>
        </w:r>
      </w:hyperlink>
    </w:p>
    <w:p>
      <w:pPr>
        <w:pStyle w:val="TOC2"/>
        <w:tabs>
          <w:tab w:val="right" w:leader="dot" w:pos="8306"/>
        </w:tabs>
      </w:pPr>
      <w:hyperlink w:anchor="_Toc30957" w:history="1">
        <w:r>
          <w:rPr>
            <w:rFonts w:ascii="仿宋" w:eastAsia="仿宋" w:hAnsi="仿宋" w:cs="仿宋" w:hint="eastAsia"/>
            <w:lang w:val="en-GB"/>
          </w:rPr>
          <w:t>(四)、风险管理与应对策略</w:t>
        </w:r>
        <w:r>
          <w:tab/>
        </w:r>
        <w:r>
          <w:fldChar w:fldCharType="begin"/>
        </w:r>
        <w:r>
          <w:instrText xml:space="preserve"> PAGEREF _Toc30957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2793"/>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依立替康市场竞争的不断加剧，依立替康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21444"/>
      <w:r>
        <w:rPr>
          <w:rFonts w:ascii="仿宋" w:eastAsia="仿宋" w:hAnsi="仿宋" w:cs="仿宋" w:hint="eastAsia"/>
          <w:sz w:val="28"/>
          <w:lang w:val="en-GB"/>
        </w:rPr>
        <w:t>一、依立替康项目概论</w:t>
      </w:r>
      <w:bookmarkEnd w:id="2"/>
    </w:p>
    <w:p>
      <w:pPr>
        <w:pStyle w:val="Heading2"/>
        <w:rPr>
          <w:rFonts w:ascii="仿宋" w:eastAsia="仿宋" w:hAnsi="仿宋" w:cs="仿宋" w:hint="eastAsia"/>
          <w:lang w:val="en-GB"/>
        </w:rPr>
      </w:pPr>
      <w:bookmarkStart w:id="3" w:name="_Toc6397"/>
      <w:r>
        <w:rPr>
          <w:rFonts w:ascii="仿宋" w:eastAsia="仿宋" w:hAnsi="仿宋" w:cs="仿宋" w:hint="eastAsia"/>
          <w:lang w:val="en-GB"/>
        </w:rPr>
        <w:t>(一)、依立替康项目概述</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依立替康项目基本情况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承办机构名称：xxx 企业有限公司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依立替康项目性质：拓展及增建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依立替康项目建设地域： xxx（待定）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依立替康项目联络人： 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主承办单位基本情况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主办单位名称：xxx 集团有限公司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单位性质：大型综合企业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主办单位总部： xxx 城市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单位联系人：王 xx</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5、 单位联系方式：[联系方式]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依立替康项目建设选址及用地规模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选址依据： 依立替康项目选址的主要依据是考虑到区域经济发展、交通便利性、资源供给等多方面因素，确保依立替康项目能够充分融入当地发展规划，并为未来的可持续发展奠定基础。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用地规模： 本依立替康项目所需用地规模为XXXX亩（或平方米，具体数字根据实际情况而定）。用地规模的确定充分考虑了依立替康项目建设的需要，同时符合当地土地利用规划和法规要求。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用地性质： 依立替康项目用地的性质将根据当地规划和土地管理部门的要求，确保符合法律法规，并获得相关土地证照。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土地利用计划： 在依立替康项目建设过程中，将遵循土地合理利用的原则，最大化地发挥土地资源的效益，确保依立替康项目用地得到科学、合理的利用。</w:t>
      </w:r>
    </w:p>
    <w:p>
      <w:pPr>
        <w:pStyle w:val="Heading2"/>
        <w:ind w:firstLine="560" w:firstLineChars="200"/>
        <w:rPr>
          <w:rFonts w:ascii="仿宋" w:eastAsia="仿宋" w:hAnsi="仿宋" w:cs="仿宋" w:hint="eastAsia"/>
          <w:sz w:val="28"/>
          <w:lang w:val="en-GB"/>
        </w:rPr>
      </w:pPr>
      <w:bookmarkStart w:id="4" w:name="_Toc19399"/>
      <w:r>
        <w:rPr>
          <w:rFonts w:ascii="仿宋" w:eastAsia="仿宋" w:hAnsi="仿宋" w:cs="仿宋" w:hint="eastAsia"/>
          <w:sz w:val="28"/>
          <w:lang w:val="en-GB"/>
        </w:rPr>
        <w:t>(二)、依立替康项目总投资及资金构成</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本依立替康项目总投资及资金构成如下：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总投资额： 依立替康项目的总投资为XXXX万元。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资金构成：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自有资金： 由企业自筹的资金为XXXX万元。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银行贷款： 申请银行贷款XXXX万元。</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3. 资金用途： 投资将主要用于依立替康项目的前期准备、工程勘察与设计、土建工程施工、设备采购、设备安装调试、试车投产等方面。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贷款利率： 银行贷款的利率按XX%测算。</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建设期利息： 在建设期间，预计产生的贷款利息为XXXX万元。</w:t>
      </w:r>
    </w:p>
    <w:p>
      <w:pPr>
        <w:pStyle w:val="Heading2"/>
        <w:ind w:firstLine="560" w:firstLineChars="200"/>
        <w:rPr>
          <w:rFonts w:ascii="仿宋" w:eastAsia="仿宋" w:hAnsi="仿宋" w:cs="仿宋" w:hint="eastAsia"/>
          <w:sz w:val="28"/>
          <w:lang w:val="en-GB"/>
        </w:rPr>
      </w:pPr>
      <w:bookmarkStart w:id="5" w:name="_Toc1019"/>
      <w:r>
        <w:rPr>
          <w:rFonts w:ascii="仿宋" w:eastAsia="仿宋" w:hAnsi="仿宋" w:cs="仿宋" w:hint="eastAsia"/>
          <w:sz w:val="28"/>
          <w:lang w:val="en-GB"/>
        </w:rPr>
        <w:t>(三)、资金筹措方案</w:t>
      </w:r>
      <w:bookmarkEnd w:id="5"/>
    </w:p>
    <w:p>
      <w:pPr>
        <w:ind w:firstLine="560" w:firstLineChars="200"/>
        <w:rPr>
          <w:rFonts w:ascii="仿宋" w:eastAsia="仿宋" w:hAnsi="仿宋" w:cs="仿宋" w:hint="eastAsia"/>
          <w:sz w:val="28"/>
          <w:lang w:val="en-GB"/>
        </w:r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(一)依立替康项目资本金筹措方案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满足依立替康项目总投资XXX万元的资金需求，xxx有限公司制定了自筹资金（资本金）XXX万元的资金筹措方案。公司将通过内部资金调动和股东注资的方式，确保依立替康项目有足够的资本金支持，以保障依立替康项目的正常启动和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(二)申请银行借款方案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经过谨慎的财务测算，本期工程依立替康项目拟申请银行借款总额XXX万元。公司将根据依立替康项目的实际资金需求，向银行申请长期借款，以获取额外的资金支持。这一借款方案将有助于提高依立替康项目的资金灵活性，确保依立替康项目建设和运营阶段的正常资金供给。</w:t>
      </w:r>
    </w:p>
    <w:p>
      <w:pPr>
        <w:pStyle w:val="Heading2"/>
        <w:ind w:firstLine="560" w:firstLineChars="200"/>
        <w:rPr>
          <w:rFonts w:ascii="仿宋" w:eastAsia="仿宋" w:hAnsi="仿宋" w:cs="仿宋" w:hint="eastAsia"/>
          <w:sz w:val="28"/>
          <w:lang w:val="en-GB"/>
        </w:rPr>
      </w:pPr>
      <w:bookmarkStart w:id="6" w:name="_Toc8670"/>
      <w:r>
        <w:rPr>
          <w:rFonts w:ascii="仿宋" w:eastAsia="仿宋" w:hAnsi="仿宋" w:cs="仿宋" w:hint="eastAsia"/>
          <w:sz w:val="28"/>
          <w:lang w:val="en-GB"/>
        </w:rPr>
        <w:t>(四)、依立替康项目预期经济效益规划目标</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依立替康项目预期经济效益规划目标</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基于依立替康项目总投资XX万元以及资本金和银行借款的筹措方案，XXX有限公司明确了依立替康项目的预期经济效益规划目标。主要目标包括：</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投资回报率（IRR）： 公司设定依立替康项目的投资回报率目标，确保依立替康项目能够在合理的时间内实现良好的经济效益。通过精确的财务测算和风险评估，公司将力求实现依立替康项目IRR的最大化。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资金回收期： 公司将通过科学合理的财务规划，争取缩短依立替康项目的资金回收期。这有助于提高依立替康项目的资金周转效率，确保资金在依立替康项目建设和运营中得到充分利用。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净现值（NPV）： 公司将制定明确的净现值目标，通过精细的财务计划和成本控制，争取实现依立替康项目净现值的最大化。这有助于评估依立替康项目的长期盈利能力。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经济增加值（EVA）： 公司将关注依立替康项目的经济增加值，通过提高管理水平、降低成本、提高效益等方式，努力实现依立替康项目对企业价值的最大化贡献。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些明确的经济效益目标将成为公司在依立替康项目实施过程中的重要衡量标准，有助于确保依立替康项目的经济效益能够达到或超出预期水平。同时，公司将不断进行财务分析和风险评估，及时调整经济效益规划目标，以应对外部环境的变化和不确定性因素。</w:t>
      </w:r>
    </w:p>
    <w:p>
      <w:pPr>
        <w:pStyle w:val="Heading2"/>
        <w:ind w:firstLine="560" w:firstLineChars="200"/>
        <w:rPr>
          <w:rFonts w:ascii="仿宋" w:eastAsia="仿宋" w:hAnsi="仿宋" w:cs="仿宋" w:hint="eastAsia"/>
          <w:sz w:val="28"/>
          <w:lang w:val="en-GB"/>
        </w:rPr>
      </w:pPr>
      <w:bookmarkStart w:id="7" w:name="_Toc3111"/>
      <w:r>
        <w:rPr>
          <w:rFonts w:ascii="仿宋" w:eastAsia="仿宋" w:hAnsi="仿宋" w:cs="仿宋" w:hint="eastAsia"/>
          <w:sz w:val="28"/>
          <w:lang w:val="en-GB"/>
        </w:rPr>
        <w:t>(五)、依立替康项目建设进度规划</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https://d.book118.com/355343124131011043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依立替康市场分析及竞争策略分析报告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依立替康市场分析及竞争策略分析报告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依立替康市场分析及竞争策略分析报告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依立替康市场分析及竞争策略分析报告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依立替康市场分析及竞争策略分析报告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依立替康市场分析及竞争策略分析报告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依立替康市场分析及竞争策略分析报告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4D1252"/>
    <w:rsid w:val="019E643E"/>
    <w:rsid w:val="087B4B79"/>
    <w:rsid w:val="08A4245A"/>
    <w:rsid w:val="094D1252"/>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55343124131011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2024-01-08T22:55:00Z</dcterms:created>
  <dcterms:modified xsi:type="dcterms:W3CDTF">2024-01-08T22:56:06Z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79D0A76EB5734FB4B555880F2D9CD691_11</vt:lpwstr>
  </property>
  <property fmtid="{D5CDD505-2E9C-101B-9397-08002B2CF9AE}" pid="3" name="KSOProductBuildVer">
    <vt:lpwstr>2052-12.1.0.16120</vt:lpwstr>
  </property>
</Properties>
</file>