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59" w:lineRule="exact"/>
        <w:ind w:left="100"/>
        <w:rPr>
          <w:rFonts w:ascii="Times New Roman"/>
          <w:sz w:val="5"/>
        </w:rPr>
      </w:pPr>
      <w:r>
        <w:rPr>
          <w:rFonts w:ascii="Times New Roman"/>
          <w:position w:val="0"/>
          <w:sz w:val="5"/>
        </w:rPr>
        <w:drawing>
          <wp:inline distT="0" distB="0" distL="0" distR="0">
            <wp:extent cx="9019794" cy="3800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019794" cy="38004"/>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8"/>
        </w:rPr>
      </w:pPr>
    </w:p>
    <w:p>
      <w:pPr>
        <w:spacing w:before="24"/>
        <w:ind w:left="2193" w:right="0" w:firstLine="0"/>
        <w:jc w:val="left"/>
        <w:rPr>
          <w:sz w:val="54"/>
        </w:rPr>
      </w:pPr>
      <w:r>
        <w:rPr>
          <w:color w:val="323298"/>
          <w:spacing w:val="-53"/>
          <w:sz w:val="54"/>
        </w:rPr>
        <w:t>庆 元 世 纪 企 业 标 准</w:t>
      </w:r>
    </w:p>
    <w:p>
      <w:pPr>
        <w:pStyle w:val="BodyText"/>
        <w:rPr>
          <w:sz w:val="54"/>
        </w:rPr>
      </w:pPr>
    </w:p>
    <w:p>
      <w:pPr>
        <w:pStyle w:val="BodyText"/>
        <w:rPr>
          <w:sz w:val="54"/>
        </w:rPr>
      </w:pPr>
    </w:p>
    <w:p>
      <w:pPr>
        <w:tabs>
          <w:tab w:val="left" w:pos="8857"/>
          <w:tab w:val="left" w:pos="10600"/>
        </w:tabs>
        <w:spacing w:before="438"/>
        <w:ind w:left="0" w:right="446" w:firstLine="0"/>
        <w:jc w:val="center"/>
        <w:rPr>
          <w:rFonts w:ascii="Calibri"/>
          <w:sz w:val="48"/>
        </w:rPr>
      </w:pPr>
      <w:r>
        <w:rPr>
          <w:rFonts w:ascii="幼圆"/>
          <w:color w:val="323298"/>
          <w:sz w:val="48"/>
        </w:rPr>
        <w:t>P</w:t>
        <w:tab/>
      </w:r>
      <w:r>
        <w:rPr>
          <w:rFonts w:ascii="Calibri"/>
          <w:color w:val="323298"/>
          <w:sz w:val="48"/>
        </w:rPr>
        <w:t>KB/TE</w:t>
        <w:tab/>
        <w:t>82002</w:t>
      </w:r>
    </w:p>
    <w:p>
      <w:pPr>
        <w:pStyle w:val="BodyText"/>
        <w:spacing w:before="3"/>
        <w:rPr>
          <w:rFonts w:ascii="Calibri"/>
          <w:sz w:val="9"/>
        </w:rPr>
      </w:pPr>
      <w:r>
        <w:drawing>
          <wp:anchor distT="0" distB="0" distL="0" distR="0" simplePos="0" relativeHeight="251658240" behindDoc="0" locked="0" layoutInCell="1" allowOverlap="1">
            <wp:simplePos x="0" y="0"/>
            <wp:positionH relativeFrom="page">
              <wp:posOffset>1308100</wp:posOffset>
            </wp:positionH>
            <wp:positionV relativeFrom="paragraph">
              <wp:posOffset>96862</wp:posOffset>
            </wp:positionV>
            <wp:extent cx="8741092" cy="3800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741092" cy="38004"/>
                    </a:xfrm>
                    <a:prstGeom prst="rect">
                      <a:avLst/>
                    </a:prstGeom>
                  </pic:spPr>
                </pic:pic>
              </a:graphicData>
            </a:graphic>
          </wp:anchor>
        </w:drawing>
      </w:r>
    </w:p>
    <w:p>
      <w:pPr>
        <w:pStyle w:val="BodyText"/>
        <w:rPr>
          <w:rFonts w:ascii="Calibri"/>
          <w:sz w:val="50"/>
        </w:rPr>
      </w:pPr>
    </w:p>
    <w:p>
      <w:pPr>
        <w:pStyle w:val="BodyText"/>
        <w:rPr>
          <w:rFonts w:ascii="Calibri"/>
          <w:sz w:val="50"/>
        </w:rPr>
      </w:pPr>
    </w:p>
    <w:p>
      <w:pPr>
        <w:pStyle w:val="BodyText"/>
        <w:rPr>
          <w:rFonts w:ascii="Calibri"/>
          <w:sz w:val="50"/>
        </w:rPr>
      </w:pPr>
    </w:p>
    <w:p>
      <w:pPr>
        <w:pStyle w:val="BodyText"/>
        <w:rPr>
          <w:rFonts w:ascii="Calibri"/>
          <w:sz w:val="50"/>
        </w:rPr>
      </w:pPr>
    </w:p>
    <w:p>
      <w:pPr>
        <w:pStyle w:val="BodyText"/>
        <w:rPr>
          <w:rFonts w:ascii="Calibri"/>
          <w:sz w:val="50"/>
        </w:rPr>
      </w:pPr>
    </w:p>
    <w:p>
      <w:pPr>
        <w:pStyle w:val="BodyText"/>
        <w:rPr>
          <w:rFonts w:ascii="Calibri"/>
          <w:sz w:val="50"/>
        </w:rPr>
      </w:pPr>
    </w:p>
    <w:p>
      <w:pPr>
        <w:pStyle w:val="BodyText"/>
        <w:spacing w:before="4"/>
        <w:rPr>
          <w:rFonts w:ascii="Calibri"/>
          <w:sz w:val="51"/>
        </w:rPr>
      </w:pPr>
    </w:p>
    <w:p>
      <w:pPr>
        <w:pStyle w:val="Title"/>
      </w:pPr>
      <w:r>
        <w:rPr>
          <w:color w:val="323298"/>
        </w:rPr>
        <w:t>暖通空调设计参考</w:t>
      </w:r>
    </w:p>
    <w:p>
      <w:pPr>
        <w:pStyle w:val="BodyText"/>
        <w:rPr>
          <w:rFonts w:ascii="宋体"/>
          <w:sz w:val="66"/>
        </w:rPr>
      </w:pPr>
    </w:p>
    <w:p>
      <w:pPr>
        <w:pStyle w:val="BodyText"/>
        <w:rPr>
          <w:rFonts w:ascii="宋体"/>
          <w:sz w:val="66"/>
        </w:rPr>
      </w:pPr>
    </w:p>
    <w:p>
      <w:pPr>
        <w:pStyle w:val="BodyText"/>
        <w:rPr>
          <w:rFonts w:ascii="宋体"/>
          <w:sz w:val="66"/>
        </w:rPr>
      </w:pPr>
    </w:p>
    <w:p>
      <w:pPr>
        <w:pStyle w:val="BodyText"/>
        <w:rPr>
          <w:rFonts w:ascii="宋体"/>
          <w:sz w:val="66"/>
        </w:rPr>
      </w:pPr>
    </w:p>
    <w:p>
      <w:pPr>
        <w:pStyle w:val="BodyText"/>
        <w:rPr>
          <w:rFonts w:ascii="宋体"/>
          <w:sz w:val="66"/>
        </w:rPr>
      </w:pPr>
    </w:p>
    <w:p>
      <w:pPr>
        <w:pStyle w:val="BodyText"/>
        <w:rPr>
          <w:rFonts w:ascii="宋体"/>
          <w:sz w:val="66"/>
        </w:rPr>
      </w:pPr>
    </w:p>
    <w:p>
      <w:pPr>
        <w:pStyle w:val="BodyText"/>
        <w:rPr>
          <w:rFonts w:ascii="宋体"/>
          <w:sz w:val="66"/>
        </w:rPr>
      </w:pPr>
    </w:p>
    <w:p>
      <w:pPr>
        <w:pStyle w:val="BodyText"/>
        <w:rPr>
          <w:rFonts w:ascii="宋体"/>
          <w:sz w:val="66"/>
        </w:rPr>
      </w:pPr>
    </w:p>
    <w:p>
      <w:pPr>
        <w:pStyle w:val="BodyText"/>
        <w:spacing w:before="1"/>
        <w:rPr>
          <w:rFonts w:ascii="宋体"/>
          <w:sz w:val="50"/>
        </w:rPr>
      </w:pPr>
    </w:p>
    <w:p>
      <w:pPr>
        <w:tabs>
          <w:tab w:val="left" w:pos="8194"/>
        </w:tabs>
        <w:spacing w:before="0"/>
        <w:ind w:left="0" w:right="520" w:firstLine="0"/>
        <w:jc w:val="center"/>
        <w:rPr>
          <w:sz w:val="48"/>
        </w:rPr>
      </w:pPr>
      <w:r>
        <w:rPr>
          <w:color w:val="323298"/>
          <w:sz w:val="48"/>
        </w:rPr>
        <w:t>更新时间：</w:t>
      </w:r>
      <w:r>
        <w:rPr>
          <w:color w:val="323298"/>
          <w:spacing w:val="-27"/>
          <w:sz w:val="48"/>
        </w:rPr>
        <w:t xml:space="preserve"> </w:t>
      </w:r>
      <w:r>
        <w:rPr>
          <w:color w:val="323298"/>
          <w:sz w:val="48"/>
        </w:rPr>
        <w:t>2011</w:t>
      </w:r>
      <w:r>
        <w:rPr>
          <w:color w:val="323298"/>
          <w:spacing w:val="-159"/>
          <w:sz w:val="48"/>
        </w:rPr>
        <w:t xml:space="preserve"> </w:t>
      </w:r>
      <w:r>
        <w:rPr>
          <w:color w:val="323298"/>
          <w:spacing w:val="46"/>
          <w:sz w:val="48"/>
        </w:rPr>
        <w:t>年</w:t>
      </w:r>
      <w:r>
        <w:rPr>
          <w:color w:val="323298"/>
          <w:spacing w:val="20"/>
          <w:sz w:val="48"/>
        </w:rPr>
        <w:t>7</w:t>
      </w:r>
      <w:r>
        <w:rPr>
          <w:color w:val="323298"/>
          <w:spacing w:val="43"/>
          <w:sz w:val="48"/>
        </w:rPr>
        <w:t>月</w:t>
      </w:r>
      <w:r>
        <w:rPr>
          <w:color w:val="323298"/>
          <w:spacing w:val="20"/>
          <w:sz w:val="48"/>
        </w:rPr>
        <w:t>(</w:t>
      </w:r>
      <w:r>
        <w:rPr>
          <w:color w:val="323298"/>
          <w:spacing w:val="46"/>
          <w:sz w:val="48"/>
        </w:rPr>
        <w:t>第</w:t>
      </w:r>
      <w:r>
        <w:rPr>
          <w:color w:val="323298"/>
          <w:spacing w:val="19"/>
          <w:sz w:val="48"/>
        </w:rPr>
        <w:t>1</w:t>
      </w:r>
      <w:r>
        <w:rPr>
          <w:color w:val="323298"/>
          <w:spacing w:val="43"/>
          <w:sz w:val="48"/>
        </w:rPr>
        <w:t>次</w:t>
      </w:r>
      <w:r>
        <w:rPr>
          <w:color w:val="323298"/>
          <w:sz w:val="48"/>
        </w:rPr>
        <w:t>)</w:t>
        <w:tab/>
        <w:t>实施时间：</w:t>
      </w:r>
      <w:r>
        <w:rPr>
          <w:color w:val="323298"/>
          <w:spacing w:val="-24"/>
          <w:sz w:val="48"/>
        </w:rPr>
        <w:t xml:space="preserve"> </w:t>
      </w:r>
      <w:r>
        <w:rPr>
          <w:color w:val="323298"/>
          <w:sz w:val="48"/>
        </w:rPr>
        <w:t>2011</w:t>
      </w:r>
      <w:r>
        <w:rPr>
          <w:color w:val="323298"/>
          <w:spacing w:val="-159"/>
          <w:sz w:val="48"/>
        </w:rPr>
        <w:t xml:space="preserve"> </w:t>
      </w:r>
      <w:r>
        <w:rPr>
          <w:color w:val="323298"/>
          <w:spacing w:val="46"/>
          <w:sz w:val="48"/>
        </w:rPr>
        <w:t>年</w:t>
      </w:r>
      <w:r>
        <w:rPr>
          <w:color w:val="323298"/>
          <w:spacing w:val="19"/>
          <w:sz w:val="48"/>
        </w:rPr>
        <w:t>7</w:t>
      </w:r>
      <w:r>
        <w:rPr>
          <w:color w:val="323298"/>
          <w:sz w:val="48"/>
        </w:rPr>
        <w:t>月</w:t>
      </w:r>
    </w:p>
    <w:p>
      <w:pPr>
        <w:pStyle w:val="BodyText"/>
        <w:spacing w:before="6"/>
      </w:pPr>
    </w:p>
    <w:p>
      <w:pPr>
        <w:spacing w:before="0"/>
        <w:ind w:left="7710" w:right="0" w:firstLine="0"/>
        <w:jc w:val="left"/>
        <w:rPr>
          <w:sz w:val="54"/>
        </w:rPr>
      </w:pPr>
      <w:r>
        <w:drawing>
          <wp:anchor distT="0" distB="0" distL="0" distR="0" simplePos="0" relativeHeight="251659264" behindDoc="1" locked="0" layoutInCell="1" allowOverlap="1">
            <wp:simplePos x="0" y="0"/>
            <wp:positionH relativeFrom="page">
              <wp:posOffset>1270000</wp:posOffset>
            </wp:positionH>
            <wp:positionV relativeFrom="paragraph">
              <wp:posOffset>105664</wp:posOffset>
            </wp:positionV>
            <wp:extent cx="87757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775700" cy="38100"/>
                    </a:xfrm>
                    <a:prstGeom prst="rect">
                      <a:avLst/>
                    </a:prstGeom>
                  </pic:spPr>
                </pic:pic>
              </a:graphicData>
            </a:graphic>
          </wp:anchor>
        </w:drawing>
      </w:r>
      <w:r>
        <w:rPr>
          <w:color w:val="323298"/>
          <w:sz w:val="54"/>
        </w:rPr>
        <w:t>新时代 .技术部</w:t>
      </w:r>
    </w:p>
    <w:p>
      <w:pPr>
        <w:spacing w:after="0"/>
        <w:jc w:val="left"/>
        <w:rPr>
          <w:sz w:val="54"/>
        </w:rPr>
        <w:sectPr>
          <w:type w:val="continuous"/>
          <w:pgSz w:w="17860" w:h="25260"/>
          <w:pgMar w:top="1280" w:right="1680" w:bottom="280" w:left="1720" w:header="708" w:footer="708"/>
          <w:cols w:space="708"/>
        </w:sectPr>
      </w:pPr>
    </w:p>
    <w:p>
      <w:pPr>
        <w:pStyle w:val="BodyText"/>
        <w:rPr>
          <w:sz w:val="20"/>
        </w:rPr>
      </w:pPr>
    </w:p>
    <w:p>
      <w:pPr>
        <w:pStyle w:val="BodyText"/>
        <w:rPr>
          <w:sz w:val="20"/>
        </w:rPr>
      </w:pPr>
    </w:p>
    <w:p>
      <w:pPr>
        <w:pStyle w:val="BodyText"/>
        <w:rPr>
          <w:sz w:val="20"/>
        </w:rPr>
      </w:pPr>
    </w:p>
    <w:p>
      <w:pPr>
        <w:pStyle w:val="BodyText"/>
        <w:spacing w:before="2"/>
        <w:rPr>
          <w:sz w:val="18"/>
        </w:rPr>
      </w:pPr>
    </w:p>
    <w:p>
      <w:pPr>
        <w:pStyle w:val="BodyText"/>
        <w:spacing w:before="49"/>
        <w:ind w:right="38"/>
        <w:jc w:val="center"/>
      </w:pPr>
      <w:r>
        <w:t>目录</w:t>
      </w:r>
    </w:p>
    <w:p>
      <w:pPr>
        <w:pStyle w:val="BodyText"/>
        <w:rPr>
          <w:sz w:val="20"/>
        </w:rPr>
      </w:pPr>
    </w:p>
    <w:p>
      <w:pPr>
        <w:pStyle w:val="BodyText"/>
        <w:rPr>
          <w:sz w:val="20"/>
        </w:rPr>
      </w:pPr>
    </w:p>
    <w:p>
      <w:pPr>
        <w:pStyle w:val="BodyText"/>
        <w:spacing w:before="9"/>
        <w:rPr>
          <w:sz w:val="29"/>
        </w:rPr>
      </w:pPr>
    </w:p>
    <w:p>
      <w:pPr>
        <w:pStyle w:val="BodyText"/>
        <w:tabs>
          <w:tab w:val="right" w:leader="dot" w:pos="10878"/>
          <w:tab w:val="left" w:pos="12071"/>
          <w:tab w:val="left" w:pos="13079"/>
        </w:tabs>
        <w:spacing w:before="50" w:line="242" w:lineRule="auto"/>
        <w:ind w:left="977" w:right="1019"/>
      </w:pPr>
      <w:r>
        <w:t xml:space="preserve">—  </w:t>
      </w:r>
      <w:r>
        <w:rPr>
          <w:spacing w:val="107"/>
        </w:rPr>
        <w:t xml:space="preserve"> </w:t>
      </w:r>
      <w:r>
        <w:t xml:space="preserve">、  </w:t>
      </w:r>
      <w:r>
        <w:rPr>
          <w:spacing w:val="107"/>
        </w:rPr>
        <w:t xml:space="preserve"> </w:t>
      </w:r>
      <w:r>
        <w:t xml:space="preserve">空  </w:t>
      </w:r>
      <w:r>
        <w:rPr>
          <w:spacing w:val="111"/>
        </w:rPr>
        <w:t xml:space="preserve"> </w:t>
      </w:r>
      <w:r>
        <w:t xml:space="preserve">调  </w:t>
      </w:r>
      <w:r>
        <w:rPr>
          <w:spacing w:val="107"/>
        </w:rPr>
        <w:t xml:space="preserve"> </w:t>
      </w:r>
      <w:r>
        <w:t xml:space="preserve">系  </w:t>
      </w:r>
      <w:r>
        <w:rPr>
          <w:spacing w:val="107"/>
        </w:rPr>
        <w:t xml:space="preserve"> </w:t>
      </w:r>
      <w:r>
        <w:t xml:space="preserve">统  </w:t>
      </w:r>
      <w:r>
        <w:rPr>
          <w:spacing w:val="111"/>
        </w:rPr>
        <w:t xml:space="preserve"> </w:t>
      </w:r>
      <w:r>
        <w:t xml:space="preserve">设  </w:t>
      </w:r>
      <w:r>
        <w:rPr>
          <w:spacing w:val="107"/>
        </w:rPr>
        <w:t xml:space="preserve"> </w:t>
      </w:r>
      <w:r>
        <w:t xml:space="preserve">计  </w:t>
      </w:r>
      <w:r>
        <w:rPr>
          <w:spacing w:val="107"/>
        </w:rPr>
        <w:t xml:space="preserve"> </w:t>
      </w:r>
      <w:r>
        <w:t xml:space="preserve">应  </w:t>
      </w:r>
      <w:r>
        <w:rPr>
          <w:spacing w:val="111"/>
        </w:rPr>
        <w:t xml:space="preserve"> </w:t>
      </w:r>
      <w:r>
        <w:t xml:space="preserve">掌  </w:t>
      </w:r>
      <w:r>
        <w:rPr>
          <w:spacing w:val="107"/>
        </w:rPr>
        <w:t xml:space="preserve"> </w:t>
      </w:r>
      <w:r>
        <w:t>握</w:t>
        <w:tab/>
        <w:t>的</w:t>
        <w:tab/>
      </w:r>
      <w:r>
        <w:rPr>
          <w:spacing w:val="-19"/>
        </w:rPr>
        <w:t>问</w:t>
      </w:r>
      <w:r>
        <w:t>题…</w:t>
        <w:tab/>
        <w:t>1</w:t>
      </w:r>
    </w:p>
    <w:p>
      <w:pPr>
        <w:pStyle w:val="BodyText"/>
        <w:tabs>
          <w:tab w:val="right" w:leader="dot" w:pos="10878"/>
          <w:tab w:val="left" w:pos="12071"/>
          <w:tab w:val="left" w:pos="13079"/>
        </w:tabs>
        <w:spacing w:before="238" w:line="242" w:lineRule="auto"/>
        <w:ind w:left="977" w:right="1019"/>
      </w:pPr>
      <w:r>
        <w:t xml:space="preserve">二  </w:t>
      </w:r>
      <w:r>
        <w:rPr>
          <w:spacing w:val="107"/>
        </w:rPr>
        <w:t xml:space="preserve"> </w:t>
      </w:r>
      <w:r>
        <w:t xml:space="preserve">、  </w:t>
      </w:r>
      <w:r>
        <w:rPr>
          <w:spacing w:val="107"/>
        </w:rPr>
        <w:t xml:space="preserve"> </w:t>
      </w:r>
      <w:r>
        <w:t xml:space="preserve">典  </w:t>
      </w:r>
      <w:r>
        <w:rPr>
          <w:spacing w:val="111"/>
        </w:rPr>
        <w:t xml:space="preserve"> </w:t>
      </w:r>
      <w:r>
        <w:t xml:space="preserve">型  </w:t>
      </w:r>
      <w:r>
        <w:rPr>
          <w:spacing w:val="107"/>
        </w:rPr>
        <w:t xml:space="preserve"> </w:t>
      </w:r>
      <w:r>
        <w:t xml:space="preserve">中  </w:t>
      </w:r>
      <w:r>
        <w:rPr>
          <w:spacing w:val="107"/>
        </w:rPr>
        <w:t xml:space="preserve"> </w:t>
      </w:r>
      <w:r>
        <w:t xml:space="preserve">央  </w:t>
      </w:r>
      <w:r>
        <w:rPr>
          <w:spacing w:val="111"/>
        </w:rPr>
        <w:t xml:space="preserve"> </w:t>
      </w:r>
      <w:r>
        <w:t xml:space="preserve">空  </w:t>
      </w:r>
      <w:r>
        <w:rPr>
          <w:spacing w:val="107"/>
        </w:rPr>
        <w:t xml:space="preserve"> </w:t>
      </w:r>
      <w:r>
        <w:t xml:space="preserve">调  </w:t>
      </w:r>
      <w:r>
        <w:rPr>
          <w:spacing w:val="107"/>
        </w:rPr>
        <w:t xml:space="preserve"> </w:t>
      </w:r>
      <w:r>
        <w:t xml:space="preserve">系  </w:t>
      </w:r>
      <w:r>
        <w:rPr>
          <w:spacing w:val="111"/>
        </w:rPr>
        <w:t xml:space="preserve"> </w:t>
      </w:r>
      <w:r>
        <w:t xml:space="preserve">统  </w:t>
      </w:r>
      <w:r>
        <w:rPr>
          <w:spacing w:val="107"/>
        </w:rPr>
        <w:t xml:space="preserve"> </w:t>
      </w:r>
      <w:r>
        <w:t>设</w:t>
        <w:tab/>
        <w:t>计</w:t>
        <w:tab/>
      </w:r>
      <w:r>
        <w:rPr>
          <w:spacing w:val="-19"/>
        </w:rPr>
        <w:t>选</w:t>
      </w:r>
      <w:r>
        <w:t>型…</w:t>
        <w:tab/>
        <w:t>4</w:t>
      </w:r>
    </w:p>
    <w:p>
      <w:pPr>
        <w:pStyle w:val="ListParagraph"/>
        <w:numPr>
          <w:ilvl w:val="0"/>
          <w:numId w:val="20"/>
        </w:numPr>
        <w:tabs>
          <w:tab w:val="left" w:pos="2860"/>
          <w:tab w:val="right" w:leader="dot" w:pos="13399"/>
        </w:tabs>
        <w:spacing w:before="239" w:after="0" w:line="242" w:lineRule="auto"/>
        <w:ind w:left="977" w:right="1012" w:firstLine="359"/>
        <w:jc w:val="left"/>
        <w:rPr>
          <w:sz w:val="36"/>
        </w:rPr>
      </w:pPr>
      <w:r>
        <w:rPr>
          <w:sz w:val="36"/>
        </w:rPr>
        <w:t xml:space="preserve">、       制        冷        主        机        的   </w:t>
      </w:r>
      <w:r>
        <w:rPr>
          <w:spacing w:val="144"/>
          <w:sz w:val="36"/>
        </w:rPr>
        <w:t xml:space="preserve"> </w:t>
      </w:r>
      <w:r>
        <w:rPr>
          <w:spacing w:val="-15"/>
          <w:sz w:val="36"/>
        </w:rPr>
        <w:t>选</w:t>
      </w:r>
      <w:r>
        <w:rPr>
          <w:sz w:val="36"/>
        </w:rPr>
        <w:t>择…</w:t>
        <w:tab/>
        <w:t>5</w:t>
      </w:r>
    </w:p>
    <w:p>
      <w:pPr>
        <w:pStyle w:val="ListParagraph"/>
        <w:numPr>
          <w:ilvl w:val="0"/>
          <w:numId w:val="20"/>
        </w:numPr>
        <w:tabs>
          <w:tab w:val="left" w:pos="2482"/>
          <w:tab w:val="right" w:leader="dot" w:pos="12319"/>
        </w:tabs>
        <w:spacing w:before="239" w:after="0" w:line="242" w:lineRule="auto"/>
        <w:ind w:left="977" w:right="1017" w:firstLine="359"/>
        <w:jc w:val="left"/>
        <w:rPr>
          <w:sz w:val="36"/>
        </w:rPr>
      </w:pPr>
      <w:r>
        <w:rPr>
          <w:sz w:val="36"/>
        </w:rPr>
        <w:t xml:space="preserve">、   </w:t>
      </w:r>
      <w:r>
        <w:rPr>
          <w:spacing w:val="64"/>
          <w:sz w:val="36"/>
        </w:rPr>
        <w:t xml:space="preserve"> </w:t>
      </w:r>
      <w:r>
        <w:rPr>
          <w:sz w:val="36"/>
        </w:rPr>
        <w:t xml:space="preserve">建    </w:t>
      </w:r>
      <w:r>
        <w:rPr>
          <w:spacing w:val="64"/>
          <w:sz w:val="36"/>
        </w:rPr>
        <w:t xml:space="preserve"> </w:t>
      </w:r>
      <w:r>
        <w:rPr>
          <w:sz w:val="36"/>
        </w:rPr>
        <w:t xml:space="preserve">筑    </w:t>
      </w:r>
      <w:r>
        <w:rPr>
          <w:spacing w:val="64"/>
          <w:sz w:val="36"/>
        </w:rPr>
        <w:t xml:space="preserve"> </w:t>
      </w:r>
      <w:r>
        <w:rPr>
          <w:sz w:val="36"/>
        </w:rPr>
        <w:t xml:space="preserve">冷    </w:t>
      </w:r>
      <w:r>
        <w:rPr>
          <w:spacing w:val="64"/>
          <w:sz w:val="36"/>
        </w:rPr>
        <w:t xml:space="preserve"> </w:t>
      </w:r>
      <w:r>
        <w:rPr>
          <w:sz w:val="36"/>
        </w:rPr>
        <w:t xml:space="preserve">负    </w:t>
      </w:r>
      <w:r>
        <w:rPr>
          <w:spacing w:val="64"/>
          <w:sz w:val="36"/>
        </w:rPr>
        <w:t xml:space="preserve"> </w:t>
      </w:r>
      <w:r>
        <w:rPr>
          <w:sz w:val="36"/>
        </w:rPr>
        <w:t xml:space="preserve">荷    </w:t>
      </w:r>
      <w:r>
        <w:rPr>
          <w:spacing w:val="64"/>
          <w:sz w:val="36"/>
        </w:rPr>
        <w:t xml:space="preserve"> </w:t>
      </w:r>
      <w:r>
        <w:rPr>
          <w:sz w:val="36"/>
        </w:rPr>
        <w:t xml:space="preserve">估    </w:t>
      </w:r>
      <w:r>
        <w:rPr>
          <w:spacing w:val="64"/>
          <w:sz w:val="36"/>
        </w:rPr>
        <w:t xml:space="preserve"> </w:t>
      </w:r>
      <w:r>
        <w:rPr>
          <w:sz w:val="36"/>
        </w:rPr>
        <w:t xml:space="preserve">算    </w:t>
      </w:r>
      <w:r>
        <w:rPr>
          <w:spacing w:val="64"/>
          <w:sz w:val="36"/>
        </w:rPr>
        <w:t xml:space="preserve"> </w:t>
      </w:r>
      <w:r>
        <w:rPr>
          <w:sz w:val="36"/>
        </w:rPr>
        <w:t>指标…</w:t>
        <w:tab/>
        <w:t>6</w:t>
      </w:r>
    </w:p>
    <w:p>
      <w:pPr>
        <w:pStyle w:val="ListParagraph"/>
        <w:numPr>
          <w:ilvl w:val="0"/>
          <w:numId w:val="20"/>
        </w:numPr>
        <w:tabs>
          <w:tab w:val="left" w:pos="3144"/>
          <w:tab w:val="left" w:pos="3145"/>
          <w:tab w:val="left" w:pos="5131"/>
          <w:tab w:val="left" w:pos="7119"/>
          <w:tab w:val="left" w:pos="9107"/>
          <w:tab w:val="left" w:pos="11095"/>
          <w:tab w:val="left" w:pos="13083"/>
        </w:tabs>
        <w:spacing w:before="238" w:after="0" w:line="242" w:lineRule="auto"/>
        <w:ind w:left="977" w:right="1013" w:firstLine="359"/>
        <w:jc w:val="left"/>
        <w:rPr>
          <w:sz w:val="36"/>
        </w:rPr>
      </w:pPr>
      <w:r>
        <w:rPr>
          <w:sz w:val="36"/>
        </w:rPr>
        <w:t>、</w:t>
        <w:tab/>
        <w:t>水</w:t>
        <w:tab/>
        <w:t>流</w:t>
        <w:tab/>
        <w:t>量</w:t>
        <w:tab/>
        <w:t>的</w:t>
        <w:tab/>
      </w:r>
      <w:r>
        <w:rPr>
          <w:spacing w:val="-17"/>
          <w:sz w:val="36"/>
        </w:rPr>
        <w:t>计</w:t>
      </w:r>
      <w:r>
        <w:rPr>
          <w:sz w:val="36"/>
        </w:rPr>
        <w:t>算</w:t>
      </w:r>
      <w:r>
        <w:rPr>
          <w:spacing w:val="30"/>
          <w:sz w:val="36"/>
        </w:rPr>
        <w:t xml:space="preserve"> </w:t>
      </w:r>
      <w:r>
        <w:rPr>
          <w:sz w:val="36"/>
        </w:rPr>
        <w:t>………………………………………………………………………………………</w:t>
      </w:r>
    </w:p>
    <w:p>
      <w:pPr>
        <w:pStyle w:val="BodyText"/>
        <w:spacing w:before="4"/>
        <w:ind w:left="977"/>
      </w:pPr>
      <w:r>
        <w:t>…8</w:t>
      </w:r>
    </w:p>
    <w:p>
      <w:pPr>
        <w:pStyle w:val="ListParagraph"/>
        <w:numPr>
          <w:ilvl w:val="0"/>
          <w:numId w:val="20"/>
        </w:numPr>
        <w:tabs>
          <w:tab w:val="left" w:pos="3145"/>
          <w:tab w:val="left" w:leader="dot" w:pos="13266"/>
        </w:tabs>
        <w:spacing w:before="241" w:after="0" w:line="242" w:lineRule="auto"/>
        <w:ind w:left="977" w:right="1011" w:firstLine="359"/>
        <w:jc w:val="left"/>
        <w:rPr>
          <w:sz w:val="36"/>
        </w:rPr>
      </w:pPr>
      <w:r>
        <w:rPr>
          <w:sz w:val="36"/>
        </w:rPr>
        <w:t xml:space="preserve">、        水         系         统         的        </w:t>
      </w:r>
      <w:r>
        <w:rPr>
          <w:spacing w:val="35"/>
          <w:sz w:val="36"/>
        </w:rPr>
        <w:t xml:space="preserve"> </w:t>
      </w:r>
      <w:r>
        <w:rPr>
          <w:sz w:val="36"/>
        </w:rPr>
        <w:t>设计</w:t>
        <w:tab/>
      </w:r>
      <w:r>
        <w:rPr>
          <w:spacing w:val="-18"/>
          <w:sz w:val="36"/>
        </w:rPr>
        <w:t>1</w:t>
      </w:r>
    </w:p>
    <w:p>
      <w:pPr>
        <w:pStyle w:val="BodyText"/>
        <w:spacing w:before="4"/>
        <w:ind w:left="977"/>
      </w:pPr>
      <w:r>
        <w:t>0</w:t>
      </w:r>
    </w:p>
    <w:p>
      <w:pPr>
        <w:pStyle w:val="BodyText"/>
        <w:spacing w:before="12"/>
        <w:rPr>
          <w:sz w:val="14"/>
        </w:rPr>
      </w:pPr>
    </w:p>
    <w:p>
      <w:pPr>
        <w:pStyle w:val="ListParagraph"/>
        <w:numPr>
          <w:ilvl w:val="0"/>
          <w:numId w:val="20"/>
        </w:numPr>
        <w:tabs>
          <w:tab w:val="left" w:pos="3543"/>
          <w:tab w:val="left" w:pos="3544"/>
          <w:tab w:val="left" w:pos="5930"/>
          <w:tab w:val="left" w:pos="8318"/>
          <w:tab w:val="left" w:pos="10705"/>
          <w:tab w:val="left" w:pos="13088"/>
        </w:tabs>
        <w:spacing w:before="50" w:after="0" w:line="242" w:lineRule="auto"/>
        <w:ind w:left="977" w:right="1008" w:firstLine="359"/>
        <w:jc w:val="left"/>
        <w:rPr>
          <w:sz w:val="36"/>
        </w:rPr>
      </w:pPr>
      <w:r>
        <w:rPr>
          <w:sz w:val="36"/>
        </w:rPr>
        <w:t>、</w:t>
        <w:tab/>
        <w:t>水</w:t>
        <w:tab/>
        <w:t>泵</w:t>
        <w:tab/>
        <w:t>的</w:t>
        <w:tab/>
      </w:r>
      <w:r>
        <w:rPr>
          <w:spacing w:val="-17"/>
          <w:sz w:val="36"/>
        </w:rPr>
        <w:t>选</w:t>
      </w:r>
      <w:r>
        <w:rPr>
          <w:sz w:val="36"/>
        </w:rPr>
        <w:t>型</w:t>
      </w:r>
      <w:r>
        <w:rPr>
          <w:spacing w:val="35"/>
          <w:sz w:val="36"/>
        </w:rPr>
        <w:t xml:space="preserve"> </w:t>
      </w:r>
      <w:r>
        <w:rPr>
          <w:sz w:val="36"/>
        </w:rPr>
        <w:t>………………………………………………………………………………………</w:t>
      </w:r>
    </w:p>
    <w:p>
      <w:pPr>
        <w:pStyle w:val="BodyText"/>
        <w:spacing w:before="4"/>
        <w:ind w:left="977"/>
      </w:pPr>
      <w:r>
        <w:t>….14</w:t>
      </w:r>
    </w:p>
    <w:p>
      <w:pPr>
        <w:pStyle w:val="ListParagraph"/>
        <w:numPr>
          <w:ilvl w:val="0"/>
          <w:numId w:val="20"/>
        </w:numPr>
        <w:tabs>
          <w:tab w:val="left" w:pos="3145"/>
          <w:tab w:val="right" w:leader="dot" w:pos="13446"/>
        </w:tabs>
        <w:spacing w:before="241" w:after="0" w:line="242" w:lineRule="auto"/>
        <w:ind w:left="977" w:right="1011" w:firstLine="359"/>
        <w:jc w:val="left"/>
        <w:rPr>
          <w:sz w:val="36"/>
        </w:rPr>
      </w:pPr>
      <w:r>
        <w:rPr>
          <w:sz w:val="36"/>
        </w:rPr>
        <w:t xml:space="preserve">、        冷         却         塔         的        </w:t>
      </w:r>
      <w:r>
        <w:rPr>
          <w:spacing w:val="35"/>
          <w:sz w:val="36"/>
        </w:rPr>
        <w:t xml:space="preserve"> </w:t>
      </w:r>
      <w:r>
        <w:rPr>
          <w:sz w:val="36"/>
        </w:rPr>
        <w:t>选型</w:t>
        <w:tab/>
        <w:t>1</w:t>
      </w:r>
    </w:p>
    <w:p>
      <w:pPr>
        <w:pStyle w:val="BodyText"/>
        <w:spacing w:before="4"/>
        <w:ind w:left="977"/>
      </w:pPr>
      <w:r>
        <w:t>6</w:t>
      </w:r>
    </w:p>
    <w:p>
      <w:pPr>
        <w:pStyle w:val="ListParagraph"/>
        <w:numPr>
          <w:ilvl w:val="0"/>
          <w:numId w:val="20"/>
        </w:numPr>
        <w:tabs>
          <w:tab w:val="left" w:pos="2648"/>
          <w:tab w:val="right" w:leader="dot" w:pos="12499"/>
        </w:tabs>
        <w:spacing w:before="241" w:after="0" w:line="242" w:lineRule="auto"/>
        <w:ind w:left="977" w:right="1017" w:firstLine="359"/>
        <w:jc w:val="left"/>
        <w:rPr>
          <w:sz w:val="36"/>
        </w:rPr>
      </w:pPr>
      <w:r>
        <w:rPr>
          <w:sz w:val="36"/>
        </w:rPr>
        <w:t xml:space="preserve">、    </w:t>
      </w:r>
      <w:r>
        <w:rPr>
          <w:spacing w:val="50"/>
          <w:sz w:val="36"/>
        </w:rPr>
        <w:t xml:space="preserve"> </w:t>
      </w:r>
      <w:r>
        <w:rPr>
          <w:sz w:val="36"/>
        </w:rPr>
        <w:t xml:space="preserve">水     </w:t>
      </w:r>
      <w:r>
        <w:rPr>
          <w:spacing w:val="50"/>
          <w:sz w:val="36"/>
        </w:rPr>
        <w:t xml:space="preserve"> </w:t>
      </w:r>
      <w:r>
        <w:rPr>
          <w:sz w:val="36"/>
        </w:rPr>
        <w:t xml:space="preserve">处     </w:t>
      </w:r>
      <w:r>
        <w:rPr>
          <w:spacing w:val="50"/>
          <w:sz w:val="36"/>
        </w:rPr>
        <w:t xml:space="preserve"> </w:t>
      </w:r>
      <w:r>
        <w:rPr>
          <w:sz w:val="36"/>
        </w:rPr>
        <w:t xml:space="preserve">理     </w:t>
      </w:r>
      <w:r>
        <w:rPr>
          <w:spacing w:val="50"/>
          <w:sz w:val="36"/>
        </w:rPr>
        <w:t xml:space="preserve"> </w:t>
      </w:r>
      <w:r>
        <w:rPr>
          <w:sz w:val="36"/>
        </w:rPr>
        <w:t xml:space="preserve">设     </w:t>
      </w:r>
      <w:r>
        <w:rPr>
          <w:spacing w:val="50"/>
          <w:sz w:val="36"/>
        </w:rPr>
        <w:t xml:space="preserve"> </w:t>
      </w:r>
      <w:r>
        <w:rPr>
          <w:sz w:val="36"/>
        </w:rPr>
        <w:t xml:space="preserve">备     </w:t>
      </w:r>
      <w:r>
        <w:rPr>
          <w:spacing w:val="50"/>
          <w:sz w:val="36"/>
        </w:rPr>
        <w:t xml:space="preserve"> </w:t>
      </w:r>
      <w:r>
        <w:rPr>
          <w:sz w:val="36"/>
        </w:rPr>
        <w:t xml:space="preserve">的     </w:t>
      </w:r>
      <w:r>
        <w:rPr>
          <w:spacing w:val="50"/>
          <w:sz w:val="36"/>
        </w:rPr>
        <w:t xml:space="preserve"> </w:t>
      </w:r>
      <w:r>
        <w:rPr>
          <w:spacing w:val="-14"/>
          <w:sz w:val="36"/>
        </w:rPr>
        <w:t>选</w:t>
      </w:r>
      <w:r>
        <w:rPr>
          <w:sz w:val="36"/>
        </w:rPr>
        <w:t>型…</w:t>
        <w:tab/>
        <w:t>17</w:t>
      </w:r>
    </w:p>
    <w:p>
      <w:pPr>
        <w:pStyle w:val="ListParagraph"/>
        <w:numPr>
          <w:ilvl w:val="0"/>
          <w:numId w:val="20"/>
        </w:numPr>
        <w:tabs>
          <w:tab w:val="left" w:pos="2860"/>
          <w:tab w:val="right" w:leader="dot" w:pos="13039"/>
        </w:tabs>
        <w:spacing w:before="239" w:after="0" w:line="242" w:lineRule="auto"/>
        <w:ind w:left="977" w:right="1012" w:firstLine="359"/>
        <w:jc w:val="left"/>
        <w:rPr>
          <w:sz w:val="36"/>
        </w:rPr>
      </w:pPr>
      <w:r>
        <w:rPr>
          <w:sz w:val="36"/>
        </w:rPr>
        <w:t xml:space="preserve">、       膨        胀        水        箱        的   </w:t>
      </w:r>
      <w:r>
        <w:rPr>
          <w:spacing w:val="144"/>
          <w:sz w:val="36"/>
        </w:rPr>
        <w:t xml:space="preserve"> </w:t>
      </w:r>
      <w:r>
        <w:rPr>
          <w:spacing w:val="-15"/>
          <w:sz w:val="36"/>
        </w:rPr>
        <w:t>选</w:t>
      </w:r>
      <w:r>
        <w:rPr>
          <w:sz w:val="36"/>
        </w:rPr>
        <w:t>型…</w:t>
        <w:tab/>
        <w:t>18</w:t>
      </w:r>
    </w:p>
    <w:p>
      <w:pPr>
        <w:pStyle w:val="ListParagraph"/>
        <w:numPr>
          <w:ilvl w:val="0"/>
          <w:numId w:val="20"/>
        </w:numPr>
        <w:tabs>
          <w:tab w:val="left" w:pos="2648"/>
          <w:tab w:val="right" w:leader="dot" w:pos="12499"/>
        </w:tabs>
        <w:spacing w:before="238" w:after="0" w:line="244" w:lineRule="auto"/>
        <w:ind w:left="977" w:right="1016" w:firstLine="359"/>
        <w:jc w:val="left"/>
        <w:rPr>
          <w:sz w:val="36"/>
        </w:rPr>
      </w:pPr>
      <w:r>
        <w:rPr>
          <w:sz w:val="36"/>
        </w:rPr>
        <w:t xml:space="preserve">、    </w:t>
      </w:r>
      <w:r>
        <w:rPr>
          <w:spacing w:val="51"/>
          <w:sz w:val="36"/>
        </w:rPr>
        <w:t xml:space="preserve"> </w:t>
      </w:r>
      <w:r>
        <w:rPr>
          <w:sz w:val="36"/>
        </w:rPr>
        <w:t xml:space="preserve">汽     </w:t>
      </w:r>
      <w:r>
        <w:rPr>
          <w:spacing w:val="50"/>
          <w:sz w:val="36"/>
        </w:rPr>
        <w:t xml:space="preserve"> </w:t>
      </w:r>
      <w:r>
        <w:rPr>
          <w:sz w:val="36"/>
        </w:rPr>
        <w:t xml:space="preserve">水     </w:t>
      </w:r>
      <w:r>
        <w:rPr>
          <w:spacing w:val="50"/>
          <w:sz w:val="36"/>
        </w:rPr>
        <w:t xml:space="preserve"> </w:t>
      </w:r>
      <w:r>
        <w:rPr>
          <w:sz w:val="36"/>
        </w:rPr>
        <w:t xml:space="preserve">集     </w:t>
      </w:r>
      <w:r>
        <w:rPr>
          <w:spacing w:val="50"/>
          <w:sz w:val="36"/>
        </w:rPr>
        <w:t xml:space="preserve"> </w:t>
      </w:r>
      <w:r>
        <w:rPr>
          <w:sz w:val="36"/>
        </w:rPr>
        <w:t xml:space="preserve">配     </w:t>
      </w:r>
      <w:r>
        <w:rPr>
          <w:spacing w:val="50"/>
          <w:sz w:val="36"/>
        </w:rPr>
        <w:t xml:space="preserve"> </w:t>
      </w:r>
      <w:r>
        <w:rPr>
          <w:sz w:val="36"/>
        </w:rPr>
        <w:t xml:space="preserve">器     </w:t>
      </w:r>
      <w:r>
        <w:rPr>
          <w:spacing w:val="50"/>
          <w:sz w:val="36"/>
        </w:rPr>
        <w:t xml:space="preserve"> </w:t>
      </w:r>
      <w:r>
        <w:rPr>
          <w:sz w:val="36"/>
        </w:rPr>
        <w:t xml:space="preserve">的     </w:t>
      </w:r>
      <w:r>
        <w:rPr>
          <w:spacing w:val="52"/>
          <w:sz w:val="36"/>
        </w:rPr>
        <w:t xml:space="preserve"> </w:t>
      </w:r>
      <w:r>
        <w:rPr>
          <w:spacing w:val="-16"/>
          <w:sz w:val="36"/>
        </w:rPr>
        <w:t>选</w:t>
      </w:r>
      <w:r>
        <w:rPr>
          <w:sz w:val="36"/>
        </w:rPr>
        <w:t>型…</w:t>
        <w:tab/>
        <w:t>21</w:t>
      </w:r>
    </w:p>
    <w:p>
      <w:pPr>
        <w:pStyle w:val="ListParagraph"/>
        <w:numPr>
          <w:ilvl w:val="0"/>
          <w:numId w:val="20"/>
        </w:numPr>
        <w:tabs>
          <w:tab w:val="left" w:pos="3296"/>
          <w:tab w:val="right" w:leader="dot" w:pos="13399"/>
        </w:tabs>
        <w:spacing w:before="230" w:after="0" w:line="242" w:lineRule="auto"/>
        <w:ind w:left="977" w:right="1007" w:firstLine="359"/>
        <w:jc w:val="left"/>
        <w:rPr>
          <w:sz w:val="36"/>
        </w:rPr>
      </w:pPr>
      <w:r>
        <w:rPr>
          <w:sz w:val="36"/>
        </w:rPr>
        <w:t xml:space="preserve">、        风         系         统         的       </w:t>
      </w:r>
      <w:r>
        <w:rPr>
          <w:spacing w:val="75"/>
          <w:sz w:val="36"/>
        </w:rPr>
        <w:t xml:space="preserve"> </w:t>
      </w:r>
      <w:r>
        <w:rPr>
          <w:spacing w:val="-17"/>
          <w:sz w:val="36"/>
        </w:rPr>
        <w:t>设</w:t>
      </w:r>
      <w:r>
        <w:rPr>
          <w:sz w:val="36"/>
        </w:rPr>
        <w:t>计…</w:t>
        <w:tab/>
        <w:t>23</w:t>
      </w:r>
    </w:p>
    <w:p>
      <w:pPr>
        <w:pStyle w:val="BodyText"/>
        <w:tabs>
          <w:tab w:val="right" w:leader="dot" w:pos="12319"/>
          <w:tab w:val="left" w:pos="13076"/>
        </w:tabs>
        <w:spacing w:before="238" w:line="242" w:lineRule="auto"/>
        <w:ind w:left="977" w:right="1020"/>
      </w:pPr>
      <w:r>
        <w:t xml:space="preserve">三      、      冷      媒      系      统      的 </w:t>
      </w:r>
      <w:r>
        <w:rPr>
          <w:spacing w:val="50"/>
        </w:rPr>
        <w:t xml:space="preserve"> </w:t>
      </w:r>
      <w:r>
        <w:t xml:space="preserve">设    </w:t>
      </w:r>
      <w:r>
        <w:rPr>
          <w:spacing w:val="82"/>
        </w:rPr>
        <w:t xml:space="preserve"> </w:t>
      </w:r>
      <w:r>
        <w:t>计</w:t>
        <w:tab/>
        <w:tab/>
      </w:r>
      <w:r>
        <w:rPr>
          <w:spacing w:val="-17"/>
        </w:rPr>
        <w:t>选</w:t>
      </w:r>
      <w:r>
        <w:t>型…</w:t>
        <w:tab/>
        <w:t>25</w:t>
      </w:r>
    </w:p>
    <w:p>
      <w:pPr>
        <w:pStyle w:val="BodyText"/>
        <w:tabs>
          <w:tab w:val="left" w:pos="4005"/>
          <w:tab w:val="left" w:pos="7033"/>
          <w:tab w:val="left" w:pos="10061"/>
          <w:tab w:val="left" w:pos="13090"/>
        </w:tabs>
        <w:spacing w:before="238" w:line="242" w:lineRule="auto"/>
        <w:ind w:left="977" w:right="1007"/>
      </w:pPr>
      <w:r>
        <w:t>四</w:t>
        <w:tab/>
        <w:t>、</w:t>
        <w:tab/>
        <w:t>洁</w:t>
        <w:tab/>
        <w:t>净</w:t>
        <w:tab/>
      </w:r>
      <w:r>
        <w:rPr>
          <w:spacing w:val="-18"/>
        </w:rPr>
        <w:t>空</w:t>
      </w:r>
      <w:r>
        <w:t>调</w:t>
      </w:r>
      <w:r>
        <w:rPr>
          <w:spacing w:val="36"/>
        </w:rPr>
        <w:t xml:space="preserve"> </w:t>
      </w:r>
      <w:r>
        <w:t>………………………………………………………………………………………</w:t>
      </w:r>
    </w:p>
    <w:p>
      <w:pPr>
        <w:pStyle w:val="BodyText"/>
        <w:spacing w:before="4"/>
        <w:ind w:left="977"/>
      </w:pPr>
      <w:r>
        <w:t>……….32</w:t>
      </w:r>
    </w:p>
    <w:p>
      <w:pPr>
        <w:spacing w:after="0"/>
        <w:sectPr>
          <w:headerReference w:type="default" r:id="rId7"/>
          <w:pgSz w:w="17860" w:h="25260"/>
          <w:pgMar w:top="1560" w:right="1680" w:bottom="280" w:left="1720" w:header="1360" w:footer="0"/>
          <w:pgNumType w:start="2"/>
          <w:cols w:space="708"/>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51"/>
        </w:rPr>
      </w:pPr>
    </w:p>
    <w:p>
      <w:pPr>
        <w:spacing w:before="0" w:line="427" w:lineRule="auto"/>
        <w:ind w:left="977" w:right="5095" w:firstLine="4065"/>
        <w:jc w:val="left"/>
        <w:rPr>
          <w:sz w:val="36"/>
        </w:rPr>
      </w:pPr>
      <w:r>
        <w:rPr>
          <w:b/>
          <w:color w:val="FF0000"/>
          <w:w w:val="95"/>
          <w:sz w:val="36"/>
        </w:rPr>
        <w:t>中央空调系统设计参考资料</w:t>
      </w:r>
      <w:r>
        <w:rPr>
          <w:sz w:val="36"/>
        </w:rPr>
        <w:t>一、空调系统设计应掌握的问题</w:t>
      </w:r>
    </w:p>
    <w:p>
      <w:pPr>
        <w:pStyle w:val="BodyText"/>
      </w:pPr>
    </w:p>
    <w:p>
      <w:pPr>
        <w:pStyle w:val="BodyText"/>
        <w:spacing w:before="1"/>
        <w:rPr>
          <w:sz w:val="46"/>
        </w:rPr>
      </w:pPr>
    </w:p>
    <w:p>
      <w:pPr>
        <w:pStyle w:val="BodyText"/>
        <w:ind w:left="977"/>
      </w:pPr>
      <w:r>
        <w:t>1、当地气象资料：</w:t>
      </w:r>
    </w:p>
    <w:p>
      <w:pPr>
        <w:pStyle w:val="BodyText"/>
        <w:spacing w:before="1"/>
        <w:rPr>
          <w:sz w:val="37"/>
        </w:rPr>
      </w:pPr>
    </w:p>
    <w:p>
      <w:pPr>
        <w:pStyle w:val="ListParagraph"/>
        <w:numPr>
          <w:ilvl w:val="1"/>
          <w:numId w:val="21"/>
        </w:numPr>
        <w:tabs>
          <w:tab w:val="left" w:pos="2418"/>
          <w:tab w:val="left" w:pos="6377"/>
        </w:tabs>
        <w:spacing w:before="0" w:after="0" w:line="240" w:lineRule="auto"/>
        <w:ind w:left="2418" w:right="0" w:hanging="901"/>
        <w:jc w:val="left"/>
        <w:rPr>
          <w:sz w:val="36"/>
        </w:rPr>
      </w:pPr>
      <w:r>
        <w:rPr>
          <w:sz w:val="36"/>
        </w:rPr>
        <w:t>夏季室外最高气温</w:t>
        <w:tab/>
        <w:t>℃；</w:t>
      </w:r>
    </w:p>
    <w:p>
      <w:pPr>
        <w:pStyle w:val="BodyText"/>
        <w:rPr>
          <w:sz w:val="37"/>
        </w:rPr>
      </w:pPr>
    </w:p>
    <w:p>
      <w:pPr>
        <w:pStyle w:val="ListParagraph"/>
        <w:numPr>
          <w:ilvl w:val="1"/>
          <w:numId w:val="21"/>
        </w:numPr>
        <w:tabs>
          <w:tab w:val="left" w:pos="2418"/>
          <w:tab w:val="left" w:pos="6377"/>
        </w:tabs>
        <w:spacing w:before="0" w:after="0" w:line="240" w:lineRule="auto"/>
        <w:ind w:left="2418" w:right="0" w:hanging="901"/>
        <w:jc w:val="left"/>
        <w:rPr>
          <w:sz w:val="36"/>
        </w:rPr>
      </w:pPr>
      <w:r>
        <w:rPr>
          <w:sz w:val="36"/>
        </w:rPr>
        <w:t>冬季室外最低气温</w:t>
        <w:tab/>
        <w:t>℃；</w:t>
      </w:r>
    </w:p>
    <w:p>
      <w:pPr>
        <w:pStyle w:val="BodyText"/>
        <w:spacing w:before="1"/>
        <w:rPr>
          <w:sz w:val="37"/>
        </w:rPr>
      </w:pPr>
    </w:p>
    <w:p>
      <w:pPr>
        <w:pStyle w:val="ListParagraph"/>
        <w:numPr>
          <w:ilvl w:val="1"/>
          <w:numId w:val="21"/>
        </w:numPr>
        <w:tabs>
          <w:tab w:val="left" w:pos="2418"/>
          <w:tab w:val="left" w:pos="8898"/>
        </w:tabs>
        <w:spacing w:before="0" w:after="0" w:line="487" w:lineRule="auto"/>
        <w:ind w:left="977" w:right="5019" w:firstLine="539"/>
        <w:jc w:val="left"/>
        <w:rPr>
          <w:sz w:val="36"/>
        </w:rPr>
      </w:pPr>
      <w:r>
        <w:rPr>
          <w:sz w:val="36"/>
        </w:rPr>
        <w:t>如果是高原地区要掌握当地大气压力</w:t>
        <w:tab/>
      </w:r>
      <w:r>
        <w:rPr>
          <w:spacing w:val="-6"/>
          <w:sz w:val="36"/>
        </w:rPr>
        <w:t xml:space="preserve">Pa; </w:t>
      </w:r>
      <w:r>
        <w:rPr>
          <w:sz w:val="36"/>
        </w:rPr>
        <w:t>2、制冷机组的选择:</w:t>
      </w:r>
    </w:p>
    <w:p>
      <w:pPr>
        <w:pStyle w:val="BodyText"/>
        <w:spacing w:line="364" w:lineRule="auto"/>
        <w:ind w:left="977" w:right="833" w:firstLine="719"/>
      </w:pPr>
      <w:r>
        <w:rPr>
          <w:spacing w:val="-9"/>
        </w:rPr>
        <w:t>冷水机组分为水冷式和风冷</w:t>
      </w:r>
      <w:r>
        <w:t>（热泵型</w:t>
      </w:r>
      <w:r>
        <w:rPr>
          <w:spacing w:val="-105"/>
        </w:rPr>
        <w:t>）</w:t>
      </w:r>
      <w:r>
        <w:rPr>
          <w:spacing w:val="-12"/>
        </w:rPr>
        <w:t xml:space="preserve">式制冷机组，若采用水冷式制冷机组， </w:t>
      </w:r>
      <w:r>
        <w:rPr>
          <w:spacing w:val="-7"/>
        </w:rPr>
        <w:t>则要了解冷却水塔的安装位置，制冷机组的机房位置和机房内梁下的净高；若采</w:t>
      </w:r>
      <w:r>
        <w:rPr>
          <w:spacing w:val="-32"/>
        </w:rPr>
        <w:t>用风冷</w:t>
      </w:r>
      <w:r>
        <w:t>（热泵型</w:t>
      </w:r>
      <w:r>
        <w:rPr>
          <w:spacing w:val="-80"/>
        </w:rPr>
        <w:t>）</w:t>
      </w:r>
      <w:r>
        <w:rPr>
          <w:spacing w:val="-14"/>
        </w:rPr>
        <w:t>式制冷机组，则要了解室外机的安装位置，还要了解软化设施、</w:t>
      </w:r>
      <w:r>
        <w:t>软化水箱、循环水泵等设备的安装位置。</w:t>
      </w:r>
    </w:p>
    <w:p>
      <w:pPr>
        <w:pStyle w:val="BodyText"/>
        <w:spacing w:before="238"/>
        <w:ind w:left="977"/>
      </w:pPr>
      <w:r>
        <w:t>3、冬季供热热源形式的确定：</w:t>
      </w:r>
    </w:p>
    <w:p>
      <w:pPr>
        <w:pStyle w:val="BodyText"/>
        <w:rPr>
          <w:sz w:val="37"/>
        </w:rPr>
      </w:pPr>
    </w:p>
    <w:p>
      <w:pPr>
        <w:pStyle w:val="ListParagraph"/>
        <w:numPr>
          <w:ilvl w:val="0"/>
          <w:numId w:val="19"/>
        </w:numPr>
        <w:tabs>
          <w:tab w:val="left" w:pos="2418"/>
        </w:tabs>
        <w:spacing w:before="1" w:after="0" w:line="240" w:lineRule="auto"/>
        <w:ind w:left="2418" w:right="0" w:hanging="901"/>
        <w:jc w:val="left"/>
        <w:rPr>
          <w:sz w:val="36"/>
        </w:rPr>
      </w:pPr>
      <w:r>
        <w:rPr>
          <w:sz w:val="36"/>
        </w:rPr>
        <w:t>向业主或使用方了解：是否有城市集中供热或独立锅炉房供热，若有则</w:t>
      </w:r>
    </w:p>
    <w:p>
      <w:pPr>
        <w:spacing w:after="0" w:line="240" w:lineRule="auto"/>
        <w:jc w:val="left"/>
        <w:rPr>
          <w:sz w:val="36"/>
        </w:rPr>
        <w:sectPr>
          <w:headerReference w:type="default" r:id="rId8"/>
          <w:pgSz w:w="17860" w:h="25260"/>
          <w:pgMar w:top="1560" w:right="1680" w:bottom="280" w:left="1720" w:header="1360" w:footer="0"/>
          <w:pgNumType w:start="3"/>
          <w:cols w:space="708"/>
        </w:sectPr>
      </w:pPr>
    </w:p>
    <w:p>
      <w:pPr>
        <w:pStyle w:val="BodyText"/>
        <w:spacing w:before="5"/>
        <w:rPr>
          <w:sz w:val="28"/>
        </w:rPr>
      </w:pPr>
    </w:p>
    <w:p>
      <w:pPr>
        <w:pStyle w:val="BodyText"/>
        <w:spacing w:before="49"/>
        <w:ind w:left="977"/>
      </w:pPr>
      <w:r>
        <w:t>要了解一次热水的供回水温度、换热站设在何处、蒸汽压力及温度等。</w:t>
      </w:r>
    </w:p>
    <w:p>
      <w:pPr>
        <w:pStyle w:val="BodyText"/>
        <w:spacing w:before="1"/>
        <w:rPr>
          <w:sz w:val="37"/>
        </w:rPr>
      </w:pPr>
    </w:p>
    <w:p>
      <w:pPr>
        <w:pStyle w:val="ListParagraph"/>
        <w:numPr>
          <w:ilvl w:val="0"/>
          <w:numId w:val="22"/>
        </w:numPr>
        <w:tabs>
          <w:tab w:val="left" w:pos="2418"/>
        </w:tabs>
        <w:spacing w:before="0" w:after="0" w:line="364" w:lineRule="auto"/>
        <w:ind w:left="977" w:right="880" w:firstLine="539"/>
        <w:jc w:val="left"/>
        <w:rPr>
          <w:sz w:val="36"/>
        </w:rPr>
      </w:pPr>
      <w:r>
        <w:rPr>
          <w:spacing w:val="-1"/>
          <w:sz w:val="36"/>
        </w:rPr>
        <w:t xml:space="preserve">如果无城市集中供热或锅炉房供热，就要选用风冷热泵型冷热水机组， </w:t>
      </w:r>
      <w:r>
        <w:rPr>
          <w:sz w:val="36"/>
        </w:rPr>
        <w:t>并根据实际情况考虑是否设置辅助电加热装置。</w:t>
      </w:r>
    </w:p>
    <w:p>
      <w:pPr>
        <w:pStyle w:val="ListParagraph"/>
        <w:numPr>
          <w:ilvl w:val="0"/>
          <w:numId w:val="22"/>
        </w:numPr>
        <w:tabs>
          <w:tab w:val="left" w:pos="2418"/>
        </w:tabs>
        <w:spacing w:before="236" w:after="0" w:line="364" w:lineRule="auto"/>
        <w:ind w:left="977" w:right="1010" w:firstLine="539"/>
        <w:jc w:val="left"/>
        <w:rPr>
          <w:sz w:val="36"/>
        </w:rPr>
      </w:pPr>
      <w:r>
        <w:rPr>
          <w:spacing w:val="-4"/>
          <w:sz w:val="36"/>
        </w:rPr>
        <w:t>明确供热管道接口的预留平面位置和标高，应向业主或使用方提出供热管道的接口尺寸和所需供水压力及供热量。</w:t>
      </w:r>
    </w:p>
    <w:p>
      <w:pPr>
        <w:pStyle w:val="BodyText"/>
        <w:spacing w:before="236"/>
        <w:ind w:left="977"/>
      </w:pPr>
      <w:r>
        <w:t>4、空调系统的确定：</w:t>
      </w:r>
    </w:p>
    <w:p>
      <w:pPr>
        <w:pStyle w:val="BodyText"/>
        <w:spacing w:before="1"/>
        <w:rPr>
          <w:sz w:val="37"/>
        </w:rPr>
      </w:pPr>
    </w:p>
    <w:p>
      <w:pPr>
        <w:pStyle w:val="ListParagraph"/>
        <w:numPr>
          <w:ilvl w:val="0"/>
          <w:numId w:val="18"/>
        </w:numPr>
        <w:tabs>
          <w:tab w:val="left" w:pos="2418"/>
        </w:tabs>
        <w:spacing w:before="0" w:after="0" w:line="364" w:lineRule="auto"/>
        <w:ind w:left="977" w:right="880" w:firstLine="539"/>
        <w:jc w:val="left"/>
        <w:rPr>
          <w:sz w:val="36"/>
        </w:rPr>
      </w:pPr>
      <w:r>
        <w:rPr>
          <w:sz w:val="36"/>
        </w:rPr>
        <w:t>风机盘管加新风系统（是否设计新风系统，应由业主或使用方明确</w:t>
      </w:r>
      <w:r>
        <w:rPr>
          <w:spacing w:val="-69"/>
          <w:sz w:val="36"/>
        </w:rPr>
        <w:t xml:space="preserve">）， </w:t>
      </w:r>
      <w:r>
        <w:rPr>
          <w:sz w:val="36"/>
        </w:rPr>
        <w:t>了解新风口引入位置及标高，明确风机盘管的形式（</w:t>
      </w:r>
      <w:r>
        <w:rPr>
          <w:spacing w:val="-2"/>
          <w:sz w:val="36"/>
        </w:rPr>
        <w:t>卧式暗装、卧式明装、立式</w:t>
      </w:r>
      <w:r>
        <w:rPr>
          <w:sz w:val="36"/>
        </w:rPr>
        <w:t>暗装、立式明装、吸顶式等</w:t>
      </w:r>
      <w:r>
        <w:rPr>
          <w:spacing w:val="-180"/>
          <w:sz w:val="36"/>
        </w:rPr>
        <w:t>）</w:t>
      </w:r>
      <w:r>
        <w:rPr>
          <w:sz w:val="36"/>
        </w:rPr>
        <w:t>。</w:t>
      </w:r>
    </w:p>
    <w:p>
      <w:pPr>
        <w:pStyle w:val="ListParagraph"/>
        <w:numPr>
          <w:ilvl w:val="0"/>
          <w:numId w:val="18"/>
        </w:numPr>
        <w:tabs>
          <w:tab w:val="left" w:pos="2418"/>
        </w:tabs>
        <w:spacing w:before="237" w:after="0" w:line="364" w:lineRule="auto"/>
        <w:ind w:left="977" w:right="923" w:firstLine="539"/>
        <w:jc w:val="left"/>
        <w:rPr>
          <w:sz w:val="36"/>
        </w:rPr>
      </w:pPr>
      <w:r>
        <w:rPr>
          <w:sz w:val="36"/>
        </w:rPr>
        <w:t>若采用全空气系统，就要了解建筑的层高、梁下净高及吊顶和梁之间</w:t>
      </w:r>
      <w:r>
        <w:rPr>
          <w:spacing w:val="-4"/>
          <w:sz w:val="36"/>
        </w:rPr>
        <w:t>的高度尺寸</w:t>
      </w:r>
      <w:r>
        <w:rPr>
          <w:sz w:val="36"/>
        </w:rPr>
        <w:t>（</w:t>
      </w:r>
      <w:r>
        <w:rPr>
          <w:spacing w:val="-13"/>
          <w:sz w:val="36"/>
        </w:rPr>
        <w:t xml:space="preserve">一般应不小于 </w:t>
      </w:r>
      <w:r>
        <w:rPr>
          <w:sz w:val="36"/>
        </w:rPr>
        <w:t>400mm</w:t>
      </w:r>
      <w:r>
        <w:rPr>
          <w:spacing w:val="-180"/>
          <w:sz w:val="36"/>
        </w:rPr>
        <w:t>）</w:t>
      </w:r>
      <w:r>
        <w:rPr>
          <w:sz w:val="36"/>
        </w:rPr>
        <w:t>，确定组合式空调机组的放置位置。</w:t>
      </w:r>
    </w:p>
    <w:p>
      <w:pPr>
        <w:pStyle w:val="ListParagraph"/>
        <w:numPr>
          <w:ilvl w:val="0"/>
          <w:numId w:val="18"/>
        </w:numPr>
        <w:tabs>
          <w:tab w:val="left" w:pos="2418"/>
        </w:tabs>
        <w:spacing w:before="236" w:after="0" w:line="487" w:lineRule="auto"/>
        <w:ind w:left="977" w:right="1780" w:firstLine="539"/>
        <w:jc w:val="left"/>
        <w:rPr>
          <w:sz w:val="36"/>
        </w:rPr>
      </w:pPr>
      <w:r>
        <w:rPr>
          <w:sz w:val="36"/>
        </w:rPr>
        <w:t>了解空调房间的使用特点（如：对噪声、洁净等有无特殊要求</w:t>
      </w:r>
      <w:r>
        <w:rPr>
          <w:spacing w:val="-180"/>
          <w:sz w:val="36"/>
        </w:rPr>
        <w:t>）</w:t>
      </w:r>
      <w:r>
        <w:rPr>
          <w:spacing w:val="-17"/>
          <w:sz w:val="36"/>
        </w:rPr>
        <w:t>。</w:t>
      </w:r>
      <w:r>
        <w:rPr>
          <w:sz w:val="36"/>
        </w:rPr>
        <w:t>5、送、回风管道材质应由业主或使用方明确：</w:t>
      </w:r>
    </w:p>
    <w:p>
      <w:pPr>
        <w:pStyle w:val="BodyText"/>
        <w:tabs>
          <w:tab w:val="left" w:pos="1355"/>
          <w:tab w:val="left" w:pos="6037"/>
          <w:tab w:val="left" w:pos="7297"/>
        </w:tabs>
        <w:ind w:left="95"/>
        <w:jc w:val="center"/>
      </w:pPr>
      <w:r>
        <w:t>（1）</w:t>
        <w:tab/>
        <w:t>镀锌铁皮风道；</w:t>
        <w:tab/>
        <w:t>（2）</w:t>
        <w:tab/>
        <w:t>玻璃钢风道；</w:t>
      </w:r>
    </w:p>
    <w:p>
      <w:pPr>
        <w:pStyle w:val="BodyText"/>
        <w:rPr>
          <w:sz w:val="37"/>
        </w:rPr>
      </w:pPr>
    </w:p>
    <w:p>
      <w:pPr>
        <w:pStyle w:val="BodyText"/>
        <w:tabs>
          <w:tab w:val="left" w:pos="3856"/>
          <w:tab w:val="left" w:pos="8538"/>
          <w:tab w:val="left" w:pos="9798"/>
        </w:tabs>
        <w:spacing w:before="1" w:line="487" w:lineRule="auto"/>
        <w:ind w:left="977" w:right="2139" w:firstLine="1619"/>
      </w:pPr>
      <w:r>
        <w:t>（3）</w:t>
        <w:tab/>
        <w:t>铝箔复合玻纤管道；</w:t>
        <w:tab/>
        <w:t>（4）</w:t>
        <w:tab/>
        <w:t>板材粘接管道</w:t>
      </w:r>
      <w:r>
        <w:rPr>
          <w:spacing w:val="-18"/>
        </w:rPr>
        <w:t xml:space="preserve">； </w:t>
      </w:r>
      <w:r>
        <w:t>6、空调冷热水管道的材质应由业主或使用方明确：</w:t>
      </w:r>
    </w:p>
    <w:p>
      <w:pPr>
        <w:pStyle w:val="BodyText"/>
        <w:tabs>
          <w:tab w:val="left" w:pos="8178"/>
        </w:tabs>
        <w:spacing w:line="461" w:lineRule="exact"/>
        <w:ind w:left="2417"/>
      </w:pPr>
      <w:r>
        <w:t>（1）普通焊接钢管；</w:t>
        <w:tab/>
        <w:t>（2）无缝钢管；</w:t>
      </w:r>
    </w:p>
    <w:p>
      <w:pPr>
        <w:pStyle w:val="BodyText"/>
        <w:rPr>
          <w:sz w:val="37"/>
        </w:rPr>
      </w:pPr>
    </w:p>
    <w:p>
      <w:pPr>
        <w:pStyle w:val="BodyText"/>
        <w:tabs>
          <w:tab w:val="left" w:pos="8178"/>
        </w:tabs>
        <w:ind w:left="2417"/>
      </w:pPr>
      <w:r>
        <w:t>（3）镀锌钢管；</w:t>
        <w:tab/>
        <w:t>（4） PP-R</w:t>
      </w:r>
      <w:r>
        <w:rPr>
          <w:spacing w:val="-90"/>
        </w:rPr>
        <w:t xml:space="preserve"> </w:t>
      </w:r>
      <w:r>
        <w:t>管；</w:t>
      </w:r>
    </w:p>
    <w:p>
      <w:pPr>
        <w:pStyle w:val="BodyText"/>
        <w:spacing w:before="1"/>
        <w:rPr>
          <w:sz w:val="37"/>
        </w:rPr>
      </w:pPr>
    </w:p>
    <w:p>
      <w:pPr>
        <w:pStyle w:val="BodyText"/>
        <w:tabs>
          <w:tab w:val="left" w:pos="3676"/>
          <w:tab w:val="left" w:pos="8358"/>
          <w:tab w:val="left" w:pos="9618"/>
        </w:tabs>
        <w:spacing w:line="487" w:lineRule="auto"/>
        <w:ind w:left="977" w:right="3399" w:firstLine="1439"/>
      </w:pPr>
      <w:r>
        <w:t>（5）</w:t>
        <w:tab/>
        <w:t>铝塑管；</w:t>
        <w:tab/>
        <w:t>（6）</w:t>
        <w:tab/>
        <w:t>紫铜管</w:t>
      </w:r>
      <w:r>
        <w:rPr>
          <w:spacing w:val="-18"/>
        </w:rPr>
        <w:t xml:space="preserve">； </w:t>
      </w:r>
      <w:r>
        <w:t>7、空调冷凝水管道的材质应由业主或使用方明确：</w:t>
      </w:r>
    </w:p>
    <w:p>
      <w:pPr>
        <w:pStyle w:val="BodyText"/>
        <w:tabs>
          <w:tab w:val="left" w:pos="7998"/>
        </w:tabs>
        <w:ind w:left="2417"/>
      </w:pPr>
      <w:r>
        <w:t>（1）镀锌钢管；</w:t>
        <w:tab/>
        <w:t>（2）PP-R</w:t>
      </w:r>
      <w:r>
        <w:rPr>
          <w:spacing w:val="-90"/>
        </w:rPr>
        <w:t xml:space="preserve"> </w:t>
      </w:r>
      <w:r>
        <w:t>管；</w:t>
      </w:r>
    </w:p>
    <w:p>
      <w:pPr>
        <w:pStyle w:val="BodyText"/>
        <w:spacing w:before="1"/>
        <w:rPr>
          <w:sz w:val="37"/>
        </w:rPr>
      </w:pPr>
    </w:p>
    <w:p>
      <w:pPr>
        <w:pStyle w:val="BodyText"/>
        <w:tabs>
          <w:tab w:val="left" w:pos="7998"/>
        </w:tabs>
        <w:spacing w:line="487" w:lineRule="auto"/>
        <w:ind w:left="977" w:right="3940" w:firstLine="1439"/>
      </w:pPr>
      <w:r>
        <w:t>（3）铝塑管；</w:t>
        <w:tab/>
        <w:t>（4） PVC</w:t>
      </w:r>
      <w:r>
        <w:rPr>
          <w:spacing w:val="-90"/>
        </w:rPr>
        <w:t xml:space="preserve"> </w:t>
      </w:r>
      <w:r>
        <w:t>管； 8、空调送回风管道保温材质的选材应由业主或使用方明确</w:t>
      </w:r>
      <w:r>
        <w:rPr>
          <w:spacing w:val="-18"/>
        </w:rPr>
        <w:t>：</w:t>
      </w:r>
    </w:p>
    <w:p>
      <w:pPr>
        <w:pStyle w:val="BodyText"/>
        <w:tabs>
          <w:tab w:val="left" w:pos="7998"/>
        </w:tabs>
        <w:spacing w:line="460" w:lineRule="exact"/>
        <w:ind w:left="2417"/>
      </w:pPr>
      <w:r>
        <w:t>（1） 铝箔超细玻璃棉；</w:t>
        <w:tab/>
        <w:t>（2）聚乙烯泡沫塑料板；</w:t>
      </w:r>
    </w:p>
    <w:p>
      <w:pPr>
        <w:spacing w:after="0" w:line="460" w:lineRule="exact"/>
        <w:sectPr>
          <w:headerReference w:type="default" r:id="rId9"/>
          <w:pgSz w:w="17860" w:h="25260"/>
          <w:pgMar w:top="1560" w:right="1680" w:bottom="280" w:left="1720" w:header="1360" w:footer="0"/>
          <w:pgNumType w:start="4"/>
          <w:cols w:space="708"/>
        </w:sectPr>
      </w:pPr>
    </w:p>
    <w:p>
      <w:pPr>
        <w:pStyle w:val="BodyText"/>
        <w:spacing w:before="5"/>
        <w:rPr>
          <w:sz w:val="28"/>
        </w:rPr>
      </w:pPr>
    </w:p>
    <w:p>
      <w:pPr>
        <w:pStyle w:val="BodyText"/>
        <w:spacing w:before="49"/>
        <w:ind w:left="977"/>
      </w:pPr>
      <w:r>
        <w:t>9、空调冷热水管道保温材质的选材应由业主或使用方明确：</w:t>
      </w:r>
    </w:p>
    <w:p>
      <w:pPr>
        <w:pStyle w:val="BodyText"/>
        <w:spacing w:before="1"/>
        <w:rPr>
          <w:sz w:val="37"/>
        </w:rPr>
      </w:pPr>
    </w:p>
    <w:p>
      <w:pPr>
        <w:pStyle w:val="BodyText"/>
        <w:tabs>
          <w:tab w:val="left" w:pos="6037"/>
        </w:tabs>
        <w:ind w:left="455"/>
        <w:jc w:val="center"/>
      </w:pPr>
      <w:r>
        <w:t>（1）铝箔超细玻璃棉管壳；</w:t>
        <w:tab/>
        <w:t>（2）聚乙烯泡沫塑料管壳；</w:t>
      </w:r>
    </w:p>
    <w:p>
      <w:pPr>
        <w:pStyle w:val="BodyText"/>
        <w:spacing w:before="1"/>
        <w:rPr>
          <w:sz w:val="37"/>
        </w:rPr>
      </w:pPr>
    </w:p>
    <w:p>
      <w:pPr>
        <w:pStyle w:val="BodyText"/>
        <w:tabs>
          <w:tab w:val="left" w:pos="7998"/>
        </w:tabs>
        <w:spacing w:line="487" w:lineRule="auto"/>
        <w:ind w:left="977" w:right="3759" w:firstLine="1439"/>
      </w:pPr>
      <w:r>
        <w:t>（3）聚氨脂泡沫塑料管壳；</w:t>
        <w:tab/>
        <w:t>（4）橡塑管壳</w:t>
      </w:r>
      <w:r>
        <w:rPr>
          <w:spacing w:val="-18"/>
        </w:rPr>
        <w:t xml:space="preserve">； </w:t>
      </w:r>
      <w:r>
        <w:t>10、送回风口形式和材质应由业主或使用方明确：</w:t>
      </w:r>
    </w:p>
    <w:p>
      <w:pPr>
        <w:pStyle w:val="ListParagraph"/>
        <w:numPr>
          <w:ilvl w:val="1"/>
          <w:numId w:val="18"/>
        </w:numPr>
        <w:tabs>
          <w:tab w:val="left" w:pos="2778"/>
        </w:tabs>
        <w:spacing w:before="0" w:after="0" w:line="461" w:lineRule="exact"/>
        <w:ind w:left="2778" w:right="0" w:hanging="901"/>
        <w:jc w:val="left"/>
        <w:rPr>
          <w:sz w:val="36"/>
        </w:rPr>
      </w:pPr>
      <w:r>
        <w:rPr>
          <w:sz w:val="36"/>
        </w:rPr>
        <w:t>单层百叶、双层百叶、散流器、格栅、条形风口等；</w:t>
      </w:r>
    </w:p>
    <w:p>
      <w:pPr>
        <w:pStyle w:val="BodyText"/>
        <w:spacing w:before="1"/>
        <w:rPr>
          <w:sz w:val="37"/>
        </w:rPr>
      </w:pPr>
    </w:p>
    <w:p>
      <w:pPr>
        <w:pStyle w:val="ListParagraph"/>
        <w:numPr>
          <w:ilvl w:val="1"/>
          <w:numId w:val="18"/>
        </w:numPr>
        <w:tabs>
          <w:tab w:val="left" w:pos="2778"/>
        </w:tabs>
        <w:spacing w:before="0" w:after="0" w:line="487" w:lineRule="auto"/>
        <w:ind w:left="977" w:right="6460" w:firstLine="899"/>
        <w:jc w:val="left"/>
        <w:rPr>
          <w:sz w:val="36"/>
        </w:rPr>
      </w:pPr>
      <w:r>
        <w:rPr>
          <w:sz w:val="36"/>
        </w:rPr>
        <w:t>铝合金（喷塑</w:t>
      </w:r>
      <w:r>
        <w:rPr>
          <w:spacing w:val="-180"/>
          <w:sz w:val="36"/>
        </w:rPr>
        <w:t>）</w:t>
      </w:r>
      <w:r>
        <w:rPr>
          <w:spacing w:val="-3"/>
          <w:sz w:val="36"/>
        </w:rPr>
        <w:t xml:space="preserve">、塑料、木制等； </w:t>
      </w:r>
      <w:r>
        <w:rPr>
          <w:sz w:val="36"/>
        </w:rPr>
        <w:t>11、软化装置形式应由业主或使用方明确：</w:t>
      </w:r>
    </w:p>
    <w:p>
      <w:pPr>
        <w:pStyle w:val="BodyText"/>
        <w:tabs>
          <w:tab w:val="left" w:pos="7818"/>
        </w:tabs>
        <w:ind w:left="1877"/>
      </w:pPr>
      <w:r>
        <w:t>（1）全自动软化装置；</w:t>
        <w:tab/>
        <w:t>（2）半自动软化装置；</w:t>
      </w:r>
    </w:p>
    <w:p>
      <w:pPr>
        <w:pStyle w:val="BodyText"/>
        <w:rPr>
          <w:sz w:val="37"/>
        </w:rPr>
      </w:pPr>
    </w:p>
    <w:p>
      <w:pPr>
        <w:pStyle w:val="BodyText"/>
        <w:tabs>
          <w:tab w:val="left" w:pos="7818"/>
        </w:tabs>
        <w:spacing w:before="1" w:line="487" w:lineRule="auto"/>
        <w:ind w:left="977" w:right="4479" w:firstLine="899"/>
      </w:pPr>
      <w:r>
        <w:t>（3）电子水处理器；</w:t>
        <w:tab/>
        <w:t>（4） 其它</w:t>
      </w:r>
      <w:r>
        <w:rPr>
          <w:spacing w:val="-18"/>
        </w:rPr>
        <w:t xml:space="preserve">； </w:t>
      </w:r>
      <w:r>
        <w:t>12、循环水泵形式应由业主或使用方明确：</w:t>
      </w:r>
    </w:p>
    <w:p>
      <w:pPr>
        <w:pStyle w:val="BodyText"/>
        <w:tabs>
          <w:tab w:val="left" w:pos="7818"/>
        </w:tabs>
        <w:spacing w:line="461" w:lineRule="exact"/>
        <w:ind w:left="1697"/>
      </w:pPr>
      <w:r>
        <w:t>（1）立式泵；</w:t>
        <w:tab/>
        <w:t>（2） 卧式泵；</w:t>
      </w:r>
    </w:p>
    <w:p>
      <w:pPr>
        <w:pStyle w:val="BodyText"/>
        <w:rPr>
          <w:sz w:val="37"/>
        </w:rPr>
      </w:pPr>
    </w:p>
    <w:p>
      <w:pPr>
        <w:pStyle w:val="BodyText"/>
        <w:spacing w:line="364" w:lineRule="auto"/>
        <w:ind w:left="977" w:right="1010"/>
      </w:pPr>
      <w:r>
        <w:t>13</w:t>
      </w:r>
      <w:r>
        <w:rPr>
          <w:spacing w:val="-13"/>
        </w:rPr>
        <w:t>、应向业主或使用方索取各层建筑平面图和剖面图，明确空调冷热水总立管的</w:t>
      </w:r>
      <w:r>
        <w:t>位置或管道井的位置。</w:t>
      </w:r>
    </w:p>
    <w:p>
      <w:pPr>
        <w:pStyle w:val="BodyText"/>
      </w:pPr>
    </w:p>
    <w:p>
      <w:pPr>
        <w:pStyle w:val="BodyText"/>
      </w:pPr>
    </w:p>
    <w:p>
      <w:pPr>
        <w:pStyle w:val="Heading1"/>
        <w:spacing w:before="250" w:line="364" w:lineRule="auto"/>
        <w:ind w:left="977" w:right="1049" w:firstLine="709"/>
        <w:jc w:val="left"/>
      </w:pPr>
      <w:r>
        <w:rPr>
          <w:spacing w:val="-35"/>
        </w:rPr>
        <w:t xml:space="preserve">以上 </w:t>
      </w:r>
      <w:r>
        <w:t>5-12</w:t>
      </w:r>
      <w:r>
        <w:rPr>
          <w:spacing w:val="-12"/>
        </w:rPr>
        <w:t xml:space="preserve"> 项需要业主或使用方明确，也可向业主或使用方提出明确的建设</w:t>
      </w:r>
      <w:r>
        <w:t>性方案，供业主或使用方选用。</w:t>
      </w:r>
    </w:p>
    <w:p>
      <w:pPr>
        <w:pStyle w:val="BodyText"/>
        <w:rPr>
          <w:b/>
        </w:rPr>
      </w:pPr>
    </w:p>
    <w:p>
      <w:pPr>
        <w:pStyle w:val="BodyText"/>
        <w:rPr>
          <w:b/>
        </w:rPr>
      </w:pPr>
    </w:p>
    <w:p>
      <w:pPr>
        <w:spacing w:before="250" w:line="487" w:lineRule="auto"/>
        <w:ind w:left="977" w:right="5095" w:firstLine="4065"/>
        <w:jc w:val="left"/>
        <w:rPr>
          <w:sz w:val="36"/>
        </w:rPr>
      </w:pPr>
      <w:r>
        <w:rPr>
          <w:b/>
          <w:color w:val="FF0000"/>
          <w:w w:val="95"/>
          <w:sz w:val="36"/>
        </w:rPr>
        <w:t>典型中央空调系统设计选型</w:t>
      </w:r>
      <w:r>
        <w:rPr>
          <w:sz w:val="36"/>
        </w:rPr>
        <w:t>水冷或水冷冷水机组空调系统</w:t>
      </w:r>
    </w:p>
    <w:p>
      <w:pPr>
        <w:pStyle w:val="BodyText"/>
        <w:ind w:left="977"/>
      </w:pPr>
      <w:r>
        <w:t>主要设备有</w:t>
      </w:r>
    </w:p>
    <w:p>
      <w:pPr>
        <w:pStyle w:val="BodyText"/>
        <w:rPr>
          <w:sz w:val="37"/>
        </w:rPr>
      </w:pPr>
    </w:p>
    <w:p>
      <w:pPr>
        <w:pStyle w:val="ListParagraph"/>
        <w:numPr>
          <w:ilvl w:val="0"/>
          <w:numId w:val="17"/>
        </w:numPr>
        <w:tabs>
          <w:tab w:val="left" w:pos="1878"/>
        </w:tabs>
        <w:spacing w:before="1" w:after="0" w:line="240" w:lineRule="auto"/>
        <w:ind w:left="1878" w:right="0" w:hanging="901"/>
        <w:jc w:val="left"/>
        <w:rPr>
          <w:sz w:val="34"/>
        </w:rPr>
      </w:pPr>
      <w:r>
        <w:rPr>
          <w:sz w:val="36"/>
        </w:rPr>
        <w:t>冷冻机（螺杆机组、涡旋机组、</w:t>
      </w:r>
    </w:p>
    <w:p>
      <w:pPr>
        <w:pStyle w:val="BodyText"/>
        <w:rPr>
          <w:sz w:val="37"/>
        </w:rPr>
      </w:pPr>
    </w:p>
    <w:p>
      <w:pPr>
        <w:pStyle w:val="ListParagraph"/>
        <w:numPr>
          <w:ilvl w:val="0"/>
          <w:numId w:val="17"/>
        </w:numPr>
        <w:tabs>
          <w:tab w:val="left" w:pos="1878"/>
        </w:tabs>
        <w:spacing w:before="0" w:after="0" w:line="240" w:lineRule="auto"/>
        <w:ind w:left="1878" w:right="0" w:hanging="901"/>
        <w:jc w:val="left"/>
        <w:rPr>
          <w:sz w:val="34"/>
        </w:rPr>
      </w:pPr>
      <w:r>
        <w:rPr>
          <w:sz w:val="36"/>
        </w:rPr>
        <w:t>冷却塔</w:t>
      </w:r>
    </w:p>
    <w:p>
      <w:pPr>
        <w:pStyle w:val="BodyText"/>
        <w:spacing w:before="1"/>
        <w:rPr>
          <w:sz w:val="37"/>
        </w:rPr>
      </w:pPr>
    </w:p>
    <w:p>
      <w:pPr>
        <w:pStyle w:val="ListParagraph"/>
        <w:numPr>
          <w:ilvl w:val="0"/>
          <w:numId w:val="17"/>
        </w:numPr>
        <w:tabs>
          <w:tab w:val="left" w:pos="1878"/>
        </w:tabs>
        <w:spacing w:before="0" w:after="0" w:line="240" w:lineRule="auto"/>
        <w:ind w:left="1878" w:right="0" w:hanging="901"/>
        <w:jc w:val="left"/>
        <w:rPr>
          <w:sz w:val="34"/>
        </w:rPr>
      </w:pPr>
      <w:r>
        <w:rPr>
          <w:sz w:val="36"/>
        </w:rPr>
        <w:t>冷冻水泵</w:t>
      </w:r>
    </w:p>
    <w:p>
      <w:pPr>
        <w:spacing w:after="0" w:line="240" w:lineRule="auto"/>
        <w:jc w:val="left"/>
        <w:rPr>
          <w:sz w:val="34"/>
        </w:rPr>
        <w:sectPr>
          <w:headerReference w:type="default" r:id="rId10"/>
          <w:pgSz w:w="17860" w:h="25260"/>
          <w:pgMar w:top="1560" w:right="1680" w:bottom="280" w:left="1720" w:header="1360" w:footer="0"/>
          <w:pgNumType w:start="5"/>
          <w:cols w:space="708"/>
        </w:sectPr>
      </w:pPr>
    </w:p>
    <w:p>
      <w:pPr>
        <w:pStyle w:val="BodyText"/>
        <w:spacing w:before="6"/>
        <w:rPr>
          <w:sz w:val="29"/>
        </w:rPr>
      </w:pPr>
    </w:p>
    <w:p>
      <w:pPr>
        <w:pStyle w:val="ListParagraph"/>
        <w:numPr>
          <w:ilvl w:val="0"/>
          <w:numId w:val="17"/>
        </w:numPr>
        <w:tabs>
          <w:tab w:val="left" w:pos="1878"/>
        </w:tabs>
        <w:spacing w:before="35" w:after="0" w:line="240" w:lineRule="auto"/>
        <w:ind w:left="1878" w:right="0" w:hanging="901"/>
        <w:jc w:val="left"/>
        <w:rPr>
          <w:rFonts w:ascii="幼圆" w:eastAsia="幼圆" w:hint="eastAsia"/>
          <w:sz w:val="34"/>
        </w:rPr>
      </w:pPr>
      <w:r>
        <w:rPr>
          <w:rFonts w:ascii="幼圆" w:eastAsia="幼圆" w:hint="eastAsia"/>
          <w:sz w:val="36"/>
        </w:rPr>
        <w:t>冷却水泵</w:t>
      </w:r>
    </w:p>
    <w:p>
      <w:pPr>
        <w:pStyle w:val="BodyText"/>
        <w:spacing w:before="1"/>
        <w:rPr>
          <w:rFonts w:ascii="幼圆"/>
          <w:sz w:val="37"/>
        </w:rPr>
      </w:pPr>
    </w:p>
    <w:p>
      <w:pPr>
        <w:pStyle w:val="ListParagraph"/>
        <w:numPr>
          <w:ilvl w:val="0"/>
          <w:numId w:val="17"/>
        </w:numPr>
        <w:tabs>
          <w:tab w:val="left" w:pos="1878"/>
        </w:tabs>
        <w:spacing w:before="1" w:after="0" w:line="240" w:lineRule="auto"/>
        <w:ind w:left="1878" w:right="0" w:hanging="901"/>
        <w:jc w:val="left"/>
        <w:rPr>
          <w:rFonts w:ascii="幼圆" w:eastAsia="幼圆" w:hint="eastAsia"/>
          <w:sz w:val="34"/>
        </w:rPr>
      </w:pPr>
      <w:r>
        <w:rPr>
          <w:rFonts w:ascii="幼圆" w:eastAsia="幼圆" w:hint="eastAsia"/>
          <w:sz w:val="36"/>
        </w:rPr>
        <w:t>补水泵</w:t>
      </w:r>
    </w:p>
    <w:p>
      <w:pPr>
        <w:pStyle w:val="BodyText"/>
        <w:rPr>
          <w:rFonts w:ascii="幼圆"/>
          <w:sz w:val="37"/>
        </w:rPr>
      </w:pPr>
    </w:p>
    <w:p>
      <w:pPr>
        <w:pStyle w:val="ListParagraph"/>
        <w:numPr>
          <w:ilvl w:val="0"/>
          <w:numId w:val="17"/>
        </w:numPr>
        <w:tabs>
          <w:tab w:val="left" w:pos="1878"/>
        </w:tabs>
        <w:spacing w:before="0" w:after="0" w:line="240" w:lineRule="auto"/>
        <w:ind w:left="1878" w:right="0" w:hanging="901"/>
        <w:jc w:val="left"/>
        <w:rPr>
          <w:rFonts w:ascii="幼圆" w:eastAsia="幼圆" w:hint="eastAsia"/>
          <w:sz w:val="34"/>
        </w:rPr>
      </w:pPr>
      <w:r>
        <w:rPr>
          <w:rFonts w:ascii="幼圆" w:eastAsia="幼圆" w:hint="eastAsia"/>
          <w:sz w:val="36"/>
        </w:rPr>
        <w:t>电子水处理仪或全自动软化水处理装置</w:t>
      </w:r>
    </w:p>
    <w:p>
      <w:pPr>
        <w:pStyle w:val="BodyText"/>
        <w:spacing w:before="1"/>
        <w:rPr>
          <w:rFonts w:ascii="幼圆"/>
          <w:sz w:val="37"/>
        </w:rPr>
      </w:pPr>
    </w:p>
    <w:p>
      <w:pPr>
        <w:pStyle w:val="ListParagraph"/>
        <w:numPr>
          <w:ilvl w:val="0"/>
          <w:numId w:val="17"/>
        </w:numPr>
        <w:tabs>
          <w:tab w:val="left" w:pos="1878"/>
        </w:tabs>
        <w:spacing w:before="0" w:after="0" w:line="240" w:lineRule="auto"/>
        <w:ind w:left="1878" w:right="0" w:hanging="901"/>
        <w:jc w:val="left"/>
        <w:rPr>
          <w:rFonts w:ascii="幼圆" w:eastAsia="幼圆" w:hint="eastAsia"/>
          <w:sz w:val="34"/>
        </w:rPr>
      </w:pPr>
      <w:r>
        <w:rPr>
          <w:rFonts w:ascii="幼圆" w:eastAsia="幼圆" w:hint="eastAsia"/>
          <w:sz w:val="36"/>
        </w:rPr>
        <w:t>膨胀水箱、软化水箱</w:t>
      </w:r>
    </w:p>
    <w:p>
      <w:pPr>
        <w:pStyle w:val="BodyText"/>
        <w:rPr>
          <w:rFonts w:ascii="幼圆"/>
          <w:sz w:val="37"/>
        </w:rPr>
      </w:pPr>
    </w:p>
    <w:p>
      <w:pPr>
        <w:pStyle w:val="ListParagraph"/>
        <w:numPr>
          <w:ilvl w:val="0"/>
          <w:numId w:val="17"/>
        </w:numPr>
        <w:tabs>
          <w:tab w:val="left" w:pos="1878"/>
        </w:tabs>
        <w:spacing w:before="1" w:after="0" w:line="240" w:lineRule="auto"/>
        <w:ind w:left="1878" w:right="0" w:hanging="901"/>
        <w:jc w:val="left"/>
        <w:rPr>
          <w:rFonts w:ascii="幼圆" w:eastAsia="幼圆" w:hint="eastAsia"/>
          <w:sz w:val="34"/>
        </w:rPr>
      </w:pPr>
      <w:r>
        <w:rPr>
          <w:rFonts w:ascii="幼圆" w:eastAsia="幼圆" w:hint="eastAsia"/>
          <w:sz w:val="36"/>
        </w:rPr>
        <w:t>末端装置（空气处理机组、风机盘管等）</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4"/>
        <w:rPr>
          <w:rFonts w:ascii="幼圆"/>
          <w:sz w:val="42"/>
        </w:rPr>
      </w:pPr>
    </w:p>
    <w:p>
      <w:pPr>
        <w:pStyle w:val="BodyText"/>
        <w:spacing w:before="1"/>
        <w:ind w:right="38"/>
        <w:jc w:val="center"/>
        <w:rPr>
          <w:rFonts w:ascii="幼圆" w:eastAsia="幼圆" w:hint="eastAsia"/>
        </w:rPr>
      </w:pPr>
      <w:r>
        <w:rPr>
          <w:rFonts w:ascii="幼圆" w:eastAsia="幼圆" w:hint="eastAsia"/>
        </w:rPr>
        <w:t>水冷螺杆机组水系统图</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4"/>
        <w:rPr>
          <w:rFonts w:ascii="幼圆"/>
          <w:sz w:val="12"/>
        </w:rPr>
      </w:pPr>
      <w:r>
        <w:pict>
          <v:group id="_x0000_s1025" style="width:494.15pt;height:337.1pt;margin-top:9.85pt;margin-left:200pt;mso-position-horizontal-relative:page;mso-wrap-distance-left:0;mso-wrap-distance-right:0;position:absolute;z-index:-251656192" coordorigin="4000,197" coordsize="9883,67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883;height:6742;left:4000;position:absolute;top:197" stroked="f">
              <v:imagedata r:id="rId11" o:title=""/>
            </v:shape>
            <v:shapetype id="_x0000_t202" coordsize="21600,21600" o:spt="202" path="m,l,21600r21600,l21600,xe">
              <v:stroke joinstyle="miter"/>
              <v:path gradientshapeok="t" o:connecttype="rect"/>
            </v:shapetype>
            <v:shape id="_x0000_s1027" type="#_x0000_t202" style="width:111;height:91;left:10321;position:absolute;top:1452" filled="f" stroked="f">
              <v:textbox inset="0,0,0,0">
                <w:txbxContent>
                  <w:p>
                    <w:pPr>
                      <w:spacing w:before="0" w:line="91" w:lineRule="exact"/>
                      <w:ind w:left="0" w:right="0" w:firstLine="0"/>
                      <w:jc w:val="left"/>
                      <w:rPr>
                        <w:rFonts w:ascii="幼圆"/>
                        <w:sz w:val="9"/>
                      </w:rPr>
                    </w:pPr>
                    <w:r>
                      <w:rPr>
                        <w:rFonts w:ascii="幼圆"/>
                        <w:color w:val="CB00CB"/>
                        <w:sz w:val="9"/>
                      </w:rPr>
                      <w:t>PG</w:t>
                    </w:r>
                  </w:p>
                </w:txbxContent>
              </v:textbox>
            </v:shape>
            <v:shape id="_x0000_s1028" type="#_x0000_t202" style="width:111;height:91;left:11025;position:absolute;top:1452" filled="f" stroked="f">
              <v:textbox inset="0,0,0,0">
                <w:txbxContent>
                  <w:p>
                    <w:pPr>
                      <w:spacing w:before="0" w:line="91" w:lineRule="exact"/>
                      <w:ind w:left="0" w:right="0" w:firstLine="0"/>
                      <w:jc w:val="left"/>
                      <w:rPr>
                        <w:rFonts w:ascii="幼圆"/>
                        <w:sz w:val="9"/>
                      </w:rPr>
                    </w:pPr>
                    <w:r>
                      <w:rPr>
                        <w:rFonts w:ascii="幼圆"/>
                        <w:color w:val="CB00CB"/>
                        <w:sz w:val="9"/>
                      </w:rPr>
                      <w:t>PG</w:t>
                    </w:r>
                  </w:p>
                </w:txbxContent>
              </v:textbox>
            </v:shape>
            <v:shape id="_x0000_s1029" type="#_x0000_t202" style="width:134;height:76;left:9346;position:absolute;top:3419" filled="f" stroked="f">
              <v:textbox inset="0,0,0,0">
                <w:txbxContent>
                  <w:p>
                    <w:pPr>
                      <w:spacing w:before="0" w:line="76" w:lineRule="exact"/>
                      <w:ind w:left="0" w:right="0" w:firstLine="0"/>
                      <w:jc w:val="left"/>
                      <w:rPr>
                        <w:rFonts w:ascii="幼圆"/>
                        <w:sz w:val="7"/>
                      </w:rPr>
                    </w:pPr>
                    <w:r>
                      <w:rPr>
                        <w:rFonts w:ascii="幼圆"/>
                        <w:color w:val="CB00CB"/>
                        <w:w w:val="110"/>
                        <w:sz w:val="7"/>
                      </w:rPr>
                      <w:t>PCV</w:t>
                    </w:r>
                  </w:p>
                </w:txbxContent>
              </v:textbox>
            </v:shape>
            <v:shape id="_x0000_s1030" type="#_x0000_t202" style="width:96;height:76;left:5962;position:absolute;top:3972" filled="f" stroked="f">
              <v:textbox inset="0,0,0,0">
                <w:txbxContent>
                  <w:p>
                    <w:pPr>
                      <w:spacing w:before="0" w:line="76" w:lineRule="exact"/>
                      <w:ind w:left="0" w:right="0" w:firstLine="0"/>
                      <w:jc w:val="left"/>
                      <w:rPr>
                        <w:rFonts w:ascii="幼圆"/>
                        <w:sz w:val="7"/>
                      </w:rPr>
                    </w:pPr>
                    <w:r>
                      <w:rPr>
                        <w:rFonts w:ascii="幼圆"/>
                        <w:color w:val="CB00CB"/>
                        <w:w w:val="110"/>
                        <w:sz w:val="7"/>
                      </w:rPr>
                      <w:t>TG</w:t>
                    </w:r>
                  </w:p>
                </w:txbxContent>
              </v:textbox>
            </v:shape>
            <v:shape id="_x0000_s1031" type="#_x0000_t202" style="width:96;height:76;left:10565;position:absolute;top:3965" filled="f" stroked="f">
              <v:textbox inset="0,0,0,0">
                <w:txbxContent>
                  <w:p>
                    <w:pPr>
                      <w:spacing w:before="0" w:line="76" w:lineRule="exact"/>
                      <w:ind w:left="0" w:right="0" w:firstLine="0"/>
                      <w:jc w:val="left"/>
                      <w:rPr>
                        <w:rFonts w:ascii="幼圆"/>
                        <w:sz w:val="7"/>
                      </w:rPr>
                    </w:pPr>
                    <w:r>
                      <w:rPr>
                        <w:rFonts w:ascii="幼圆"/>
                        <w:color w:val="CB00CB"/>
                        <w:w w:val="110"/>
                        <w:sz w:val="7"/>
                      </w:rPr>
                      <w:t>TG</w:t>
                    </w:r>
                  </w:p>
                </w:txbxContent>
              </v:textbox>
            </v:shape>
            <v:shape id="_x0000_s1032" type="#_x0000_t202" style="width:111;height:91;left:5524;position:absolute;top:4277" filled="f" stroked="f">
              <v:textbox inset="0,0,0,0">
                <w:txbxContent>
                  <w:p>
                    <w:pPr>
                      <w:spacing w:before="0" w:line="91" w:lineRule="exact"/>
                      <w:ind w:left="0" w:right="0" w:firstLine="0"/>
                      <w:jc w:val="left"/>
                      <w:rPr>
                        <w:rFonts w:ascii="幼圆"/>
                        <w:sz w:val="9"/>
                      </w:rPr>
                    </w:pPr>
                    <w:r>
                      <w:rPr>
                        <w:rFonts w:ascii="幼圆"/>
                        <w:color w:val="CB00CB"/>
                        <w:sz w:val="9"/>
                      </w:rPr>
                      <w:t>PG</w:t>
                    </w:r>
                  </w:p>
                </w:txbxContent>
              </v:textbox>
            </v:shape>
            <v:shape id="_x0000_s1033" type="#_x0000_t202" style="width:111;height:91;left:10987;position:absolute;top:4277" filled="f" stroked="f">
              <v:textbox inset="0,0,0,0">
                <w:txbxContent>
                  <w:p>
                    <w:pPr>
                      <w:spacing w:before="0" w:line="91" w:lineRule="exact"/>
                      <w:ind w:left="0" w:right="0" w:firstLine="0"/>
                      <w:jc w:val="left"/>
                      <w:rPr>
                        <w:rFonts w:ascii="幼圆"/>
                        <w:sz w:val="9"/>
                      </w:rPr>
                    </w:pPr>
                    <w:r>
                      <w:rPr>
                        <w:rFonts w:ascii="幼圆"/>
                        <w:color w:val="CB00CB"/>
                        <w:sz w:val="9"/>
                      </w:rPr>
                      <w:t>PG</w:t>
                    </w:r>
                  </w:p>
                </w:txbxContent>
              </v:textbox>
            </v:shape>
            <v:shape id="_x0000_s1034" type="#_x0000_t202" style="width:111;height:91;left:5524;position:absolute;top:4982" filled="f" stroked="f">
              <v:textbox inset="0,0,0,0">
                <w:txbxContent>
                  <w:p>
                    <w:pPr>
                      <w:spacing w:before="0" w:line="91" w:lineRule="exact"/>
                      <w:ind w:left="0" w:right="0" w:firstLine="0"/>
                      <w:jc w:val="left"/>
                      <w:rPr>
                        <w:rFonts w:ascii="幼圆"/>
                        <w:sz w:val="9"/>
                      </w:rPr>
                    </w:pPr>
                    <w:r>
                      <w:rPr>
                        <w:rFonts w:ascii="幼圆"/>
                        <w:color w:val="CB00CB"/>
                        <w:sz w:val="9"/>
                      </w:rPr>
                      <w:t>PG</w:t>
                    </w:r>
                  </w:p>
                </w:txbxContent>
              </v:textbox>
            </v:shape>
            <v:shape id="_x0000_s1035" type="#_x0000_t202" style="width:96;height:76;left:8128;position:absolute;top:5001" filled="f" stroked="f">
              <v:textbox inset="0,0,0,0">
                <w:txbxContent>
                  <w:p>
                    <w:pPr>
                      <w:spacing w:before="0" w:line="76" w:lineRule="exact"/>
                      <w:ind w:left="0" w:right="0" w:firstLine="0"/>
                      <w:jc w:val="left"/>
                      <w:rPr>
                        <w:rFonts w:ascii="幼圆"/>
                        <w:sz w:val="7"/>
                      </w:rPr>
                    </w:pPr>
                    <w:r>
                      <w:rPr>
                        <w:rFonts w:ascii="幼圆"/>
                        <w:color w:val="CB00CB"/>
                        <w:w w:val="110"/>
                        <w:sz w:val="7"/>
                      </w:rPr>
                      <w:t>PG</w:t>
                    </w:r>
                  </w:p>
                </w:txbxContent>
              </v:textbox>
            </v:shape>
            <v:shape id="_x0000_s1036" type="#_x0000_t202" style="width:111;height:91;left:10987;position:absolute;top:4982" filled="f" stroked="f">
              <v:textbox inset="0,0,0,0">
                <w:txbxContent>
                  <w:p>
                    <w:pPr>
                      <w:spacing w:before="0" w:line="91" w:lineRule="exact"/>
                      <w:ind w:left="0" w:right="0" w:firstLine="0"/>
                      <w:jc w:val="left"/>
                      <w:rPr>
                        <w:rFonts w:ascii="幼圆"/>
                        <w:sz w:val="9"/>
                      </w:rPr>
                    </w:pPr>
                    <w:r>
                      <w:rPr>
                        <w:rFonts w:ascii="幼圆"/>
                        <w:color w:val="CB00CB"/>
                        <w:sz w:val="9"/>
                      </w:rPr>
                      <w:t>PG</w:t>
                    </w:r>
                  </w:p>
                </w:txbxContent>
              </v:textbox>
            </v:shape>
            <v:shape id="_x0000_s1037" type="#_x0000_t202" style="width:96;height:76;left:8128;position:absolute;top:5298" filled="f" stroked="f">
              <v:textbox inset="0,0,0,0">
                <w:txbxContent>
                  <w:p>
                    <w:pPr>
                      <w:spacing w:before="0" w:line="76" w:lineRule="exact"/>
                      <w:ind w:left="0" w:right="0" w:firstLine="0"/>
                      <w:jc w:val="left"/>
                      <w:rPr>
                        <w:rFonts w:ascii="幼圆"/>
                        <w:sz w:val="7"/>
                      </w:rPr>
                    </w:pPr>
                    <w:r>
                      <w:rPr>
                        <w:rFonts w:ascii="幼圆"/>
                        <w:color w:val="CB00CB"/>
                        <w:w w:val="110"/>
                        <w:sz w:val="7"/>
                      </w:rPr>
                      <w:t>TG</w:t>
                    </w:r>
                  </w:p>
                </w:txbxContent>
              </v:textbox>
            </v:shape>
            <v:shape id="_x0000_s1038" type="#_x0000_t202" style="width:96;height:76;left:5962;position:absolute;top:5590" filled="f" stroked="f">
              <v:textbox inset="0,0,0,0">
                <w:txbxContent>
                  <w:p>
                    <w:pPr>
                      <w:spacing w:before="0" w:line="76" w:lineRule="exact"/>
                      <w:ind w:left="0" w:right="0" w:firstLine="0"/>
                      <w:jc w:val="left"/>
                      <w:rPr>
                        <w:rFonts w:ascii="幼圆"/>
                        <w:sz w:val="7"/>
                      </w:rPr>
                    </w:pPr>
                    <w:r>
                      <w:rPr>
                        <w:rFonts w:ascii="幼圆"/>
                        <w:color w:val="CB00CB"/>
                        <w:w w:val="110"/>
                        <w:sz w:val="7"/>
                      </w:rPr>
                      <w:t>PG</w:t>
                    </w:r>
                  </w:p>
                </w:txbxContent>
              </v:textbox>
            </v:shape>
            <v:shape id="_x0000_s1039" type="#_x0000_t202" style="width:96;height:76;left:6674;position:absolute;top:5590" filled="f" stroked="f">
              <v:textbox inset="0,0,0,0">
                <w:txbxContent>
                  <w:p>
                    <w:pPr>
                      <w:spacing w:before="0" w:line="76" w:lineRule="exact"/>
                      <w:ind w:left="0" w:right="0" w:firstLine="0"/>
                      <w:jc w:val="left"/>
                      <w:rPr>
                        <w:rFonts w:ascii="幼圆"/>
                        <w:sz w:val="7"/>
                      </w:rPr>
                    </w:pPr>
                    <w:r>
                      <w:rPr>
                        <w:rFonts w:ascii="幼圆"/>
                        <w:color w:val="CB00CB"/>
                        <w:w w:val="110"/>
                        <w:sz w:val="7"/>
                      </w:rPr>
                      <w:t>PG</w:t>
                    </w:r>
                  </w:p>
                </w:txbxContent>
              </v:textbox>
            </v:shape>
            <v:shape id="_x0000_s1040" type="#_x0000_t202" style="width:96;height:76;left:10565;position:absolute;top:5590" filled="f" stroked="f">
              <v:textbox inset="0,0,0,0">
                <w:txbxContent>
                  <w:p>
                    <w:pPr>
                      <w:spacing w:before="0" w:line="76" w:lineRule="exact"/>
                      <w:ind w:left="0" w:right="0" w:firstLine="0"/>
                      <w:jc w:val="left"/>
                      <w:rPr>
                        <w:rFonts w:ascii="幼圆"/>
                        <w:sz w:val="7"/>
                      </w:rPr>
                    </w:pPr>
                    <w:r>
                      <w:rPr>
                        <w:rFonts w:ascii="幼圆"/>
                        <w:color w:val="CB00CB"/>
                        <w:w w:val="110"/>
                        <w:sz w:val="7"/>
                      </w:rPr>
                      <w:t>PG</w:t>
                    </w:r>
                  </w:p>
                </w:txbxContent>
              </v:textbox>
            </v:shape>
            <v:shape id="_x0000_s1041" type="#_x0000_t202" style="width:96;height:76;left:5962;position:absolute;top:5898" filled="f" stroked="f">
              <v:textbox inset="0,0,0,0">
                <w:txbxContent>
                  <w:p>
                    <w:pPr>
                      <w:spacing w:before="0" w:line="76" w:lineRule="exact"/>
                      <w:ind w:left="0" w:right="0" w:firstLine="0"/>
                      <w:jc w:val="left"/>
                      <w:rPr>
                        <w:rFonts w:ascii="幼圆"/>
                        <w:sz w:val="7"/>
                      </w:rPr>
                    </w:pPr>
                    <w:r>
                      <w:rPr>
                        <w:rFonts w:ascii="幼圆"/>
                        <w:color w:val="CB00CB"/>
                        <w:w w:val="110"/>
                        <w:sz w:val="7"/>
                      </w:rPr>
                      <w:t>TG</w:t>
                    </w:r>
                  </w:p>
                </w:txbxContent>
              </v:textbox>
            </v:shape>
            <v:shape id="_x0000_s1042" type="#_x0000_t202" style="width:96;height:76;left:6674;position:absolute;top:5898" filled="f" stroked="f">
              <v:textbox inset="0,0,0,0">
                <w:txbxContent>
                  <w:p>
                    <w:pPr>
                      <w:spacing w:before="0" w:line="76" w:lineRule="exact"/>
                      <w:ind w:left="0" w:right="0" w:firstLine="0"/>
                      <w:jc w:val="left"/>
                      <w:rPr>
                        <w:rFonts w:ascii="幼圆"/>
                        <w:sz w:val="7"/>
                      </w:rPr>
                    </w:pPr>
                    <w:r>
                      <w:rPr>
                        <w:rFonts w:ascii="幼圆"/>
                        <w:color w:val="CB00CB"/>
                        <w:w w:val="110"/>
                        <w:sz w:val="7"/>
                      </w:rPr>
                      <w:t>TG</w:t>
                    </w:r>
                  </w:p>
                </w:txbxContent>
              </v:textbox>
            </v:shape>
            <v:shape id="_x0000_s1043" type="#_x0000_t202" style="width:96;height:76;left:10565;position:absolute;top:5898" filled="f" stroked="f">
              <v:textbox inset="0,0,0,0">
                <w:txbxContent>
                  <w:p>
                    <w:pPr>
                      <w:spacing w:before="0" w:line="76" w:lineRule="exact"/>
                      <w:ind w:left="0" w:right="0" w:firstLine="0"/>
                      <w:jc w:val="left"/>
                      <w:rPr>
                        <w:rFonts w:ascii="幼圆"/>
                        <w:sz w:val="7"/>
                      </w:rPr>
                    </w:pPr>
                    <w:r>
                      <w:rPr>
                        <w:rFonts w:ascii="幼圆"/>
                        <w:color w:val="CB00CB"/>
                        <w:w w:val="110"/>
                        <w:sz w:val="7"/>
                      </w:rPr>
                      <w:t>TG</w:t>
                    </w:r>
                  </w:p>
                </w:txbxContent>
              </v:textbox>
            </v:shape>
            <v:shape id="_x0000_s1044" type="#_x0000_t202" style="width:172;height:76;left:11185;position:absolute;top:6253" filled="f" stroked="f">
              <v:textbox inset="0,0,0,0">
                <w:txbxContent>
                  <w:p>
                    <w:pPr>
                      <w:spacing w:before="0" w:line="76" w:lineRule="exact"/>
                      <w:ind w:left="0" w:right="0" w:firstLine="0"/>
                      <w:jc w:val="left"/>
                      <w:rPr>
                        <w:rFonts w:ascii="幼圆" w:eastAsia="幼圆" w:hint="eastAsia"/>
                        <w:sz w:val="7"/>
                      </w:rPr>
                    </w:pPr>
                    <w:r>
                      <w:rPr>
                        <w:rFonts w:ascii="幼圆" w:eastAsia="幼圆" w:hint="eastAsia"/>
                        <w:color w:val="FFFF00"/>
                        <w:w w:val="110"/>
                        <w:sz w:val="7"/>
                      </w:rPr>
                      <w:t>澗痰</w:t>
                    </w:r>
                  </w:p>
                </w:txbxContent>
              </v:textbox>
            </v:shape>
            <v:shape id="_x0000_s1045" type="#_x0000_t202" style="width:58;height:114;left:6949;position:absolute;top:6525" filled="f" stroked="f">
              <v:textbox inset="0,0,0,0">
                <w:txbxContent>
                  <w:p>
                    <w:pPr>
                      <w:spacing w:before="0" w:line="206" w:lineRule="auto"/>
                      <w:ind w:left="0" w:right="0" w:firstLine="0"/>
                      <w:jc w:val="left"/>
                      <w:rPr>
                        <w:rFonts w:ascii="幼圆"/>
                        <w:sz w:val="7"/>
                      </w:rPr>
                    </w:pPr>
                    <w:r>
                      <w:rPr>
                        <w:rFonts w:ascii="幼圆"/>
                        <w:color w:val="CB00CB"/>
                        <w:spacing w:val="-38"/>
                        <w:w w:val="108"/>
                        <w:sz w:val="7"/>
                      </w:rPr>
                      <w:t>D</w:t>
                    </w:r>
                    <w:r>
                      <w:rPr>
                        <w:rFonts w:ascii="幼圆"/>
                        <w:color w:val="CB00CB"/>
                        <w:w w:val="108"/>
                        <w:position w:val="-3"/>
                        <w:sz w:val="7"/>
                      </w:rPr>
                      <w:t>-</w:t>
                    </w:r>
                  </w:p>
                </w:txbxContent>
              </v:textbox>
            </v:shape>
            <v:shape id="_x0000_s1046" type="#_x0000_t202" style="width:58;height:114;left:10354;position:absolute;top:6525" filled="f" stroked="f">
              <v:textbox inset="0,0,0,0">
                <w:txbxContent>
                  <w:p>
                    <w:pPr>
                      <w:spacing w:before="0" w:line="206" w:lineRule="auto"/>
                      <w:ind w:left="0" w:right="0" w:firstLine="0"/>
                      <w:jc w:val="left"/>
                      <w:rPr>
                        <w:rFonts w:ascii="幼圆"/>
                        <w:sz w:val="7"/>
                      </w:rPr>
                    </w:pPr>
                    <w:r>
                      <w:rPr>
                        <w:rFonts w:ascii="幼圆"/>
                        <w:color w:val="FFFF00"/>
                        <w:spacing w:val="-38"/>
                        <w:w w:val="108"/>
                        <w:sz w:val="7"/>
                      </w:rPr>
                      <w:t>D</w:t>
                    </w:r>
                    <w:r>
                      <w:rPr>
                        <w:rFonts w:ascii="幼圆"/>
                        <w:color w:val="FFFF00"/>
                        <w:w w:val="108"/>
                        <w:position w:val="-3"/>
                        <w:sz w:val="7"/>
                      </w:rPr>
                      <w:t>-</w:t>
                    </w:r>
                  </w:p>
                </w:txbxContent>
              </v:textbox>
            </v:shape>
            <v:shape id="_x0000_s1047" type="#_x0000_t202" style="width:96;height:76;left:6506;position:absolute;top:6626" filled="f" stroked="f">
              <v:textbox inset="0,0,0,0">
                <w:txbxContent>
                  <w:p>
                    <w:pPr>
                      <w:spacing w:before="0" w:line="76" w:lineRule="exact"/>
                      <w:ind w:left="0" w:right="0" w:firstLine="0"/>
                      <w:jc w:val="left"/>
                      <w:rPr>
                        <w:rFonts w:ascii="幼圆"/>
                        <w:sz w:val="7"/>
                      </w:rPr>
                    </w:pPr>
                    <w:r>
                      <w:rPr>
                        <w:rFonts w:ascii="幼圆"/>
                        <w:color w:val="CB00CB"/>
                        <w:w w:val="110"/>
                        <w:sz w:val="7"/>
                      </w:rPr>
                      <w:t>TE</w:t>
                    </w:r>
                  </w:p>
                </w:txbxContent>
              </v:textbox>
            </v:shape>
            <v:shape id="_x0000_s1048" type="#_x0000_t202" style="width:58;height:114;left:6949;position:absolute;top:6601" filled="f" stroked="f">
              <v:textbox inset="0,0,0,0">
                <w:txbxContent>
                  <w:p>
                    <w:pPr>
                      <w:spacing w:before="0" w:line="206" w:lineRule="auto"/>
                      <w:ind w:left="0" w:right="0" w:firstLine="0"/>
                      <w:jc w:val="left"/>
                      <w:rPr>
                        <w:rFonts w:ascii="幼圆"/>
                        <w:sz w:val="7"/>
                      </w:rPr>
                    </w:pPr>
                    <w:r>
                      <w:rPr>
                        <w:rFonts w:ascii="幼圆"/>
                        <w:color w:val="CB00CB"/>
                        <w:spacing w:val="-38"/>
                        <w:w w:val="108"/>
                        <w:sz w:val="7"/>
                      </w:rPr>
                      <w:t>A</w:t>
                    </w:r>
                    <w:r>
                      <w:rPr>
                        <w:rFonts w:ascii="幼圆"/>
                        <w:color w:val="CB00CB"/>
                        <w:w w:val="108"/>
                        <w:position w:val="-3"/>
                        <w:sz w:val="7"/>
                      </w:rPr>
                      <w:t>5</w:t>
                    </w:r>
                  </w:p>
                </w:txbxContent>
              </v:textbox>
            </v:shape>
            <v:shape id="_x0000_s1049" type="#_x0000_t202" style="width:58;height:114;left:10354;position:absolute;top:6601" filled="f" stroked="f">
              <v:textbox inset="0,0,0,0">
                <w:txbxContent>
                  <w:p>
                    <w:pPr>
                      <w:spacing w:before="0" w:line="206" w:lineRule="auto"/>
                      <w:ind w:left="0" w:right="0" w:firstLine="0"/>
                      <w:jc w:val="left"/>
                      <w:rPr>
                        <w:rFonts w:ascii="幼圆"/>
                        <w:sz w:val="7"/>
                      </w:rPr>
                    </w:pPr>
                    <w:r>
                      <w:rPr>
                        <w:rFonts w:ascii="幼圆"/>
                        <w:color w:val="FFFF00"/>
                        <w:spacing w:val="-38"/>
                        <w:w w:val="108"/>
                        <w:sz w:val="7"/>
                      </w:rPr>
                      <w:t>A</w:t>
                    </w:r>
                    <w:r>
                      <w:rPr>
                        <w:rFonts w:ascii="幼圆"/>
                        <w:color w:val="FFFF00"/>
                        <w:w w:val="108"/>
                        <w:position w:val="-3"/>
                        <w:sz w:val="7"/>
                      </w:rPr>
                      <w:t>5</w:t>
                    </w:r>
                  </w:p>
                </w:txbxContent>
              </v:textbox>
            </v:shape>
            <v:shape id="_x0000_s1050" type="#_x0000_t202" style="width:58;height:76;left:6949;position:absolute;top:6677" filled="f" stroked="f">
              <v:textbox inset="0,0,0,0">
                <w:txbxContent>
                  <w:p>
                    <w:pPr>
                      <w:spacing w:before="0" w:line="76" w:lineRule="exact"/>
                      <w:ind w:left="0" w:right="0" w:firstLine="0"/>
                      <w:jc w:val="left"/>
                      <w:rPr>
                        <w:rFonts w:ascii="幼圆"/>
                        <w:sz w:val="7"/>
                      </w:rPr>
                    </w:pPr>
                    <w:r>
                      <w:rPr>
                        <w:rFonts w:ascii="幼圆"/>
                        <w:color w:val="CB00CB"/>
                        <w:w w:val="108"/>
                        <w:sz w:val="7"/>
                      </w:rPr>
                      <w:t>2</w:t>
                    </w:r>
                  </w:p>
                </w:txbxContent>
              </v:textbox>
            </v:shape>
            <v:shape id="_x0000_s1051" type="#_x0000_t202" style="width:58;height:76;left:10354;position:absolute;top:6677" filled="f" stroked="f">
              <v:textbox inset="0,0,0,0">
                <w:txbxContent>
                  <w:p>
                    <w:pPr>
                      <w:spacing w:before="0" w:line="76" w:lineRule="exact"/>
                      <w:ind w:left="0" w:right="0" w:firstLine="0"/>
                      <w:jc w:val="left"/>
                      <w:rPr>
                        <w:rFonts w:ascii="幼圆"/>
                        <w:sz w:val="7"/>
                      </w:rPr>
                    </w:pPr>
                    <w:r>
                      <w:rPr>
                        <w:rFonts w:ascii="幼圆"/>
                        <w:color w:val="FFFF00"/>
                        <w:w w:val="108"/>
                        <w:sz w:val="7"/>
                      </w:rPr>
                      <w:t>2</w:t>
                    </w:r>
                  </w:p>
                </w:txbxContent>
              </v:textbox>
            </v:shape>
            <w10:wrap type="topAndBottom"/>
          </v:group>
        </w:pict>
      </w: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4"/>
        <w:rPr>
          <w:rFonts w:ascii="幼圆"/>
          <w:sz w:val="26"/>
        </w:rPr>
      </w:pPr>
    </w:p>
    <w:p>
      <w:pPr>
        <w:pStyle w:val="BodyText"/>
        <w:spacing w:before="36"/>
        <w:ind w:left="977"/>
        <w:rPr>
          <w:rFonts w:ascii="幼圆" w:eastAsia="幼圆" w:hint="eastAsia"/>
        </w:rPr>
      </w:pPr>
      <w:r>
        <w:rPr>
          <w:rFonts w:ascii="幼圆" w:eastAsia="幼圆" w:hint="eastAsia"/>
        </w:rPr>
        <w:t>（一</w:t>
      </w:r>
      <w:r>
        <w:rPr>
          <w:rFonts w:ascii="幼圆" w:eastAsia="幼圆" w:hint="eastAsia"/>
          <w:spacing w:val="-180"/>
        </w:rPr>
        <w:t>）</w:t>
      </w:r>
      <w:r>
        <w:rPr>
          <w:rFonts w:ascii="幼圆" w:eastAsia="幼圆" w:hint="eastAsia"/>
        </w:rPr>
        <w:t>、制冷主机的选择</w:t>
      </w:r>
    </w:p>
    <w:p>
      <w:pPr>
        <w:pStyle w:val="BodyText"/>
        <w:rPr>
          <w:rFonts w:ascii="幼圆"/>
          <w:sz w:val="37"/>
        </w:rPr>
      </w:pPr>
    </w:p>
    <w:p>
      <w:pPr>
        <w:pStyle w:val="ListParagraph"/>
        <w:numPr>
          <w:ilvl w:val="0"/>
          <w:numId w:val="16"/>
        </w:numPr>
        <w:tabs>
          <w:tab w:val="left" w:pos="1339"/>
        </w:tabs>
        <w:spacing w:before="0" w:after="0" w:line="240" w:lineRule="auto"/>
        <w:ind w:left="1338" w:right="0" w:hanging="362"/>
        <w:jc w:val="left"/>
        <w:rPr>
          <w:rFonts w:ascii="幼圆" w:eastAsia="幼圆" w:hint="eastAsia"/>
          <w:sz w:val="34"/>
        </w:rPr>
      </w:pPr>
      <w:r>
        <w:rPr>
          <w:rFonts w:ascii="幼圆" w:eastAsia="幼圆" w:hint="eastAsia"/>
          <w:sz w:val="36"/>
        </w:rPr>
        <w:t>根据建筑的空调面积和房间功能进行空调冷负荷计算</w:t>
      </w:r>
    </w:p>
    <w:p>
      <w:pPr>
        <w:spacing w:after="0" w:line="240" w:lineRule="auto"/>
        <w:jc w:val="left"/>
        <w:rPr>
          <w:rFonts w:ascii="幼圆" w:eastAsia="幼圆" w:hint="eastAsia"/>
          <w:sz w:val="34"/>
        </w:rPr>
        <w:sectPr>
          <w:headerReference w:type="default" r:id="rId12"/>
          <w:pgSz w:w="17860" w:h="25260"/>
          <w:pgMar w:top="1560" w:right="1680" w:bottom="280" w:left="1720" w:header="1360" w:footer="0"/>
          <w:pgNumType w:start="6"/>
          <w:cols w:space="708"/>
        </w:sectPr>
      </w:pPr>
    </w:p>
    <w:p>
      <w:pPr>
        <w:pStyle w:val="BodyText"/>
        <w:spacing w:before="5"/>
        <w:rPr>
          <w:rFonts w:ascii="幼圆"/>
          <w:sz w:val="28"/>
        </w:rPr>
      </w:pPr>
    </w:p>
    <w:p>
      <w:pPr>
        <w:pStyle w:val="ListParagraph"/>
        <w:numPr>
          <w:ilvl w:val="0"/>
          <w:numId w:val="16"/>
        </w:numPr>
        <w:tabs>
          <w:tab w:val="left" w:pos="1339"/>
        </w:tabs>
        <w:spacing w:before="49" w:after="0" w:line="240" w:lineRule="auto"/>
        <w:ind w:left="1338" w:right="0" w:hanging="362"/>
        <w:jc w:val="left"/>
        <w:rPr>
          <w:sz w:val="34"/>
        </w:rPr>
      </w:pPr>
      <w:r>
        <w:rPr>
          <w:sz w:val="36"/>
        </w:rPr>
        <w:t>统计建筑空调总冷负荷</w:t>
      </w:r>
    </w:p>
    <w:p>
      <w:pPr>
        <w:pStyle w:val="BodyText"/>
        <w:spacing w:before="1"/>
        <w:rPr>
          <w:sz w:val="37"/>
        </w:rPr>
      </w:pPr>
    </w:p>
    <w:p>
      <w:pPr>
        <w:pStyle w:val="ListParagraph"/>
        <w:numPr>
          <w:ilvl w:val="0"/>
          <w:numId w:val="16"/>
        </w:numPr>
        <w:tabs>
          <w:tab w:val="left" w:pos="1339"/>
        </w:tabs>
        <w:spacing w:before="0" w:after="0" w:line="364" w:lineRule="auto"/>
        <w:ind w:left="977" w:right="1011" w:firstLine="0"/>
        <w:jc w:val="left"/>
        <w:rPr>
          <w:sz w:val="34"/>
        </w:rPr>
      </w:pPr>
      <w:r>
        <w:rPr>
          <w:spacing w:val="-10"/>
          <w:sz w:val="36"/>
        </w:rPr>
        <w:t xml:space="preserve">大部分建筑需要考虑房间的同时使用率，一般建筑的同时使用率为 </w:t>
      </w:r>
      <w:r>
        <w:rPr>
          <w:spacing w:val="-16"/>
          <w:sz w:val="36"/>
        </w:rPr>
        <w:t>70~80%（工</w:t>
      </w:r>
      <w:r>
        <w:rPr>
          <w:sz w:val="36"/>
        </w:rPr>
        <w:t>业厂房除外</w:t>
      </w:r>
      <w:r>
        <w:rPr>
          <w:spacing w:val="-180"/>
          <w:sz w:val="36"/>
        </w:rPr>
        <w:t>）</w:t>
      </w:r>
      <w:r>
        <w:rPr>
          <w:sz w:val="36"/>
        </w:rPr>
        <w:t>，特殊情况需根据建筑功能和使用情况确定。</w:t>
      </w:r>
    </w:p>
    <w:p>
      <w:pPr>
        <w:pStyle w:val="ListParagraph"/>
        <w:numPr>
          <w:ilvl w:val="0"/>
          <w:numId w:val="16"/>
        </w:numPr>
        <w:tabs>
          <w:tab w:val="left" w:pos="1339"/>
        </w:tabs>
        <w:spacing w:before="236" w:after="0" w:line="364" w:lineRule="auto"/>
        <w:ind w:left="977" w:right="1013" w:firstLine="0"/>
        <w:jc w:val="left"/>
        <w:rPr>
          <w:sz w:val="34"/>
        </w:rPr>
      </w:pPr>
      <w:r>
        <w:rPr>
          <w:spacing w:val="-7"/>
          <w:sz w:val="36"/>
        </w:rPr>
        <w:t>制冷机冷负荷为建筑空调总冷负荷与同时使用率的乘积。根据计算的制冷机冷</w:t>
      </w:r>
      <w:r>
        <w:rPr>
          <w:sz w:val="36"/>
        </w:rPr>
        <w:t>负荷既可选择制冷主机。</w:t>
      </w:r>
    </w:p>
    <w:p>
      <w:pPr>
        <w:pStyle w:val="BodyText"/>
      </w:pPr>
    </w:p>
    <w:p>
      <w:pPr>
        <w:pStyle w:val="BodyText"/>
      </w:pPr>
    </w:p>
    <w:p>
      <w:pPr>
        <w:pStyle w:val="Heading1"/>
        <w:spacing w:before="250"/>
        <w:ind w:left="977" w:right="0"/>
        <w:jc w:val="left"/>
      </w:pPr>
      <w:r>
        <w:t>制冷主机台数可根据建筑业主和建筑所备机房情况进行确定</w:t>
      </w:r>
    </w:p>
    <w:p>
      <w:pPr>
        <w:spacing w:after="0"/>
        <w:jc w:val="left"/>
        <w:sectPr>
          <w:headerReference w:type="default" r:id="rId13"/>
          <w:pgSz w:w="17860" w:h="25260"/>
          <w:pgMar w:top="1560" w:right="1680" w:bottom="280" w:left="1720" w:header="1360" w:footer="0"/>
          <w:pgNumType w:start="7"/>
          <w:cols w:space="708"/>
        </w:sectPr>
      </w:pPr>
    </w:p>
    <w:p>
      <w:pPr>
        <w:pStyle w:val="BodyText"/>
        <w:spacing w:before="1"/>
        <w:rPr>
          <w:b/>
          <w:sz w:val="19"/>
        </w:rPr>
      </w:pPr>
    </w:p>
    <w:p>
      <w:pPr>
        <w:pStyle w:val="BodyText"/>
        <w:spacing w:before="50"/>
        <w:ind w:left="977"/>
      </w:pPr>
      <w:r>
        <w:pict>
          <v:group id="_x0000_s1052" style="width:647pt;height:11in;margin-top:60.78pt;margin-left:133pt;mso-position-horizontal-relative:page;position:absolute;z-index:-251655168" coordorigin="2660,1216" coordsize="12940,15840">
            <v:shape id="_x0000_s1053" type="#_x0000_t75" style="width:12940;height:15840;left:2660;position:absolute;top:1215" stroked="f">
              <v:imagedata r:id="rId14" o:title=""/>
            </v:shape>
            <v:shape id="_x0000_s1054" type="#_x0000_t202" style="width:971;height:317;left:4140;position:absolute;top:1608" filled="f" stroked="f">
              <v:textbox inset="0,0,0,0">
                <w:txbxContent>
                  <w:p>
                    <w:pPr>
                      <w:spacing w:before="0" w:line="317" w:lineRule="exact"/>
                      <w:ind w:left="0" w:right="0" w:firstLine="0"/>
                      <w:jc w:val="left"/>
                      <w:rPr>
                        <w:sz w:val="31"/>
                      </w:rPr>
                    </w:pPr>
                    <w:r>
                      <w:rPr>
                        <w:color w:val="003265"/>
                        <w:sz w:val="31"/>
                      </w:rPr>
                      <w:t>建筑物</w:t>
                    </w:r>
                  </w:p>
                </w:txbxContent>
              </v:textbox>
            </v:shape>
            <v:shape id="_x0000_s1055" type="#_x0000_t202" style="width:1680;height:825;left:6715;position:absolute;top:1420" filled="f" stroked="f">
              <v:textbox inset="0,0,0,0">
                <w:txbxContent>
                  <w:p>
                    <w:pPr>
                      <w:spacing w:before="0" w:line="359" w:lineRule="exact"/>
                      <w:ind w:left="0" w:right="0" w:firstLine="0"/>
                      <w:jc w:val="left"/>
                      <w:rPr>
                        <w:sz w:val="31"/>
                      </w:rPr>
                    </w:pPr>
                    <w:r>
                      <w:rPr>
                        <w:color w:val="003265"/>
                        <w:sz w:val="31"/>
                      </w:rPr>
                      <w:t>冷负荷W/m2</w:t>
                    </w:r>
                  </w:p>
                  <w:p>
                    <w:pPr>
                      <w:spacing w:before="110" w:line="355" w:lineRule="exact"/>
                      <w:ind w:left="0" w:right="0" w:firstLine="0"/>
                      <w:jc w:val="left"/>
                      <w:rPr>
                        <w:sz w:val="31"/>
                      </w:rPr>
                    </w:pPr>
                    <w:r>
                      <w:rPr>
                        <w:color w:val="003265"/>
                        <w:sz w:val="31"/>
                      </w:rPr>
                      <w:t>显冷负荷</w:t>
                    </w:r>
                  </w:p>
                </w:txbxContent>
              </v:textbox>
            </v:shape>
            <v:shape id="_x0000_s1056" type="#_x0000_t202" style="width:1288;height:317;left:8749;position:absolute;top:1928" filled="f" stroked="f">
              <v:textbox inset="0,0,0,0">
                <w:txbxContent>
                  <w:p>
                    <w:pPr>
                      <w:spacing w:before="0" w:line="317" w:lineRule="exact"/>
                      <w:ind w:left="0" w:right="0" w:firstLine="0"/>
                      <w:jc w:val="left"/>
                      <w:rPr>
                        <w:sz w:val="31"/>
                      </w:rPr>
                    </w:pPr>
                    <w:r>
                      <w:rPr>
                        <w:color w:val="003265"/>
                        <w:sz w:val="31"/>
                      </w:rPr>
                      <w:t>总冷负荷</w:t>
                    </w:r>
                  </w:p>
                </w:txbxContent>
              </v:textbox>
            </v:shape>
            <v:shape id="_x0000_s1057" type="#_x0000_t202" style="width:971;height:677;left:10949;position:absolute;top:1428" filled="f" stroked="f">
              <v:textbox inset="0,0,0,0">
                <w:txbxContent>
                  <w:p>
                    <w:pPr>
                      <w:spacing w:before="0" w:line="341" w:lineRule="exact"/>
                      <w:ind w:left="0" w:right="0" w:firstLine="0"/>
                      <w:jc w:val="left"/>
                      <w:rPr>
                        <w:sz w:val="31"/>
                      </w:rPr>
                    </w:pPr>
                    <w:r>
                      <w:rPr>
                        <w:color w:val="003265"/>
                        <w:sz w:val="31"/>
                      </w:rPr>
                      <w:t>逗留者</w:t>
                    </w:r>
                  </w:p>
                  <w:p>
                    <w:pPr>
                      <w:spacing w:before="0" w:line="336" w:lineRule="exact"/>
                      <w:ind w:left="79" w:right="0" w:firstLine="0"/>
                      <w:jc w:val="left"/>
                      <w:rPr>
                        <w:sz w:val="31"/>
                      </w:rPr>
                    </w:pPr>
                    <w:r>
                      <w:rPr>
                        <w:color w:val="003265"/>
                        <w:sz w:val="31"/>
                      </w:rPr>
                      <w:t>m2/人</w:t>
                    </w:r>
                  </w:p>
                </w:txbxContent>
              </v:textbox>
            </v:shape>
            <v:shape id="_x0000_s1058" type="#_x0000_t202" style="width:654;height:677;left:12774;position:absolute;top:1428" filled="f" stroked="f">
              <v:textbox inset="0,0,0,0">
                <w:txbxContent>
                  <w:p>
                    <w:pPr>
                      <w:spacing w:before="0" w:line="341" w:lineRule="exact"/>
                      <w:ind w:left="0" w:right="0" w:firstLine="0"/>
                      <w:jc w:val="left"/>
                      <w:rPr>
                        <w:sz w:val="31"/>
                      </w:rPr>
                    </w:pPr>
                    <w:r>
                      <w:rPr>
                        <w:color w:val="003265"/>
                        <w:sz w:val="31"/>
                      </w:rPr>
                      <w:t>照明</w:t>
                    </w:r>
                  </w:p>
                  <w:p>
                    <w:pPr>
                      <w:spacing w:before="0" w:line="336" w:lineRule="exact"/>
                      <w:ind w:left="0" w:right="0" w:firstLine="0"/>
                      <w:jc w:val="left"/>
                      <w:rPr>
                        <w:sz w:val="31"/>
                      </w:rPr>
                    </w:pPr>
                    <w:r>
                      <w:rPr>
                        <w:color w:val="003265"/>
                        <w:sz w:val="31"/>
                      </w:rPr>
                      <w:t>W/m2</w:t>
                    </w:r>
                  </w:p>
                </w:txbxContent>
              </v:textbox>
            </v:shape>
            <v:shape id="_x0000_s1059" type="#_x0000_t202" style="width:971;height:677;left:14284;position:absolute;top:1428" filled="f" stroked="f">
              <v:textbox inset="0,0,0,0">
                <w:txbxContent>
                  <w:p>
                    <w:pPr>
                      <w:spacing w:before="0" w:line="341" w:lineRule="exact"/>
                      <w:ind w:left="0" w:right="0" w:firstLine="0"/>
                      <w:jc w:val="left"/>
                      <w:rPr>
                        <w:sz w:val="31"/>
                      </w:rPr>
                    </w:pPr>
                    <w:r>
                      <w:rPr>
                        <w:color w:val="003265"/>
                        <w:sz w:val="31"/>
                      </w:rPr>
                      <w:t>送风量</w:t>
                    </w:r>
                  </w:p>
                  <w:p>
                    <w:pPr>
                      <w:spacing w:before="0" w:line="336" w:lineRule="exact"/>
                      <w:ind w:left="79" w:right="0" w:firstLine="0"/>
                      <w:jc w:val="left"/>
                      <w:rPr>
                        <w:sz w:val="31"/>
                      </w:rPr>
                    </w:pPr>
                    <w:r>
                      <w:rPr>
                        <w:color w:val="003265"/>
                        <w:sz w:val="31"/>
                      </w:rPr>
                      <w:t>l/sm2</w:t>
                    </w:r>
                  </w:p>
                </w:txbxContent>
              </v:textbox>
            </v:shape>
            <v:shape id="_x0000_s1060" type="#_x0000_t202" style="width:971;height:317;left:2999;position:absolute;top:3138" filled="f" stroked="f">
              <v:textbox inset="0,0,0,0">
                <w:txbxContent>
                  <w:p>
                    <w:pPr>
                      <w:spacing w:before="0" w:line="317" w:lineRule="exact"/>
                      <w:ind w:left="0" w:right="0" w:firstLine="0"/>
                      <w:jc w:val="left"/>
                      <w:rPr>
                        <w:sz w:val="31"/>
                      </w:rPr>
                    </w:pPr>
                    <w:r>
                      <w:rPr>
                        <w:color w:val="003265"/>
                        <w:sz w:val="31"/>
                      </w:rPr>
                      <w:t>办公室</w:t>
                    </w:r>
                  </w:p>
                </w:txbxContent>
              </v:textbox>
            </v:shape>
            <v:shape id="_x0000_s1061" type="#_x0000_t202" style="width:654;height:317;left:3157;position:absolute;top:4923" filled="f" stroked="f">
              <v:textbox inset="0,0,0,0">
                <w:txbxContent>
                  <w:p>
                    <w:pPr>
                      <w:spacing w:before="0" w:line="317" w:lineRule="exact"/>
                      <w:ind w:left="0" w:right="0" w:firstLine="0"/>
                      <w:jc w:val="left"/>
                      <w:rPr>
                        <w:sz w:val="31"/>
                      </w:rPr>
                    </w:pPr>
                    <w:r>
                      <w:rPr>
                        <w:color w:val="003265"/>
                        <w:sz w:val="31"/>
                      </w:rPr>
                      <w:t>学校</w:t>
                    </w:r>
                  </w:p>
                </w:txbxContent>
              </v:textbox>
            </v:shape>
            <v:shape id="_x0000_s1062" type="#_x0000_t202" style="width:654;height:317;left:3157;position:absolute;top:6199" filled="f" stroked="f">
              <v:textbox inset="0,0,0,0">
                <w:txbxContent>
                  <w:p>
                    <w:pPr>
                      <w:spacing w:before="0" w:line="317" w:lineRule="exact"/>
                      <w:ind w:left="0" w:right="0" w:firstLine="0"/>
                      <w:jc w:val="left"/>
                      <w:rPr>
                        <w:sz w:val="31"/>
                      </w:rPr>
                    </w:pPr>
                    <w:r>
                      <w:rPr>
                        <w:color w:val="003265"/>
                        <w:sz w:val="31"/>
                      </w:rPr>
                      <w:t>公寓</w:t>
                    </w:r>
                  </w:p>
                </w:txbxContent>
              </v:textbox>
            </v:shape>
            <v:shape id="_x0000_s1063" type="#_x0000_t202" style="width:1288;height:317;left:2844;position:absolute;top:11297" filled="f" stroked="f">
              <v:textbox inset="0,0,0,0">
                <w:txbxContent>
                  <w:p>
                    <w:pPr>
                      <w:spacing w:before="0" w:line="317" w:lineRule="exact"/>
                      <w:ind w:left="0" w:right="0" w:firstLine="0"/>
                      <w:jc w:val="left"/>
                      <w:rPr>
                        <w:sz w:val="31"/>
                      </w:rPr>
                    </w:pPr>
                    <w:r>
                      <w:rPr>
                        <w:color w:val="003265"/>
                        <w:sz w:val="31"/>
                      </w:rPr>
                      <w:t>百货商店</w:t>
                    </w:r>
                  </w:p>
                </w:txbxContent>
              </v:textbox>
            </v:shape>
            <v:shape id="_x0000_s1064" type="#_x0000_t202" style="width:974;height:3057;left:2837;position:absolute;top:12640" filled="f" stroked="f">
              <v:textbox inset="0,0,0,0">
                <w:txbxContent>
                  <w:p>
                    <w:pPr>
                      <w:spacing w:before="0" w:line="359" w:lineRule="exact"/>
                      <w:ind w:left="0" w:right="0" w:firstLine="0"/>
                      <w:jc w:val="left"/>
                      <w:rPr>
                        <w:sz w:val="31"/>
                      </w:rPr>
                    </w:pPr>
                    <w:r>
                      <w:rPr>
                        <w:color w:val="003265"/>
                        <w:sz w:val="31"/>
                      </w:rPr>
                      <w:t>药店</w:t>
                    </w:r>
                  </w:p>
                  <w:p>
                    <w:pPr>
                      <w:spacing w:before="114" w:line="307" w:lineRule="auto"/>
                      <w:ind w:left="0" w:right="21" w:firstLine="0"/>
                      <w:jc w:val="left"/>
                      <w:rPr>
                        <w:sz w:val="31"/>
                      </w:rPr>
                    </w:pPr>
                    <w:r>
                      <w:rPr>
                        <w:color w:val="003265"/>
                        <w:spacing w:val="-7"/>
                        <w:sz w:val="31"/>
                      </w:rPr>
                      <w:t>零售店精品店</w:t>
                    </w:r>
                    <w:r>
                      <w:rPr>
                        <w:color w:val="003265"/>
                        <w:sz w:val="31"/>
                      </w:rPr>
                      <w:t>酒 吧 餐厅</w:t>
                    </w:r>
                  </w:p>
                  <w:p>
                    <w:pPr>
                      <w:spacing w:before="195" w:line="355" w:lineRule="exact"/>
                      <w:ind w:left="320" w:right="0" w:firstLine="0"/>
                      <w:jc w:val="left"/>
                      <w:rPr>
                        <w:sz w:val="31"/>
                      </w:rPr>
                    </w:pPr>
                    <w:r>
                      <w:rPr>
                        <w:color w:val="003265"/>
                        <w:sz w:val="31"/>
                      </w:rPr>
                      <w:t>饭店</w:t>
                    </w:r>
                  </w:p>
                </w:txbxContent>
              </v:textbox>
            </v:shape>
            <v:shape id="_x0000_s1065" type="#_x0000_t202" style="width:654;height:317;left:3157;position:absolute;top:16399" filled="f" stroked="f">
              <v:textbox inset="0,0,0,0">
                <w:txbxContent>
                  <w:p>
                    <w:pPr>
                      <w:spacing w:before="0" w:line="317" w:lineRule="exact"/>
                      <w:ind w:left="0" w:right="0" w:firstLine="0"/>
                      <w:jc w:val="left"/>
                      <w:rPr>
                        <w:sz w:val="31"/>
                      </w:rPr>
                    </w:pPr>
                    <w:r>
                      <w:rPr>
                        <w:color w:val="003265"/>
                        <w:sz w:val="31"/>
                      </w:rPr>
                      <w:t>工厂</w:t>
                    </w:r>
                  </w:p>
                </w:txbxContent>
              </v:textbox>
            </v:shape>
          </v:group>
        </w:pict>
      </w:r>
      <w:r>
        <w:t>（二</w:t>
      </w:r>
      <w:r>
        <w:rPr>
          <w:spacing w:val="-180"/>
        </w:rPr>
        <w:t>）</w:t>
      </w:r>
      <w:r>
        <w:t>、建筑冷负荷估算指标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0"/>
        </w:rPr>
      </w:pPr>
    </w:p>
    <w:tbl>
      <w:tblPr>
        <w:tblStyle w:val="TableNormal0"/>
        <w:tblW w:w="0" w:type="auto"/>
        <w:jc w:val="left"/>
        <w:tblInd w:w="2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03"/>
        <w:gridCol w:w="1914"/>
        <w:gridCol w:w="1898"/>
        <w:gridCol w:w="1974"/>
        <w:gridCol w:w="1668"/>
        <w:gridCol w:w="1014"/>
      </w:tblGrid>
      <w:tr>
        <w:tblPrEx>
          <w:tblW w:w="0" w:type="auto"/>
          <w:jc w:val="left"/>
          <w:tblInd w:w="2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2603" w:type="dxa"/>
          </w:tcPr>
          <w:p>
            <w:pPr>
              <w:pStyle w:val="TableParagraph"/>
              <w:spacing w:line="359" w:lineRule="exact"/>
              <w:ind w:left="50"/>
              <w:rPr>
                <w:sz w:val="31"/>
              </w:rPr>
            </w:pPr>
            <w:r>
              <w:rPr>
                <w:color w:val="003265"/>
                <w:sz w:val="31"/>
              </w:rPr>
              <w:t>中部区</w:t>
            </w:r>
          </w:p>
        </w:tc>
        <w:tc>
          <w:tcPr>
            <w:tcW w:w="1914" w:type="dxa"/>
          </w:tcPr>
          <w:p>
            <w:pPr>
              <w:pStyle w:val="TableParagraph"/>
              <w:spacing w:line="359" w:lineRule="exact"/>
              <w:ind w:right="471"/>
              <w:jc w:val="right"/>
              <w:rPr>
                <w:sz w:val="31"/>
              </w:rPr>
            </w:pPr>
            <w:r>
              <w:rPr>
                <w:color w:val="003265"/>
                <w:sz w:val="31"/>
              </w:rPr>
              <w:t>65</w:t>
            </w:r>
          </w:p>
        </w:tc>
        <w:tc>
          <w:tcPr>
            <w:tcW w:w="1898" w:type="dxa"/>
          </w:tcPr>
          <w:p>
            <w:pPr>
              <w:pStyle w:val="TableParagraph"/>
              <w:spacing w:line="359" w:lineRule="exact"/>
              <w:ind w:left="469"/>
              <w:rPr>
                <w:sz w:val="31"/>
              </w:rPr>
            </w:pPr>
            <w:r>
              <w:rPr>
                <w:sz w:val="31"/>
              </w:rPr>
              <w:t>140</w:t>
            </w:r>
          </w:p>
        </w:tc>
        <w:tc>
          <w:tcPr>
            <w:tcW w:w="1974" w:type="dxa"/>
          </w:tcPr>
          <w:p>
            <w:pPr>
              <w:pStyle w:val="TableParagraph"/>
              <w:spacing w:line="359" w:lineRule="exact"/>
              <w:ind w:right="703"/>
              <w:jc w:val="right"/>
              <w:rPr>
                <w:sz w:val="31"/>
              </w:rPr>
            </w:pPr>
            <w:r>
              <w:rPr>
                <w:color w:val="003265"/>
                <w:sz w:val="31"/>
              </w:rPr>
              <w:t>10</w:t>
            </w:r>
          </w:p>
        </w:tc>
        <w:tc>
          <w:tcPr>
            <w:tcW w:w="1668" w:type="dxa"/>
          </w:tcPr>
          <w:p>
            <w:pPr>
              <w:pStyle w:val="TableParagraph"/>
              <w:spacing w:line="359" w:lineRule="exact"/>
              <w:ind w:left="686" w:right="632"/>
              <w:jc w:val="center"/>
              <w:rPr>
                <w:sz w:val="31"/>
              </w:rPr>
            </w:pPr>
            <w:r>
              <w:rPr>
                <w:color w:val="003265"/>
                <w:sz w:val="31"/>
              </w:rPr>
              <w:t>60</w:t>
            </w:r>
          </w:p>
        </w:tc>
        <w:tc>
          <w:tcPr>
            <w:tcW w:w="1014" w:type="dxa"/>
          </w:tcPr>
          <w:p>
            <w:pPr>
              <w:pStyle w:val="TableParagraph"/>
              <w:spacing w:line="359" w:lineRule="exact"/>
              <w:ind w:right="52"/>
              <w:jc w:val="right"/>
              <w:rPr>
                <w:sz w:val="31"/>
              </w:rPr>
            </w:pPr>
            <w:r>
              <w:rPr>
                <w:color w:val="003265"/>
                <w:w w:val="102"/>
                <w:sz w:val="31"/>
              </w:rPr>
              <w:t>5</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2603" w:type="dxa"/>
          </w:tcPr>
          <w:p>
            <w:pPr>
              <w:pStyle w:val="TableParagraph"/>
              <w:spacing w:before="59"/>
              <w:ind w:left="50"/>
              <w:rPr>
                <w:sz w:val="31"/>
              </w:rPr>
            </w:pPr>
            <w:r>
              <w:rPr>
                <w:color w:val="003265"/>
                <w:sz w:val="31"/>
              </w:rPr>
              <w:t>周边</w:t>
            </w:r>
          </w:p>
        </w:tc>
        <w:tc>
          <w:tcPr>
            <w:tcW w:w="1914" w:type="dxa"/>
          </w:tcPr>
          <w:p>
            <w:pPr>
              <w:pStyle w:val="TableParagraph"/>
              <w:spacing w:before="59"/>
              <w:ind w:right="469"/>
              <w:jc w:val="right"/>
              <w:rPr>
                <w:sz w:val="31"/>
              </w:rPr>
            </w:pPr>
            <w:r>
              <w:rPr>
                <w:color w:val="003265"/>
                <w:sz w:val="31"/>
              </w:rPr>
              <w:t>110</w:t>
            </w:r>
          </w:p>
        </w:tc>
        <w:tc>
          <w:tcPr>
            <w:tcW w:w="1898" w:type="dxa"/>
          </w:tcPr>
          <w:p>
            <w:pPr>
              <w:pStyle w:val="TableParagraph"/>
              <w:spacing w:before="59"/>
              <w:ind w:left="469"/>
              <w:rPr>
                <w:sz w:val="31"/>
              </w:rPr>
            </w:pPr>
            <w:r>
              <w:rPr>
                <w:sz w:val="31"/>
              </w:rPr>
              <w:t>160</w:t>
            </w:r>
          </w:p>
        </w:tc>
        <w:tc>
          <w:tcPr>
            <w:tcW w:w="1974" w:type="dxa"/>
          </w:tcPr>
          <w:p>
            <w:pPr>
              <w:pStyle w:val="TableParagraph"/>
              <w:spacing w:before="59"/>
              <w:ind w:right="703"/>
              <w:jc w:val="right"/>
              <w:rPr>
                <w:sz w:val="31"/>
              </w:rPr>
            </w:pPr>
            <w:r>
              <w:rPr>
                <w:color w:val="003265"/>
                <w:sz w:val="31"/>
              </w:rPr>
              <w:t>10</w:t>
            </w:r>
          </w:p>
        </w:tc>
        <w:tc>
          <w:tcPr>
            <w:tcW w:w="1668" w:type="dxa"/>
          </w:tcPr>
          <w:p>
            <w:pPr>
              <w:pStyle w:val="TableParagraph"/>
              <w:spacing w:before="59"/>
              <w:ind w:left="686" w:right="632"/>
              <w:jc w:val="center"/>
              <w:rPr>
                <w:sz w:val="31"/>
              </w:rPr>
            </w:pPr>
            <w:r>
              <w:rPr>
                <w:color w:val="003265"/>
                <w:sz w:val="31"/>
              </w:rPr>
              <w:t>60</w:t>
            </w:r>
          </w:p>
        </w:tc>
        <w:tc>
          <w:tcPr>
            <w:tcW w:w="1014" w:type="dxa"/>
          </w:tcPr>
          <w:p>
            <w:pPr>
              <w:pStyle w:val="TableParagraph"/>
              <w:spacing w:before="59"/>
              <w:ind w:right="52"/>
              <w:jc w:val="right"/>
              <w:rPr>
                <w:sz w:val="31"/>
              </w:rPr>
            </w:pPr>
            <w:r>
              <w:rPr>
                <w:color w:val="003265"/>
                <w:w w:val="102"/>
                <w:sz w:val="31"/>
              </w:rPr>
              <w:t>6</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2603" w:type="dxa"/>
          </w:tcPr>
          <w:p>
            <w:pPr>
              <w:pStyle w:val="TableParagraph"/>
              <w:spacing w:before="57"/>
              <w:ind w:left="50"/>
              <w:rPr>
                <w:sz w:val="31"/>
              </w:rPr>
            </w:pPr>
            <w:r>
              <w:rPr>
                <w:color w:val="003265"/>
                <w:sz w:val="31"/>
              </w:rPr>
              <w:t>个人办公室</w:t>
            </w:r>
          </w:p>
        </w:tc>
        <w:tc>
          <w:tcPr>
            <w:tcW w:w="1914" w:type="dxa"/>
          </w:tcPr>
          <w:p>
            <w:pPr>
              <w:pStyle w:val="TableParagraph"/>
              <w:spacing w:before="57"/>
              <w:ind w:right="469"/>
              <w:jc w:val="right"/>
              <w:rPr>
                <w:sz w:val="31"/>
              </w:rPr>
            </w:pPr>
            <w:r>
              <w:rPr>
                <w:color w:val="003265"/>
                <w:sz w:val="31"/>
              </w:rPr>
              <w:t>160</w:t>
            </w:r>
          </w:p>
        </w:tc>
        <w:tc>
          <w:tcPr>
            <w:tcW w:w="1898" w:type="dxa"/>
          </w:tcPr>
          <w:p>
            <w:pPr>
              <w:pStyle w:val="TableParagraph"/>
              <w:spacing w:before="57"/>
              <w:ind w:left="469"/>
              <w:rPr>
                <w:sz w:val="31"/>
              </w:rPr>
            </w:pPr>
            <w:r>
              <w:rPr>
                <w:sz w:val="31"/>
              </w:rPr>
              <w:t>240</w:t>
            </w:r>
          </w:p>
        </w:tc>
        <w:tc>
          <w:tcPr>
            <w:tcW w:w="1974" w:type="dxa"/>
          </w:tcPr>
          <w:p>
            <w:pPr>
              <w:pStyle w:val="TableParagraph"/>
              <w:spacing w:before="57"/>
              <w:ind w:right="703"/>
              <w:jc w:val="right"/>
              <w:rPr>
                <w:sz w:val="31"/>
              </w:rPr>
            </w:pPr>
            <w:r>
              <w:rPr>
                <w:color w:val="003265"/>
                <w:sz w:val="31"/>
              </w:rPr>
              <w:t>15</w:t>
            </w:r>
          </w:p>
        </w:tc>
        <w:tc>
          <w:tcPr>
            <w:tcW w:w="1668" w:type="dxa"/>
          </w:tcPr>
          <w:p>
            <w:pPr>
              <w:pStyle w:val="TableParagraph"/>
              <w:spacing w:before="57"/>
              <w:ind w:left="686" w:right="632"/>
              <w:jc w:val="center"/>
              <w:rPr>
                <w:sz w:val="31"/>
              </w:rPr>
            </w:pPr>
            <w:r>
              <w:rPr>
                <w:color w:val="003265"/>
                <w:sz w:val="31"/>
              </w:rPr>
              <w:t>60</w:t>
            </w:r>
          </w:p>
        </w:tc>
        <w:tc>
          <w:tcPr>
            <w:tcW w:w="1014" w:type="dxa"/>
          </w:tcPr>
          <w:p>
            <w:pPr>
              <w:pStyle w:val="TableParagraph"/>
              <w:spacing w:before="57"/>
              <w:ind w:right="52"/>
              <w:jc w:val="right"/>
              <w:rPr>
                <w:sz w:val="31"/>
              </w:rPr>
            </w:pPr>
            <w:r>
              <w:rPr>
                <w:color w:val="003265"/>
                <w:w w:val="102"/>
                <w:sz w:val="31"/>
              </w:rPr>
              <w:t>8</w:t>
            </w:r>
          </w:p>
        </w:tc>
      </w:tr>
      <w:tr>
        <w:tblPrEx>
          <w:tblW w:w="0" w:type="auto"/>
          <w:jc w:val="left"/>
          <w:tblInd w:w="2669" w:type="dxa"/>
          <w:tblLayout w:type="fixed"/>
          <w:tblCellMar>
            <w:top w:w="0" w:type="dxa"/>
            <w:left w:w="0" w:type="dxa"/>
            <w:bottom w:w="0" w:type="dxa"/>
            <w:right w:w="0" w:type="dxa"/>
          </w:tblCellMar>
          <w:tblLook w:val="01E0"/>
        </w:tblPrEx>
        <w:trPr>
          <w:trHeight w:val="511"/>
          <w:jc w:val="left"/>
        </w:trPr>
        <w:tc>
          <w:tcPr>
            <w:tcW w:w="2603" w:type="dxa"/>
          </w:tcPr>
          <w:p>
            <w:pPr>
              <w:pStyle w:val="TableParagraph"/>
              <w:spacing w:before="59"/>
              <w:ind w:left="50"/>
              <w:rPr>
                <w:sz w:val="31"/>
              </w:rPr>
            </w:pPr>
            <w:r>
              <w:rPr>
                <w:color w:val="003265"/>
                <w:sz w:val="31"/>
              </w:rPr>
              <w:t>会议室</w:t>
            </w:r>
          </w:p>
        </w:tc>
        <w:tc>
          <w:tcPr>
            <w:tcW w:w="1914" w:type="dxa"/>
          </w:tcPr>
          <w:p>
            <w:pPr>
              <w:pStyle w:val="TableParagraph"/>
              <w:spacing w:before="59"/>
              <w:ind w:right="469"/>
              <w:jc w:val="right"/>
              <w:rPr>
                <w:sz w:val="31"/>
              </w:rPr>
            </w:pPr>
            <w:r>
              <w:rPr>
                <w:color w:val="003265"/>
                <w:sz w:val="31"/>
              </w:rPr>
              <w:t>185</w:t>
            </w:r>
          </w:p>
        </w:tc>
        <w:tc>
          <w:tcPr>
            <w:tcW w:w="1898" w:type="dxa"/>
          </w:tcPr>
          <w:p>
            <w:pPr>
              <w:pStyle w:val="TableParagraph"/>
              <w:spacing w:before="59"/>
              <w:ind w:left="469"/>
              <w:rPr>
                <w:sz w:val="31"/>
              </w:rPr>
            </w:pPr>
            <w:r>
              <w:rPr>
                <w:sz w:val="31"/>
              </w:rPr>
              <w:t>270</w:t>
            </w:r>
          </w:p>
        </w:tc>
        <w:tc>
          <w:tcPr>
            <w:tcW w:w="1974" w:type="dxa"/>
          </w:tcPr>
          <w:p>
            <w:pPr>
              <w:pStyle w:val="TableParagraph"/>
              <w:spacing w:before="59"/>
              <w:ind w:right="703"/>
              <w:jc w:val="right"/>
              <w:rPr>
                <w:sz w:val="31"/>
              </w:rPr>
            </w:pPr>
            <w:r>
              <w:rPr>
                <w:color w:val="003265"/>
                <w:w w:val="102"/>
                <w:sz w:val="31"/>
              </w:rPr>
              <w:t>3</w:t>
            </w:r>
          </w:p>
        </w:tc>
        <w:tc>
          <w:tcPr>
            <w:tcW w:w="1668" w:type="dxa"/>
          </w:tcPr>
          <w:p>
            <w:pPr>
              <w:pStyle w:val="TableParagraph"/>
              <w:spacing w:before="59"/>
              <w:ind w:left="686" w:right="632"/>
              <w:jc w:val="center"/>
              <w:rPr>
                <w:sz w:val="31"/>
              </w:rPr>
            </w:pPr>
            <w:r>
              <w:rPr>
                <w:color w:val="003265"/>
                <w:sz w:val="31"/>
              </w:rPr>
              <w:t>60</w:t>
            </w:r>
          </w:p>
        </w:tc>
        <w:tc>
          <w:tcPr>
            <w:tcW w:w="1014" w:type="dxa"/>
          </w:tcPr>
          <w:p>
            <w:pPr>
              <w:pStyle w:val="TableParagraph"/>
              <w:spacing w:before="59"/>
              <w:ind w:right="52"/>
              <w:jc w:val="right"/>
              <w:rPr>
                <w:sz w:val="31"/>
              </w:rPr>
            </w:pPr>
            <w:r>
              <w:rPr>
                <w:color w:val="003265"/>
                <w:w w:val="102"/>
                <w:sz w:val="31"/>
              </w:rPr>
              <w:t>9</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2603" w:type="dxa"/>
          </w:tcPr>
          <w:p>
            <w:pPr>
              <w:pStyle w:val="TableParagraph"/>
              <w:spacing w:before="59"/>
              <w:ind w:left="50"/>
              <w:rPr>
                <w:sz w:val="31"/>
              </w:rPr>
            </w:pPr>
            <w:r>
              <w:rPr>
                <w:color w:val="003265"/>
                <w:sz w:val="31"/>
              </w:rPr>
              <w:t>教室</w:t>
            </w:r>
          </w:p>
        </w:tc>
        <w:tc>
          <w:tcPr>
            <w:tcW w:w="1914" w:type="dxa"/>
          </w:tcPr>
          <w:p>
            <w:pPr>
              <w:pStyle w:val="TableParagraph"/>
              <w:spacing w:before="59"/>
              <w:ind w:right="469"/>
              <w:jc w:val="right"/>
              <w:rPr>
                <w:sz w:val="31"/>
              </w:rPr>
            </w:pPr>
            <w:r>
              <w:rPr>
                <w:color w:val="003265"/>
                <w:sz w:val="31"/>
              </w:rPr>
              <w:t>130</w:t>
            </w:r>
          </w:p>
        </w:tc>
        <w:tc>
          <w:tcPr>
            <w:tcW w:w="1898" w:type="dxa"/>
          </w:tcPr>
          <w:p>
            <w:pPr>
              <w:pStyle w:val="TableParagraph"/>
              <w:spacing w:before="59"/>
              <w:ind w:left="469"/>
              <w:rPr>
                <w:sz w:val="31"/>
              </w:rPr>
            </w:pPr>
            <w:r>
              <w:rPr>
                <w:sz w:val="31"/>
              </w:rPr>
              <w:t>190</w:t>
            </w:r>
          </w:p>
        </w:tc>
        <w:tc>
          <w:tcPr>
            <w:tcW w:w="1974" w:type="dxa"/>
          </w:tcPr>
          <w:p>
            <w:pPr>
              <w:pStyle w:val="TableParagraph"/>
              <w:rPr>
                <w:rFonts w:ascii="Times New Roman"/>
                <w:sz w:val="30"/>
              </w:rPr>
            </w:pPr>
          </w:p>
        </w:tc>
        <w:tc>
          <w:tcPr>
            <w:tcW w:w="1668" w:type="dxa"/>
          </w:tcPr>
          <w:p>
            <w:pPr>
              <w:pStyle w:val="TableParagraph"/>
              <w:spacing w:before="59"/>
              <w:ind w:left="686" w:right="632"/>
              <w:jc w:val="center"/>
              <w:rPr>
                <w:sz w:val="31"/>
              </w:rPr>
            </w:pPr>
            <w:r>
              <w:rPr>
                <w:color w:val="003265"/>
                <w:sz w:val="31"/>
              </w:rPr>
              <w:t>40</w:t>
            </w:r>
          </w:p>
        </w:tc>
        <w:tc>
          <w:tcPr>
            <w:tcW w:w="1014" w:type="dxa"/>
          </w:tcPr>
          <w:p>
            <w:pPr>
              <w:pStyle w:val="TableParagraph"/>
              <w:spacing w:before="59"/>
              <w:ind w:right="52"/>
              <w:jc w:val="right"/>
              <w:rPr>
                <w:sz w:val="31"/>
              </w:rPr>
            </w:pPr>
            <w:r>
              <w:rPr>
                <w:color w:val="003265"/>
                <w:w w:val="102"/>
                <w:sz w:val="31"/>
              </w:rPr>
              <w:t>9</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2603" w:type="dxa"/>
          </w:tcPr>
          <w:p>
            <w:pPr>
              <w:pStyle w:val="TableParagraph"/>
              <w:spacing w:before="57"/>
              <w:ind w:left="50"/>
              <w:rPr>
                <w:sz w:val="31"/>
              </w:rPr>
            </w:pPr>
            <w:r>
              <w:rPr>
                <w:color w:val="003265"/>
                <w:sz w:val="31"/>
              </w:rPr>
              <w:t>图书馆</w:t>
            </w:r>
          </w:p>
        </w:tc>
        <w:tc>
          <w:tcPr>
            <w:tcW w:w="1914" w:type="dxa"/>
          </w:tcPr>
          <w:p>
            <w:pPr>
              <w:pStyle w:val="TableParagraph"/>
              <w:spacing w:before="57"/>
              <w:ind w:right="469"/>
              <w:jc w:val="right"/>
              <w:rPr>
                <w:sz w:val="31"/>
              </w:rPr>
            </w:pPr>
            <w:r>
              <w:rPr>
                <w:color w:val="003265"/>
                <w:sz w:val="31"/>
              </w:rPr>
              <w:t>130</w:t>
            </w:r>
          </w:p>
        </w:tc>
        <w:tc>
          <w:tcPr>
            <w:tcW w:w="1898" w:type="dxa"/>
          </w:tcPr>
          <w:p>
            <w:pPr>
              <w:pStyle w:val="TableParagraph"/>
              <w:spacing w:before="57"/>
              <w:ind w:left="469"/>
              <w:rPr>
                <w:sz w:val="31"/>
              </w:rPr>
            </w:pPr>
            <w:r>
              <w:rPr>
                <w:sz w:val="31"/>
              </w:rPr>
              <w:t>190</w:t>
            </w:r>
          </w:p>
        </w:tc>
        <w:tc>
          <w:tcPr>
            <w:tcW w:w="1974" w:type="dxa"/>
          </w:tcPr>
          <w:p>
            <w:pPr>
              <w:pStyle w:val="TableParagraph"/>
              <w:spacing w:before="57"/>
              <w:ind w:right="703"/>
              <w:jc w:val="right"/>
              <w:rPr>
                <w:sz w:val="31"/>
              </w:rPr>
            </w:pPr>
            <w:r>
              <w:rPr>
                <w:color w:val="003265"/>
                <w:w w:val="102"/>
                <w:sz w:val="31"/>
              </w:rPr>
              <w:t>6</w:t>
            </w:r>
          </w:p>
        </w:tc>
        <w:tc>
          <w:tcPr>
            <w:tcW w:w="1668" w:type="dxa"/>
          </w:tcPr>
          <w:p>
            <w:pPr>
              <w:pStyle w:val="TableParagraph"/>
              <w:spacing w:before="57"/>
              <w:ind w:left="686" w:right="632"/>
              <w:jc w:val="center"/>
              <w:rPr>
                <w:sz w:val="31"/>
              </w:rPr>
            </w:pPr>
            <w:r>
              <w:rPr>
                <w:color w:val="003265"/>
                <w:sz w:val="31"/>
              </w:rPr>
              <w:t>30</w:t>
            </w:r>
          </w:p>
        </w:tc>
        <w:tc>
          <w:tcPr>
            <w:tcW w:w="1014" w:type="dxa"/>
          </w:tcPr>
          <w:p>
            <w:pPr>
              <w:pStyle w:val="TableParagraph"/>
              <w:spacing w:before="57"/>
              <w:ind w:right="52"/>
              <w:jc w:val="right"/>
              <w:rPr>
                <w:sz w:val="31"/>
              </w:rPr>
            </w:pPr>
            <w:r>
              <w:rPr>
                <w:color w:val="003265"/>
                <w:w w:val="102"/>
                <w:sz w:val="31"/>
              </w:rPr>
              <w:t>9</w:t>
            </w:r>
          </w:p>
        </w:tc>
      </w:tr>
      <w:tr>
        <w:tblPrEx>
          <w:tblW w:w="0" w:type="auto"/>
          <w:jc w:val="left"/>
          <w:tblInd w:w="2669" w:type="dxa"/>
          <w:tblLayout w:type="fixed"/>
          <w:tblCellMar>
            <w:top w:w="0" w:type="dxa"/>
            <w:left w:w="0" w:type="dxa"/>
            <w:bottom w:w="0" w:type="dxa"/>
            <w:right w:w="0" w:type="dxa"/>
          </w:tblCellMar>
          <w:tblLook w:val="01E0"/>
        </w:tblPrEx>
        <w:trPr>
          <w:trHeight w:val="511"/>
          <w:jc w:val="left"/>
        </w:trPr>
        <w:tc>
          <w:tcPr>
            <w:tcW w:w="2603" w:type="dxa"/>
          </w:tcPr>
          <w:p>
            <w:pPr>
              <w:pStyle w:val="TableParagraph"/>
              <w:spacing w:before="59"/>
              <w:ind w:left="50"/>
              <w:rPr>
                <w:sz w:val="31"/>
              </w:rPr>
            </w:pPr>
            <w:r>
              <w:rPr>
                <w:color w:val="003265"/>
                <w:sz w:val="31"/>
              </w:rPr>
              <w:t>自助餐厅</w:t>
            </w:r>
          </w:p>
        </w:tc>
        <w:tc>
          <w:tcPr>
            <w:tcW w:w="1914" w:type="dxa"/>
          </w:tcPr>
          <w:p>
            <w:pPr>
              <w:pStyle w:val="TableParagraph"/>
              <w:spacing w:before="59"/>
              <w:ind w:right="469"/>
              <w:jc w:val="right"/>
              <w:rPr>
                <w:sz w:val="31"/>
              </w:rPr>
            </w:pPr>
            <w:r>
              <w:rPr>
                <w:color w:val="003265"/>
                <w:sz w:val="31"/>
              </w:rPr>
              <w:t>150</w:t>
            </w:r>
          </w:p>
        </w:tc>
        <w:tc>
          <w:tcPr>
            <w:tcW w:w="1898" w:type="dxa"/>
          </w:tcPr>
          <w:p>
            <w:pPr>
              <w:pStyle w:val="TableParagraph"/>
              <w:spacing w:before="59"/>
              <w:ind w:left="469"/>
              <w:rPr>
                <w:sz w:val="31"/>
              </w:rPr>
            </w:pPr>
            <w:r>
              <w:rPr>
                <w:sz w:val="31"/>
              </w:rPr>
              <w:t>300</w:t>
            </w:r>
          </w:p>
        </w:tc>
        <w:tc>
          <w:tcPr>
            <w:tcW w:w="1974" w:type="dxa"/>
          </w:tcPr>
          <w:p>
            <w:pPr>
              <w:pStyle w:val="TableParagraph"/>
              <w:rPr>
                <w:rFonts w:ascii="Times New Roman"/>
                <w:sz w:val="30"/>
              </w:rPr>
            </w:pPr>
          </w:p>
        </w:tc>
        <w:tc>
          <w:tcPr>
            <w:tcW w:w="1668" w:type="dxa"/>
          </w:tcPr>
          <w:p>
            <w:pPr>
              <w:pStyle w:val="TableParagraph"/>
              <w:spacing w:before="59"/>
              <w:ind w:left="686" w:right="632"/>
              <w:jc w:val="center"/>
              <w:rPr>
                <w:sz w:val="31"/>
              </w:rPr>
            </w:pPr>
            <w:r>
              <w:rPr>
                <w:color w:val="003265"/>
                <w:sz w:val="31"/>
              </w:rPr>
              <w:t>30</w:t>
            </w:r>
          </w:p>
        </w:tc>
        <w:tc>
          <w:tcPr>
            <w:tcW w:w="1014" w:type="dxa"/>
          </w:tcPr>
          <w:p>
            <w:pPr>
              <w:pStyle w:val="TableParagraph"/>
              <w:spacing w:before="59"/>
              <w:ind w:right="52"/>
              <w:jc w:val="right"/>
              <w:rPr>
                <w:sz w:val="31"/>
              </w:rPr>
            </w:pPr>
            <w:r>
              <w:rPr>
                <w:color w:val="003265"/>
                <w:sz w:val="31"/>
              </w:rPr>
              <w:t>10</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2603" w:type="dxa"/>
          </w:tcPr>
          <w:p>
            <w:pPr>
              <w:pStyle w:val="TableParagraph"/>
              <w:spacing w:before="60"/>
              <w:ind w:left="50"/>
              <w:rPr>
                <w:sz w:val="31"/>
              </w:rPr>
            </w:pPr>
            <w:r>
              <w:rPr>
                <w:color w:val="003265"/>
                <w:sz w:val="31"/>
              </w:rPr>
              <w:t>高层，南向</w:t>
            </w:r>
          </w:p>
        </w:tc>
        <w:tc>
          <w:tcPr>
            <w:tcW w:w="1914" w:type="dxa"/>
          </w:tcPr>
          <w:p>
            <w:pPr>
              <w:pStyle w:val="TableParagraph"/>
              <w:spacing w:before="60"/>
              <w:ind w:right="469"/>
              <w:jc w:val="right"/>
              <w:rPr>
                <w:sz w:val="31"/>
              </w:rPr>
            </w:pPr>
            <w:r>
              <w:rPr>
                <w:color w:val="003265"/>
                <w:sz w:val="31"/>
              </w:rPr>
              <w:t>110</w:t>
            </w:r>
          </w:p>
        </w:tc>
        <w:tc>
          <w:tcPr>
            <w:tcW w:w="1898" w:type="dxa"/>
          </w:tcPr>
          <w:p>
            <w:pPr>
              <w:pStyle w:val="TableParagraph"/>
              <w:spacing w:before="60"/>
              <w:ind w:left="469"/>
              <w:rPr>
                <w:sz w:val="31"/>
              </w:rPr>
            </w:pPr>
            <w:r>
              <w:rPr>
                <w:sz w:val="31"/>
              </w:rPr>
              <w:t>160</w:t>
            </w:r>
          </w:p>
        </w:tc>
        <w:tc>
          <w:tcPr>
            <w:tcW w:w="1974" w:type="dxa"/>
          </w:tcPr>
          <w:p>
            <w:pPr>
              <w:pStyle w:val="TableParagraph"/>
              <w:spacing w:before="60"/>
              <w:ind w:right="703"/>
              <w:jc w:val="right"/>
              <w:rPr>
                <w:sz w:val="31"/>
              </w:rPr>
            </w:pPr>
            <w:r>
              <w:rPr>
                <w:color w:val="003265"/>
                <w:sz w:val="31"/>
              </w:rPr>
              <w:t>10</w:t>
            </w:r>
          </w:p>
        </w:tc>
        <w:tc>
          <w:tcPr>
            <w:tcW w:w="1668" w:type="dxa"/>
          </w:tcPr>
          <w:p>
            <w:pPr>
              <w:pStyle w:val="TableParagraph"/>
              <w:spacing w:before="60"/>
              <w:ind w:left="686" w:right="632"/>
              <w:jc w:val="center"/>
              <w:rPr>
                <w:sz w:val="31"/>
              </w:rPr>
            </w:pPr>
            <w:r>
              <w:rPr>
                <w:color w:val="003265"/>
                <w:sz w:val="31"/>
              </w:rPr>
              <w:t>20</w:t>
            </w:r>
          </w:p>
        </w:tc>
        <w:tc>
          <w:tcPr>
            <w:tcW w:w="1014" w:type="dxa"/>
          </w:tcPr>
          <w:p>
            <w:pPr>
              <w:pStyle w:val="TableParagraph"/>
              <w:spacing w:before="60"/>
              <w:ind w:right="52"/>
              <w:jc w:val="right"/>
              <w:rPr>
                <w:sz w:val="31"/>
              </w:rPr>
            </w:pPr>
            <w:r>
              <w:rPr>
                <w:color w:val="003265"/>
                <w:sz w:val="31"/>
              </w:rPr>
              <w:t>10</w:t>
            </w:r>
          </w:p>
        </w:tc>
      </w:tr>
      <w:tr>
        <w:tblPrEx>
          <w:tblW w:w="0" w:type="auto"/>
          <w:jc w:val="left"/>
          <w:tblInd w:w="2669" w:type="dxa"/>
          <w:tblLayout w:type="fixed"/>
          <w:tblCellMar>
            <w:top w:w="0" w:type="dxa"/>
            <w:left w:w="0" w:type="dxa"/>
            <w:bottom w:w="0" w:type="dxa"/>
            <w:right w:w="0" w:type="dxa"/>
          </w:tblCellMar>
          <w:tblLook w:val="01E0"/>
        </w:tblPrEx>
        <w:trPr>
          <w:trHeight w:val="412"/>
          <w:jc w:val="left"/>
        </w:trPr>
        <w:tc>
          <w:tcPr>
            <w:tcW w:w="2603" w:type="dxa"/>
          </w:tcPr>
          <w:p>
            <w:pPr>
              <w:pStyle w:val="TableParagraph"/>
              <w:spacing w:before="57" w:line="335" w:lineRule="exact"/>
              <w:ind w:left="50"/>
              <w:rPr>
                <w:sz w:val="31"/>
              </w:rPr>
            </w:pPr>
            <w:r>
              <w:rPr>
                <w:color w:val="003265"/>
                <w:sz w:val="31"/>
              </w:rPr>
              <w:t>高层，北向</w:t>
            </w:r>
          </w:p>
        </w:tc>
        <w:tc>
          <w:tcPr>
            <w:tcW w:w="1914" w:type="dxa"/>
          </w:tcPr>
          <w:p>
            <w:pPr>
              <w:pStyle w:val="TableParagraph"/>
              <w:spacing w:before="57" w:line="335" w:lineRule="exact"/>
              <w:ind w:right="471"/>
              <w:jc w:val="right"/>
              <w:rPr>
                <w:sz w:val="31"/>
              </w:rPr>
            </w:pPr>
            <w:r>
              <w:rPr>
                <w:color w:val="003265"/>
                <w:sz w:val="31"/>
              </w:rPr>
              <w:t>80</w:t>
            </w:r>
          </w:p>
        </w:tc>
        <w:tc>
          <w:tcPr>
            <w:tcW w:w="1898" w:type="dxa"/>
          </w:tcPr>
          <w:p>
            <w:pPr>
              <w:pStyle w:val="TableParagraph"/>
              <w:spacing w:before="57" w:line="335" w:lineRule="exact"/>
              <w:ind w:left="469"/>
              <w:rPr>
                <w:sz w:val="31"/>
              </w:rPr>
            </w:pPr>
            <w:r>
              <w:rPr>
                <w:sz w:val="31"/>
              </w:rPr>
              <w:t>150</w:t>
            </w:r>
          </w:p>
        </w:tc>
        <w:tc>
          <w:tcPr>
            <w:tcW w:w="1974" w:type="dxa"/>
          </w:tcPr>
          <w:p>
            <w:pPr>
              <w:pStyle w:val="TableParagraph"/>
              <w:spacing w:before="57" w:line="335" w:lineRule="exact"/>
              <w:ind w:right="703"/>
              <w:jc w:val="right"/>
              <w:rPr>
                <w:sz w:val="31"/>
              </w:rPr>
            </w:pPr>
            <w:r>
              <w:rPr>
                <w:color w:val="003265"/>
                <w:sz w:val="31"/>
              </w:rPr>
              <w:t>10</w:t>
            </w:r>
          </w:p>
        </w:tc>
        <w:tc>
          <w:tcPr>
            <w:tcW w:w="1668" w:type="dxa"/>
          </w:tcPr>
          <w:p>
            <w:pPr>
              <w:pStyle w:val="TableParagraph"/>
              <w:spacing w:before="57" w:line="335" w:lineRule="exact"/>
              <w:ind w:left="686" w:right="632"/>
              <w:jc w:val="center"/>
              <w:rPr>
                <w:sz w:val="31"/>
              </w:rPr>
            </w:pPr>
            <w:r>
              <w:rPr>
                <w:color w:val="003265"/>
                <w:sz w:val="31"/>
              </w:rPr>
              <w:t>20</w:t>
            </w:r>
          </w:p>
        </w:tc>
        <w:tc>
          <w:tcPr>
            <w:tcW w:w="1014" w:type="dxa"/>
          </w:tcPr>
          <w:p>
            <w:pPr>
              <w:pStyle w:val="TableParagraph"/>
              <w:spacing w:before="57" w:line="335" w:lineRule="exact"/>
              <w:ind w:right="52"/>
              <w:jc w:val="right"/>
              <w:rPr>
                <w:sz w:val="31"/>
              </w:rPr>
            </w:pPr>
            <w:r>
              <w:rPr>
                <w:color w:val="003265"/>
                <w:w w:val="102"/>
                <w:sz w:val="31"/>
              </w:rPr>
              <w:t>9</w:t>
            </w:r>
          </w:p>
        </w:tc>
      </w:tr>
    </w:tbl>
    <w:p>
      <w:pPr>
        <w:pStyle w:val="BodyText"/>
        <w:spacing w:before="2"/>
        <w:rPr>
          <w:sz w:val="15"/>
        </w:rPr>
      </w:pPr>
    </w:p>
    <w:tbl>
      <w:tblPr>
        <w:tblStyle w:val="TableNormal0"/>
        <w:tblW w:w="0" w:type="auto"/>
        <w:jc w:val="left"/>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039"/>
        <w:gridCol w:w="2072"/>
        <w:gridCol w:w="1897"/>
        <w:gridCol w:w="1973"/>
        <w:gridCol w:w="1667"/>
        <w:gridCol w:w="1013"/>
      </w:tblGrid>
      <w:tr>
        <w:tblPrEx>
          <w:tblW w:w="0" w:type="auto"/>
          <w:jc w:val="left"/>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4039" w:type="dxa"/>
          </w:tcPr>
          <w:p>
            <w:pPr>
              <w:pStyle w:val="TableParagraph"/>
              <w:spacing w:line="359" w:lineRule="exact"/>
              <w:ind w:left="50"/>
              <w:rPr>
                <w:sz w:val="31"/>
              </w:rPr>
            </w:pPr>
            <w:r>
              <w:rPr>
                <w:color w:val="003265"/>
                <w:sz w:val="31"/>
              </w:rPr>
              <w:t>戏院、大会堂</w:t>
            </w:r>
          </w:p>
        </w:tc>
        <w:tc>
          <w:tcPr>
            <w:tcW w:w="2072" w:type="dxa"/>
          </w:tcPr>
          <w:p>
            <w:pPr>
              <w:pStyle w:val="TableParagraph"/>
              <w:spacing w:line="359" w:lineRule="exact"/>
              <w:ind w:right="467"/>
              <w:jc w:val="right"/>
              <w:rPr>
                <w:sz w:val="31"/>
              </w:rPr>
            </w:pPr>
            <w:r>
              <w:rPr>
                <w:color w:val="003265"/>
                <w:sz w:val="31"/>
              </w:rPr>
              <w:t>110</w:t>
            </w:r>
          </w:p>
        </w:tc>
        <w:tc>
          <w:tcPr>
            <w:tcW w:w="1897" w:type="dxa"/>
          </w:tcPr>
          <w:p>
            <w:pPr>
              <w:pStyle w:val="TableParagraph"/>
              <w:spacing w:line="359" w:lineRule="exact"/>
              <w:ind w:left="470"/>
              <w:rPr>
                <w:sz w:val="31"/>
              </w:rPr>
            </w:pPr>
            <w:r>
              <w:rPr>
                <w:sz w:val="31"/>
              </w:rPr>
              <w:t>260</w:t>
            </w:r>
          </w:p>
        </w:tc>
        <w:tc>
          <w:tcPr>
            <w:tcW w:w="1973" w:type="dxa"/>
          </w:tcPr>
          <w:p>
            <w:pPr>
              <w:pStyle w:val="TableParagraph"/>
              <w:spacing w:line="359" w:lineRule="exact"/>
              <w:ind w:right="702"/>
              <w:jc w:val="right"/>
              <w:rPr>
                <w:sz w:val="31"/>
              </w:rPr>
            </w:pPr>
            <w:r>
              <w:rPr>
                <w:color w:val="003265"/>
                <w:w w:val="102"/>
                <w:sz w:val="31"/>
              </w:rPr>
              <w:t>1</w:t>
            </w:r>
          </w:p>
        </w:tc>
        <w:tc>
          <w:tcPr>
            <w:tcW w:w="1667" w:type="dxa"/>
          </w:tcPr>
          <w:p>
            <w:pPr>
              <w:pStyle w:val="TableParagraph"/>
              <w:spacing w:line="359" w:lineRule="exact"/>
              <w:ind w:left="688" w:right="627"/>
              <w:jc w:val="center"/>
              <w:rPr>
                <w:sz w:val="31"/>
              </w:rPr>
            </w:pPr>
            <w:r>
              <w:rPr>
                <w:color w:val="003265"/>
                <w:sz w:val="31"/>
              </w:rPr>
              <w:t>20</w:t>
            </w:r>
          </w:p>
        </w:tc>
        <w:tc>
          <w:tcPr>
            <w:tcW w:w="1013" w:type="dxa"/>
          </w:tcPr>
          <w:p>
            <w:pPr>
              <w:pStyle w:val="TableParagraph"/>
              <w:spacing w:line="359" w:lineRule="exact"/>
              <w:ind w:right="46"/>
              <w:jc w:val="right"/>
              <w:rPr>
                <w:sz w:val="31"/>
              </w:rPr>
            </w:pPr>
            <w:r>
              <w:rPr>
                <w:color w:val="003265"/>
                <w:sz w:val="31"/>
              </w:rPr>
              <w:t>12</w:t>
            </w:r>
          </w:p>
        </w:tc>
      </w:tr>
      <w:tr>
        <w:tblPrEx>
          <w:tblW w:w="0" w:type="auto"/>
          <w:jc w:val="left"/>
          <w:tblInd w:w="1075" w:type="dxa"/>
          <w:tblLayout w:type="fixed"/>
          <w:tblCellMar>
            <w:top w:w="0" w:type="dxa"/>
            <w:left w:w="0" w:type="dxa"/>
            <w:bottom w:w="0" w:type="dxa"/>
            <w:right w:w="0" w:type="dxa"/>
          </w:tblCellMar>
          <w:tblLook w:val="01E0"/>
        </w:tblPrEx>
        <w:trPr>
          <w:trHeight w:val="509"/>
          <w:jc w:val="left"/>
        </w:trPr>
        <w:tc>
          <w:tcPr>
            <w:tcW w:w="4039" w:type="dxa"/>
          </w:tcPr>
          <w:p>
            <w:pPr>
              <w:pStyle w:val="TableParagraph"/>
              <w:spacing w:before="59"/>
              <w:ind w:left="50"/>
              <w:rPr>
                <w:sz w:val="31"/>
              </w:rPr>
            </w:pPr>
            <w:r>
              <w:rPr>
                <w:color w:val="003265"/>
                <w:sz w:val="31"/>
              </w:rPr>
              <w:t>实验室</w:t>
            </w:r>
          </w:p>
        </w:tc>
        <w:tc>
          <w:tcPr>
            <w:tcW w:w="2072" w:type="dxa"/>
          </w:tcPr>
          <w:p>
            <w:pPr>
              <w:pStyle w:val="TableParagraph"/>
              <w:spacing w:before="59"/>
              <w:ind w:right="467"/>
              <w:jc w:val="right"/>
              <w:rPr>
                <w:sz w:val="31"/>
              </w:rPr>
            </w:pPr>
            <w:r>
              <w:rPr>
                <w:color w:val="003265"/>
                <w:sz w:val="31"/>
              </w:rPr>
              <w:t>150</w:t>
            </w:r>
          </w:p>
        </w:tc>
        <w:tc>
          <w:tcPr>
            <w:tcW w:w="1897" w:type="dxa"/>
          </w:tcPr>
          <w:p>
            <w:pPr>
              <w:pStyle w:val="TableParagraph"/>
              <w:spacing w:before="59"/>
              <w:ind w:left="470"/>
              <w:rPr>
                <w:sz w:val="31"/>
              </w:rPr>
            </w:pPr>
            <w:r>
              <w:rPr>
                <w:sz w:val="31"/>
              </w:rPr>
              <w:t>230</w:t>
            </w:r>
          </w:p>
        </w:tc>
        <w:tc>
          <w:tcPr>
            <w:tcW w:w="1973" w:type="dxa"/>
          </w:tcPr>
          <w:p>
            <w:pPr>
              <w:pStyle w:val="TableParagraph"/>
              <w:spacing w:before="59"/>
              <w:ind w:right="702"/>
              <w:jc w:val="right"/>
              <w:rPr>
                <w:sz w:val="31"/>
              </w:rPr>
            </w:pPr>
            <w:r>
              <w:rPr>
                <w:color w:val="003265"/>
                <w:sz w:val="31"/>
              </w:rPr>
              <w:t>10</w:t>
            </w:r>
          </w:p>
        </w:tc>
        <w:tc>
          <w:tcPr>
            <w:tcW w:w="1667" w:type="dxa"/>
          </w:tcPr>
          <w:p>
            <w:pPr>
              <w:pStyle w:val="TableParagraph"/>
              <w:spacing w:before="59"/>
              <w:ind w:left="688" w:right="627"/>
              <w:jc w:val="center"/>
              <w:rPr>
                <w:sz w:val="31"/>
              </w:rPr>
            </w:pPr>
            <w:r>
              <w:rPr>
                <w:color w:val="003265"/>
                <w:sz w:val="31"/>
              </w:rPr>
              <w:t>50</w:t>
            </w:r>
          </w:p>
        </w:tc>
        <w:tc>
          <w:tcPr>
            <w:tcW w:w="1013" w:type="dxa"/>
          </w:tcPr>
          <w:p>
            <w:pPr>
              <w:pStyle w:val="TableParagraph"/>
              <w:spacing w:before="59"/>
              <w:ind w:right="46"/>
              <w:jc w:val="right"/>
              <w:rPr>
                <w:sz w:val="31"/>
              </w:rPr>
            </w:pPr>
            <w:r>
              <w:rPr>
                <w:color w:val="003265"/>
                <w:sz w:val="31"/>
              </w:rPr>
              <w:t>10</w:t>
            </w:r>
          </w:p>
        </w:tc>
      </w:tr>
      <w:tr>
        <w:tblPrEx>
          <w:tblW w:w="0" w:type="auto"/>
          <w:jc w:val="left"/>
          <w:tblInd w:w="1075" w:type="dxa"/>
          <w:tblLayout w:type="fixed"/>
          <w:tblCellMar>
            <w:top w:w="0" w:type="dxa"/>
            <w:left w:w="0" w:type="dxa"/>
            <w:bottom w:w="0" w:type="dxa"/>
            <w:right w:w="0" w:type="dxa"/>
          </w:tblCellMar>
          <w:tblLook w:val="01E0"/>
        </w:tblPrEx>
        <w:trPr>
          <w:trHeight w:val="603"/>
          <w:jc w:val="left"/>
        </w:trPr>
        <w:tc>
          <w:tcPr>
            <w:tcW w:w="4039" w:type="dxa"/>
          </w:tcPr>
          <w:p>
            <w:pPr>
              <w:pStyle w:val="TableParagraph"/>
              <w:spacing w:before="57"/>
              <w:ind w:left="50"/>
              <w:rPr>
                <w:sz w:val="31"/>
              </w:rPr>
            </w:pPr>
            <w:r>
              <w:rPr>
                <w:color w:val="003265"/>
                <w:sz w:val="31"/>
              </w:rPr>
              <w:t>图书馆、博物馆</w:t>
            </w:r>
          </w:p>
        </w:tc>
        <w:tc>
          <w:tcPr>
            <w:tcW w:w="2072" w:type="dxa"/>
          </w:tcPr>
          <w:p>
            <w:pPr>
              <w:pStyle w:val="TableParagraph"/>
              <w:spacing w:before="57"/>
              <w:ind w:right="471"/>
              <w:jc w:val="right"/>
              <w:rPr>
                <w:sz w:val="31"/>
              </w:rPr>
            </w:pPr>
            <w:r>
              <w:rPr>
                <w:color w:val="003265"/>
                <w:sz w:val="31"/>
              </w:rPr>
              <w:t>95</w:t>
            </w:r>
          </w:p>
        </w:tc>
        <w:tc>
          <w:tcPr>
            <w:tcW w:w="1897" w:type="dxa"/>
          </w:tcPr>
          <w:p>
            <w:pPr>
              <w:pStyle w:val="TableParagraph"/>
              <w:spacing w:before="57"/>
              <w:ind w:left="470"/>
              <w:rPr>
                <w:sz w:val="31"/>
              </w:rPr>
            </w:pPr>
            <w:r>
              <w:rPr>
                <w:sz w:val="31"/>
              </w:rPr>
              <w:t>150</w:t>
            </w:r>
          </w:p>
        </w:tc>
        <w:tc>
          <w:tcPr>
            <w:tcW w:w="1973" w:type="dxa"/>
          </w:tcPr>
          <w:p>
            <w:pPr>
              <w:pStyle w:val="TableParagraph"/>
              <w:spacing w:before="57"/>
              <w:ind w:right="702"/>
              <w:jc w:val="right"/>
              <w:rPr>
                <w:sz w:val="31"/>
              </w:rPr>
            </w:pPr>
            <w:r>
              <w:rPr>
                <w:color w:val="003265"/>
                <w:sz w:val="31"/>
              </w:rPr>
              <w:t>10</w:t>
            </w:r>
          </w:p>
        </w:tc>
        <w:tc>
          <w:tcPr>
            <w:tcW w:w="1667" w:type="dxa"/>
          </w:tcPr>
          <w:p>
            <w:pPr>
              <w:pStyle w:val="TableParagraph"/>
              <w:spacing w:before="57"/>
              <w:ind w:left="688" w:right="627"/>
              <w:jc w:val="center"/>
              <w:rPr>
                <w:sz w:val="31"/>
              </w:rPr>
            </w:pPr>
            <w:r>
              <w:rPr>
                <w:color w:val="003265"/>
                <w:sz w:val="31"/>
              </w:rPr>
              <w:t>40</w:t>
            </w:r>
          </w:p>
        </w:tc>
        <w:tc>
          <w:tcPr>
            <w:tcW w:w="1013" w:type="dxa"/>
          </w:tcPr>
          <w:p>
            <w:pPr>
              <w:pStyle w:val="TableParagraph"/>
              <w:spacing w:before="57"/>
              <w:ind w:right="46"/>
              <w:jc w:val="right"/>
              <w:rPr>
                <w:sz w:val="31"/>
              </w:rPr>
            </w:pPr>
            <w:r>
              <w:rPr>
                <w:color w:val="003265"/>
                <w:w w:val="102"/>
                <w:sz w:val="31"/>
              </w:rPr>
              <w:t>8</w:t>
            </w:r>
          </w:p>
        </w:tc>
      </w:tr>
      <w:tr>
        <w:tblPrEx>
          <w:tblW w:w="0" w:type="auto"/>
          <w:jc w:val="left"/>
          <w:tblInd w:w="1075" w:type="dxa"/>
          <w:tblLayout w:type="fixed"/>
          <w:tblCellMar>
            <w:top w:w="0" w:type="dxa"/>
            <w:left w:w="0" w:type="dxa"/>
            <w:bottom w:w="0" w:type="dxa"/>
            <w:right w:w="0" w:type="dxa"/>
          </w:tblCellMar>
          <w:tblLook w:val="01E0"/>
        </w:tblPrEx>
        <w:trPr>
          <w:trHeight w:val="926"/>
          <w:jc w:val="left"/>
        </w:trPr>
        <w:tc>
          <w:tcPr>
            <w:tcW w:w="4039" w:type="dxa"/>
          </w:tcPr>
          <w:p>
            <w:pPr>
              <w:pStyle w:val="TableParagraph"/>
              <w:tabs>
                <w:tab w:val="left" w:pos="1644"/>
              </w:tabs>
              <w:spacing w:line="206" w:lineRule="auto"/>
              <w:ind w:left="370"/>
              <w:rPr>
                <w:sz w:val="31"/>
              </w:rPr>
            </w:pPr>
            <w:r>
              <w:rPr>
                <w:color w:val="003265"/>
                <w:position w:val="-18"/>
                <w:sz w:val="31"/>
              </w:rPr>
              <w:t>医院</w:t>
              <w:tab/>
            </w:r>
            <w:r>
              <w:rPr>
                <w:color w:val="003265"/>
                <w:sz w:val="31"/>
              </w:rPr>
              <w:t>手术室</w:t>
            </w:r>
          </w:p>
          <w:p>
            <w:pPr>
              <w:pStyle w:val="TableParagraph"/>
              <w:spacing w:line="360" w:lineRule="exact"/>
              <w:ind w:left="1644"/>
              <w:rPr>
                <w:sz w:val="31"/>
              </w:rPr>
            </w:pPr>
            <w:r>
              <w:rPr>
                <w:color w:val="003265"/>
                <w:sz w:val="31"/>
              </w:rPr>
              <w:t>公共场所</w:t>
            </w:r>
          </w:p>
        </w:tc>
        <w:tc>
          <w:tcPr>
            <w:tcW w:w="2072" w:type="dxa"/>
          </w:tcPr>
          <w:p>
            <w:pPr>
              <w:pStyle w:val="TableParagraph"/>
              <w:spacing w:line="363" w:lineRule="exact"/>
              <w:ind w:left="1127"/>
              <w:rPr>
                <w:sz w:val="31"/>
              </w:rPr>
            </w:pPr>
            <w:r>
              <w:rPr>
                <w:color w:val="003265"/>
                <w:sz w:val="31"/>
              </w:rPr>
              <w:t>110</w:t>
            </w:r>
          </w:p>
          <w:p>
            <w:pPr>
              <w:pStyle w:val="TableParagraph"/>
              <w:spacing w:before="114"/>
              <w:ind w:left="1282"/>
              <w:rPr>
                <w:sz w:val="31"/>
              </w:rPr>
            </w:pPr>
            <w:r>
              <w:rPr>
                <w:color w:val="003265"/>
                <w:sz w:val="31"/>
              </w:rPr>
              <w:t>50</w:t>
            </w:r>
          </w:p>
        </w:tc>
        <w:tc>
          <w:tcPr>
            <w:tcW w:w="1897" w:type="dxa"/>
          </w:tcPr>
          <w:p>
            <w:pPr>
              <w:pStyle w:val="TableParagraph"/>
              <w:spacing w:line="363" w:lineRule="exact"/>
              <w:ind w:left="470"/>
              <w:rPr>
                <w:sz w:val="31"/>
              </w:rPr>
            </w:pPr>
            <w:r>
              <w:rPr>
                <w:sz w:val="31"/>
              </w:rPr>
              <w:t>380</w:t>
            </w:r>
          </w:p>
          <w:p>
            <w:pPr>
              <w:pStyle w:val="TableParagraph"/>
              <w:spacing w:before="114"/>
              <w:ind w:left="470"/>
              <w:rPr>
                <w:sz w:val="31"/>
              </w:rPr>
            </w:pPr>
            <w:r>
              <w:rPr>
                <w:sz w:val="31"/>
              </w:rPr>
              <w:t>150</w:t>
            </w:r>
          </w:p>
        </w:tc>
        <w:tc>
          <w:tcPr>
            <w:tcW w:w="1973" w:type="dxa"/>
          </w:tcPr>
          <w:p>
            <w:pPr>
              <w:pStyle w:val="TableParagraph"/>
              <w:spacing w:line="363" w:lineRule="exact"/>
              <w:ind w:right="702"/>
              <w:jc w:val="right"/>
              <w:rPr>
                <w:sz w:val="31"/>
              </w:rPr>
            </w:pPr>
            <w:r>
              <w:rPr>
                <w:color w:val="003265"/>
                <w:w w:val="102"/>
                <w:sz w:val="31"/>
              </w:rPr>
              <w:t>6</w:t>
            </w:r>
          </w:p>
          <w:p>
            <w:pPr>
              <w:pStyle w:val="TableParagraph"/>
              <w:spacing w:before="114"/>
              <w:ind w:right="702"/>
              <w:jc w:val="right"/>
              <w:rPr>
                <w:sz w:val="31"/>
              </w:rPr>
            </w:pPr>
            <w:r>
              <w:rPr>
                <w:color w:val="003265"/>
                <w:sz w:val="31"/>
              </w:rPr>
              <w:t>10</w:t>
            </w:r>
          </w:p>
        </w:tc>
        <w:tc>
          <w:tcPr>
            <w:tcW w:w="1667" w:type="dxa"/>
          </w:tcPr>
          <w:p>
            <w:pPr>
              <w:pStyle w:val="TableParagraph"/>
              <w:spacing w:line="363" w:lineRule="exact"/>
              <w:ind w:left="688" w:right="627"/>
              <w:jc w:val="center"/>
              <w:rPr>
                <w:sz w:val="31"/>
              </w:rPr>
            </w:pPr>
            <w:r>
              <w:rPr>
                <w:color w:val="003265"/>
                <w:sz w:val="31"/>
              </w:rPr>
              <w:t>20</w:t>
            </w:r>
          </w:p>
          <w:p>
            <w:pPr>
              <w:pStyle w:val="TableParagraph"/>
              <w:spacing w:before="114"/>
              <w:ind w:left="688" w:right="627"/>
              <w:jc w:val="center"/>
              <w:rPr>
                <w:sz w:val="31"/>
              </w:rPr>
            </w:pPr>
            <w:r>
              <w:rPr>
                <w:color w:val="003265"/>
                <w:sz w:val="31"/>
              </w:rPr>
              <w:t>30</w:t>
            </w:r>
          </w:p>
        </w:tc>
        <w:tc>
          <w:tcPr>
            <w:tcW w:w="1013" w:type="dxa"/>
          </w:tcPr>
          <w:p>
            <w:pPr>
              <w:pStyle w:val="TableParagraph"/>
              <w:spacing w:line="363" w:lineRule="exact"/>
              <w:ind w:right="46"/>
              <w:jc w:val="right"/>
              <w:rPr>
                <w:sz w:val="31"/>
              </w:rPr>
            </w:pPr>
            <w:r>
              <w:rPr>
                <w:color w:val="003265"/>
                <w:w w:val="102"/>
                <w:sz w:val="31"/>
              </w:rPr>
              <w:t>8</w:t>
            </w:r>
          </w:p>
          <w:p>
            <w:pPr>
              <w:pStyle w:val="TableParagraph"/>
              <w:spacing w:before="114"/>
              <w:ind w:right="46"/>
              <w:jc w:val="right"/>
              <w:rPr>
                <w:sz w:val="31"/>
              </w:rPr>
            </w:pPr>
            <w:r>
              <w:rPr>
                <w:color w:val="003265"/>
                <w:w w:val="102"/>
                <w:sz w:val="31"/>
              </w:rPr>
              <w:t>8</w:t>
            </w:r>
          </w:p>
        </w:tc>
      </w:tr>
      <w:tr>
        <w:tblPrEx>
          <w:tblW w:w="0" w:type="auto"/>
          <w:jc w:val="left"/>
          <w:tblInd w:w="1075" w:type="dxa"/>
          <w:tblLayout w:type="fixed"/>
          <w:tblCellMar>
            <w:top w:w="0" w:type="dxa"/>
            <w:left w:w="0" w:type="dxa"/>
            <w:bottom w:w="0" w:type="dxa"/>
            <w:right w:w="0" w:type="dxa"/>
          </w:tblCellMar>
          <w:tblLook w:val="01E0"/>
        </w:tblPrEx>
        <w:trPr>
          <w:trHeight w:val="509"/>
          <w:jc w:val="left"/>
        </w:trPr>
        <w:tc>
          <w:tcPr>
            <w:tcW w:w="4039" w:type="dxa"/>
          </w:tcPr>
          <w:p>
            <w:pPr>
              <w:pStyle w:val="TableParagraph"/>
              <w:spacing w:before="57"/>
              <w:ind w:left="50"/>
              <w:rPr>
                <w:sz w:val="31"/>
              </w:rPr>
            </w:pPr>
            <w:r>
              <w:rPr>
                <w:color w:val="003265"/>
                <w:sz w:val="31"/>
              </w:rPr>
              <w:t>卫生所、诊所</w:t>
            </w:r>
          </w:p>
        </w:tc>
        <w:tc>
          <w:tcPr>
            <w:tcW w:w="2072" w:type="dxa"/>
          </w:tcPr>
          <w:p>
            <w:pPr>
              <w:pStyle w:val="TableParagraph"/>
              <w:spacing w:before="57"/>
              <w:ind w:right="467"/>
              <w:jc w:val="right"/>
              <w:rPr>
                <w:sz w:val="31"/>
              </w:rPr>
            </w:pPr>
            <w:r>
              <w:rPr>
                <w:color w:val="003265"/>
                <w:sz w:val="31"/>
              </w:rPr>
              <w:t>130</w:t>
            </w:r>
          </w:p>
        </w:tc>
        <w:tc>
          <w:tcPr>
            <w:tcW w:w="1897" w:type="dxa"/>
          </w:tcPr>
          <w:p>
            <w:pPr>
              <w:pStyle w:val="TableParagraph"/>
              <w:spacing w:before="57"/>
              <w:ind w:left="470"/>
              <w:rPr>
                <w:sz w:val="31"/>
              </w:rPr>
            </w:pPr>
            <w:r>
              <w:rPr>
                <w:sz w:val="31"/>
              </w:rPr>
              <w:t>200</w:t>
            </w:r>
          </w:p>
        </w:tc>
        <w:tc>
          <w:tcPr>
            <w:tcW w:w="1973" w:type="dxa"/>
          </w:tcPr>
          <w:p>
            <w:pPr>
              <w:pStyle w:val="TableParagraph"/>
              <w:spacing w:before="57"/>
              <w:ind w:right="702"/>
              <w:jc w:val="right"/>
              <w:rPr>
                <w:sz w:val="31"/>
              </w:rPr>
            </w:pPr>
            <w:r>
              <w:rPr>
                <w:color w:val="003265"/>
                <w:sz w:val="31"/>
              </w:rPr>
              <w:t>10</w:t>
            </w:r>
          </w:p>
        </w:tc>
        <w:tc>
          <w:tcPr>
            <w:tcW w:w="1667" w:type="dxa"/>
          </w:tcPr>
          <w:p>
            <w:pPr>
              <w:pStyle w:val="TableParagraph"/>
              <w:spacing w:before="57"/>
              <w:ind w:left="688" w:right="627"/>
              <w:jc w:val="center"/>
              <w:rPr>
                <w:sz w:val="31"/>
              </w:rPr>
            </w:pPr>
            <w:r>
              <w:rPr>
                <w:color w:val="003265"/>
                <w:sz w:val="31"/>
              </w:rPr>
              <w:t>40</w:t>
            </w:r>
          </w:p>
        </w:tc>
        <w:tc>
          <w:tcPr>
            <w:tcW w:w="1013" w:type="dxa"/>
          </w:tcPr>
          <w:p>
            <w:pPr>
              <w:pStyle w:val="TableParagraph"/>
              <w:spacing w:before="57"/>
              <w:ind w:right="46"/>
              <w:jc w:val="right"/>
              <w:rPr>
                <w:sz w:val="31"/>
              </w:rPr>
            </w:pPr>
            <w:r>
              <w:rPr>
                <w:color w:val="003265"/>
                <w:sz w:val="31"/>
              </w:rPr>
              <w:t>10</w:t>
            </w:r>
          </w:p>
        </w:tc>
      </w:tr>
      <w:tr>
        <w:tblPrEx>
          <w:tblW w:w="0" w:type="auto"/>
          <w:jc w:val="left"/>
          <w:tblInd w:w="1075" w:type="dxa"/>
          <w:tblLayout w:type="fixed"/>
          <w:tblCellMar>
            <w:top w:w="0" w:type="dxa"/>
            <w:left w:w="0" w:type="dxa"/>
            <w:bottom w:w="0" w:type="dxa"/>
            <w:right w:w="0" w:type="dxa"/>
          </w:tblCellMar>
          <w:tblLook w:val="01E0"/>
        </w:tblPrEx>
        <w:trPr>
          <w:trHeight w:val="414"/>
          <w:jc w:val="left"/>
        </w:trPr>
        <w:tc>
          <w:tcPr>
            <w:tcW w:w="4039" w:type="dxa"/>
          </w:tcPr>
          <w:p>
            <w:pPr>
              <w:pStyle w:val="TableParagraph"/>
              <w:spacing w:before="59" w:line="335" w:lineRule="exact"/>
              <w:ind w:left="50"/>
              <w:rPr>
                <w:sz w:val="31"/>
              </w:rPr>
            </w:pPr>
            <w:r>
              <w:rPr>
                <w:color w:val="003265"/>
                <w:sz w:val="31"/>
              </w:rPr>
              <w:t>理发室、美容院</w:t>
            </w:r>
          </w:p>
        </w:tc>
        <w:tc>
          <w:tcPr>
            <w:tcW w:w="2072" w:type="dxa"/>
          </w:tcPr>
          <w:p>
            <w:pPr>
              <w:pStyle w:val="TableParagraph"/>
              <w:spacing w:before="59" w:line="335" w:lineRule="exact"/>
              <w:ind w:right="467"/>
              <w:jc w:val="right"/>
              <w:rPr>
                <w:sz w:val="31"/>
              </w:rPr>
            </w:pPr>
            <w:r>
              <w:rPr>
                <w:color w:val="003265"/>
                <w:sz w:val="31"/>
              </w:rPr>
              <w:t>110</w:t>
            </w:r>
          </w:p>
        </w:tc>
        <w:tc>
          <w:tcPr>
            <w:tcW w:w="1897" w:type="dxa"/>
          </w:tcPr>
          <w:p>
            <w:pPr>
              <w:pStyle w:val="TableParagraph"/>
              <w:spacing w:before="59" w:line="335" w:lineRule="exact"/>
              <w:ind w:left="470"/>
              <w:rPr>
                <w:sz w:val="31"/>
              </w:rPr>
            </w:pPr>
            <w:r>
              <w:rPr>
                <w:sz w:val="31"/>
              </w:rPr>
              <w:t>210</w:t>
            </w:r>
          </w:p>
        </w:tc>
        <w:tc>
          <w:tcPr>
            <w:tcW w:w="1973" w:type="dxa"/>
          </w:tcPr>
          <w:p>
            <w:pPr>
              <w:pStyle w:val="TableParagraph"/>
              <w:spacing w:before="59" w:line="335" w:lineRule="exact"/>
              <w:ind w:right="702"/>
              <w:jc w:val="right"/>
              <w:rPr>
                <w:sz w:val="31"/>
              </w:rPr>
            </w:pPr>
            <w:r>
              <w:rPr>
                <w:color w:val="003265"/>
                <w:w w:val="102"/>
                <w:sz w:val="31"/>
              </w:rPr>
              <w:t>4</w:t>
            </w:r>
          </w:p>
        </w:tc>
        <w:tc>
          <w:tcPr>
            <w:tcW w:w="1667" w:type="dxa"/>
          </w:tcPr>
          <w:p>
            <w:pPr>
              <w:pStyle w:val="TableParagraph"/>
              <w:spacing w:before="59" w:line="335" w:lineRule="exact"/>
              <w:ind w:left="688" w:right="627"/>
              <w:jc w:val="center"/>
              <w:rPr>
                <w:sz w:val="31"/>
              </w:rPr>
            </w:pPr>
            <w:r>
              <w:rPr>
                <w:color w:val="003265"/>
                <w:sz w:val="31"/>
              </w:rPr>
              <w:t>50</w:t>
            </w:r>
          </w:p>
        </w:tc>
        <w:tc>
          <w:tcPr>
            <w:tcW w:w="1013" w:type="dxa"/>
          </w:tcPr>
          <w:p>
            <w:pPr>
              <w:pStyle w:val="TableParagraph"/>
              <w:spacing w:before="59" w:line="335" w:lineRule="exact"/>
              <w:ind w:right="46"/>
              <w:jc w:val="right"/>
              <w:rPr>
                <w:sz w:val="31"/>
              </w:rPr>
            </w:pPr>
            <w:r>
              <w:rPr>
                <w:color w:val="003265"/>
                <w:sz w:val="31"/>
              </w:rPr>
              <w:t>10</w:t>
            </w:r>
          </w:p>
        </w:tc>
      </w:tr>
    </w:tbl>
    <w:p>
      <w:pPr>
        <w:pStyle w:val="BodyText"/>
        <w:spacing w:before="2"/>
        <w:rPr>
          <w:sz w:val="15"/>
        </w:rPr>
      </w:pPr>
    </w:p>
    <w:tbl>
      <w:tblPr>
        <w:tblStyle w:val="TableNormal0"/>
        <w:tblW w:w="0" w:type="auto"/>
        <w:jc w:val="left"/>
        <w:tblInd w:w="2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22"/>
        <w:gridCol w:w="995"/>
        <w:gridCol w:w="1897"/>
        <w:gridCol w:w="1973"/>
        <w:gridCol w:w="1667"/>
        <w:gridCol w:w="1013"/>
      </w:tblGrid>
      <w:tr>
        <w:tblPrEx>
          <w:tblW w:w="0" w:type="auto"/>
          <w:jc w:val="left"/>
          <w:tblInd w:w="2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2"/>
          <w:jc w:val="left"/>
        </w:trPr>
        <w:tc>
          <w:tcPr>
            <w:tcW w:w="4517" w:type="dxa"/>
            <w:gridSpan w:val="2"/>
          </w:tcPr>
          <w:p>
            <w:pPr>
              <w:pStyle w:val="TableParagraph"/>
              <w:tabs>
                <w:tab w:val="right" w:pos="4046"/>
              </w:tabs>
              <w:spacing w:line="359" w:lineRule="exact"/>
              <w:ind w:left="50"/>
              <w:rPr>
                <w:sz w:val="31"/>
              </w:rPr>
            </w:pPr>
            <w:r>
              <w:rPr>
                <w:color w:val="003265"/>
                <w:sz w:val="31"/>
              </w:rPr>
              <w:t>地下</w:t>
              <w:tab/>
              <w:t>150</w:t>
            </w:r>
          </w:p>
        </w:tc>
        <w:tc>
          <w:tcPr>
            <w:tcW w:w="1897" w:type="dxa"/>
          </w:tcPr>
          <w:p>
            <w:pPr>
              <w:pStyle w:val="TableParagraph"/>
              <w:spacing w:line="359" w:lineRule="exact"/>
              <w:ind w:left="469"/>
              <w:rPr>
                <w:sz w:val="31"/>
              </w:rPr>
            </w:pPr>
            <w:r>
              <w:rPr>
                <w:sz w:val="31"/>
              </w:rPr>
              <w:t>250</w:t>
            </w:r>
          </w:p>
        </w:tc>
        <w:tc>
          <w:tcPr>
            <w:tcW w:w="1973" w:type="dxa"/>
          </w:tcPr>
          <w:p>
            <w:pPr>
              <w:pStyle w:val="TableParagraph"/>
              <w:rPr>
                <w:rFonts w:ascii="Times New Roman"/>
                <w:sz w:val="30"/>
              </w:rPr>
            </w:pPr>
          </w:p>
        </w:tc>
        <w:tc>
          <w:tcPr>
            <w:tcW w:w="1667" w:type="dxa"/>
          </w:tcPr>
          <w:p>
            <w:pPr>
              <w:pStyle w:val="TableParagraph"/>
              <w:spacing w:line="359" w:lineRule="exact"/>
              <w:ind w:left="687" w:right="628"/>
              <w:jc w:val="center"/>
              <w:rPr>
                <w:sz w:val="31"/>
              </w:rPr>
            </w:pPr>
            <w:r>
              <w:rPr>
                <w:color w:val="003265"/>
                <w:sz w:val="31"/>
              </w:rPr>
              <w:t>40</w:t>
            </w:r>
          </w:p>
        </w:tc>
        <w:tc>
          <w:tcPr>
            <w:tcW w:w="1013" w:type="dxa"/>
          </w:tcPr>
          <w:p>
            <w:pPr>
              <w:pStyle w:val="TableParagraph"/>
              <w:spacing w:line="359" w:lineRule="exact"/>
              <w:ind w:right="48"/>
              <w:jc w:val="right"/>
              <w:rPr>
                <w:sz w:val="31"/>
              </w:rPr>
            </w:pPr>
            <w:r>
              <w:rPr>
                <w:color w:val="003265"/>
                <w:sz w:val="31"/>
              </w:rPr>
              <w:t>12</w:t>
            </w:r>
          </w:p>
        </w:tc>
      </w:tr>
      <w:tr>
        <w:tblPrEx>
          <w:tblW w:w="0" w:type="auto"/>
          <w:jc w:val="left"/>
          <w:tblInd w:w="2669" w:type="dxa"/>
          <w:tblLayout w:type="fixed"/>
          <w:tblCellMar>
            <w:top w:w="0" w:type="dxa"/>
            <w:left w:w="0" w:type="dxa"/>
            <w:bottom w:w="0" w:type="dxa"/>
            <w:right w:w="0" w:type="dxa"/>
          </w:tblCellMar>
          <w:tblLook w:val="01E0"/>
        </w:tblPrEx>
        <w:trPr>
          <w:trHeight w:val="412"/>
          <w:jc w:val="left"/>
        </w:trPr>
        <w:tc>
          <w:tcPr>
            <w:tcW w:w="4517" w:type="dxa"/>
            <w:gridSpan w:val="2"/>
          </w:tcPr>
          <w:p>
            <w:pPr>
              <w:pStyle w:val="TableParagraph"/>
              <w:tabs>
                <w:tab w:val="right" w:pos="4046"/>
              </w:tabs>
              <w:spacing w:before="58" w:line="335" w:lineRule="exact"/>
              <w:ind w:left="50"/>
              <w:rPr>
                <w:sz w:val="31"/>
              </w:rPr>
            </w:pPr>
            <w:r>
              <w:rPr>
                <w:color w:val="003265"/>
                <w:sz w:val="31"/>
              </w:rPr>
              <w:t>一层</w:t>
              <w:tab/>
              <w:t>170</w:t>
            </w:r>
          </w:p>
        </w:tc>
        <w:tc>
          <w:tcPr>
            <w:tcW w:w="1897" w:type="dxa"/>
          </w:tcPr>
          <w:p>
            <w:pPr>
              <w:pStyle w:val="TableParagraph"/>
              <w:spacing w:before="58" w:line="335" w:lineRule="exact"/>
              <w:ind w:left="469"/>
              <w:rPr>
                <w:sz w:val="31"/>
              </w:rPr>
            </w:pPr>
            <w:r>
              <w:rPr>
                <w:sz w:val="31"/>
              </w:rPr>
              <w:t>350</w:t>
            </w:r>
          </w:p>
        </w:tc>
        <w:tc>
          <w:tcPr>
            <w:tcW w:w="1973" w:type="dxa"/>
          </w:tcPr>
          <w:p>
            <w:pPr>
              <w:pStyle w:val="TableParagraph"/>
              <w:spacing w:before="58" w:line="335" w:lineRule="exact"/>
              <w:ind w:right="701"/>
              <w:jc w:val="right"/>
              <w:rPr>
                <w:sz w:val="31"/>
              </w:rPr>
            </w:pPr>
            <w:r>
              <w:rPr>
                <w:color w:val="003265"/>
                <w:w w:val="102"/>
                <w:sz w:val="31"/>
              </w:rPr>
              <w:t>4</w:t>
            </w:r>
          </w:p>
        </w:tc>
        <w:tc>
          <w:tcPr>
            <w:tcW w:w="1667" w:type="dxa"/>
          </w:tcPr>
          <w:p>
            <w:pPr>
              <w:pStyle w:val="TableParagraph"/>
              <w:spacing w:before="58" w:line="335" w:lineRule="exact"/>
              <w:ind w:left="687" w:right="628"/>
              <w:jc w:val="center"/>
              <w:rPr>
                <w:sz w:val="31"/>
              </w:rPr>
            </w:pPr>
            <w:r>
              <w:rPr>
                <w:color w:val="003265"/>
                <w:sz w:val="31"/>
              </w:rPr>
              <w:t>60</w:t>
            </w:r>
          </w:p>
        </w:tc>
        <w:tc>
          <w:tcPr>
            <w:tcW w:w="1013" w:type="dxa"/>
          </w:tcPr>
          <w:p>
            <w:pPr>
              <w:pStyle w:val="TableParagraph"/>
              <w:spacing w:before="58" w:line="335" w:lineRule="exact"/>
              <w:ind w:right="48"/>
              <w:jc w:val="right"/>
              <w:rPr>
                <w:sz w:val="31"/>
              </w:rPr>
            </w:pPr>
            <w:r>
              <w:rPr>
                <w:color w:val="003265"/>
                <w:sz w:val="31"/>
              </w:rPr>
              <w:t>12</w:t>
            </w:r>
          </w:p>
        </w:tc>
      </w:tr>
      <w:tr>
        <w:tblPrEx>
          <w:tblW w:w="0" w:type="auto"/>
          <w:jc w:val="left"/>
          <w:tblInd w:w="2669" w:type="dxa"/>
          <w:tblLayout w:type="fixed"/>
          <w:tblCellMar>
            <w:top w:w="0" w:type="dxa"/>
            <w:left w:w="0" w:type="dxa"/>
            <w:bottom w:w="0" w:type="dxa"/>
            <w:right w:w="0" w:type="dxa"/>
          </w:tblCellMar>
          <w:tblLook w:val="01E0"/>
        </w:tblPrEx>
        <w:trPr>
          <w:trHeight w:val="608"/>
          <w:jc w:val="left"/>
        </w:trPr>
        <w:tc>
          <w:tcPr>
            <w:tcW w:w="3522" w:type="dxa"/>
          </w:tcPr>
          <w:p>
            <w:pPr>
              <w:pStyle w:val="TableParagraph"/>
              <w:spacing w:before="156"/>
              <w:ind w:left="50"/>
              <w:rPr>
                <w:sz w:val="31"/>
              </w:rPr>
            </w:pPr>
            <w:r>
              <w:rPr>
                <w:color w:val="003265"/>
                <w:sz w:val="31"/>
              </w:rPr>
              <w:t>中间层</w:t>
            </w:r>
          </w:p>
        </w:tc>
        <w:tc>
          <w:tcPr>
            <w:tcW w:w="995" w:type="dxa"/>
          </w:tcPr>
          <w:p>
            <w:pPr>
              <w:pStyle w:val="TableParagraph"/>
              <w:spacing w:before="156"/>
              <w:ind w:right="469"/>
              <w:jc w:val="right"/>
              <w:rPr>
                <w:sz w:val="31"/>
              </w:rPr>
            </w:pPr>
            <w:r>
              <w:rPr>
                <w:color w:val="003265"/>
                <w:sz w:val="31"/>
              </w:rPr>
              <w:t>130</w:t>
            </w:r>
          </w:p>
        </w:tc>
        <w:tc>
          <w:tcPr>
            <w:tcW w:w="1897" w:type="dxa"/>
          </w:tcPr>
          <w:p>
            <w:pPr>
              <w:pStyle w:val="TableParagraph"/>
              <w:spacing w:before="156"/>
              <w:ind w:left="469"/>
              <w:rPr>
                <w:sz w:val="31"/>
              </w:rPr>
            </w:pPr>
            <w:r>
              <w:rPr>
                <w:sz w:val="31"/>
              </w:rPr>
              <w:t>280</w:t>
            </w:r>
          </w:p>
        </w:tc>
        <w:tc>
          <w:tcPr>
            <w:tcW w:w="1973" w:type="dxa"/>
          </w:tcPr>
          <w:p>
            <w:pPr>
              <w:pStyle w:val="TableParagraph"/>
              <w:spacing w:before="156"/>
              <w:ind w:right="701"/>
              <w:jc w:val="right"/>
              <w:rPr>
                <w:sz w:val="31"/>
              </w:rPr>
            </w:pPr>
            <w:r>
              <w:rPr>
                <w:color w:val="003265"/>
                <w:w w:val="102"/>
                <w:sz w:val="31"/>
              </w:rPr>
              <w:t>2</w:t>
            </w:r>
          </w:p>
        </w:tc>
        <w:tc>
          <w:tcPr>
            <w:tcW w:w="1667" w:type="dxa"/>
          </w:tcPr>
          <w:p>
            <w:pPr>
              <w:pStyle w:val="TableParagraph"/>
              <w:spacing w:before="156"/>
              <w:ind w:left="687" w:right="628"/>
              <w:jc w:val="center"/>
              <w:rPr>
                <w:sz w:val="31"/>
              </w:rPr>
            </w:pPr>
            <w:r>
              <w:rPr>
                <w:color w:val="003265"/>
                <w:sz w:val="31"/>
              </w:rPr>
              <w:t>60</w:t>
            </w:r>
          </w:p>
        </w:tc>
        <w:tc>
          <w:tcPr>
            <w:tcW w:w="1013" w:type="dxa"/>
          </w:tcPr>
          <w:p>
            <w:pPr>
              <w:pStyle w:val="TableParagraph"/>
              <w:spacing w:before="156"/>
              <w:ind w:right="48"/>
              <w:jc w:val="right"/>
              <w:rPr>
                <w:sz w:val="31"/>
              </w:rPr>
            </w:pPr>
            <w:r>
              <w:rPr>
                <w:color w:val="003265"/>
                <w:sz w:val="31"/>
              </w:rPr>
              <w:t>10</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3522" w:type="dxa"/>
          </w:tcPr>
          <w:p>
            <w:pPr>
              <w:pStyle w:val="TableParagraph"/>
              <w:spacing w:before="59"/>
              <w:ind w:left="50"/>
              <w:rPr>
                <w:sz w:val="31"/>
              </w:rPr>
            </w:pPr>
            <w:r>
              <w:rPr>
                <w:color w:val="003265"/>
                <w:sz w:val="31"/>
              </w:rPr>
              <w:t>上层</w:t>
            </w:r>
          </w:p>
        </w:tc>
        <w:tc>
          <w:tcPr>
            <w:tcW w:w="995" w:type="dxa"/>
          </w:tcPr>
          <w:p>
            <w:pPr>
              <w:pStyle w:val="TableParagraph"/>
              <w:spacing w:before="59"/>
              <w:ind w:right="469"/>
              <w:jc w:val="right"/>
              <w:rPr>
                <w:sz w:val="31"/>
              </w:rPr>
            </w:pPr>
            <w:r>
              <w:rPr>
                <w:color w:val="003265"/>
                <w:sz w:val="31"/>
              </w:rPr>
              <w:t>110</w:t>
            </w:r>
          </w:p>
        </w:tc>
        <w:tc>
          <w:tcPr>
            <w:tcW w:w="1897" w:type="dxa"/>
          </w:tcPr>
          <w:p>
            <w:pPr>
              <w:pStyle w:val="TableParagraph"/>
              <w:spacing w:before="59"/>
              <w:ind w:left="469"/>
              <w:rPr>
                <w:sz w:val="31"/>
              </w:rPr>
            </w:pPr>
            <w:r>
              <w:rPr>
                <w:sz w:val="31"/>
              </w:rPr>
              <w:t>300</w:t>
            </w:r>
          </w:p>
        </w:tc>
        <w:tc>
          <w:tcPr>
            <w:tcW w:w="1973" w:type="dxa"/>
          </w:tcPr>
          <w:p>
            <w:pPr>
              <w:pStyle w:val="TableParagraph"/>
              <w:spacing w:before="59"/>
              <w:ind w:right="701"/>
              <w:jc w:val="right"/>
              <w:rPr>
                <w:sz w:val="31"/>
              </w:rPr>
            </w:pPr>
            <w:r>
              <w:rPr>
                <w:color w:val="003265"/>
                <w:w w:val="102"/>
                <w:sz w:val="31"/>
              </w:rPr>
              <w:t>3</w:t>
            </w:r>
          </w:p>
        </w:tc>
        <w:tc>
          <w:tcPr>
            <w:tcW w:w="1667" w:type="dxa"/>
          </w:tcPr>
          <w:p>
            <w:pPr>
              <w:pStyle w:val="TableParagraph"/>
              <w:spacing w:before="59"/>
              <w:ind w:left="687" w:right="628"/>
              <w:jc w:val="center"/>
              <w:rPr>
                <w:sz w:val="31"/>
              </w:rPr>
            </w:pPr>
            <w:r>
              <w:rPr>
                <w:color w:val="003265"/>
                <w:sz w:val="31"/>
              </w:rPr>
              <w:t>40</w:t>
            </w:r>
          </w:p>
        </w:tc>
        <w:tc>
          <w:tcPr>
            <w:tcW w:w="1013" w:type="dxa"/>
          </w:tcPr>
          <w:p>
            <w:pPr>
              <w:pStyle w:val="TableParagraph"/>
              <w:spacing w:before="59"/>
              <w:ind w:right="48"/>
              <w:jc w:val="right"/>
              <w:rPr>
                <w:sz w:val="31"/>
              </w:rPr>
            </w:pPr>
            <w:r>
              <w:rPr>
                <w:color w:val="003265"/>
                <w:w w:val="102"/>
                <w:sz w:val="31"/>
              </w:rPr>
              <w:t>8</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3522" w:type="dxa"/>
          </w:tcPr>
          <w:p>
            <w:pPr>
              <w:pStyle w:val="TableParagraph"/>
              <w:rPr>
                <w:rFonts w:ascii="Times New Roman"/>
                <w:sz w:val="30"/>
              </w:rPr>
            </w:pPr>
          </w:p>
        </w:tc>
        <w:tc>
          <w:tcPr>
            <w:tcW w:w="995" w:type="dxa"/>
          </w:tcPr>
          <w:p>
            <w:pPr>
              <w:pStyle w:val="TableParagraph"/>
              <w:spacing w:before="57"/>
              <w:ind w:right="469"/>
              <w:jc w:val="right"/>
              <w:rPr>
                <w:sz w:val="31"/>
              </w:rPr>
            </w:pPr>
            <w:r>
              <w:rPr>
                <w:color w:val="003265"/>
                <w:sz w:val="31"/>
              </w:rPr>
              <w:t>110</w:t>
            </w:r>
          </w:p>
        </w:tc>
        <w:tc>
          <w:tcPr>
            <w:tcW w:w="1897" w:type="dxa"/>
          </w:tcPr>
          <w:p>
            <w:pPr>
              <w:pStyle w:val="TableParagraph"/>
              <w:spacing w:before="57"/>
              <w:ind w:left="469"/>
              <w:rPr>
                <w:sz w:val="31"/>
              </w:rPr>
            </w:pPr>
            <w:r>
              <w:rPr>
                <w:sz w:val="31"/>
              </w:rPr>
              <w:t>210</w:t>
            </w:r>
          </w:p>
        </w:tc>
        <w:tc>
          <w:tcPr>
            <w:tcW w:w="1973" w:type="dxa"/>
          </w:tcPr>
          <w:p>
            <w:pPr>
              <w:pStyle w:val="TableParagraph"/>
              <w:spacing w:before="57"/>
              <w:ind w:right="701"/>
              <w:jc w:val="right"/>
              <w:rPr>
                <w:sz w:val="31"/>
              </w:rPr>
            </w:pPr>
            <w:r>
              <w:rPr>
                <w:color w:val="003265"/>
                <w:w w:val="102"/>
                <w:sz w:val="31"/>
              </w:rPr>
              <w:t>3</w:t>
            </w:r>
          </w:p>
        </w:tc>
        <w:tc>
          <w:tcPr>
            <w:tcW w:w="1667" w:type="dxa"/>
          </w:tcPr>
          <w:p>
            <w:pPr>
              <w:pStyle w:val="TableParagraph"/>
              <w:spacing w:before="57"/>
              <w:ind w:left="687" w:right="628"/>
              <w:jc w:val="center"/>
              <w:rPr>
                <w:sz w:val="31"/>
              </w:rPr>
            </w:pPr>
            <w:r>
              <w:rPr>
                <w:color w:val="003265"/>
                <w:sz w:val="31"/>
              </w:rPr>
              <w:t>30</w:t>
            </w:r>
          </w:p>
        </w:tc>
        <w:tc>
          <w:tcPr>
            <w:tcW w:w="1013" w:type="dxa"/>
          </w:tcPr>
          <w:p>
            <w:pPr>
              <w:pStyle w:val="TableParagraph"/>
              <w:spacing w:before="57"/>
              <w:ind w:right="48"/>
              <w:jc w:val="right"/>
              <w:rPr>
                <w:sz w:val="31"/>
              </w:rPr>
            </w:pPr>
            <w:r>
              <w:rPr>
                <w:color w:val="003265"/>
                <w:sz w:val="31"/>
              </w:rPr>
              <w:t>10</w:t>
            </w:r>
          </w:p>
        </w:tc>
      </w:tr>
      <w:tr>
        <w:tblPrEx>
          <w:tblW w:w="0" w:type="auto"/>
          <w:jc w:val="left"/>
          <w:tblInd w:w="2669" w:type="dxa"/>
          <w:tblLayout w:type="fixed"/>
          <w:tblCellMar>
            <w:top w:w="0" w:type="dxa"/>
            <w:left w:w="0" w:type="dxa"/>
            <w:bottom w:w="0" w:type="dxa"/>
            <w:right w:w="0" w:type="dxa"/>
          </w:tblCellMar>
          <w:tblLook w:val="01E0"/>
        </w:tblPrEx>
        <w:trPr>
          <w:trHeight w:val="511"/>
          <w:jc w:val="left"/>
        </w:trPr>
        <w:tc>
          <w:tcPr>
            <w:tcW w:w="3522" w:type="dxa"/>
          </w:tcPr>
          <w:p>
            <w:pPr>
              <w:pStyle w:val="TableParagraph"/>
              <w:rPr>
                <w:rFonts w:ascii="Times New Roman"/>
                <w:sz w:val="30"/>
              </w:rPr>
            </w:pPr>
          </w:p>
        </w:tc>
        <w:tc>
          <w:tcPr>
            <w:tcW w:w="995" w:type="dxa"/>
          </w:tcPr>
          <w:p>
            <w:pPr>
              <w:pStyle w:val="TableParagraph"/>
              <w:spacing w:before="59"/>
              <w:ind w:right="469"/>
              <w:jc w:val="right"/>
              <w:rPr>
                <w:sz w:val="31"/>
              </w:rPr>
            </w:pPr>
            <w:r>
              <w:rPr>
                <w:color w:val="003265"/>
                <w:sz w:val="31"/>
              </w:rPr>
              <w:t>110</w:t>
            </w:r>
          </w:p>
        </w:tc>
        <w:tc>
          <w:tcPr>
            <w:tcW w:w="1897" w:type="dxa"/>
          </w:tcPr>
          <w:p>
            <w:pPr>
              <w:pStyle w:val="TableParagraph"/>
              <w:spacing w:before="59"/>
              <w:ind w:left="469"/>
              <w:rPr>
                <w:sz w:val="31"/>
              </w:rPr>
            </w:pPr>
            <w:r>
              <w:rPr>
                <w:sz w:val="31"/>
              </w:rPr>
              <w:t>160</w:t>
            </w:r>
          </w:p>
        </w:tc>
        <w:tc>
          <w:tcPr>
            <w:tcW w:w="1973" w:type="dxa"/>
          </w:tcPr>
          <w:p>
            <w:pPr>
              <w:pStyle w:val="TableParagraph"/>
              <w:rPr>
                <w:rFonts w:ascii="Times New Roman"/>
                <w:sz w:val="30"/>
              </w:rPr>
            </w:pPr>
          </w:p>
        </w:tc>
        <w:tc>
          <w:tcPr>
            <w:tcW w:w="1667" w:type="dxa"/>
          </w:tcPr>
          <w:p>
            <w:pPr>
              <w:pStyle w:val="TableParagraph"/>
              <w:spacing w:before="59"/>
              <w:ind w:left="687" w:right="628"/>
              <w:jc w:val="center"/>
              <w:rPr>
                <w:sz w:val="31"/>
              </w:rPr>
            </w:pPr>
            <w:r>
              <w:rPr>
                <w:color w:val="003265"/>
                <w:sz w:val="31"/>
              </w:rPr>
              <w:t>40</w:t>
            </w:r>
          </w:p>
        </w:tc>
        <w:tc>
          <w:tcPr>
            <w:tcW w:w="1013" w:type="dxa"/>
          </w:tcPr>
          <w:p>
            <w:pPr>
              <w:pStyle w:val="TableParagraph"/>
              <w:spacing w:before="59"/>
              <w:ind w:right="48"/>
              <w:jc w:val="right"/>
              <w:rPr>
                <w:sz w:val="31"/>
              </w:rPr>
            </w:pPr>
            <w:r>
              <w:rPr>
                <w:color w:val="003265"/>
                <w:sz w:val="31"/>
              </w:rPr>
              <w:t>10</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3522" w:type="dxa"/>
          </w:tcPr>
          <w:p>
            <w:pPr>
              <w:pStyle w:val="TableParagraph"/>
              <w:rPr>
                <w:rFonts w:ascii="Times New Roman"/>
                <w:sz w:val="30"/>
              </w:rPr>
            </w:pPr>
          </w:p>
        </w:tc>
        <w:tc>
          <w:tcPr>
            <w:tcW w:w="995" w:type="dxa"/>
          </w:tcPr>
          <w:p>
            <w:pPr>
              <w:pStyle w:val="TableParagraph"/>
              <w:spacing w:before="59"/>
              <w:ind w:right="469"/>
              <w:jc w:val="right"/>
              <w:rPr>
                <w:sz w:val="31"/>
              </w:rPr>
            </w:pPr>
            <w:r>
              <w:rPr>
                <w:color w:val="003265"/>
                <w:sz w:val="31"/>
              </w:rPr>
              <w:t>110</w:t>
            </w:r>
          </w:p>
        </w:tc>
        <w:tc>
          <w:tcPr>
            <w:tcW w:w="1897" w:type="dxa"/>
          </w:tcPr>
          <w:p>
            <w:pPr>
              <w:pStyle w:val="TableParagraph"/>
              <w:spacing w:before="59"/>
              <w:ind w:left="469"/>
              <w:rPr>
                <w:sz w:val="31"/>
              </w:rPr>
            </w:pPr>
            <w:r>
              <w:rPr>
                <w:sz w:val="31"/>
              </w:rPr>
              <w:t>160</w:t>
            </w:r>
          </w:p>
        </w:tc>
        <w:tc>
          <w:tcPr>
            <w:tcW w:w="1973" w:type="dxa"/>
          </w:tcPr>
          <w:p>
            <w:pPr>
              <w:pStyle w:val="TableParagraph"/>
              <w:spacing w:before="59"/>
              <w:ind w:right="701"/>
              <w:jc w:val="right"/>
              <w:rPr>
                <w:sz w:val="31"/>
              </w:rPr>
            </w:pPr>
            <w:r>
              <w:rPr>
                <w:color w:val="003265"/>
                <w:w w:val="102"/>
                <w:sz w:val="31"/>
              </w:rPr>
              <w:t>5</w:t>
            </w:r>
          </w:p>
        </w:tc>
        <w:tc>
          <w:tcPr>
            <w:tcW w:w="1667" w:type="dxa"/>
          </w:tcPr>
          <w:p>
            <w:pPr>
              <w:pStyle w:val="TableParagraph"/>
              <w:spacing w:before="59"/>
              <w:ind w:left="687" w:right="628"/>
              <w:jc w:val="center"/>
              <w:rPr>
                <w:sz w:val="31"/>
              </w:rPr>
            </w:pPr>
            <w:r>
              <w:rPr>
                <w:color w:val="003265"/>
                <w:sz w:val="31"/>
              </w:rPr>
              <w:t>30</w:t>
            </w:r>
          </w:p>
        </w:tc>
        <w:tc>
          <w:tcPr>
            <w:tcW w:w="1013" w:type="dxa"/>
          </w:tcPr>
          <w:p>
            <w:pPr>
              <w:pStyle w:val="TableParagraph"/>
              <w:spacing w:before="59"/>
              <w:ind w:right="48"/>
              <w:jc w:val="right"/>
              <w:rPr>
                <w:sz w:val="31"/>
              </w:rPr>
            </w:pPr>
            <w:r>
              <w:rPr>
                <w:color w:val="003265"/>
                <w:sz w:val="31"/>
              </w:rPr>
              <w:t>10</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3522" w:type="dxa"/>
          </w:tcPr>
          <w:p>
            <w:pPr>
              <w:pStyle w:val="TableParagraph"/>
              <w:rPr>
                <w:rFonts w:ascii="Times New Roman"/>
                <w:sz w:val="30"/>
              </w:rPr>
            </w:pPr>
          </w:p>
        </w:tc>
        <w:tc>
          <w:tcPr>
            <w:tcW w:w="995" w:type="dxa"/>
          </w:tcPr>
          <w:p>
            <w:pPr>
              <w:pStyle w:val="TableParagraph"/>
              <w:spacing w:before="57"/>
              <w:ind w:right="469"/>
              <w:jc w:val="right"/>
              <w:rPr>
                <w:sz w:val="31"/>
              </w:rPr>
            </w:pPr>
            <w:r>
              <w:rPr>
                <w:color w:val="003265"/>
                <w:sz w:val="31"/>
              </w:rPr>
              <w:t>130</w:t>
            </w:r>
          </w:p>
        </w:tc>
        <w:tc>
          <w:tcPr>
            <w:tcW w:w="1897" w:type="dxa"/>
          </w:tcPr>
          <w:p>
            <w:pPr>
              <w:pStyle w:val="TableParagraph"/>
              <w:spacing w:before="57"/>
              <w:ind w:left="469"/>
              <w:rPr>
                <w:sz w:val="31"/>
              </w:rPr>
            </w:pPr>
            <w:r>
              <w:rPr>
                <w:sz w:val="31"/>
              </w:rPr>
              <w:t>260</w:t>
            </w:r>
          </w:p>
        </w:tc>
        <w:tc>
          <w:tcPr>
            <w:tcW w:w="1973" w:type="dxa"/>
          </w:tcPr>
          <w:p>
            <w:pPr>
              <w:pStyle w:val="TableParagraph"/>
              <w:spacing w:before="57"/>
              <w:ind w:right="701"/>
              <w:jc w:val="right"/>
              <w:rPr>
                <w:sz w:val="31"/>
              </w:rPr>
            </w:pPr>
            <w:r>
              <w:rPr>
                <w:color w:val="003265"/>
                <w:w w:val="102"/>
                <w:sz w:val="31"/>
              </w:rPr>
              <w:t>2</w:t>
            </w:r>
          </w:p>
        </w:tc>
        <w:tc>
          <w:tcPr>
            <w:tcW w:w="1667" w:type="dxa"/>
          </w:tcPr>
          <w:p>
            <w:pPr>
              <w:pStyle w:val="TableParagraph"/>
              <w:spacing w:before="57"/>
              <w:ind w:left="687" w:right="628"/>
              <w:jc w:val="center"/>
              <w:rPr>
                <w:sz w:val="31"/>
              </w:rPr>
            </w:pPr>
            <w:r>
              <w:rPr>
                <w:color w:val="003265"/>
                <w:sz w:val="31"/>
              </w:rPr>
              <w:t>15</w:t>
            </w:r>
          </w:p>
        </w:tc>
        <w:tc>
          <w:tcPr>
            <w:tcW w:w="1013" w:type="dxa"/>
          </w:tcPr>
          <w:p>
            <w:pPr>
              <w:pStyle w:val="TableParagraph"/>
              <w:spacing w:before="57"/>
              <w:ind w:right="48"/>
              <w:jc w:val="right"/>
              <w:rPr>
                <w:sz w:val="31"/>
              </w:rPr>
            </w:pPr>
            <w:r>
              <w:rPr>
                <w:color w:val="003265"/>
                <w:sz w:val="31"/>
              </w:rPr>
              <w:t>10</w:t>
            </w:r>
          </w:p>
        </w:tc>
      </w:tr>
      <w:tr>
        <w:tblPrEx>
          <w:tblW w:w="0" w:type="auto"/>
          <w:jc w:val="left"/>
          <w:tblInd w:w="2669" w:type="dxa"/>
          <w:tblLayout w:type="fixed"/>
          <w:tblCellMar>
            <w:top w:w="0" w:type="dxa"/>
            <w:left w:w="0" w:type="dxa"/>
            <w:bottom w:w="0" w:type="dxa"/>
            <w:right w:w="0" w:type="dxa"/>
          </w:tblCellMar>
          <w:tblLook w:val="01E0"/>
        </w:tblPrEx>
        <w:trPr>
          <w:trHeight w:val="511"/>
          <w:jc w:val="left"/>
        </w:trPr>
        <w:tc>
          <w:tcPr>
            <w:tcW w:w="3522" w:type="dxa"/>
          </w:tcPr>
          <w:p>
            <w:pPr>
              <w:pStyle w:val="TableParagraph"/>
              <w:rPr>
                <w:rFonts w:ascii="Times New Roman"/>
                <w:sz w:val="30"/>
              </w:rPr>
            </w:pPr>
          </w:p>
        </w:tc>
        <w:tc>
          <w:tcPr>
            <w:tcW w:w="995" w:type="dxa"/>
          </w:tcPr>
          <w:p>
            <w:pPr>
              <w:pStyle w:val="TableParagraph"/>
              <w:spacing w:before="59"/>
              <w:ind w:right="469"/>
              <w:jc w:val="right"/>
              <w:rPr>
                <w:sz w:val="31"/>
              </w:rPr>
            </w:pPr>
            <w:r>
              <w:rPr>
                <w:color w:val="003265"/>
                <w:sz w:val="31"/>
              </w:rPr>
              <w:t>110</w:t>
            </w:r>
          </w:p>
        </w:tc>
        <w:tc>
          <w:tcPr>
            <w:tcW w:w="1897" w:type="dxa"/>
          </w:tcPr>
          <w:p>
            <w:pPr>
              <w:pStyle w:val="TableParagraph"/>
              <w:spacing w:before="59"/>
              <w:ind w:left="469"/>
              <w:rPr>
                <w:sz w:val="31"/>
              </w:rPr>
            </w:pPr>
            <w:r>
              <w:rPr>
                <w:sz w:val="31"/>
              </w:rPr>
              <w:t>320</w:t>
            </w:r>
          </w:p>
        </w:tc>
        <w:tc>
          <w:tcPr>
            <w:tcW w:w="1973" w:type="dxa"/>
          </w:tcPr>
          <w:p>
            <w:pPr>
              <w:pStyle w:val="TableParagraph"/>
              <w:spacing w:before="59"/>
              <w:ind w:right="701"/>
              <w:jc w:val="right"/>
              <w:rPr>
                <w:sz w:val="31"/>
              </w:rPr>
            </w:pPr>
            <w:r>
              <w:rPr>
                <w:color w:val="003265"/>
                <w:w w:val="102"/>
                <w:sz w:val="31"/>
              </w:rPr>
              <w:t>2</w:t>
            </w:r>
          </w:p>
        </w:tc>
        <w:tc>
          <w:tcPr>
            <w:tcW w:w="1667" w:type="dxa"/>
          </w:tcPr>
          <w:p>
            <w:pPr>
              <w:pStyle w:val="TableParagraph"/>
              <w:spacing w:before="59"/>
              <w:ind w:left="687" w:right="628"/>
              <w:jc w:val="center"/>
              <w:rPr>
                <w:sz w:val="31"/>
              </w:rPr>
            </w:pPr>
            <w:r>
              <w:rPr>
                <w:color w:val="003265"/>
                <w:sz w:val="31"/>
              </w:rPr>
              <w:t>17</w:t>
            </w:r>
          </w:p>
        </w:tc>
        <w:tc>
          <w:tcPr>
            <w:tcW w:w="1013" w:type="dxa"/>
          </w:tcPr>
          <w:p>
            <w:pPr>
              <w:pStyle w:val="TableParagraph"/>
              <w:spacing w:before="59"/>
              <w:ind w:right="48"/>
              <w:jc w:val="right"/>
              <w:rPr>
                <w:sz w:val="31"/>
              </w:rPr>
            </w:pPr>
            <w:r>
              <w:rPr>
                <w:color w:val="003265"/>
                <w:sz w:val="31"/>
              </w:rPr>
              <w:t>12</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3522" w:type="dxa"/>
          </w:tcPr>
          <w:p>
            <w:pPr>
              <w:pStyle w:val="TableParagraph"/>
              <w:spacing w:before="59"/>
              <w:ind w:left="50"/>
              <w:rPr>
                <w:sz w:val="31"/>
              </w:rPr>
            </w:pPr>
            <w:r>
              <w:rPr>
                <w:color w:val="003265"/>
                <w:sz w:val="31"/>
              </w:rPr>
              <w:t>房间</w:t>
            </w:r>
          </w:p>
        </w:tc>
        <w:tc>
          <w:tcPr>
            <w:tcW w:w="995" w:type="dxa"/>
          </w:tcPr>
          <w:p>
            <w:pPr>
              <w:pStyle w:val="TableParagraph"/>
              <w:spacing w:before="59"/>
              <w:ind w:right="471"/>
              <w:jc w:val="right"/>
              <w:rPr>
                <w:sz w:val="31"/>
              </w:rPr>
            </w:pPr>
            <w:r>
              <w:rPr>
                <w:color w:val="003265"/>
                <w:sz w:val="31"/>
              </w:rPr>
              <w:t>80</w:t>
            </w:r>
          </w:p>
        </w:tc>
        <w:tc>
          <w:tcPr>
            <w:tcW w:w="1897" w:type="dxa"/>
          </w:tcPr>
          <w:p>
            <w:pPr>
              <w:pStyle w:val="TableParagraph"/>
              <w:spacing w:before="59"/>
              <w:ind w:left="469"/>
              <w:rPr>
                <w:sz w:val="31"/>
              </w:rPr>
            </w:pPr>
            <w:r>
              <w:rPr>
                <w:sz w:val="31"/>
              </w:rPr>
              <w:t>150</w:t>
            </w:r>
          </w:p>
        </w:tc>
        <w:tc>
          <w:tcPr>
            <w:tcW w:w="1973" w:type="dxa"/>
          </w:tcPr>
          <w:p>
            <w:pPr>
              <w:pStyle w:val="TableParagraph"/>
              <w:spacing w:before="59"/>
              <w:ind w:right="701"/>
              <w:jc w:val="right"/>
              <w:rPr>
                <w:sz w:val="31"/>
              </w:rPr>
            </w:pPr>
            <w:r>
              <w:rPr>
                <w:color w:val="003265"/>
                <w:sz w:val="31"/>
              </w:rPr>
              <w:t>10</w:t>
            </w:r>
          </w:p>
        </w:tc>
        <w:tc>
          <w:tcPr>
            <w:tcW w:w="1667" w:type="dxa"/>
          </w:tcPr>
          <w:p>
            <w:pPr>
              <w:pStyle w:val="TableParagraph"/>
              <w:spacing w:before="59"/>
              <w:ind w:left="687" w:right="628"/>
              <w:jc w:val="center"/>
              <w:rPr>
                <w:sz w:val="31"/>
              </w:rPr>
            </w:pPr>
            <w:r>
              <w:rPr>
                <w:color w:val="003265"/>
                <w:sz w:val="31"/>
              </w:rPr>
              <w:t>15</w:t>
            </w:r>
          </w:p>
        </w:tc>
        <w:tc>
          <w:tcPr>
            <w:tcW w:w="1013" w:type="dxa"/>
          </w:tcPr>
          <w:p>
            <w:pPr>
              <w:pStyle w:val="TableParagraph"/>
              <w:spacing w:before="59"/>
              <w:ind w:right="48"/>
              <w:jc w:val="right"/>
              <w:rPr>
                <w:sz w:val="31"/>
              </w:rPr>
            </w:pPr>
            <w:r>
              <w:rPr>
                <w:color w:val="003265"/>
                <w:w w:val="102"/>
                <w:sz w:val="31"/>
              </w:rPr>
              <w:t>7</w:t>
            </w:r>
          </w:p>
        </w:tc>
      </w:tr>
      <w:tr>
        <w:tblPrEx>
          <w:tblW w:w="0" w:type="auto"/>
          <w:jc w:val="left"/>
          <w:tblInd w:w="2669" w:type="dxa"/>
          <w:tblLayout w:type="fixed"/>
          <w:tblCellMar>
            <w:top w:w="0" w:type="dxa"/>
            <w:left w:w="0" w:type="dxa"/>
            <w:bottom w:w="0" w:type="dxa"/>
            <w:right w:w="0" w:type="dxa"/>
          </w:tblCellMar>
          <w:tblLook w:val="01E0"/>
        </w:tblPrEx>
        <w:trPr>
          <w:trHeight w:val="509"/>
          <w:jc w:val="left"/>
        </w:trPr>
        <w:tc>
          <w:tcPr>
            <w:tcW w:w="3522" w:type="dxa"/>
          </w:tcPr>
          <w:p>
            <w:pPr>
              <w:pStyle w:val="TableParagraph"/>
              <w:spacing w:before="57"/>
              <w:ind w:left="50"/>
              <w:rPr>
                <w:sz w:val="31"/>
              </w:rPr>
            </w:pPr>
            <w:r>
              <w:rPr>
                <w:color w:val="003265"/>
                <w:sz w:val="31"/>
              </w:rPr>
              <w:t>公共场所</w:t>
            </w:r>
          </w:p>
        </w:tc>
        <w:tc>
          <w:tcPr>
            <w:tcW w:w="995" w:type="dxa"/>
          </w:tcPr>
          <w:p>
            <w:pPr>
              <w:pStyle w:val="TableParagraph"/>
              <w:spacing w:before="57"/>
              <w:ind w:right="469"/>
              <w:jc w:val="right"/>
              <w:rPr>
                <w:sz w:val="31"/>
              </w:rPr>
            </w:pPr>
            <w:r>
              <w:rPr>
                <w:color w:val="003265"/>
                <w:sz w:val="31"/>
              </w:rPr>
              <w:t>110</w:t>
            </w:r>
          </w:p>
        </w:tc>
        <w:tc>
          <w:tcPr>
            <w:tcW w:w="1897" w:type="dxa"/>
          </w:tcPr>
          <w:p>
            <w:pPr>
              <w:pStyle w:val="TableParagraph"/>
              <w:spacing w:before="57"/>
              <w:ind w:left="469"/>
              <w:rPr>
                <w:sz w:val="31"/>
              </w:rPr>
            </w:pPr>
            <w:r>
              <w:rPr>
                <w:sz w:val="31"/>
              </w:rPr>
              <w:t>160</w:t>
            </w:r>
          </w:p>
        </w:tc>
        <w:tc>
          <w:tcPr>
            <w:tcW w:w="1973" w:type="dxa"/>
          </w:tcPr>
          <w:p>
            <w:pPr>
              <w:pStyle w:val="TableParagraph"/>
              <w:spacing w:before="57"/>
              <w:ind w:right="701"/>
              <w:jc w:val="right"/>
              <w:rPr>
                <w:sz w:val="31"/>
              </w:rPr>
            </w:pPr>
            <w:r>
              <w:rPr>
                <w:color w:val="003265"/>
                <w:sz w:val="31"/>
              </w:rPr>
              <w:t>10</w:t>
            </w:r>
          </w:p>
        </w:tc>
        <w:tc>
          <w:tcPr>
            <w:tcW w:w="1667" w:type="dxa"/>
          </w:tcPr>
          <w:p>
            <w:pPr>
              <w:pStyle w:val="TableParagraph"/>
              <w:spacing w:before="57"/>
              <w:ind w:left="687" w:right="628"/>
              <w:jc w:val="center"/>
              <w:rPr>
                <w:sz w:val="31"/>
              </w:rPr>
            </w:pPr>
            <w:r>
              <w:rPr>
                <w:color w:val="003265"/>
                <w:sz w:val="31"/>
              </w:rPr>
              <w:t>15</w:t>
            </w:r>
          </w:p>
        </w:tc>
        <w:tc>
          <w:tcPr>
            <w:tcW w:w="1013" w:type="dxa"/>
          </w:tcPr>
          <w:p>
            <w:pPr>
              <w:pStyle w:val="TableParagraph"/>
              <w:spacing w:before="57"/>
              <w:ind w:right="48"/>
              <w:jc w:val="right"/>
              <w:rPr>
                <w:sz w:val="31"/>
              </w:rPr>
            </w:pPr>
            <w:r>
              <w:rPr>
                <w:color w:val="003265"/>
                <w:w w:val="102"/>
                <w:sz w:val="31"/>
              </w:rPr>
              <w:t>8</w:t>
            </w:r>
          </w:p>
        </w:tc>
      </w:tr>
      <w:tr>
        <w:tblPrEx>
          <w:tblW w:w="0" w:type="auto"/>
          <w:jc w:val="left"/>
          <w:tblInd w:w="2669" w:type="dxa"/>
          <w:tblLayout w:type="fixed"/>
          <w:tblCellMar>
            <w:top w:w="0" w:type="dxa"/>
            <w:left w:w="0" w:type="dxa"/>
            <w:bottom w:w="0" w:type="dxa"/>
            <w:right w:w="0" w:type="dxa"/>
          </w:tblCellMar>
          <w:tblLook w:val="01E0"/>
        </w:tblPrEx>
        <w:trPr>
          <w:trHeight w:val="511"/>
          <w:jc w:val="left"/>
        </w:trPr>
        <w:tc>
          <w:tcPr>
            <w:tcW w:w="3522" w:type="dxa"/>
          </w:tcPr>
          <w:p>
            <w:pPr>
              <w:pStyle w:val="TableParagraph"/>
              <w:spacing w:before="59"/>
              <w:ind w:left="50"/>
              <w:rPr>
                <w:sz w:val="31"/>
              </w:rPr>
            </w:pPr>
            <w:r>
              <w:rPr>
                <w:color w:val="003265"/>
                <w:sz w:val="31"/>
              </w:rPr>
              <w:t>装配室</w:t>
            </w:r>
          </w:p>
        </w:tc>
        <w:tc>
          <w:tcPr>
            <w:tcW w:w="995" w:type="dxa"/>
          </w:tcPr>
          <w:p>
            <w:pPr>
              <w:pStyle w:val="TableParagraph"/>
              <w:spacing w:before="59"/>
              <w:ind w:right="469"/>
              <w:jc w:val="right"/>
              <w:rPr>
                <w:sz w:val="31"/>
              </w:rPr>
            </w:pPr>
            <w:r>
              <w:rPr>
                <w:color w:val="003265"/>
                <w:sz w:val="31"/>
              </w:rPr>
              <w:t>150</w:t>
            </w:r>
          </w:p>
        </w:tc>
        <w:tc>
          <w:tcPr>
            <w:tcW w:w="1897" w:type="dxa"/>
          </w:tcPr>
          <w:p>
            <w:pPr>
              <w:pStyle w:val="TableParagraph"/>
              <w:spacing w:before="59"/>
              <w:ind w:left="469"/>
              <w:rPr>
                <w:sz w:val="31"/>
              </w:rPr>
            </w:pPr>
            <w:r>
              <w:rPr>
                <w:sz w:val="31"/>
              </w:rPr>
              <w:t>260</w:t>
            </w:r>
          </w:p>
        </w:tc>
        <w:tc>
          <w:tcPr>
            <w:tcW w:w="1973" w:type="dxa"/>
          </w:tcPr>
          <w:p>
            <w:pPr>
              <w:pStyle w:val="TableParagraph"/>
              <w:rPr>
                <w:rFonts w:ascii="Times New Roman"/>
                <w:sz w:val="30"/>
              </w:rPr>
            </w:pPr>
          </w:p>
        </w:tc>
        <w:tc>
          <w:tcPr>
            <w:tcW w:w="1667" w:type="dxa"/>
          </w:tcPr>
          <w:p>
            <w:pPr>
              <w:pStyle w:val="TableParagraph"/>
              <w:spacing w:before="59"/>
              <w:ind w:left="687" w:right="628"/>
              <w:jc w:val="center"/>
              <w:rPr>
                <w:sz w:val="31"/>
              </w:rPr>
            </w:pPr>
            <w:r>
              <w:rPr>
                <w:color w:val="003265"/>
                <w:sz w:val="31"/>
              </w:rPr>
              <w:t>45</w:t>
            </w:r>
          </w:p>
        </w:tc>
        <w:tc>
          <w:tcPr>
            <w:tcW w:w="1013" w:type="dxa"/>
          </w:tcPr>
          <w:p>
            <w:pPr>
              <w:pStyle w:val="TableParagraph"/>
              <w:spacing w:before="59"/>
              <w:ind w:right="48"/>
              <w:jc w:val="right"/>
              <w:rPr>
                <w:sz w:val="31"/>
              </w:rPr>
            </w:pPr>
            <w:r>
              <w:rPr>
                <w:color w:val="003265"/>
                <w:w w:val="102"/>
                <w:sz w:val="31"/>
              </w:rPr>
              <w:t>9</w:t>
            </w:r>
          </w:p>
        </w:tc>
      </w:tr>
      <w:tr>
        <w:tblPrEx>
          <w:tblW w:w="0" w:type="auto"/>
          <w:jc w:val="left"/>
          <w:tblInd w:w="2669" w:type="dxa"/>
          <w:tblLayout w:type="fixed"/>
          <w:tblCellMar>
            <w:top w:w="0" w:type="dxa"/>
            <w:left w:w="0" w:type="dxa"/>
            <w:bottom w:w="0" w:type="dxa"/>
            <w:right w:w="0" w:type="dxa"/>
          </w:tblCellMar>
          <w:tblLook w:val="01E0"/>
        </w:tblPrEx>
        <w:trPr>
          <w:trHeight w:val="414"/>
          <w:jc w:val="left"/>
        </w:trPr>
        <w:tc>
          <w:tcPr>
            <w:tcW w:w="3522" w:type="dxa"/>
          </w:tcPr>
          <w:p>
            <w:pPr>
              <w:pStyle w:val="TableParagraph"/>
              <w:spacing w:before="60" w:line="335" w:lineRule="exact"/>
              <w:ind w:left="50"/>
              <w:rPr>
                <w:sz w:val="31"/>
              </w:rPr>
            </w:pPr>
            <w:r>
              <w:rPr>
                <w:color w:val="003265"/>
                <w:sz w:val="31"/>
              </w:rPr>
              <w:t>轻工业</w:t>
            </w:r>
          </w:p>
        </w:tc>
        <w:tc>
          <w:tcPr>
            <w:tcW w:w="995" w:type="dxa"/>
          </w:tcPr>
          <w:p>
            <w:pPr>
              <w:pStyle w:val="TableParagraph"/>
              <w:spacing w:before="60" w:line="335" w:lineRule="exact"/>
              <w:ind w:right="469"/>
              <w:jc w:val="right"/>
              <w:rPr>
                <w:sz w:val="31"/>
              </w:rPr>
            </w:pPr>
            <w:r>
              <w:rPr>
                <w:color w:val="003265"/>
                <w:sz w:val="31"/>
              </w:rPr>
              <w:t>160</w:t>
            </w:r>
          </w:p>
        </w:tc>
        <w:tc>
          <w:tcPr>
            <w:tcW w:w="1897" w:type="dxa"/>
          </w:tcPr>
          <w:p>
            <w:pPr>
              <w:pStyle w:val="TableParagraph"/>
              <w:spacing w:before="60" w:line="335" w:lineRule="exact"/>
              <w:ind w:left="469"/>
              <w:rPr>
                <w:sz w:val="31"/>
              </w:rPr>
            </w:pPr>
            <w:r>
              <w:rPr>
                <w:sz w:val="31"/>
              </w:rPr>
              <w:t>260</w:t>
            </w:r>
          </w:p>
        </w:tc>
        <w:tc>
          <w:tcPr>
            <w:tcW w:w="1973" w:type="dxa"/>
          </w:tcPr>
          <w:p>
            <w:pPr>
              <w:pStyle w:val="TableParagraph"/>
              <w:spacing w:before="60" w:line="335" w:lineRule="exact"/>
              <w:ind w:right="701"/>
              <w:jc w:val="right"/>
              <w:rPr>
                <w:sz w:val="31"/>
              </w:rPr>
            </w:pPr>
            <w:r>
              <w:rPr>
                <w:color w:val="003265"/>
                <w:sz w:val="31"/>
              </w:rPr>
              <w:t>15</w:t>
            </w:r>
          </w:p>
        </w:tc>
        <w:tc>
          <w:tcPr>
            <w:tcW w:w="1667" w:type="dxa"/>
          </w:tcPr>
          <w:p>
            <w:pPr>
              <w:pStyle w:val="TableParagraph"/>
              <w:spacing w:before="60" w:line="335" w:lineRule="exact"/>
              <w:ind w:left="687" w:right="628"/>
              <w:jc w:val="center"/>
              <w:rPr>
                <w:sz w:val="31"/>
              </w:rPr>
            </w:pPr>
            <w:r>
              <w:rPr>
                <w:color w:val="003265"/>
                <w:sz w:val="31"/>
              </w:rPr>
              <w:t>30</w:t>
            </w:r>
          </w:p>
        </w:tc>
        <w:tc>
          <w:tcPr>
            <w:tcW w:w="1013" w:type="dxa"/>
          </w:tcPr>
          <w:p>
            <w:pPr>
              <w:pStyle w:val="TableParagraph"/>
              <w:spacing w:before="60" w:line="335" w:lineRule="exact"/>
              <w:ind w:right="48"/>
              <w:jc w:val="right"/>
              <w:rPr>
                <w:sz w:val="31"/>
              </w:rPr>
            </w:pPr>
            <w:r>
              <w:rPr>
                <w:color w:val="003265"/>
                <w:sz w:val="31"/>
              </w:rPr>
              <w:t>10</w:t>
            </w:r>
          </w:p>
        </w:tc>
      </w:tr>
    </w:tbl>
    <w:p>
      <w:pPr>
        <w:spacing w:after="0" w:line="335" w:lineRule="exact"/>
        <w:jc w:val="right"/>
        <w:rPr>
          <w:sz w:val="31"/>
        </w:rPr>
        <w:sectPr>
          <w:headerReference w:type="default" r:id="rId15"/>
          <w:pgSz w:w="17860" w:h="25260"/>
          <w:pgMar w:top="1560" w:right="1680" w:bottom="280" w:left="1720" w:header="1360" w:footer="0"/>
          <w:pgNumType w:start="8"/>
          <w:cols w:space="708"/>
        </w:sectPr>
      </w:pPr>
    </w:p>
    <w:p>
      <w:pPr>
        <w:pStyle w:val="BodyText"/>
        <w:spacing w:before="5"/>
        <w:rPr>
          <w:sz w:val="28"/>
        </w:rPr>
      </w:pPr>
    </w:p>
    <w:p>
      <w:pPr>
        <w:pStyle w:val="Heading1"/>
        <w:spacing w:before="49"/>
        <w:ind w:right="69"/>
      </w:pPr>
      <w:r>
        <w:drawing>
          <wp:anchor distT="0" distB="0" distL="0" distR="0" simplePos="0" relativeHeight="251662336" behindDoc="1" locked="0" layoutInCell="1" allowOverlap="1">
            <wp:simplePos x="0" y="0"/>
            <wp:positionH relativeFrom="page">
              <wp:posOffset>1600200</wp:posOffset>
            </wp:positionH>
            <wp:positionV relativeFrom="paragraph">
              <wp:posOffset>394207</wp:posOffset>
            </wp:positionV>
            <wp:extent cx="8133016" cy="6448139"/>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6" cstate="print"/>
                    <a:stretch>
                      <a:fillRect/>
                    </a:stretch>
                  </pic:blipFill>
                  <pic:spPr>
                    <a:xfrm>
                      <a:off x="0" y="0"/>
                      <a:ext cx="8133016" cy="6448139"/>
                    </a:xfrm>
                    <a:prstGeom prst="rect">
                      <a:avLst/>
                    </a:prstGeom>
                  </pic:spPr>
                </pic:pic>
              </a:graphicData>
            </a:graphic>
          </wp:anchor>
        </w:drawing>
      </w:r>
      <w:r>
        <w:t>国内部分建筑空调冷负荷设计指标的统计值</w:t>
      </w:r>
    </w:p>
    <w:p>
      <w:pPr>
        <w:pStyle w:val="BodyText"/>
        <w:spacing w:before="4"/>
        <w:rPr>
          <w:b/>
          <w:sz w:val="19"/>
        </w:rPr>
      </w:pPr>
    </w:p>
    <w:tbl>
      <w:tblPr>
        <w:tblStyle w:val="TableNormal1"/>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8"/>
        <w:gridCol w:w="3851"/>
        <w:gridCol w:w="1694"/>
        <w:gridCol w:w="838"/>
        <w:gridCol w:w="3857"/>
        <w:gridCol w:w="1489"/>
      </w:tblGrid>
      <w:tr>
        <w:tblPrEx>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648" w:type="dxa"/>
          </w:tcPr>
          <w:p>
            <w:pPr>
              <w:pStyle w:val="TableParagraph"/>
              <w:spacing w:line="359" w:lineRule="exact"/>
              <w:ind w:right="201"/>
              <w:jc w:val="right"/>
              <w:rPr>
                <w:sz w:val="31"/>
              </w:rPr>
            </w:pPr>
            <w:r>
              <w:rPr>
                <w:w w:val="102"/>
                <w:sz w:val="31"/>
              </w:rPr>
              <w:t>序</w:t>
            </w:r>
          </w:p>
        </w:tc>
        <w:tc>
          <w:tcPr>
            <w:tcW w:w="3851" w:type="dxa"/>
          </w:tcPr>
          <w:p>
            <w:pPr>
              <w:pStyle w:val="TableParagraph"/>
              <w:spacing w:line="359" w:lineRule="exact"/>
              <w:ind w:left="532"/>
              <w:rPr>
                <w:sz w:val="31"/>
              </w:rPr>
            </w:pPr>
            <w:r>
              <w:rPr>
                <w:sz w:val="31"/>
              </w:rPr>
              <w:t>建筑类型及房间名称</w:t>
            </w:r>
          </w:p>
        </w:tc>
        <w:tc>
          <w:tcPr>
            <w:tcW w:w="1694" w:type="dxa"/>
          </w:tcPr>
          <w:p>
            <w:pPr>
              <w:pStyle w:val="TableParagraph"/>
              <w:spacing w:line="359" w:lineRule="exact"/>
              <w:ind w:left="422"/>
              <w:rPr>
                <w:sz w:val="31"/>
              </w:rPr>
            </w:pPr>
            <w:r>
              <w:rPr>
                <w:sz w:val="31"/>
              </w:rPr>
              <w:t>冷指标</w:t>
            </w:r>
          </w:p>
        </w:tc>
        <w:tc>
          <w:tcPr>
            <w:tcW w:w="838" w:type="dxa"/>
          </w:tcPr>
          <w:p>
            <w:pPr>
              <w:pStyle w:val="TableParagraph"/>
              <w:spacing w:line="359" w:lineRule="exact"/>
              <w:ind w:right="199"/>
              <w:jc w:val="right"/>
              <w:rPr>
                <w:sz w:val="31"/>
              </w:rPr>
            </w:pPr>
            <w:r>
              <w:rPr>
                <w:w w:val="102"/>
                <w:sz w:val="31"/>
              </w:rPr>
              <w:t>序</w:t>
            </w:r>
          </w:p>
        </w:tc>
        <w:tc>
          <w:tcPr>
            <w:tcW w:w="3857" w:type="dxa"/>
          </w:tcPr>
          <w:p>
            <w:pPr>
              <w:pStyle w:val="TableParagraph"/>
              <w:spacing w:line="359" w:lineRule="exact"/>
              <w:ind w:left="529"/>
              <w:rPr>
                <w:sz w:val="31"/>
              </w:rPr>
            </w:pPr>
            <w:r>
              <w:rPr>
                <w:sz w:val="31"/>
              </w:rPr>
              <w:t>建筑类型及房间名称</w:t>
            </w:r>
          </w:p>
        </w:tc>
        <w:tc>
          <w:tcPr>
            <w:tcW w:w="1489" w:type="dxa"/>
          </w:tcPr>
          <w:p>
            <w:pPr>
              <w:pStyle w:val="TableParagraph"/>
              <w:spacing w:line="359" w:lineRule="exact"/>
              <w:ind w:left="421"/>
              <w:rPr>
                <w:sz w:val="31"/>
              </w:rPr>
            </w:pPr>
            <w:r>
              <w:rPr>
                <w:sz w:val="31"/>
              </w:rPr>
              <w:t>冷指标</w:t>
            </w:r>
          </w:p>
        </w:tc>
      </w:tr>
      <w:tr>
        <w:tblPrEx>
          <w:tblW w:w="0" w:type="auto"/>
          <w:jc w:val="left"/>
          <w:tblInd w:w="934" w:type="dxa"/>
          <w:tblLayout w:type="fixed"/>
          <w:tblCellMar>
            <w:top w:w="0" w:type="dxa"/>
            <w:left w:w="0" w:type="dxa"/>
            <w:bottom w:w="0" w:type="dxa"/>
            <w:right w:w="0" w:type="dxa"/>
          </w:tblCellMar>
          <w:tblLook w:val="01E0"/>
        </w:tblPrEx>
        <w:trPr>
          <w:trHeight w:val="475"/>
          <w:jc w:val="left"/>
        </w:trPr>
        <w:tc>
          <w:tcPr>
            <w:tcW w:w="648" w:type="dxa"/>
          </w:tcPr>
          <w:p>
            <w:pPr>
              <w:pStyle w:val="TableParagraph"/>
              <w:spacing w:before="38"/>
              <w:ind w:right="201"/>
              <w:jc w:val="right"/>
              <w:rPr>
                <w:sz w:val="31"/>
              </w:rPr>
            </w:pPr>
            <w:r>
              <w:rPr>
                <w:w w:val="102"/>
                <w:sz w:val="31"/>
              </w:rPr>
              <w:t>号</w:t>
            </w:r>
          </w:p>
        </w:tc>
        <w:tc>
          <w:tcPr>
            <w:tcW w:w="3851" w:type="dxa"/>
          </w:tcPr>
          <w:p>
            <w:pPr>
              <w:pStyle w:val="TableParagraph"/>
              <w:rPr>
                <w:rFonts w:ascii="Times New Roman"/>
                <w:sz w:val="30"/>
              </w:rPr>
            </w:pPr>
          </w:p>
        </w:tc>
        <w:tc>
          <w:tcPr>
            <w:tcW w:w="1694" w:type="dxa"/>
          </w:tcPr>
          <w:p>
            <w:pPr>
              <w:pStyle w:val="TableParagraph"/>
              <w:spacing w:before="38"/>
              <w:ind w:left="580"/>
              <w:rPr>
                <w:sz w:val="31"/>
              </w:rPr>
            </w:pPr>
            <w:r>
              <w:rPr>
                <w:sz w:val="31"/>
              </w:rPr>
              <w:t>w/m2</w:t>
            </w:r>
          </w:p>
        </w:tc>
        <w:tc>
          <w:tcPr>
            <w:tcW w:w="838" w:type="dxa"/>
          </w:tcPr>
          <w:p>
            <w:pPr>
              <w:pStyle w:val="TableParagraph"/>
              <w:spacing w:before="38"/>
              <w:ind w:right="199"/>
              <w:jc w:val="right"/>
              <w:rPr>
                <w:sz w:val="31"/>
              </w:rPr>
            </w:pPr>
            <w:r>
              <w:rPr>
                <w:w w:val="102"/>
                <w:sz w:val="31"/>
              </w:rPr>
              <w:t>号</w:t>
            </w:r>
          </w:p>
        </w:tc>
        <w:tc>
          <w:tcPr>
            <w:tcW w:w="3857" w:type="dxa"/>
          </w:tcPr>
          <w:p>
            <w:pPr>
              <w:pStyle w:val="TableParagraph"/>
              <w:rPr>
                <w:rFonts w:ascii="Times New Roman"/>
                <w:sz w:val="30"/>
              </w:rPr>
            </w:pPr>
          </w:p>
        </w:tc>
        <w:tc>
          <w:tcPr>
            <w:tcW w:w="1489" w:type="dxa"/>
          </w:tcPr>
          <w:p>
            <w:pPr>
              <w:pStyle w:val="TableParagraph"/>
              <w:spacing w:before="38"/>
              <w:ind w:left="579"/>
              <w:rPr>
                <w:sz w:val="31"/>
              </w:rPr>
            </w:pPr>
            <w:r>
              <w:rPr>
                <w:sz w:val="31"/>
              </w:rPr>
              <w:t>w/m2</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w w:val="102"/>
                <w:sz w:val="31"/>
              </w:rPr>
              <w:t>1</w:t>
            </w:r>
          </w:p>
        </w:tc>
        <w:tc>
          <w:tcPr>
            <w:tcW w:w="3851" w:type="dxa"/>
          </w:tcPr>
          <w:p>
            <w:pPr>
              <w:pStyle w:val="TableParagraph"/>
              <w:spacing w:before="45"/>
              <w:ind w:left="200"/>
              <w:rPr>
                <w:sz w:val="31"/>
              </w:rPr>
            </w:pPr>
            <w:r>
              <w:rPr>
                <w:sz w:val="31"/>
              </w:rPr>
              <w:t>旅游旅馆：客户(标准层)</w:t>
            </w:r>
          </w:p>
        </w:tc>
        <w:tc>
          <w:tcPr>
            <w:tcW w:w="1694" w:type="dxa"/>
          </w:tcPr>
          <w:p>
            <w:pPr>
              <w:pStyle w:val="TableParagraph"/>
              <w:spacing w:before="45"/>
              <w:ind w:left="177"/>
              <w:rPr>
                <w:sz w:val="31"/>
              </w:rPr>
            </w:pPr>
            <w:r>
              <w:rPr>
                <w:sz w:val="31"/>
              </w:rPr>
              <w:t>80～110</w:t>
            </w:r>
          </w:p>
        </w:tc>
        <w:tc>
          <w:tcPr>
            <w:tcW w:w="838" w:type="dxa"/>
          </w:tcPr>
          <w:p>
            <w:pPr>
              <w:pStyle w:val="TableParagraph"/>
              <w:spacing w:before="45"/>
              <w:ind w:right="271"/>
              <w:jc w:val="right"/>
              <w:rPr>
                <w:sz w:val="31"/>
              </w:rPr>
            </w:pPr>
            <w:r>
              <w:rPr>
                <w:sz w:val="31"/>
              </w:rPr>
              <w:t>20</w:t>
            </w:r>
          </w:p>
        </w:tc>
        <w:tc>
          <w:tcPr>
            <w:tcW w:w="3857" w:type="dxa"/>
          </w:tcPr>
          <w:p>
            <w:pPr>
              <w:pStyle w:val="TableParagraph"/>
              <w:spacing w:before="45"/>
              <w:ind w:left="198"/>
              <w:rPr>
                <w:sz w:val="31"/>
              </w:rPr>
            </w:pPr>
            <w:r>
              <w:rPr>
                <w:sz w:val="31"/>
              </w:rPr>
              <w:t>商场、百货大楼、营业室</w:t>
            </w:r>
          </w:p>
        </w:tc>
        <w:tc>
          <w:tcPr>
            <w:tcW w:w="1489" w:type="dxa"/>
          </w:tcPr>
          <w:p>
            <w:pPr>
              <w:pStyle w:val="TableParagraph"/>
              <w:spacing w:before="45"/>
              <w:ind w:left="169"/>
              <w:rPr>
                <w:sz w:val="31"/>
              </w:rPr>
            </w:pPr>
            <w:r>
              <w:rPr>
                <w:sz w:val="31"/>
              </w:rPr>
              <w:t>150～250</w:t>
            </w:r>
          </w:p>
        </w:tc>
      </w:tr>
      <w:tr>
        <w:tblPrEx>
          <w:tblW w:w="0" w:type="auto"/>
          <w:jc w:val="left"/>
          <w:tblInd w:w="934" w:type="dxa"/>
          <w:tblLayout w:type="fixed"/>
          <w:tblCellMar>
            <w:top w:w="0" w:type="dxa"/>
            <w:left w:w="0" w:type="dxa"/>
            <w:bottom w:w="0" w:type="dxa"/>
            <w:right w:w="0" w:type="dxa"/>
          </w:tblCellMar>
          <w:tblLook w:val="01E0"/>
        </w:tblPrEx>
        <w:trPr>
          <w:trHeight w:val="484"/>
          <w:jc w:val="left"/>
        </w:trPr>
        <w:tc>
          <w:tcPr>
            <w:tcW w:w="648" w:type="dxa"/>
          </w:tcPr>
          <w:p>
            <w:pPr>
              <w:pStyle w:val="TableParagraph"/>
              <w:spacing w:before="45"/>
              <w:ind w:left="50"/>
              <w:rPr>
                <w:sz w:val="31"/>
              </w:rPr>
            </w:pPr>
            <w:r>
              <w:rPr>
                <w:w w:val="102"/>
                <w:sz w:val="31"/>
              </w:rPr>
              <w:t>2</w:t>
            </w:r>
          </w:p>
        </w:tc>
        <w:tc>
          <w:tcPr>
            <w:tcW w:w="3851" w:type="dxa"/>
          </w:tcPr>
          <w:p>
            <w:pPr>
              <w:pStyle w:val="TableParagraph"/>
              <w:spacing w:before="45"/>
              <w:ind w:left="517"/>
              <w:rPr>
                <w:sz w:val="31"/>
              </w:rPr>
            </w:pPr>
            <w:r>
              <w:rPr>
                <w:sz w:val="31"/>
              </w:rPr>
              <w:t>酒吧、咖啡</w:t>
            </w:r>
          </w:p>
        </w:tc>
        <w:tc>
          <w:tcPr>
            <w:tcW w:w="1694" w:type="dxa"/>
          </w:tcPr>
          <w:p>
            <w:pPr>
              <w:pStyle w:val="TableParagraph"/>
              <w:spacing w:before="45"/>
              <w:ind w:left="177"/>
              <w:rPr>
                <w:sz w:val="31"/>
              </w:rPr>
            </w:pPr>
            <w:r>
              <w:rPr>
                <w:sz w:val="31"/>
              </w:rPr>
              <w:t>100～180</w:t>
            </w:r>
          </w:p>
        </w:tc>
        <w:tc>
          <w:tcPr>
            <w:tcW w:w="838" w:type="dxa"/>
          </w:tcPr>
          <w:p>
            <w:pPr>
              <w:pStyle w:val="TableParagraph"/>
              <w:spacing w:before="45"/>
              <w:ind w:right="271"/>
              <w:jc w:val="right"/>
              <w:rPr>
                <w:sz w:val="31"/>
              </w:rPr>
            </w:pPr>
            <w:r>
              <w:rPr>
                <w:sz w:val="31"/>
              </w:rPr>
              <w:t>21</w:t>
            </w:r>
          </w:p>
        </w:tc>
        <w:tc>
          <w:tcPr>
            <w:tcW w:w="3857" w:type="dxa"/>
          </w:tcPr>
          <w:p>
            <w:pPr>
              <w:pStyle w:val="TableParagraph"/>
              <w:spacing w:before="45"/>
              <w:ind w:left="198"/>
              <w:rPr>
                <w:sz w:val="31"/>
              </w:rPr>
            </w:pPr>
            <w:r>
              <w:rPr>
                <w:sz w:val="31"/>
              </w:rPr>
              <w:t>影剧院：观众席</w:t>
            </w:r>
          </w:p>
        </w:tc>
        <w:tc>
          <w:tcPr>
            <w:tcW w:w="1489" w:type="dxa"/>
          </w:tcPr>
          <w:p>
            <w:pPr>
              <w:pStyle w:val="TableParagraph"/>
              <w:spacing w:before="45"/>
              <w:ind w:left="169"/>
              <w:rPr>
                <w:sz w:val="31"/>
              </w:rPr>
            </w:pPr>
            <w:r>
              <w:rPr>
                <w:sz w:val="31"/>
              </w:rPr>
              <w:t>180～350</w:t>
            </w:r>
          </w:p>
        </w:tc>
      </w:tr>
      <w:tr>
        <w:tblPrEx>
          <w:tblW w:w="0" w:type="auto"/>
          <w:jc w:val="left"/>
          <w:tblInd w:w="934" w:type="dxa"/>
          <w:tblLayout w:type="fixed"/>
          <w:tblCellMar>
            <w:top w:w="0" w:type="dxa"/>
            <w:left w:w="0" w:type="dxa"/>
            <w:bottom w:w="0" w:type="dxa"/>
            <w:right w:w="0" w:type="dxa"/>
          </w:tblCellMar>
          <w:tblLook w:val="01E0"/>
        </w:tblPrEx>
        <w:trPr>
          <w:trHeight w:val="484"/>
          <w:jc w:val="left"/>
        </w:trPr>
        <w:tc>
          <w:tcPr>
            <w:tcW w:w="648" w:type="dxa"/>
          </w:tcPr>
          <w:p>
            <w:pPr>
              <w:pStyle w:val="TableParagraph"/>
              <w:spacing w:before="47"/>
              <w:ind w:left="50"/>
              <w:rPr>
                <w:sz w:val="31"/>
              </w:rPr>
            </w:pPr>
            <w:r>
              <w:rPr>
                <w:w w:val="102"/>
                <w:sz w:val="31"/>
              </w:rPr>
              <w:t>3</w:t>
            </w:r>
          </w:p>
        </w:tc>
        <w:tc>
          <w:tcPr>
            <w:tcW w:w="3851" w:type="dxa"/>
          </w:tcPr>
          <w:p>
            <w:pPr>
              <w:pStyle w:val="TableParagraph"/>
              <w:spacing w:before="47"/>
              <w:ind w:left="517"/>
              <w:rPr>
                <w:sz w:val="31"/>
              </w:rPr>
            </w:pPr>
            <w:r>
              <w:rPr>
                <w:sz w:val="31"/>
              </w:rPr>
              <w:t>西餐厅</w:t>
            </w:r>
          </w:p>
        </w:tc>
        <w:tc>
          <w:tcPr>
            <w:tcW w:w="1694" w:type="dxa"/>
          </w:tcPr>
          <w:p>
            <w:pPr>
              <w:pStyle w:val="TableParagraph"/>
              <w:spacing w:before="47"/>
              <w:ind w:left="177"/>
              <w:rPr>
                <w:sz w:val="31"/>
              </w:rPr>
            </w:pPr>
            <w:r>
              <w:rPr>
                <w:sz w:val="31"/>
              </w:rPr>
              <w:t>160～200</w:t>
            </w:r>
          </w:p>
        </w:tc>
        <w:tc>
          <w:tcPr>
            <w:tcW w:w="838" w:type="dxa"/>
          </w:tcPr>
          <w:p>
            <w:pPr>
              <w:pStyle w:val="TableParagraph"/>
              <w:spacing w:before="47"/>
              <w:ind w:right="271"/>
              <w:jc w:val="right"/>
              <w:rPr>
                <w:sz w:val="31"/>
              </w:rPr>
            </w:pPr>
            <w:r>
              <w:rPr>
                <w:sz w:val="31"/>
              </w:rPr>
              <w:t>22</w:t>
            </w:r>
          </w:p>
        </w:tc>
        <w:tc>
          <w:tcPr>
            <w:tcW w:w="3857" w:type="dxa"/>
          </w:tcPr>
          <w:p>
            <w:pPr>
              <w:pStyle w:val="TableParagraph"/>
              <w:spacing w:before="47"/>
              <w:ind w:left="670"/>
              <w:rPr>
                <w:sz w:val="31"/>
              </w:rPr>
            </w:pPr>
            <w:r>
              <w:rPr>
                <w:sz w:val="31"/>
              </w:rPr>
              <w:t>休息室(允许吸烟)</w:t>
            </w:r>
          </w:p>
        </w:tc>
        <w:tc>
          <w:tcPr>
            <w:tcW w:w="1489" w:type="dxa"/>
          </w:tcPr>
          <w:p>
            <w:pPr>
              <w:pStyle w:val="TableParagraph"/>
              <w:spacing w:before="47"/>
              <w:ind w:left="169"/>
              <w:rPr>
                <w:sz w:val="31"/>
              </w:rPr>
            </w:pPr>
            <w:r>
              <w:rPr>
                <w:sz w:val="31"/>
              </w:rPr>
              <w:t>300～400</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w w:val="102"/>
                <w:sz w:val="31"/>
              </w:rPr>
              <w:t>4</w:t>
            </w:r>
          </w:p>
        </w:tc>
        <w:tc>
          <w:tcPr>
            <w:tcW w:w="3851" w:type="dxa"/>
          </w:tcPr>
          <w:p>
            <w:pPr>
              <w:pStyle w:val="TableParagraph"/>
              <w:spacing w:before="45"/>
              <w:ind w:left="517"/>
              <w:rPr>
                <w:sz w:val="31"/>
              </w:rPr>
            </w:pPr>
            <w:r>
              <w:rPr>
                <w:sz w:val="31"/>
              </w:rPr>
              <w:t>中餐厅、宴会厅</w:t>
            </w:r>
          </w:p>
        </w:tc>
        <w:tc>
          <w:tcPr>
            <w:tcW w:w="1694" w:type="dxa"/>
          </w:tcPr>
          <w:p>
            <w:pPr>
              <w:pStyle w:val="TableParagraph"/>
              <w:spacing w:before="45"/>
              <w:ind w:left="177"/>
              <w:rPr>
                <w:sz w:val="31"/>
              </w:rPr>
            </w:pPr>
            <w:r>
              <w:rPr>
                <w:sz w:val="31"/>
              </w:rPr>
              <w:t>180～350</w:t>
            </w:r>
          </w:p>
        </w:tc>
        <w:tc>
          <w:tcPr>
            <w:tcW w:w="838" w:type="dxa"/>
          </w:tcPr>
          <w:p>
            <w:pPr>
              <w:pStyle w:val="TableParagraph"/>
              <w:spacing w:before="45"/>
              <w:ind w:right="271"/>
              <w:jc w:val="right"/>
              <w:rPr>
                <w:sz w:val="31"/>
              </w:rPr>
            </w:pPr>
            <w:r>
              <w:rPr>
                <w:sz w:val="31"/>
              </w:rPr>
              <w:t>23</w:t>
            </w:r>
          </w:p>
        </w:tc>
        <w:tc>
          <w:tcPr>
            <w:tcW w:w="3857" w:type="dxa"/>
          </w:tcPr>
          <w:p>
            <w:pPr>
              <w:pStyle w:val="TableParagraph"/>
              <w:spacing w:before="45"/>
              <w:ind w:left="670"/>
              <w:rPr>
                <w:sz w:val="31"/>
              </w:rPr>
            </w:pPr>
            <w:r>
              <w:rPr>
                <w:sz w:val="31"/>
              </w:rPr>
              <w:t>化妆室</w:t>
            </w:r>
          </w:p>
        </w:tc>
        <w:tc>
          <w:tcPr>
            <w:tcW w:w="1489" w:type="dxa"/>
          </w:tcPr>
          <w:p>
            <w:pPr>
              <w:pStyle w:val="TableParagraph"/>
              <w:spacing w:before="45"/>
              <w:ind w:left="169"/>
              <w:rPr>
                <w:sz w:val="31"/>
              </w:rPr>
            </w:pPr>
            <w:r>
              <w:rPr>
                <w:sz w:val="31"/>
              </w:rPr>
              <w:t>90～120</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w w:val="102"/>
                <w:sz w:val="31"/>
              </w:rPr>
              <w:t>5</w:t>
            </w:r>
          </w:p>
        </w:tc>
        <w:tc>
          <w:tcPr>
            <w:tcW w:w="3851" w:type="dxa"/>
          </w:tcPr>
          <w:p>
            <w:pPr>
              <w:pStyle w:val="TableParagraph"/>
              <w:spacing w:before="45"/>
              <w:ind w:left="517"/>
              <w:rPr>
                <w:sz w:val="31"/>
              </w:rPr>
            </w:pPr>
            <w:r>
              <w:rPr>
                <w:sz w:val="31"/>
              </w:rPr>
              <w:t>商店、小卖部</w:t>
            </w:r>
          </w:p>
        </w:tc>
        <w:tc>
          <w:tcPr>
            <w:tcW w:w="1694" w:type="dxa"/>
          </w:tcPr>
          <w:p>
            <w:pPr>
              <w:pStyle w:val="TableParagraph"/>
              <w:spacing w:before="45"/>
              <w:ind w:left="177"/>
              <w:rPr>
                <w:sz w:val="31"/>
              </w:rPr>
            </w:pPr>
            <w:r>
              <w:rPr>
                <w:sz w:val="31"/>
              </w:rPr>
              <w:t>100～160</w:t>
            </w:r>
          </w:p>
        </w:tc>
        <w:tc>
          <w:tcPr>
            <w:tcW w:w="838" w:type="dxa"/>
          </w:tcPr>
          <w:p>
            <w:pPr>
              <w:pStyle w:val="TableParagraph"/>
              <w:spacing w:before="45"/>
              <w:ind w:right="271"/>
              <w:jc w:val="right"/>
              <w:rPr>
                <w:sz w:val="31"/>
              </w:rPr>
            </w:pPr>
            <w:r>
              <w:rPr>
                <w:sz w:val="31"/>
              </w:rPr>
              <w:t>24</w:t>
            </w:r>
          </w:p>
        </w:tc>
        <w:tc>
          <w:tcPr>
            <w:tcW w:w="3857" w:type="dxa"/>
          </w:tcPr>
          <w:p>
            <w:pPr>
              <w:pStyle w:val="TableParagraph"/>
              <w:spacing w:before="45"/>
              <w:ind w:left="198"/>
              <w:rPr>
                <w:sz w:val="31"/>
              </w:rPr>
            </w:pPr>
            <w:r>
              <w:rPr>
                <w:sz w:val="31"/>
              </w:rPr>
              <w:t>体育馆：比赛馆</w:t>
            </w:r>
          </w:p>
        </w:tc>
        <w:tc>
          <w:tcPr>
            <w:tcW w:w="1489" w:type="dxa"/>
          </w:tcPr>
          <w:p>
            <w:pPr>
              <w:pStyle w:val="TableParagraph"/>
              <w:spacing w:before="45"/>
              <w:ind w:left="169"/>
              <w:rPr>
                <w:sz w:val="31"/>
              </w:rPr>
            </w:pPr>
            <w:r>
              <w:rPr>
                <w:sz w:val="31"/>
              </w:rPr>
              <w:t>120～250</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w w:val="102"/>
                <w:sz w:val="31"/>
              </w:rPr>
              <w:t>6</w:t>
            </w:r>
          </w:p>
        </w:tc>
        <w:tc>
          <w:tcPr>
            <w:tcW w:w="3851" w:type="dxa"/>
          </w:tcPr>
          <w:p>
            <w:pPr>
              <w:pStyle w:val="TableParagraph"/>
              <w:spacing w:before="45"/>
              <w:ind w:left="517"/>
              <w:rPr>
                <w:sz w:val="31"/>
              </w:rPr>
            </w:pPr>
            <w:r>
              <w:rPr>
                <w:sz w:val="31"/>
              </w:rPr>
              <w:t>中庭、接待</w:t>
            </w:r>
          </w:p>
        </w:tc>
        <w:tc>
          <w:tcPr>
            <w:tcW w:w="1694" w:type="dxa"/>
          </w:tcPr>
          <w:p>
            <w:pPr>
              <w:pStyle w:val="TableParagraph"/>
              <w:spacing w:before="45"/>
              <w:ind w:left="177"/>
              <w:rPr>
                <w:sz w:val="31"/>
              </w:rPr>
            </w:pPr>
            <w:r>
              <w:rPr>
                <w:sz w:val="31"/>
              </w:rPr>
              <w:t>90～120</w:t>
            </w:r>
          </w:p>
        </w:tc>
        <w:tc>
          <w:tcPr>
            <w:tcW w:w="838" w:type="dxa"/>
          </w:tcPr>
          <w:p>
            <w:pPr>
              <w:pStyle w:val="TableParagraph"/>
              <w:spacing w:before="45"/>
              <w:ind w:right="271"/>
              <w:jc w:val="right"/>
              <w:rPr>
                <w:sz w:val="31"/>
              </w:rPr>
            </w:pPr>
            <w:r>
              <w:rPr>
                <w:sz w:val="31"/>
              </w:rPr>
              <w:t>25</w:t>
            </w:r>
          </w:p>
        </w:tc>
        <w:tc>
          <w:tcPr>
            <w:tcW w:w="3857" w:type="dxa"/>
          </w:tcPr>
          <w:p>
            <w:pPr>
              <w:pStyle w:val="TableParagraph"/>
              <w:spacing w:before="45"/>
              <w:ind w:left="670"/>
              <w:rPr>
                <w:sz w:val="31"/>
              </w:rPr>
            </w:pPr>
            <w:r>
              <w:rPr>
                <w:sz w:val="31"/>
              </w:rPr>
              <w:t>休息厅(允许吸烟)</w:t>
            </w:r>
          </w:p>
        </w:tc>
        <w:tc>
          <w:tcPr>
            <w:tcW w:w="1489" w:type="dxa"/>
          </w:tcPr>
          <w:p>
            <w:pPr>
              <w:pStyle w:val="TableParagraph"/>
              <w:spacing w:before="45"/>
              <w:ind w:left="169"/>
              <w:rPr>
                <w:sz w:val="31"/>
              </w:rPr>
            </w:pPr>
            <w:r>
              <w:rPr>
                <w:sz w:val="31"/>
              </w:rPr>
              <w:t>300～400</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w w:val="102"/>
                <w:sz w:val="31"/>
              </w:rPr>
              <w:t>7</w:t>
            </w:r>
          </w:p>
        </w:tc>
        <w:tc>
          <w:tcPr>
            <w:tcW w:w="3851" w:type="dxa"/>
          </w:tcPr>
          <w:p>
            <w:pPr>
              <w:pStyle w:val="TableParagraph"/>
              <w:spacing w:before="45"/>
              <w:ind w:left="517"/>
              <w:rPr>
                <w:sz w:val="31"/>
              </w:rPr>
            </w:pPr>
            <w:r>
              <w:rPr>
                <w:sz w:val="31"/>
              </w:rPr>
              <w:t>小会议室(少量吸烟)</w:t>
            </w:r>
          </w:p>
        </w:tc>
        <w:tc>
          <w:tcPr>
            <w:tcW w:w="1694" w:type="dxa"/>
          </w:tcPr>
          <w:p>
            <w:pPr>
              <w:pStyle w:val="TableParagraph"/>
              <w:spacing w:before="45"/>
              <w:ind w:left="177"/>
              <w:rPr>
                <w:sz w:val="31"/>
              </w:rPr>
            </w:pPr>
            <w:r>
              <w:rPr>
                <w:sz w:val="31"/>
              </w:rPr>
              <w:t>200～300</w:t>
            </w:r>
          </w:p>
        </w:tc>
        <w:tc>
          <w:tcPr>
            <w:tcW w:w="838" w:type="dxa"/>
          </w:tcPr>
          <w:p>
            <w:pPr>
              <w:pStyle w:val="TableParagraph"/>
              <w:spacing w:before="45"/>
              <w:ind w:right="271"/>
              <w:jc w:val="right"/>
              <w:rPr>
                <w:sz w:val="31"/>
              </w:rPr>
            </w:pPr>
            <w:r>
              <w:rPr>
                <w:sz w:val="31"/>
              </w:rPr>
              <w:t>26</w:t>
            </w:r>
          </w:p>
        </w:tc>
        <w:tc>
          <w:tcPr>
            <w:tcW w:w="3857" w:type="dxa"/>
          </w:tcPr>
          <w:p>
            <w:pPr>
              <w:pStyle w:val="TableParagraph"/>
              <w:spacing w:before="45"/>
              <w:ind w:left="670"/>
              <w:rPr>
                <w:sz w:val="31"/>
              </w:rPr>
            </w:pPr>
            <w:r>
              <w:rPr>
                <w:sz w:val="31"/>
              </w:rPr>
              <w:t>贵宾室</w:t>
            </w:r>
          </w:p>
        </w:tc>
        <w:tc>
          <w:tcPr>
            <w:tcW w:w="1489" w:type="dxa"/>
          </w:tcPr>
          <w:p>
            <w:pPr>
              <w:pStyle w:val="TableParagraph"/>
              <w:spacing w:before="45"/>
              <w:ind w:left="169"/>
              <w:rPr>
                <w:sz w:val="31"/>
              </w:rPr>
            </w:pPr>
            <w:r>
              <w:rPr>
                <w:sz w:val="31"/>
              </w:rPr>
              <w:t>100～200</w:t>
            </w:r>
          </w:p>
        </w:tc>
      </w:tr>
      <w:tr>
        <w:tblPrEx>
          <w:tblW w:w="0" w:type="auto"/>
          <w:jc w:val="left"/>
          <w:tblInd w:w="934" w:type="dxa"/>
          <w:tblLayout w:type="fixed"/>
          <w:tblCellMar>
            <w:top w:w="0" w:type="dxa"/>
            <w:left w:w="0" w:type="dxa"/>
            <w:bottom w:w="0" w:type="dxa"/>
            <w:right w:w="0" w:type="dxa"/>
          </w:tblCellMar>
          <w:tblLook w:val="01E0"/>
        </w:tblPrEx>
        <w:trPr>
          <w:trHeight w:val="484"/>
          <w:jc w:val="left"/>
        </w:trPr>
        <w:tc>
          <w:tcPr>
            <w:tcW w:w="648" w:type="dxa"/>
          </w:tcPr>
          <w:p>
            <w:pPr>
              <w:pStyle w:val="TableParagraph"/>
              <w:spacing w:before="45"/>
              <w:ind w:left="50"/>
              <w:rPr>
                <w:sz w:val="31"/>
              </w:rPr>
            </w:pPr>
            <w:r>
              <w:rPr>
                <w:w w:val="102"/>
                <w:sz w:val="31"/>
              </w:rPr>
              <w:t>8</w:t>
            </w:r>
          </w:p>
        </w:tc>
        <w:tc>
          <w:tcPr>
            <w:tcW w:w="3851" w:type="dxa"/>
          </w:tcPr>
          <w:p>
            <w:pPr>
              <w:pStyle w:val="TableParagraph"/>
              <w:spacing w:before="45"/>
              <w:ind w:left="517"/>
              <w:rPr>
                <w:sz w:val="31"/>
              </w:rPr>
            </w:pPr>
            <w:r>
              <w:rPr>
                <w:sz w:val="31"/>
              </w:rPr>
              <w:t>大会议室(不吸烟)</w:t>
            </w:r>
          </w:p>
        </w:tc>
        <w:tc>
          <w:tcPr>
            <w:tcW w:w="1694" w:type="dxa"/>
          </w:tcPr>
          <w:p>
            <w:pPr>
              <w:pStyle w:val="TableParagraph"/>
              <w:spacing w:before="45"/>
              <w:ind w:left="177"/>
              <w:rPr>
                <w:sz w:val="31"/>
              </w:rPr>
            </w:pPr>
            <w:r>
              <w:rPr>
                <w:sz w:val="31"/>
              </w:rPr>
              <w:t>180～280</w:t>
            </w:r>
          </w:p>
        </w:tc>
        <w:tc>
          <w:tcPr>
            <w:tcW w:w="838" w:type="dxa"/>
          </w:tcPr>
          <w:p>
            <w:pPr>
              <w:pStyle w:val="TableParagraph"/>
              <w:spacing w:before="45"/>
              <w:ind w:right="271"/>
              <w:jc w:val="right"/>
              <w:rPr>
                <w:sz w:val="31"/>
              </w:rPr>
            </w:pPr>
            <w:r>
              <w:rPr>
                <w:sz w:val="31"/>
              </w:rPr>
              <w:t>27</w:t>
            </w:r>
          </w:p>
        </w:tc>
        <w:tc>
          <w:tcPr>
            <w:tcW w:w="3857" w:type="dxa"/>
          </w:tcPr>
          <w:p>
            <w:pPr>
              <w:pStyle w:val="TableParagraph"/>
              <w:spacing w:before="45"/>
              <w:ind w:left="198"/>
              <w:rPr>
                <w:sz w:val="31"/>
              </w:rPr>
            </w:pPr>
            <w:r>
              <w:rPr>
                <w:sz w:val="31"/>
              </w:rPr>
              <w:t>展览厅、陈列室</w:t>
            </w:r>
          </w:p>
        </w:tc>
        <w:tc>
          <w:tcPr>
            <w:tcW w:w="1489" w:type="dxa"/>
          </w:tcPr>
          <w:p>
            <w:pPr>
              <w:pStyle w:val="TableParagraph"/>
              <w:spacing w:before="45"/>
              <w:ind w:left="169"/>
              <w:rPr>
                <w:sz w:val="31"/>
              </w:rPr>
            </w:pPr>
            <w:r>
              <w:rPr>
                <w:sz w:val="31"/>
              </w:rPr>
              <w:t>130～200</w:t>
            </w:r>
          </w:p>
        </w:tc>
      </w:tr>
      <w:tr>
        <w:tblPrEx>
          <w:tblW w:w="0" w:type="auto"/>
          <w:jc w:val="left"/>
          <w:tblInd w:w="934" w:type="dxa"/>
          <w:tblLayout w:type="fixed"/>
          <w:tblCellMar>
            <w:top w:w="0" w:type="dxa"/>
            <w:left w:w="0" w:type="dxa"/>
            <w:bottom w:w="0" w:type="dxa"/>
            <w:right w:w="0" w:type="dxa"/>
          </w:tblCellMar>
          <w:tblLook w:val="01E0"/>
        </w:tblPrEx>
        <w:trPr>
          <w:trHeight w:val="484"/>
          <w:jc w:val="left"/>
        </w:trPr>
        <w:tc>
          <w:tcPr>
            <w:tcW w:w="648" w:type="dxa"/>
          </w:tcPr>
          <w:p>
            <w:pPr>
              <w:pStyle w:val="TableParagraph"/>
              <w:spacing w:before="47"/>
              <w:ind w:left="50"/>
              <w:rPr>
                <w:sz w:val="31"/>
              </w:rPr>
            </w:pPr>
            <w:r>
              <w:rPr>
                <w:w w:val="102"/>
                <w:sz w:val="31"/>
              </w:rPr>
              <w:t>9</w:t>
            </w:r>
          </w:p>
        </w:tc>
        <w:tc>
          <w:tcPr>
            <w:tcW w:w="3851" w:type="dxa"/>
          </w:tcPr>
          <w:p>
            <w:pPr>
              <w:pStyle w:val="TableParagraph"/>
              <w:spacing w:before="47"/>
              <w:ind w:left="517"/>
              <w:rPr>
                <w:sz w:val="31"/>
              </w:rPr>
            </w:pPr>
            <w:r>
              <w:rPr>
                <w:sz w:val="31"/>
              </w:rPr>
              <w:t>理发、美容</w:t>
            </w:r>
          </w:p>
        </w:tc>
        <w:tc>
          <w:tcPr>
            <w:tcW w:w="1694" w:type="dxa"/>
          </w:tcPr>
          <w:p>
            <w:pPr>
              <w:pStyle w:val="TableParagraph"/>
              <w:spacing w:before="47"/>
              <w:ind w:left="177"/>
              <w:rPr>
                <w:sz w:val="31"/>
              </w:rPr>
            </w:pPr>
            <w:r>
              <w:rPr>
                <w:sz w:val="31"/>
              </w:rPr>
              <w:t>120～180</w:t>
            </w:r>
          </w:p>
        </w:tc>
        <w:tc>
          <w:tcPr>
            <w:tcW w:w="838" w:type="dxa"/>
          </w:tcPr>
          <w:p>
            <w:pPr>
              <w:pStyle w:val="TableParagraph"/>
              <w:spacing w:before="47"/>
              <w:ind w:right="271"/>
              <w:jc w:val="right"/>
              <w:rPr>
                <w:sz w:val="31"/>
              </w:rPr>
            </w:pPr>
            <w:r>
              <w:rPr>
                <w:sz w:val="31"/>
              </w:rPr>
              <w:t>28</w:t>
            </w:r>
          </w:p>
        </w:tc>
        <w:tc>
          <w:tcPr>
            <w:tcW w:w="3857" w:type="dxa"/>
          </w:tcPr>
          <w:p>
            <w:pPr>
              <w:pStyle w:val="TableParagraph"/>
              <w:spacing w:before="47"/>
              <w:ind w:left="198"/>
              <w:rPr>
                <w:sz w:val="31"/>
              </w:rPr>
            </w:pPr>
            <w:r>
              <w:rPr>
                <w:sz w:val="31"/>
              </w:rPr>
              <w:t>会堂、报告厅</w:t>
            </w:r>
          </w:p>
        </w:tc>
        <w:tc>
          <w:tcPr>
            <w:tcW w:w="1489" w:type="dxa"/>
          </w:tcPr>
          <w:p>
            <w:pPr>
              <w:pStyle w:val="TableParagraph"/>
              <w:spacing w:before="47"/>
              <w:ind w:left="169"/>
              <w:rPr>
                <w:sz w:val="31"/>
              </w:rPr>
            </w:pPr>
            <w:r>
              <w:rPr>
                <w:sz w:val="31"/>
              </w:rPr>
              <w:t>150～200</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sz w:val="31"/>
              </w:rPr>
              <w:t>10</w:t>
            </w:r>
          </w:p>
        </w:tc>
        <w:tc>
          <w:tcPr>
            <w:tcW w:w="3851" w:type="dxa"/>
          </w:tcPr>
          <w:p>
            <w:pPr>
              <w:pStyle w:val="TableParagraph"/>
              <w:spacing w:before="45"/>
              <w:ind w:left="517"/>
              <w:rPr>
                <w:sz w:val="31"/>
              </w:rPr>
            </w:pPr>
            <w:r>
              <w:rPr>
                <w:sz w:val="31"/>
              </w:rPr>
              <w:t>健身房、保龄球</w:t>
            </w:r>
          </w:p>
        </w:tc>
        <w:tc>
          <w:tcPr>
            <w:tcW w:w="1694" w:type="dxa"/>
          </w:tcPr>
          <w:p>
            <w:pPr>
              <w:pStyle w:val="TableParagraph"/>
              <w:spacing w:before="45"/>
              <w:ind w:left="177"/>
              <w:rPr>
                <w:sz w:val="31"/>
              </w:rPr>
            </w:pPr>
            <w:r>
              <w:rPr>
                <w:sz w:val="31"/>
              </w:rPr>
              <w:t>100～200</w:t>
            </w:r>
          </w:p>
        </w:tc>
        <w:tc>
          <w:tcPr>
            <w:tcW w:w="838" w:type="dxa"/>
          </w:tcPr>
          <w:p>
            <w:pPr>
              <w:pStyle w:val="TableParagraph"/>
              <w:spacing w:before="45"/>
              <w:ind w:right="271"/>
              <w:jc w:val="right"/>
              <w:rPr>
                <w:sz w:val="31"/>
              </w:rPr>
            </w:pPr>
            <w:r>
              <w:rPr>
                <w:sz w:val="31"/>
              </w:rPr>
              <w:t>29</w:t>
            </w:r>
          </w:p>
        </w:tc>
        <w:tc>
          <w:tcPr>
            <w:tcW w:w="3857" w:type="dxa"/>
          </w:tcPr>
          <w:p>
            <w:pPr>
              <w:pStyle w:val="TableParagraph"/>
              <w:spacing w:before="45"/>
              <w:ind w:left="198"/>
              <w:rPr>
                <w:sz w:val="31"/>
              </w:rPr>
            </w:pPr>
            <w:r>
              <w:rPr>
                <w:sz w:val="31"/>
              </w:rPr>
              <w:t>图书阅览</w:t>
            </w:r>
          </w:p>
        </w:tc>
        <w:tc>
          <w:tcPr>
            <w:tcW w:w="1489" w:type="dxa"/>
          </w:tcPr>
          <w:p>
            <w:pPr>
              <w:pStyle w:val="TableParagraph"/>
              <w:spacing w:before="45"/>
              <w:ind w:left="169"/>
              <w:rPr>
                <w:sz w:val="31"/>
              </w:rPr>
            </w:pPr>
            <w:r>
              <w:rPr>
                <w:sz w:val="31"/>
              </w:rPr>
              <w:t>75～100</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sz w:val="31"/>
              </w:rPr>
              <w:t>11</w:t>
            </w:r>
          </w:p>
        </w:tc>
        <w:tc>
          <w:tcPr>
            <w:tcW w:w="3851" w:type="dxa"/>
          </w:tcPr>
          <w:p>
            <w:pPr>
              <w:pStyle w:val="TableParagraph"/>
              <w:spacing w:before="45"/>
              <w:ind w:left="517"/>
              <w:rPr>
                <w:sz w:val="31"/>
              </w:rPr>
            </w:pPr>
            <w:r>
              <w:rPr>
                <w:sz w:val="31"/>
              </w:rPr>
              <w:t>弹子房</w:t>
            </w:r>
          </w:p>
        </w:tc>
        <w:tc>
          <w:tcPr>
            <w:tcW w:w="1694" w:type="dxa"/>
          </w:tcPr>
          <w:p>
            <w:pPr>
              <w:pStyle w:val="TableParagraph"/>
              <w:spacing w:before="45"/>
              <w:ind w:left="177"/>
              <w:rPr>
                <w:sz w:val="31"/>
              </w:rPr>
            </w:pPr>
            <w:r>
              <w:rPr>
                <w:sz w:val="31"/>
              </w:rPr>
              <w:t>90～120</w:t>
            </w:r>
          </w:p>
        </w:tc>
        <w:tc>
          <w:tcPr>
            <w:tcW w:w="838" w:type="dxa"/>
          </w:tcPr>
          <w:p>
            <w:pPr>
              <w:pStyle w:val="TableParagraph"/>
              <w:spacing w:before="45"/>
              <w:ind w:right="271"/>
              <w:jc w:val="right"/>
              <w:rPr>
                <w:sz w:val="31"/>
              </w:rPr>
            </w:pPr>
            <w:r>
              <w:rPr>
                <w:sz w:val="31"/>
              </w:rPr>
              <w:t>30</w:t>
            </w:r>
          </w:p>
        </w:tc>
        <w:tc>
          <w:tcPr>
            <w:tcW w:w="3857" w:type="dxa"/>
          </w:tcPr>
          <w:p>
            <w:pPr>
              <w:pStyle w:val="TableParagraph"/>
              <w:spacing w:before="45"/>
              <w:ind w:left="198"/>
              <w:rPr>
                <w:sz w:val="31"/>
              </w:rPr>
            </w:pPr>
            <w:r>
              <w:rPr>
                <w:sz w:val="31"/>
              </w:rPr>
              <w:t>科研、办公</w:t>
            </w:r>
          </w:p>
        </w:tc>
        <w:tc>
          <w:tcPr>
            <w:tcW w:w="1489" w:type="dxa"/>
          </w:tcPr>
          <w:p>
            <w:pPr>
              <w:pStyle w:val="TableParagraph"/>
              <w:spacing w:before="45"/>
              <w:ind w:left="169"/>
              <w:rPr>
                <w:sz w:val="31"/>
              </w:rPr>
            </w:pPr>
            <w:r>
              <w:rPr>
                <w:sz w:val="31"/>
              </w:rPr>
              <w:t>90～140</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sz w:val="31"/>
              </w:rPr>
              <w:t>12</w:t>
            </w:r>
          </w:p>
        </w:tc>
        <w:tc>
          <w:tcPr>
            <w:tcW w:w="3851" w:type="dxa"/>
          </w:tcPr>
          <w:p>
            <w:pPr>
              <w:pStyle w:val="TableParagraph"/>
              <w:spacing w:before="45"/>
              <w:ind w:left="517"/>
              <w:rPr>
                <w:sz w:val="31"/>
              </w:rPr>
            </w:pPr>
            <w:r>
              <w:rPr>
                <w:sz w:val="31"/>
              </w:rPr>
              <w:t>室内游泳池</w:t>
            </w:r>
          </w:p>
        </w:tc>
        <w:tc>
          <w:tcPr>
            <w:tcW w:w="1694" w:type="dxa"/>
          </w:tcPr>
          <w:p>
            <w:pPr>
              <w:pStyle w:val="TableParagraph"/>
              <w:spacing w:before="45"/>
              <w:ind w:left="177"/>
              <w:rPr>
                <w:sz w:val="31"/>
              </w:rPr>
            </w:pPr>
            <w:r>
              <w:rPr>
                <w:sz w:val="31"/>
              </w:rPr>
              <w:t>200～350</w:t>
            </w:r>
          </w:p>
        </w:tc>
        <w:tc>
          <w:tcPr>
            <w:tcW w:w="838" w:type="dxa"/>
          </w:tcPr>
          <w:p>
            <w:pPr>
              <w:pStyle w:val="TableParagraph"/>
              <w:spacing w:before="45"/>
              <w:ind w:right="271"/>
              <w:jc w:val="right"/>
              <w:rPr>
                <w:sz w:val="31"/>
              </w:rPr>
            </w:pPr>
            <w:r>
              <w:rPr>
                <w:sz w:val="31"/>
              </w:rPr>
              <w:t>31</w:t>
            </w:r>
          </w:p>
        </w:tc>
        <w:tc>
          <w:tcPr>
            <w:tcW w:w="3857" w:type="dxa"/>
          </w:tcPr>
          <w:p>
            <w:pPr>
              <w:pStyle w:val="TableParagraph"/>
              <w:spacing w:before="45"/>
              <w:ind w:left="198"/>
              <w:rPr>
                <w:sz w:val="31"/>
              </w:rPr>
            </w:pPr>
            <w:r>
              <w:rPr>
                <w:sz w:val="31"/>
              </w:rPr>
              <w:t>公寓、住宅</w:t>
            </w:r>
          </w:p>
        </w:tc>
        <w:tc>
          <w:tcPr>
            <w:tcW w:w="1489" w:type="dxa"/>
          </w:tcPr>
          <w:p>
            <w:pPr>
              <w:pStyle w:val="TableParagraph"/>
              <w:spacing w:before="45"/>
              <w:ind w:left="169"/>
              <w:rPr>
                <w:sz w:val="31"/>
              </w:rPr>
            </w:pPr>
            <w:r>
              <w:rPr>
                <w:sz w:val="31"/>
              </w:rPr>
              <w:t>80～90</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sz w:val="31"/>
              </w:rPr>
              <w:t>13</w:t>
            </w:r>
          </w:p>
        </w:tc>
        <w:tc>
          <w:tcPr>
            <w:tcW w:w="3851" w:type="dxa"/>
          </w:tcPr>
          <w:p>
            <w:pPr>
              <w:pStyle w:val="TableParagraph"/>
              <w:spacing w:before="45"/>
              <w:ind w:left="517"/>
              <w:rPr>
                <w:sz w:val="31"/>
              </w:rPr>
            </w:pPr>
            <w:r>
              <w:rPr>
                <w:sz w:val="31"/>
              </w:rPr>
              <w:t>舞厅(交谊舞)</w:t>
            </w:r>
          </w:p>
        </w:tc>
        <w:tc>
          <w:tcPr>
            <w:tcW w:w="1694" w:type="dxa"/>
          </w:tcPr>
          <w:p>
            <w:pPr>
              <w:pStyle w:val="TableParagraph"/>
              <w:spacing w:before="45"/>
              <w:ind w:left="177"/>
              <w:rPr>
                <w:sz w:val="31"/>
              </w:rPr>
            </w:pPr>
            <w:r>
              <w:rPr>
                <w:sz w:val="31"/>
              </w:rPr>
              <w:t>200～250</w:t>
            </w:r>
          </w:p>
        </w:tc>
        <w:tc>
          <w:tcPr>
            <w:tcW w:w="838" w:type="dxa"/>
          </w:tcPr>
          <w:p>
            <w:pPr>
              <w:pStyle w:val="TableParagraph"/>
              <w:spacing w:before="45"/>
              <w:ind w:right="271"/>
              <w:jc w:val="right"/>
              <w:rPr>
                <w:sz w:val="31"/>
              </w:rPr>
            </w:pPr>
            <w:r>
              <w:rPr>
                <w:sz w:val="31"/>
              </w:rPr>
              <w:t>32</w:t>
            </w:r>
          </w:p>
        </w:tc>
        <w:tc>
          <w:tcPr>
            <w:tcW w:w="3857" w:type="dxa"/>
          </w:tcPr>
          <w:p>
            <w:pPr>
              <w:pStyle w:val="TableParagraph"/>
              <w:spacing w:before="45"/>
              <w:ind w:left="198"/>
              <w:rPr>
                <w:sz w:val="31"/>
              </w:rPr>
            </w:pPr>
            <w:r>
              <w:rPr>
                <w:sz w:val="31"/>
              </w:rPr>
              <w:t>餐馆</w:t>
            </w:r>
          </w:p>
        </w:tc>
        <w:tc>
          <w:tcPr>
            <w:tcW w:w="1489" w:type="dxa"/>
          </w:tcPr>
          <w:p>
            <w:pPr>
              <w:pStyle w:val="TableParagraph"/>
              <w:spacing w:before="45"/>
              <w:ind w:left="169"/>
              <w:rPr>
                <w:sz w:val="31"/>
              </w:rPr>
            </w:pPr>
            <w:r>
              <w:rPr>
                <w:sz w:val="31"/>
              </w:rPr>
              <w:t>200～350</w:t>
            </w:r>
          </w:p>
        </w:tc>
      </w:tr>
      <w:tr>
        <w:tblPrEx>
          <w:tblW w:w="0" w:type="auto"/>
          <w:jc w:val="left"/>
          <w:tblInd w:w="934" w:type="dxa"/>
          <w:tblLayout w:type="fixed"/>
          <w:tblCellMar>
            <w:top w:w="0" w:type="dxa"/>
            <w:left w:w="0" w:type="dxa"/>
            <w:bottom w:w="0" w:type="dxa"/>
            <w:right w:w="0" w:type="dxa"/>
          </w:tblCellMar>
          <w:tblLook w:val="01E0"/>
        </w:tblPrEx>
        <w:trPr>
          <w:trHeight w:val="484"/>
          <w:jc w:val="left"/>
        </w:trPr>
        <w:tc>
          <w:tcPr>
            <w:tcW w:w="648" w:type="dxa"/>
          </w:tcPr>
          <w:p>
            <w:pPr>
              <w:pStyle w:val="TableParagraph"/>
              <w:spacing w:before="45"/>
              <w:ind w:left="50"/>
              <w:rPr>
                <w:sz w:val="31"/>
              </w:rPr>
            </w:pPr>
            <w:r>
              <w:rPr>
                <w:sz w:val="31"/>
              </w:rPr>
              <w:t>14</w:t>
            </w:r>
          </w:p>
        </w:tc>
        <w:tc>
          <w:tcPr>
            <w:tcW w:w="3851" w:type="dxa"/>
          </w:tcPr>
          <w:p>
            <w:pPr>
              <w:pStyle w:val="TableParagraph"/>
              <w:spacing w:before="45"/>
              <w:ind w:left="517"/>
              <w:rPr>
                <w:sz w:val="31"/>
              </w:rPr>
            </w:pPr>
            <w:r>
              <w:rPr>
                <w:sz w:val="31"/>
              </w:rPr>
              <w:t>舞厅(迪斯科)</w:t>
            </w:r>
          </w:p>
        </w:tc>
        <w:tc>
          <w:tcPr>
            <w:tcW w:w="1694" w:type="dxa"/>
          </w:tcPr>
          <w:p>
            <w:pPr>
              <w:pStyle w:val="TableParagraph"/>
              <w:spacing w:before="45"/>
              <w:ind w:left="177"/>
              <w:rPr>
                <w:sz w:val="31"/>
              </w:rPr>
            </w:pPr>
            <w:r>
              <w:rPr>
                <w:sz w:val="31"/>
              </w:rPr>
              <w:t>250～350</w:t>
            </w:r>
          </w:p>
        </w:tc>
        <w:tc>
          <w:tcPr>
            <w:tcW w:w="838" w:type="dxa"/>
          </w:tcPr>
          <w:p>
            <w:pPr>
              <w:pStyle w:val="TableParagraph"/>
              <w:rPr>
                <w:rFonts w:ascii="Times New Roman"/>
                <w:sz w:val="30"/>
              </w:rPr>
            </w:pPr>
          </w:p>
        </w:tc>
        <w:tc>
          <w:tcPr>
            <w:tcW w:w="3857" w:type="dxa"/>
          </w:tcPr>
          <w:p>
            <w:pPr>
              <w:pStyle w:val="TableParagraph"/>
              <w:rPr>
                <w:rFonts w:ascii="Times New Roman"/>
                <w:sz w:val="30"/>
              </w:rPr>
            </w:pPr>
          </w:p>
        </w:tc>
        <w:tc>
          <w:tcPr>
            <w:tcW w:w="1489" w:type="dxa"/>
          </w:tcPr>
          <w:p>
            <w:pPr>
              <w:pStyle w:val="TableParagraph"/>
              <w:rPr>
                <w:rFonts w:ascii="Times New Roman"/>
                <w:sz w:val="30"/>
              </w:rPr>
            </w:pPr>
          </w:p>
        </w:tc>
      </w:tr>
      <w:tr>
        <w:tblPrEx>
          <w:tblW w:w="0" w:type="auto"/>
          <w:jc w:val="left"/>
          <w:tblInd w:w="934" w:type="dxa"/>
          <w:tblLayout w:type="fixed"/>
          <w:tblCellMar>
            <w:top w:w="0" w:type="dxa"/>
            <w:left w:w="0" w:type="dxa"/>
            <w:bottom w:w="0" w:type="dxa"/>
            <w:right w:w="0" w:type="dxa"/>
          </w:tblCellMar>
          <w:tblLook w:val="01E0"/>
        </w:tblPrEx>
        <w:trPr>
          <w:trHeight w:val="484"/>
          <w:jc w:val="left"/>
        </w:trPr>
        <w:tc>
          <w:tcPr>
            <w:tcW w:w="648" w:type="dxa"/>
          </w:tcPr>
          <w:p>
            <w:pPr>
              <w:pStyle w:val="TableParagraph"/>
              <w:spacing w:before="47"/>
              <w:ind w:left="50"/>
              <w:rPr>
                <w:sz w:val="31"/>
              </w:rPr>
            </w:pPr>
            <w:r>
              <w:rPr>
                <w:sz w:val="31"/>
              </w:rPr>
              <w:t>15</w:t>
            </w:r>
          </w:p>
        </w:tc>
        <w:tc>
          <w:tcPr>
            <w:tcW w:w="3851" w:type="dxa"/>
          </w:tcPr>
          <w:p>
            <w:pPr>
              <w:pStyle w:val="TableParagraph"/>
              <w:spacing w:before="47"/>
              <w:ind w:left="517"/>
              <w:rPr>
                <w:sz w:val="31"/>
              </w:rPr>
            </w:pPr>
            <w:r>
              <w:rPr>
                <w:sz w:val="31"/>
              </w:rPr>
              <w:t>办公</w:t>
            </w:r>
          </w:p>
        </w:tc>
        <w:tc>
          <w:tcPr>
            <w:tcW w:w="1694" w:type="dxa"/>
          </w:tcPr>
          <w:p>
            <w:pPr>
              <w:pStyle w:val="TableParagraph"/>
              <w:spacing w:before="47"/>
              <w:ind w:left="177"/>
              <w:rPr>
                <w:sz w:val="31"/>
              </w:rPr>
            </w:pPr>
            <w:r>
              <w:rPr>
                <w:sz w:val="31"/>
              </w:rPr>
              <w:t>90～120</w:t>
            </w:r>
          </w:p>
        </w:tc>
        <w:tc>
          <w:tcPr>
            <w:tcW w:w="838" w:type="dxa"/>
          </w:tcPr>
          <w:p>
            <w:pPr>
              <w:pStyle w:val="TableParagraph"/>
              <w:rPr>
                <w:rFonts w:ascii="Times New Roman"/>
                <w:sz w:val="30"/>
              </w:rPr>
            </w:pPr>
          </w:p>
        </w:tc>
        <w:tc>
          <w:tcPr>
            <w:tcW w:w="3857" w:type="dxa"/>
          </w:tcPr>
          <w:p>
            <w:pPr>
              <w:pStyle w:val="TableParagraph"/>
              <w:rPr>
                <w:rFonts w:ascii="Times New Roman"/>
                <w:sz w:val="30"/>
              </w:rPr>
            </w:pPr>
          </w:p>
        </w:tc>
        <w:tc>
          <w:tcPr>
            <w:tcW w:w="1489" w:type="dxa"/>
          </w:tcPr>
          <w:p>
            <w:pPr>
              <w:pStyle w:val="TableParagraph"/>
              <w:rPr>
                <w:rFonts w:ascii="Times New Roman"/>
                <w:sz w:val="30"/>
              </w:rPr>
            </w:pP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sz w:val="31"/>
              </w:rPr>
              <w:t>16</w:t>
            </w:r>
          </w:p>
        </w:tc>
        <w:tc>
          <w:tcPr>
            <w:tcW w:w="3851" w:type="dxa"/>
          </w:tcPr>
          <w:p>
            <w:pPr>
              <w:pStyle w:val="TableParagraph"/>
              <w:spacing w:before="45"/>
              <w:ind w:left="200"/>
              <w:rPr>
                <w:sz w:val="31"/>
              </w:rPr>
            </w:pPr>
            <w:r>
              <w:rPr>
                <w:sz w:val="31"/>
              </w:rPr>
              <w:t>医院：高级病房</w:t>
            </w:r>
          </w:p>
        </w:tc>
        <w:tc>
          <w:tcPr>
            <w:tcW w:w="1694" w:type="dxa"/>
          </w:tcPr>
          <w:p>
            <w:pPr>
              <w:pStyle w:val="TableParagraph"/>
              <w:spacing w:before="45"/>
              <w:ind w:left="177"/>
              <w:rPr>
                <w:sz w:val="31"/>
              </w:rPr>
            </w:pPr>
            <w:r>
              <w:rPr>
                <w:sz w:val="31"/>
              </w:rPr>
              <w:t>80～110</w:t>
            </w:r>
          </w:p>
        </w:tc>
        <w:tc>
          <w:tcPr>
            <w:tcW w:w="838" w:type="dxa"/>
          </w:tcPr>
          <w:p>
            <w:pPr>
              <w:pStyle w:val="TableParagraph"/>
              <w:rPr>
                <w:rFonts w:ascii="Times New Roman"/>
                <w:sz w:val="30"/>
              </w:rPr>
            </w:pPr>
          </w:p>
        </w:tc>
        <w:tc>
          <w:tcPr>
            <w:tcW w:w="3857" w:type="dxa"/>
          </w:tcPr>
          <w:p>
            <w:pPr>
              <w:pStyle w:val="TableParagraph"/>
              <w:rPr>
                <w:rFonts w:ascii="Times New Roman"/>
                <w:sz w:val="30"/>
              </w:rPr>
            </w:pPr>
          </w:p>
        </w:tc>
        <w:tc>
          <w:tcPr>
            <w:tcW w:w="1489" w:type="dxa"/>
          </w:tcPr>
          <w:p>
            <w:pPr>
              <w:pStyle w:val="TableParagraph"/>
              <w:rPr>
                <w:rFonts w:ascii="Times New Roman"/>
                <w:sz w:val="30"/>
              </w:rPr>
            </w:pP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sz w:val="31"/>
              </w:rPr>
              <w:t>17</w:t>
            </w:r>
          </w:p>
        </w:tc>
        <w:tc>
          <w:tcPr>
            <w:tcW w:w="3851" w:type="dxa"/>
          </w:tcPr>
          <w:p>
            <w:pPr>
              <w:pStyle w:val="TableParagraph"/>
              <w:spacing w:before="45"/>
              <w:ind w:left="517"/>
              <w:rPr>
                <w:sz w:val="31"/>
              </w:rPr>
            </w:pPr>
            <w:r>
              <w:rPr>
                <w:sz w:val="31"/>
              </w:rPr>
              <w:t>一般手术室</w:t>
            </w:r>
          </w:p>
        </w:tc>
        <w:tc>
          <w:tcPr>
            <w:tcW w:w="1694" w:type="dxa"/>
          </w:tcPr>
          <w:p>
            <w:pPr>
              <w:pStyle w:val="TableParagraph"/>
              <w:spacing w:before="45"/>
              <w:ind w:left="177"/>
              <w:rPr>
                <w:sz w:val="31"/>
              </w:rPr>
            </w:pPr>
            <w:r>
              <w:rPr>
                <w:sz w:val="31"/>
              </w:rPr>
              <w:t>100～150</w:t>
            </w:r>
          </w:p>
        </w:tc>
        <w:tc>
          <w:tcPr>
            <w:tcW w:w="838" w:type="dxa"/>
          </w:tcPr>
          <w:p>
            <w:pPr>
              <w:pStyle w:val="TableParagraph"/>
              <w:rPr>
                <w:rFonts w:ascii="Times New Roman"/>
                <w:sz w:val="30"/>
              </w:rPr>
            </w:pPr>
          </w:p>
        </w:tc>
        <w:tc>
          <w:tcPr>
            <w:tcW w:w="3857" w:type="dxa"/>
          </w:tcPr>
          <w:p>
            <w:pPr>
              <w:pStyle w:val="TableParagraph"/>
              <w:rPr>
                <w:rFonts w:ascii="Times New Roman"/>
                <w:sz w:val="30"/>
              </w:rPr>
            </w:pPr>
          </w:p>
        </w:tc>
        <w:tc>
          <w:tcPr>
            <w:tcW w:w="1489" w:type="dxa"/>
          </w:tcPr>
          <w:p>
            <w:pPr>
              <w:pStyle w:val="TableParagraph"/>
              <w:rPr>
                <w:rFonts w:ascii="Times New Roman"/>
                <w:sz w:val="30"/>
              </w:rPr>
            </w:pP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45"/>
              <w:ind w:left="50"/>
              <w:rPr>
                <w:sz w:val="31"/>
              </w:rPr>
            </w:pPr>
            <w:r>
              <w:rPr>
                <w:sz w:val="31"/>
              </w:rPr>
              <w:t>18</w:t>
            </w:r>
          </w:p>
        </w:tc>
        <w:tc>
          <w:tcPr>
            <w:tcW w:w="3851" w:type="dxa"/>
          </w:tcPr>
          <w:p>
            <w:pPr>
              <w:pStyle w:val="TableParagraph"/>
              <w:spacing w:before="45"/>
              <w:ind w:left="517"/>
              <w:rPr>
                <w:sz w:val="31"/>
              </w:rPr>
            </w:pPr>
            <w:r>
              <w:rPr>
                <w:sz w:val="31"/>
              </w:rPr>
              <w:t>洁净手术室</w:t>
            </w:r>
          </w:p>
        </w:tc>
        <w:tc>
          <w:tcPr>
            <w:tcW w:w="1694" w:type="dxa"/>
          </w:tcPr>
          <w:p>
            <w:pPr>
              <w:pStyle w:val="TableParagraph"/>
              <w:spacing w:before="45"/>
              <w:ind w:left="177"/>
              <w:rPr>
                <w:sz w:val="31"/>
              </w:rPr>
            </w:pPr>
            <w:r>
              <w:rPr>
                <w:sz w:val="31"/>
              </w:rPr>
              <w:t>300～500</w:t>
            </w:r>
          </w:p>
        </w:tc>
        <w:tc>
          <w:tcPr>
            <w:tcW w:w="838" w:type="dxa"/>
          </w:tcPr>
          <w:p>
            <w:pPr>
              <w:pStyle w:val="TableParagraph"/>
              <w:rPr>
                <w:rFonts w:ascii="Times New Roman"/>
                <w:sz w:val="30"/>
              </w:rPr>
            </w:pPr>
          </w:p>
        </w:tc>
        <w:tc>
          <w:tcPr>
            <w:tcW w:w="3857" w:type="dxa"/>
          </w:tcPr>
          <w:p>
            <w:pPr>
              <w:pStyle w:val="TableParagraph"/>
              <w:rPr>
                <w:rFonts w:ascii="Times New Roman"/>
                <w:sz w:val="30"/>
              </w:rPr>
            </w:pPr>
          </w:p>
        </w:tc>
        <w:tc>
          <w:tcPr>
            <w:tcW w:w="1489" w:type="dxa"/>
          </w:tcPr>
          <w:p>
            <w:pPr>
              <w:pStyle w:val="TableParagraph"/>
              <w:rPr>
                <w:rFonts w:ascii="Times New Roman"/>
                <w:sz w:val="30"/>
              </w:rPr>
            </w:pPr>
          </w:p>
        </w:tc>
      </w:tr>
      <w:tr>
        <w:tblPrEx>
          <w:tblW w:w="0" w:type="auto"/>
          <w:jc w:val="left"/>
          <w:tblInd w:w="934" w:type="dxa"/>
          <w:tblLayout w:type="fixed"/>
          <w:tblCellMar>
            <w:top w:w="0" w:type="dxa"/>
            <w:left w:w="0" w:type="dxa"/>
            <w:bottom w:w="0" w:type="dxa"/>
            <w:right w:w="0" w:type="dxa"/>
          </w:tblCellMar>
          <w:tblLook w:val="01E0"/>
        </w:tblPrEx>
        <w:trPr>
          <w:trHeight w:val="399"/>
          <w:jc w:val="left"/>
        </w:trPr>
        <w:tc>
          <w:tcPr>
            <w:tcW w:w="648" w:type="dxa"/>
          </w:tcPr>
          <w:p>
            <w:pPr>
              <w:pStyle w:val="TableParagraph"/>
              <w:spacing w:before="45" w:line="335" w:lineRule="exact"/>
              <w:ind w:left="50"/>
              <w:rPr>
                <w:sz w:val="31"/>
              </w:rPr>
            </w:pPr>
            <w:r>
              <w:rPr>
                <w:sz w:val="31"/>
              </w:rPr>
              <w:t>19</w:t>
            </w:r>
          </w:p>
        </w:tc>
        <w:tc>
          <w:tcPr>
            <w:tcW w:w="3851" w:type="dxa"/>
          </w:tcPr>
          <w:p>
            <w:pPr>
              <w:pStyle w:val="TableParagraph"/>
              <w:spacing w:before="45" w:line="335" w:lineRule="exact"/>
              <w:ind w:left="517"/>
              <w:rPr>
                <w:sz w:val="31"/>
              </w:rPr>
            </w:pPr>
            <w:r>
              <w:rPr>
                <w:sz w:val="31"/>
              </w:rPr>
              <w:t>X 光、CT、B 超诊断</w:t>
            </w:r>
          </w:p>
        </w:tc>
        <w:tc>
          <w:tcPr>
            <w:tcW w:w="1694" w:type="dxa"/>
          </w:tcPr>
          <w:p>
            <w:pPr>
              <w:pStyle w:val="TableParagraph"/>
              <w:spacing w:before="45" w:line="335" w:lineRule="exact"/>
              <w:ind w:left="177"/>
              <w:rPr>
                <w:sz w:val="31"/>
              </w:rPr>
            </w:pPr>
            <w:r>
              <w:rPr>
                <w:sz w:val="31"/>
              </w:rPr>
              <w:t>120～150</w:t>
            </w:r>
          </w:p>
        </w:tc>
        <w:tc>
          <w:tcPr>
            <w:tcW w:w="838" w:type="dxa"/>
          </w:tcPr>
          <w:p>
            <w:pPr>
              <w:pStyle w:val="TableParagraph"/>
              <w:rPr>
                <w:rFonts w:ascii="Times New Roman"/>
                <w:sz w:val="30"/>
              </w:rPr>
            </w:pPr>
          </w:p>
        </w:tc>
        <w:tc>
          <w:tcPr>
            <w:tcW w:w="3857" w:type="dxa"/>
          </w:tcPr>
          <w:p>
            <w:pPr>
              <w:pStyle w:val="TableParagraph"/>
              <w:rPr>
                <w:rFonts w:ascii="Times New Roman"/>
                <w:sz w:val="30"/>
              </w:rPr>
            </w:pPr>
          </w:p>
        </w:tc>
        <w:tc>
          <w:tcPr>
            <w:tcW w:w="1489" w:type="dxa"/>
          </w:tcPr>
          <w:p>
            <w:pPr>
              <w:pStyle w:val="TableParagraph"/>
              <w:rPr>
                <w:rFonts w:ascii="Times New Roman"/>
                <w:sz w:val="30"/>
              </w:rPr>
            </w:pPr>
          </w:p>
        </w:tc>
      </w:tr>
    </w:tbl>
    <w:p>
      <w:pPr>
        <w:pStyle w:val="BodyText"/>
        <w:spacing w:before="1"/>
        <w:rPr>
          <w:b/>
          <w:sz w:val="50"/>
        </w:rPr>
      </w:pPr>
    </w:p>
    <w:p>
      <w:pPr>
        <w:spacing w:before="1"/>
        <w:ind w:left="0" w:right="60" w:firstLine="0"/>
        <w:jc w:val="center"/>
        <w:rPr>
          <w:b/>
          <w:sz w:val="36"/>
        </w:rPr>
      </w:pPr>
      <w:r>
        <w:drawing>
          <wp:anchor distT="0" distB="0" distL="0" distR="0" simplePos="0" relativeHeight="251663360" behindDoc="1" locked="0" layoutInCell="1" allowOverlap="1">
            <wp:simplePos x="0" y="0"/>
            <wp:positionH relativeFrom="page">
              <wp:posOffset>1600200</wp:posOffset>
            </wp:positionH>
            <wp:positionV relativeFrom="paragraph">
              <wp:posOffset>364870</wp:posOffset>
            </wp:positionV>
            <wp:extent cx="8133016" cy="42692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7" cstate="print"/>
                    <a:stretch>
                      <a:fillRect/>
                    </a:stretch>
                  </pic:blipFill>
                  <pic:spPr>
                    <a:xfrm>
                      <a:off x="0" y="0"/>
                      <a:ext cx="8133016" cy="4269200"/>
                    </a:xfrm>
                    <a:prstGeom prst="rect">
                      <a:avLst/>
                    </a:prstGeom>
                  </pic:spPr>
                </pic:pic>
              </a:graphicData>
            </a:graphic>
          </wp:anchor>
        </w:drawing>
      </w:r>
      <w:r>
        <w:rPr>
          <w:b/>
          <w:sz w:val="36"/>
        </w:rPr>
        <w:t>工业厂房室内换气次数和冷负荷估算</w:t>
      </w:r>
    </w:p>
    <w:p>
      <w:pPr>
        <w:pStyle w:val="BodyText"/>
        <w:spacing w:before="6" w:after="1"/>
        <w:rPr>
          <w:b/>
          <w:sz w:val="19"/>
        </w:rPr>
      </w:pPr>
    </w:p>
    <w:tbl>
      <w:tblPr>
        <w:tblStyle w:val="TableNormal1"/>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5"/>
        <w:gridCol w:w="4255"/>
        <w:gridCol w:w="2537"/>
        <w:gridCol w:w="2126"/>
        <w:gridCol w:w="2590"/>
      </w:tblGrid>
      <w:tr>
        <w:tblPrEx>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7"/>
          <w:jc w:val="left"/>
        </w:trPr>
        <w:tc>
          <w:tcPr>
            <w:tcW w:w="1045" w:type="dxa"/>
          </w:tcPr>
          <w:p>
            <w:pPr>
              <w:pStyle w:val="TableParagraph"/>
              <w:spacing w:line="359" w:lineRule="exact"/>
              <w:ind w:left="183"/>
              <w:rPr>
                <w:sz w:val="31"/>
              </w:rPr>
            </w:pPr>
            <w:r>
              <w:rPr>
                <w:sz w:val="31"/>
              </w:rPr>
              <w:t>序号</w:t>
            </w:r>
          </w:p>
        </w:tc>
        <w:tc>
          <w:tcPr>
            <w:tcW w:w="4255" w:type="dxa"/>
          </w:tcPr>
          <w:p>
            <w:pPr>
              <w:pStyle w:val="TableParagraph"/>
              <w:spacing w:line="359" w:lineRule="exact"/>
              <w:ind w:left="1554" w:right="1421"/>
              <w:jc w:val="center"/>
              <w:rPr>
                <w:sz w:val="31"/>
              </w:rPr>
            </w:pPr>
            <w:r>
              <w:rPr>
                <w:sz w:val="31"/>
              </w:rPr>
              <w:t>空调类型</w:t>
            </w:r>
          </w:p>
        </w:tc>
        <w:tc>
          <w:tcPr>
            <w:tcW w:w="2537" w:type="dxa"/>
          </w:tcPr>
          <w:p>
            <w:pPr>
              <w:pStyle w:val="TableParagraph"/>
              <w:spacing w:line="359" w:lineRule="exact"/>
              <w:ind w:left="396" w:right="241"/>
              <w:jc w:val="center"/>
              <w:rPr>
                <w:sz w:val="31"/>
              </w:rPr>
            </w:pPr>
            <w:r>
              <w:rPr>
                <w:sz w:val="31"/>
              </w:rPr>
              <w:t>室温波动范围</w:t>
            </w:r>
          </w:p>
          <w:p>
            <w:pPr>
              <w:pStyle w:val="TableParagraph"/>
              <w:spacing w:before="71"/>
              <w:ind w:left="140"/>
              <w:jc w:val="center"/>
              <w:rPr>
                <w:sz w:val="31"/>
              </w:rPr>
            </w:pPr>
            <w:r>
              <w:rPr>
                <w:w w:val="102"/>
                <w:sz w:val="31"/>
              </w:rPr>
              <w:t>℃</w:t>
            </w:r>
          </w:p>
        </w:tc>
        <w:tc>
          <w:tcPr>
            <w:tcW w:w="2126" w:type="dxa"/>
          </w:tcPr>
          <w:p>
            <w:pPr>
              <w:pStyle w:val="TableParagraph"/>
              <w:spacing w:line="359" w:lineRule="exact"/>
              <w:ind w:left="542" w:right="304"/>
              <w:jc w:val="center"/>
              <w:rPr>
                <w:sz w:val="31"/>
              </w:rPr>
            </w:pPr>
            <w:r>
              <w:rPr>
                <w:sz w:val="31"/>
              </w:rPr>
              <w:t>换气次数</w:t>
            </w:r>
          </w:p>
          <w:p>
            <w:pPr>
              <w:pStyle w:val="TableParagraph"/>
              <w:spacing w:before="71"/>
              <w:ind w:left="534" w:right="304"/>
              <w:jc w:val="center"/>
              <w:rPr>
                <w:sz w:val="31"/>
              </w:rPr>
            </w:pPr>
            <w:r>
              <w:rPr>
                <w:sz w:val="31"/>
              </w:rPr>
              <w:t>次/h</w:t>
            </w:r>
          </w:p>
        </w:tc>
        <w:tc>
          <w:tcPr>
            <w:tcW w:w="2590" w:type="dxa"/>
          </w:tcPr>
          <w:p>
            <w:pPr>
              <w:pStyle w:val="TableParagraph"/>
              <w:spacing w:line="359" w:lineRule="exact"/>
              <w:ind w:left="326" w:right="53"/>
              <w:jc w:val="center"/>
              <w:rPr>
                <w:sz w:val="31"/>
              </w:rPr>
            </w:pPr>
            <w:r>
              <w:rPr>
                <w:sz w:val="31"/>
              </w:rPr>
              <w:t>单位面积冷负荷</w:t>
            </w:r>
          </w:p>
          <w:p>
            <w:pPr>
              <w:pStyle w:val="TableParagraph"/>
              <w:spacing w:before="71"/>
              <w:ind w:left="321" w:right="53"/>
              <w:jc w:val="center"/>
              <w:rPr>
                <w:sz w:val="31"/>
              </w:rPr>
            </w:pPr>
            <w:r>
              <w:rPr>
                <w:sz w:val="31"/>
              </w:rPr>
              <w:t>w/m2</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1045" w:type="dxa"/>
          </w:tcPr>
          <w:p>
            <w:pPr>
              <w:pStyle w:val="TableParagraph"/>
              <w:spacing w:before="45"/>
              <w:ind w:left="50"/>
              <w:rPr>
                <w:sz w:val="31"/>
              </w:rPr>
            </w:pPr>
            <w:r>
              <w:rPr>
                <w:w w:val="102"/>
                <w:sz w:val="31"/>
              </w:rPr>
              <w:t>1</w:t>
            </w:r>
          </w:p>
        </w:tc>
        <w:tc>
          <w:tcPr>
            <w:tcW w:w="4255" w:type="dxa"/>
          </w:tcPr>
          <w:p>
            <w:pPr>
              <w:pStyle w:val="TableParagraph"/>
              <w:spacing w:before="45"/>
              <w:ind w:left="228"/>
              <w:rPr>
                <w:sz w:val="31"/>
              </w:rPr>
            </w:pPr>
            <w:r>
              <w:rPr>
                <w:sz w:val="31"/>
              </w:rPr>
              <w:t>一般空调车间</w:t>
            </w:r>
          </w:p>
        </w:tc>
        <w:tc>
          <w:tcPr>
            <w:tcW w:w="2537" w:type="dxa"/>
          </w:tcPr>
          <w:p>
            <w:pPr>
              <w:pStyle w:val="TableParagraph"/>
              <w:spacing w:before="45"/>
              <w:ind w:left="226"/>
              <w:rPr>
                <w:sz w:val="31"/>
              </w:rPr>
            </w:pPr>
            <w:r>
              <w:rPr>
                <w:sz w:val="31"/>
              </w:rPr>
              <w:t>≤28</w:t>
            </w:r>
          </w:p>
        </w:tc>
        <w:tc>
          <w:tcPr>
            <w:tcW w:w="2126" w:type="dxa"/>
          </w:tcPr>
          <w:p>
            <w:pPr>
              <w:pStyle w:val="TableParagraph"/>
              <w:spacing w:before="45"/>
              <w:ind w:left="242"/>
              <w:rPr>
                <w:sz w:val="31"/>
              </w:rPr>
            </w:pPr>
            <w:r>
              <w:rPr>
                <w:sz w:val="31"/>
              </w:rPr>
              <w:t>5～8</w:t>
            </w:r>
          </w:p>
        </w:tc>
        <w:tc>
          <w:tcPr>
            <w:tcW w:w="2590" w:type="dxa"/>
          </w:tcPr>
          <w:p>
            <w:pPr>
              <w:pStyle w:val="TableParagraph"/>
              <w:spacing w:before="45"/>
              <w:ind w:left="312"/>
              <w:rPr>
                <w:sz w:val="31"/>
              </w:rPr>
            </w:pPr>
            <w:r>
              <w:rPr>
                <w:sz w:val="31"/>
              </w:rPr>
              <w:t>150～230</w:t>
            </w:r>
          </w:p>
        </w:tc>
      </w:tr>
      <w:tr>
        <w:tblPrEx>
          <w:tblW w:w="0" w:type="auto"/>
          <w:jc w:val="left"/>
          <w:tblInd w:w="934" w:type="dxa"/>
          <w:tblLayout w:type="fixed"/>
          <w:tblCellMar>
            <w:top w:w="0" w:type="dxa"/>
            <w:left w:w="0" w:type="dxa"/>
            <w:bottom w:w="0" w:type="dxa"/>
            <w:right w:w="0" w:type="dxa"/>
          </w:tblCellMar>
          <w:tblLook w:val="01E0"/>
        </w:tblPrEx>
        <w:trPr>
          <w:trHeight w:val="950"/>
          <w:jc w:val="left"/>
        </w:trPr>
        <w:tc>
          <w:tcPr>
            <w:tcW w:w="1045" w:type="dxa"/>
          </w:tcPr>
          <w:p>
            <w:pPr>
              <w:pStyle w:val="TableParagraph"/>
              <w:spacing w:before="45"/>
              <w:ind w:left="50"/>
              <w:rPr>
                <w:sz w:val="31"/>
              </w:rPr>
            </w:pPr>
            <w:r>
              <w:rPr>
                <w:w w:val="102"/>
                <w:sz w:val="31"/>
              </w:rPr>
              <w:t>2</w:t>
            </w:r>
          </w:p>
        </w:tc>
        <w:tc>
          <w:tcPr>
            <w:tcW w:w="4255" w:type="dxa"/>
          </w:tcPr>
          <w:p>
            <w:pPr>
              <w:pStyle w:val="TableParagraph"/>
              <w:spacing w:before="45"/>
              <w:ind w:left="228"/>
              <w:rPr>
                <w:sz w:val="31"/>
              </w:rPr>
            </w:pPr>
            <w:r>
              <w:rPr>
                <w:sz w:val="31"/>
              </w:rPr>
              <w:t>设备散热量较少的恒温车间</w:t>
            </w:r>
          </w:p>
          <w:p>
            <w:pPr>
              <w:pStyle w:val="TableParagraph"/>
              <w:spacing w:before="71"/>
              <w:ind w:left="228"/>
              <w:rPr>
                <w:sz w:val="31"/>
              </w:rPr>
            </w:pPr>
            <w:r>
              <w:rPr>
                <w:sz w:val="31"/>
              </w:rPr>
              <w:t>如装配车间、部件装配室</w:t>
            </w:r>
          </w:p>
        </w:tc>
        <w:tc>
          <w:tcPr>
            <w:tcW w:w="2537" w:type="dxa"/>
          </w:tcPr>
          <w:p>
            <w:pPr>
              <w:pStyle w:val="TableParagraph"/>
              <w:spacing w:before="45"/>
              <w:ind w:left="226"/>
              <w:rPr>
                <w:sz w:val="31"/>
              </w:rPr>
            </w:pPr>
            <w:r>
              <w:rPr>
                <w:sz w:val="31"/>
              </w:rPr>
              <w:t>±(1～2)</w:t>
            </w:r>
          </w:p>
        </w:tc>
        <w:tc>
          <w:tcPr>
            <w:tcW w:w="2126" w:type="dxa"/>
          </w:tcPr>
          <w:p>
            <w:pPr>
              <w:pStyle w:val="TableParagraph"/>
              <w:spacing w:before="45"/>
              <w:ind w:left="242"/>
              <w:rPr>
                <w:sz w:val="31"/>
              </w:rPr>
            </w:pPr>
            <w:r>
              <w:rPr>
                <w:sz w:val="31"/>
              </w:rPr>
              <w:t>4～10</w:t>
            </w:r>
          </w:p>
        </w:tc>
        <w:tc>
          <w:tcPr>
            <w:tcW w:w="2590" w:type="dxa"/>
          </w:tcPr>
          <w:p>
            <w:pPr>
              <w:pStyle w:val="TableParagraph"/>
              <w:spacing w:before="45"/>
              <w:ind w:left="312"/>
              <w:rPr>
                <w:sz w:val="31"/>
              </w:rPr>
            </w:pPr>
            <w:r>
              <w:rPr>
                <w:sz w:val="31"/>
              </w:rPr>
              <w:t>170～210</w:t>
            </w:r>
          </w:p>
        </w:tc>
      </w:tr>
      <w:tr>
        <w:tblPrEx>
          <w:tblW w:w="0" w:type="auto"/>
          <w:jc w:val="left"/>
          <w:tblInd w:w="934" w:type="dxa"/>
          <w:tblLayout w:type="fixed"/>
          <w:tblCellMar>
            <w:top w:w="0" w:type="dxa"/>
            <w:left w:w="0" w:type="dxa"/>
            <w:bottom w:w="0" w:type="dxa"/>
            <w:right w:w="0" w:type="dxa"/>
          </w:tblCellMar>
          <w:tblLook w:val="01E0"/>
        </w:tblPrEx>
        <w:trPr>
          <w:trHeight w:val="950"/>
          <w:jc w:val="left"/>
        </w:trPr>
        <w:tc>
          <w:tcPr>
            <w:tcW w:w="1045" w:type="dxa"/>
          </w:tcPr>
          <w:p>
            <w:pPr>
              <w:pStyle w:val="TableParagraph"/>
              <w:spacing w:before="45"/>
              <w:ind w:left="50"/>
              <w:rPr>
                <w:sz w:val="31"/>
              </w:rPr>
            </w:pPr>
            <w:r>
              <w:rPr>
                <w:w w:val="102"/>
                <w:sz w:val="31"/>
              </w:rPr>
              <w:t>3</w:t>
            </w:r>
          </w:p>
        </w:tc>
        <w:tc>
          <w:tcPr>
            <w:tcW w:w="4255" w:type="dxa"/>
          </w:tcPr>
          <w:p>
            <w:pPr>
              <w:pStyle w:val="TableParagraph"/>
              <w:spacing w:before="45"/>
              <w:ind w:left="228"/>
              <w:rPr>
                <w:sz w:val="31"/>
              </w:rPr>
            </w:pPr>
            <w:r>
              <w:rPr>
                <w:sz w:val="31"/>
              </w:rPr>
              <w:t>设备散热量较大的恒温车间</w:t>
            </w:r>
          </w:p>
          <w:p>
            <w:pPr>
              <w:pStyle w:val="TableParagraph"/>
              <w:spacing w:before="71"/>
              <w:ind w:left="228"/>
              <w:rPr>
                <w:sz w:val="31"/>
              </w:rPr>
            </w:pPr>
            <w:r>
              <w:rPr>
                <w:sz w:val="31"/>
              </w:rPr>
              <w:t>如精密磨床、齿轮加工</w:t>
            </w:r>
          </w:p>
        </w:tc>
        <w:tc>
          <w:tcPr>
            <w:tcW w:w="2537" w:type="dxa"/>
          </w:tcPr>
          <w:p>
            <w:pPr>
              <w:pStyle w:val="TableParagraph"/>
              <w:spacing w:before="45"/>
              <w:ind w:left="226"/>
              <w:rPr>
                <w:sz w:val="31"/>
              </w:rPr>
            </w:pPr>
            <w:r>
              <w:rPr>
                <w:sz w:val="31"/>
              </w:rPr>
              <w:t>±(1～2)</w:t>
            </w:r>
          </w:p>
          <w:p>
            <w:pPr>
              <w:pStyle w:val="TableParagraph"/>
              <w:spacing w:before="71"/>
              <w:ind w:left="226"/>
              <w:rPr>
                <w:sz w:val="31"/>
              </w:rPr>
            </w:pPr>
            <w:r>
              <w:rPr>
                <w:sz w:val="31"/>
              </w:rPr>
              <w:t>±～1)</w:t>
            </w:r>
          </w:p>
        </w:tc>
        <w:tc>
          <w:tcPr>
            <w:tcW w:w="2126" w:type="dxa"/>
          </w:tcPr>
          <w:p>
            <w:pPr>
              <w:pStyle w:val="TableParagraph"/>
              <w:spacing w:before="45"/>
              <w:ind w:left="242"/>
              <w:rPr>
                <w:sz w:val="31"/>
              </w:rPr>
            </w:pPr>
            <w:r>
              <w:rPr>
                <w:sz w:val="31"/>
              </w:rPr>
              <w:t>8～14</w:t>
            </w:r>
          </w:p>
          <w:p>
            <w:pPr>
              <w:pStyle w:val="TableParagraph"/>
              <w:spacing w:before="71"/>
              <w:ind w:left="242"/>
              <w:rPr>
                <w:sz w:val="31"/>
              </w:rPr>
            </w:pPr>
            <w:r>
              <w:rPr>
                <w:sz w:val="31"/>
              </w:rPr>
              <w:t>12～18</w:t>
            </w:r>
          </w:p>
        </w:tc>
        <w:tc>
          <w:tcPr>
            <w:tcW w:w="2590" w:type="dxa"/>
          </w:tcPr>
          <w:p>
            <w:pPr>
              <w:pStyle w:val="TableParagraph"/>
              <w:spacing w:before="45"/>
              <w:ind w:left="312"/>
              <w:rPr>
                <w:sz w:val="31"/>
              </w:rPr>
            </w:pPr>
            <w:r>
              <w:rPr>
                <w:sz w:val="31"/>
              </w:rPr>
              <w:t>200～250</w:t>
            </w:r>
          </w:p>
        </w:tc>
      </w:tr>
      <w:tr>
        <w:tblPrEx>
          <w:tblW w:w="0" w:type="auto"/>
          <w:jc w:val="left"/>
          <w:tblInd w:w="934" w:type="dxa"/>
          <w:tblLayout w:type="fixed"/>
          <w:tblCellMar>
            <w:top w:w="0" w:type="dxa"/>
            <w:left w:w="0" w:type="dxa"/>
            <w:bottom w:w="0" w:type="dxa"/>
            <w:right w:w="0" w:type="dxa"/>
          </w:tblCellMar>
          <w:tblLook w:val="01E0"/>
        </w:tblPrEx>
        <w:trPr>
          <w:trHeight w:val="1193"/>
          <w:jc w:val="left"/>
        </w:trPr>
        <w:tc>
          <w:tcPr>
            <w:tcW w:w="1045" w:type="dxa"/>
          </w:tcPr>
          <w:p>
            <w:pPr>
              <w:pStyle w:val="TableParagraph"/>
              <w:spacing w:before="45"/>
              <w:ind w:left="50"/>
              <w:rPr>
                <w:sz w:val="31"/>
              </w:rPr>
            </w:pPr>
            <w:r>
              <w:rPr>
                <w:w w:val="102"/>
                <w:sz w:val="31"/>
              </w:rPr>
              <w:t>4</w:t>
            </w:r>
          </w:p>
        </w:tc>
        <w:tc>
          <w:tcPr>
            <w:tcW w:w="4255" w:type="dxa"/>
          </w:tcPr>
          <w:p>
            <w:pPr>
              <w:pStyle w:val="TableParagraph"/>
              <w:spacing w:before="45"/>
              <w:ind w:left="228"/>
              <w:rPr>
                <w:sz w:val="31"/>
              </w:rPr>
            </w:pPr>
            <w:r>
              <w:rPr>
                <w:sz w:val="31"/>
              </w:rPr>
              <w:t>计量室、精密刻划室等</w:t>
            </w:r>
          </w:p>
        </w:tc>
        <w:tc>
          <w:tcPr>
            <w:tcW w:w="2537" w:type="dxa"/>
          </w:tcPr>
          <w:p>
            <w:pPr>
              <w:pStyle w:val="TableParagraph"/>
              <w:spacing w:before="45"/>
              <w:ind w:left="226"/>
              <w:rPr>
                <w:sz w:val="31"/>
              </w:rPr>
            </w:pPr>
            <w:r>
              <w:rPr>
                <w:sz w:val="31"/>
              </w:rPr>
              <w:t>±(1～2)</w:t>
            </w:r>
          </w:p>
          <w:p>
            <w:pPr>
              <w:pStyle w:val="TableParagraph"/>
              <w:spacing w:before="71"/>
              <w:ind w:left="226"/>
              <w:rPr>
                <w:sz w:val="31"/>
              </w:rPr>
            </w:pPr>
            <w:r>
              <w:rPr>
                <w:sz w:val="31"/>
              </w:rPr>
              <w:t>±～</w:t>
            </w:r>
          </w:p>
        </w:tc>
        <w:tc>
          <w:tcPr>
            <w:tcW w:w="2126" w:type="dxa"/>
          </w:tcPr>
          <w:p>
            <w:pPr>
              <w:pStyle w:val="TableParagraph"/>
              <w:spacing w:before="45"/>
              <w:ind w:left="242"/>
              <w:rPr>
                <w:sz w:val="31"/>
              </w:rPr>
            </w:pPr>
            <w:r>
              <w:rPr>
                <w:sz w:val="31"/>
              </w:rPr>
              <w:t>6～12</w:t>
            </w:r>
          </w:p>
          <w:p>
            <w:pPr>
              <w:pStyle w:val="TableParagraph"/>
              <w:spacing w:before="71"/>
              <w:ind w:left="242"/>
              <w:rPr>
                <w:sz w:val="31"/>
              </w:rPr>
            </w:pPr>
            <w:r>
              <w:rPr>
                <w:sz w:val="31"/>
              </w:rPr>
              <w:t>10～18</w:t>
            </w:r>
          </w:p>
        </w:tc>
        <w:tc>
          <w:tcPr>
            <w:tcW w:w="2590" w:type="dxa"/>
          </w:tcPr>
          <w:p>
            <w:pPr>
              <w:pStyle w:val="TableParagraph"/>
              <w:spacing w:before="45"/>
              <w:ind w:left="312"/>
              <w:rPr>
                <w:sz w:val="31"/>
              </w:rPr>
            </w:pPr>
            <w:r>
              <w:rPr>
                <w:sz w:val="31"/>
              </w:rPr>
              <w:t>150～200</w:t>
            </w:r>
          </w:p>
        </w:tc>
      </w:tr>
      <w:tr>
        <w:tblPrEx>
          <w:tblW w:w="0" w:type="auto"/>
          <w:jc w:val="left"/>
          <w:tblInd w:w="934" w:type="dxa"/>
          <w:tblLayout w:type="fixed"/>
          <w:tblCellMar>
            <w:top w:w="0" w:type="dxa"/>
            <w:left w:w="0" w:type="dxa"/>
            <w:bottom w:w="0" w:type="dxa"/>
            <w:right w:w="0" w:type="dxa"/>
          </w:tblCellMar>
          <w:tblLook w:val="01E0"/>
        </w:tblPrEx>
        <w:trPr>
          <w:trHeight w:val="725"/>
          <w:jc w:val="left"/>
        </w:trPr>
        <w:tc>
          <w:tcPr>
            <w:tcW w:w="1045" w:type="dxa"/>
          </w:tcPr>
          <w:p>
            <w:pPr>
              <w:pStyle w:val="TableParagraph"/>
              <w:spacing w:before="6"/>
              <w:rPr>
                <w:b/>
                <w:sz w:val="22"/>
              </w:rPr>
            </w:pPr>
          </w:p>
          <w:p>
            <w:pPr>
              <w:pStyle w:val="TableParagraph"/>
              <w:ind w:left="50"/>
              <w:rPr>
                <w:sz w:val="31"/>
              </w:rPr>
            </w:pPr>
            <w:r>
              <w:rPr>
                <w:w w:val="102"/>
                <w:sz w:val="31"/>
              </w:rPr>
              <w:t>5</w:t>
            </w:r>
          </w:p>
        </w:tc>
        <w:tc>
          <w:tcPr>
            <w:tcW w:w="4255" w:type="dxa"/>
          </w:tcPr>
          <w:p>
            <w:pPr>
              <w:pStyle w:val="TableParagraph"/>
              <w:spacing w:before="6"/>
              <w:rPr>
                <w:b/>
                <w:sz w:val="22"/>
              </w:rPr>
            </w:pPr>
          </w:p>
          <w:p>
            <w:pPr>
              <w:pStyle w:val="TableParagraph"/>
              <w:ind w:left="228"/>
              <w:rPr>
                <w:sz w:val="31"/>
              </w:rPr>
            </w:pPr>
            <w:r>
              <w:rPr>
                <w:sz w:val="31"/>
              </w:rPr>
              <w:t>办公室</w:t>
            </w:r>
          </w:p>
        </w:tc>
        <w:tc>
          <w:tcPr>
            <w:tcW w:w="2537" w:type="dxa"/>
          </w:tcPr>
          <w:p>
            <w:pPr>
              <w:pStyle w:val="TableParagraph"/>
              <w:spacing w:before="6"/>
              <w:rPr>
                <w:b/>
                <w:sz w:val="22"/>
              </w:rPr>
            </w:pPr>
          </w:p>
          <w:p>
            <w:pPr>
              <w:pStyle w:val="TableParagraph"/>
              <w:ind w:left="226"/>
              <w:rPr>
                <w:sz w:val="31"/>
              </w:rPr>
            </w:pPr>
            <w:r>
              <w:rPr>
                <w:sz w:val="31"/>
              </w:rPr>
              <w:t>26～27</w:t>
            </w:r>
          </w:p>
        </w:tc>
        <w:tc>
          <w:tcPr>
            <w:tcW w:w="2126" w:type="dxa"/>
          </w:tcPr>
          <w:p>
            <w:pPr>
              <w:pStyle w:val="TableParagraph"/>
              <w:rPr>
                <w:rFonts w:ascii="Times New Roman"/>
                <w:sz w:val="30"/>
              </w:rPr>
            </w:pPr>
          </w:p>
        </w:tc>
        <w:tc>
          <w:tcPr>
            <w:tcW w:w="2590" w:type="dxa"/>
          </w:tcPr>
          <w:p>
            <w:pPr>
              <w:pStyle w:val="TableParagraph"/>
              <w:spacing w:before="6"/>
              <w:rPr>
                <w:b/>
                <w:sz w:val="22"/>
              </w:rPr>
            </w:pPr>
          </w:p>
          <w:p>
            <w:pPr>
              <w:pStyle w:val="TableParagraph"/>
              <w:ind w:left="312"/>
              <w:rPr>
                <w:sz w:val="31"/>
              </w:rPr>
            </w:pPr>
            <w:r>
              <w:rPr>
                <w:sz w:val="31"/>
              </w:rPr>
              <w:t>100～150</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1045" w:type="dxa"/>
          </w:tcPr>
          <w:p>
            <w:pPr>
              <w:pStyle w:val="TableParagraph"/>
              <w:spacing w:before="45"/>
              <w:ind w:left="50"/>
              <w:rPr>
                <w:sz w:val="31"/>
              </w:rPr>
            </w:pPr>
            <w:r>
              <w:rPr>
                <w:w w:val="102"/>
                <w:sz w:val="31"/>
              </w:rPr>
              <w:t>6</w:t>
            </w:r>
          </w:p>
        </w:tc>
        <w:tc>
          <w:tcPr>
            <w:tcW w:w="4255" w:type="dxa"/>
          </w:tcPr>
          <w:p>
            <w:pPr>
              <w:pStyle w:val="TableParagraph"/>
              <w:spacing w:before="45"/>
              <w:ind w:left="228"/>
              <w:rPr>
                <w:sz w:val="31"/>
              </w:rPr>
            </w:pPr>
            <w:r>
              <w:rPr>
                <w:sz w:val="31"/>
              </w:rPr>
              <w:t>会议室</w:t>
            </w:r>
          </w:p>
        </w:tc>
        <w:tc>
          <w:tcPr>
            <w:tcW w:w="2537" w:type="dxa"/>
          </w:tcPr>
          <w:p>
            <w:pPr>
              <w:pStyle w:val="TableParagraph"/>
              <w:rPr>
                <w:rFonts w:ascii="Times New Roman"/>
                <w:sz w:val="30"/>
              </w:rPr>
            </w:pPr>
          </w:p>
        </w:tc>
        <w:tc>
          <w:tcPr>
            <w:tcW w:w="2126" w:type="dxa"/>
          </w:tcPr>
          <w:p>
            <w:pPr>
              <w:pStyle w:val="TableParagraph"/>
              <w:rPr>
                <w:rFonts w:ascii="Times New Roman"/>
                <w:sz w:val="30"/>
              </w:rPr>
            </w:pPr>
          </w:p>
        </w:tc>
        <w:tc>
          <w:tcPr>
            <w:tcW w:w="2590" w:type="dxa"/>
          </w:tcPr>
          <w:p>
            <w:pPr>
              <w:pStyle w:val="TableParagraph"/>
              <w:spacing w:before="45"/>
              <w:ind w:left="312"/>
              <w:rPr>
                <w:sz w:val="31"/>
              </w:rPr>
            </w:pPr>
            <w:r>
              <w:rPr>
                <w:sz w:val="31"/>
              </w:rPr>
              <w:t>200～300</w:t>
            </w:r>
          </w:p>
        </w:tc>
      </w:tr>
      <w:tr>
        <w:tblPrEx>
          <w:tblW w:w="0" w:type="auto"/>
          <w:jc w:val="left"/>
          <w:tblInd w:w="934" w:type="dxa"/>
          <w:tblLayout w:type="fixed"/>
          <w:tblCellMar>
            <w:top w:w="0" w:type="dxa"/>
            <w:left w:w="0" w:type="dxa"/>
            <w:bottom w:w="0" w:type="dxa"/>
            <w:right w:w="0" w:type="dxa"/>
          </w:tblCellMar>
          <w:tblLook w:val="01E0"/>
        </w:tblPrEx>
        <w:trPr>
          <w:trHeight w:val="399"/>
          <w:jc w:val="left"/>
        </w:trPr>
        <w:tc>
          <w:tcPr>
            <w:tcW w:w="1045" w:type="dxa"/>
          </w:tcPr>
          <w:p>
            <w:pPr>
              <w:pStyle w:val="TableParagraph"/>
              <w:spacing w:before="45" w:line="335" w:lineRule="exact"/>
              <w:ind w:left="50"/>
              <w:rPr>
                <w:sz w:val="31"/>
              </w:rPr>
            </w:pPr>
            <w:r>
              <w:rPr>
                <w:w w:val="102"/>
                <w:sz w:val="31"/>
              </w:rPr>
              <w:t>7</w:t>
            </w:r>
          </w:p>
        </w:tc>
        <w:tc>
          <w:tcPr>
            <w:tcW w:w="4255" w:type="dxa"/>
          </w:tcPr>
          <w:p>
            <w:pPr>
              <w:pStyle w:val="TableParagraph"/>
              <w:spacing w:before="45" w:line="335" w:lineRule="exact"/>
              <w:ind w:left="228"/>
              <w:rPr>
                <w:sz w:val="31"/>
              </w:rPr>
            </w:pPr>
            <w:r>
              <w:rPr>
                <w:sz w:val="31"/>
              </w:rPr>
              <w:t>餐厅</w:t>
            </w:r>
          </w:p>
        </w:tc>
        <w:tc>
          <w:tcPr>
            <w:tcW w:w="2537" w:type="dxa"/>
          </w:tcPr>
          <w:p>
            <w:pPr>
              <w:pStyle w:val="TableParagraph"/>
              <w:rPr>
                <w:rFonts w:ascii="Times New Roman"/>
                <w:sz w:val="30"/>
              </w:rPr>
            </w:pPr>
          </w:p>
        </w:tc>
        <w:tc>
          <w:tcPr>
            <w:tcW w:w="2126" w:type="dxa"/>
          </w:tcPr>
          <w:p>
            <w:pPr>
              <w:pStyle w:val="TableParagraph"/>
              <w:rPr>
                <w:rFonts w:ascii="Times New Roman"/>
                <w:sz w:val="30"/>
              </w:rPr>
            </w:pPr>
          </w:p>
        </w:tc>
        <w:tc>
          <w:tcPr>
            <w:tcW w:w="2590" w:type="dxa"/>
          </w:tcPr>
          <w:p>
            <w:pPr>
              <w:pStyle w:val="TableParagraph"/>
              <w:spacing w:before="45" w:line="335" w:lineRule="exact"/>
              <w:ind w:left="312"/>
              <w:rPr>
                <w:sz w:val="31"/>
              </w:rPr>
            </w:pPr>
            <w:r>
              <w:rPr>
                <w:sz w:val="31"/>
              </w:rPr>
              <w:t>200～310</w:t>
            </w:r>
          </w:p>
        </w:tc>
      </w:tr>
    </w:tbl>
    <w:p>
      <w:pPr>
        <w:spacing w:after="0" w:line="335" w:lineRule="exact"/>
        <w:rPr>
          <w:sz w:val="31"/>
        </w:rPr>
        <w:sectPr>
          <w:headerReference w:type="default" r:id="rId18"/>
          <w:pgSz w:w="17860" w:h="25260"/>
          <w:pgMar w:top="1560" w:right="1680" w:bottom="280" w:left="1720" w:header="1360" w:footer="0"/>
          <w:pgNumType w:start="9"/>
          <w:cols w:space="708"/>
        </w:sectPr>
      </w:pPr>
    </w:p>
    <w:p>
      <w:pPr>
        <w:pStyle w:val="BodyText"/>
        <w:spacing w:before="5"/>
        <w:rPr>
          <w:b/>
          <w:sz w:val="28"/>
        </w:rPr>
      </w:pPr>
    </w:p>
    <w:p>
      <w:pPr>
        <w:pStyle w:val="BodyText"/>
        <w:spacing w:before="49" w:line="487" w:lineRule="auto"/>
        <w:ind w:left="977" w:right="10060"/>
      </w:pPr>
      <w:r>
        <w:t>（三</w:t>
      </w:r>
      <w:r>
        <w:rPr>
          <w:spacing w:val="-180"/>
        </w:rPr>
        <w:t>）</w:t>
      </w:r>
      <w:r>
        <w:rPr>
          <w:spacing w:val="-3"/>
        </w:rPr>
        <w:t>、水流量的计算</w:t>
      </w:r>
      <w:r>
        <w:rPr>
          <w:color w:val="6E2E9F"/>
        </w:rPr>
        <w:t>1、水泵流量的计算</w:t>
      </w:r>
    </w:p>
    <w:p>
      <w:pPr>
        <w:spacing w:before="0" w:line="487" w:lineRule="auto"/>
        <w:ind w:left="977" w:right="2680" w:firstLine="0"/>
        <w:jc w:val="left"/>
        <w:rPr>
          <w:sz w:val="36"/>
        </w:rPr>
      </w:pPr>
      <w:r>
        <w:rPr>
          <w:b/>
          <w:color w:val="323232"/>
          <w:w w:val="95"/>
          <w:sz w:val="36"/>
        </w:rPr>
        <w:t>水泵的流量应为冷水机组额定流量的～倍（单台取，两台并联取。</w:t>
      </w:r>
      <w:r>
        <w:rPr>
          <w:b/>
          <w:color w:val="323232"/>
          <w:spacing w:val="-18"/>
          <w:w w:val="95"/>
          <w:sz w:val="36"/>
        </w:rPr>
        <w:t xml:space="preserve">）   </w:t>
      </w:r>
      <w:r>
        <w:rPr>
          <w:color w:val="6E2E9F"/>
          <w:sz w:val="36"/>
        </w:rPr>
        <w:t>2、冷冻水流量的计算</w:t>
      </w:r>
    </w:p>
    <w:p>
      <w:pPr>
        <w:spacing w:before="15"/>
        <w:ind w:left="0" w:right="38" w:firstLine="0"/>
        <w:jc w:val="center"/>
        <w:rPr>
          <w:sz w:val="27"/>
        </w:rPr>
      </w:pPr>
      <w:r>
        <w:rPr>
          <w:color w:val="323232"/>
          <w:sz w:val="27"/>
        </w:rPr>
        <w:t>Q=c*m*△t</w:t>
      </w:r>
    </w:p>
    <w:p>
      <w:pPr>
        <w:pStyle w:val="BodyText"/>
        <w:spacing w:before="10"/>
        <w:rPr>
          <w:sz w:val="20"/>
        </w:rPr>
      </w:pPr>
    </w:p>
    <w:p>
      <w:pPr>
        <w:spacing w:before="0" w:line="322" w:lineRule="exact"/>
        <w:ind w:left="2835" w:right="446" w:firstLine="0"/>
        <w:jc w:val="center"/>
        <w:rPr>
          <w:sz w:val="27"/>
        </w:rPr>
      </w:pPr>
      <w:r>
        <w:rPr>
          <w:color w:val="323232"/>
          <w:sz w:val="27"/>
        </w:rPr>
        <w:t>Q*</w:t>
      </w:r>
    </w:p>
    <w:p>
      <w:pPr>
        <w:tabs>
          <w:tab w:val="left" w:pos="5791"/>
        </w:tabs>
        <w:spacing w:before="0" w:line="322" w:lineRule="exact"/>
        <w:ind w:left="3091" w:right="0" w:firstLine="0"/>
        <w:jc w:val="center"/>
        <w:rPr>
          <w:sz w:val="27"/>
        </w:rPr>
      </w:pPr>
      <w:r>
        <w:drawing>
          <wp:anchor distT="0" distB="0" distL="0" distR="0" simplePos="0" relativeHeight="251664384" behindDoc="1" locked="0" layoutInCell="1" allowOverlap="1">
            <wp:simplePos x="0" y="0"/>
            <wp:positionH relativeFrom="page">
              <wp:posOffset>5905500</wp:posOffset>
            </wp:positionH>
            <wp:positionV relativeFrom="paragraph">
              <wp:posOffset>89301</wp:posOffset>
            </wp:positionV>
            <wp:extent cx="1257300" cy="38100"/>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19" cstate="print"/>
                    <a:stretch>
                      <a:fillRect/>
                    </a:stretch>
                  </pic:blipFill>
                  <pic:spPr>
                    <a:xfrm>
                      <a:off x="0" y="0"/>
                      <a:ext cx="1257300" cy="38100"/>
                    </a:xfrm>
                    <a:prstGeom prst="rect">
                      <a:avLst/>
                    </a:prstGeom>
                  </pic:spPr>
                </pic:pic>
              </a:graphicData>
            </a:graphic>
          </wp:anchor>
        </w:drawing>
      </w:r>
      <w:r>
        <w:rPr>
          <w:color w:val="323232"/>
          <w:sz w:val="27"/>
        </w:rPr>
        <w:t>m=</w:t>
        <w:tab/>
      </w:r>
      <w:r>
        <w:rPr>
          <w:color w:val="323232"/>
          <w:spacing w:val="2"/>
          <w:sz w:val="27"/>
        </w:rPr>
        <w:t>m</w:t>
      </w:r>
      <w:r>
        <w:rPr>
          <w:color w:val="323232"/>
          <w:spacing w:val="-1"/>
          <w:w w:val="105"/>
          <w:position w:val="2"/>
          <w:sz w:val="13"/>
        </w:rPr>
        <w:t>3</w:t>
      </w:r>
      <w:r>
        <w:rPr>
          <w:color w:val="323232"/>
          <w:sz w:val="27"/>
        </w:rPr>
        <w:t>/h</w:t>
      </w:r>
    </w:p>
    <w:p>
      <w:pPr>
        <w:spacing w:before="47"/>
        <w:ind w:left="2841" w:right="446" w:firstLine="0"/>
        <w:jc w:val="center"/>
        <w:rPr>
          <w:sz w:val="27"/>
        </w:rPr>
      </w:pPr>
      <w:r>
        <w:rPr>
          <w:color w:val="323232"/>
          <w:sz w:val="27"/>
        </w:rPr>
        <w:t>c*△t</w:t>
      </w:r>
    </w:p>
    <w:p>
      <w:pPr>
        <w:pStyle w:val="BodyText"/>
        <w:spacing w:before="7"/>
        <w:rPr>
          <w:sz w:val="26"/>
        </w:rPr>
      </w:pPr>
    </w:p>
    <w:p>
      <w:pPr>
        <w:pStyle w:val="BodyText"/>
        <w:spacing w:line="487" w:lineRule="auto"/>
        <w:ind w:left="1337" w:right="9159"/>
      </w:pPr>
      <w:r>
        <w:rPr>
          <w:color w:val="323232"/>
        </w:rPr>
        <w:t>m：水的流量，m</w:t>
      </w:r>
      <w:r>
        <w:rPr>
          <w:color w:val="323232"/>
          <w:position w:val="3"/>
          <w:sz w:val="18"/>
        </w:rPr>
        <w:t>3</w:t>
      </w:r>
      <w:r>
        <w:rPr>
          <w:color w:val="323232"/>
        </w:rPr>
        <w:t xml:space="preserve">/h， </w:t>
      </w:r>
      <w:r>
        <w:rPr>
          <w:color w:val="323232"/>
          <w:spacing w:val="-1"/>
        </w:rPr>
        <w:t>Q：制冷量</w:t>
      </w:r>
      <w:r>
        <w:rPr>
          <w:color w:val="323232"/>
        </w:rPr>
        <w:t>,kw（kj/s）， c：水的比热容，kg℃，</w:t>
      </w:r>
    </w:p>
    <w:p>
      <w:pPr>
        <w:pStyle w:val="BodyText"/>
        <w:spacing w:line="487" w:lineRule="auto"/>
        <w:ind w:left="977" w:right="9340" w:firstLine="359"/>
      </w:pPr>
      <w:r>
        <w:rPr>
          <w:color w:val="323232"/>
        </w:rPr>
        <w:t xml:space="preserve">△t：进出水温差，℃， </w:t>
      </w:r>
      <w:r>
        <w:rPr>
          <w:color w:val="6E2E9F"/>
        </w:rPr>
        <w:t>3、冷却水流量的计算</w:t>
      </w:r>
    </w:p>
    <w:p>
      <w:pPr>
        <w:spacing w:before="0" w:line="248" w:lineRule="exact"/>
        <w:ind w:left="7862" w:right="0" w:firstLine="0"/>
        <w:jc w:val="left"/>
        <w:rPr>
          <w:sz w:val="27"/>
        </w:rPr>
      </w:pPr>
      <w:r>
        <w:rPr>
          <w:color w:val="323232"/>
          <w:sz w:val="27"/>
        </w:rPr>
        <w:t>K*Q*</w:t>
      </w:r>
    </w:p>
    <w:p>
      <w:pPr>
        <w:tabs>
          <w:tab w:val="left" w:pos="5899"/>
        </w:tabs>
        <w:spacing w:before="0" w:line="299" w:lineRule="exact"/>
        <w:ind w:left="3065" w:right="0" w:firstLine="0"/>
        <w:jc w:val="center"/>
        <w:rPr>
          <w:sz w:val="27"/>
        </w:rPr>
      </w:pPr>
      <w:r>
        <w:drawing>
          <wp:anchor distT="0" distB="0" distL="0" distR="0" simplePos="0" relativeHeight="251665408" behindDoc="1" locked="0" layoutInCell="1" allowOverlap="1">
            <wp:simplePos x="0" y="0"/>
            <wp:positionH relativeFrom="page">
              <wp:posOffset>5829300</wp:posOffset>
            </wp:positionH>
            <wp:positionV relativeFrom="paragraph">
              <wp:posOffset>23133</wp:posOffset>
            </wp:positionV>
            <wp:extent cx="1257300" cy="38100"/>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20" cstate="print"/>
                    <a:stretch>
                      <a:fillRect/>
                    </a:stretch>
                  </pic:blipFill>
                  <pic:spPr>
                    <a:xfrm>
                      <a:off x="0" y="0"/>
                      <a:ext cx="1257300" cy="38100"/>
                    </a:xfrm>
                    <a:prstGeom prst="rect">
                      <a:avLst/>
                    </a:prstGeom>
                  </pic:spPr>
                </pic:pic>
              </a:graphicData>
            </a:graphic>
          </wp:anchor>
        </w:drawing>
      </w:r>
      <w:r>
        <w:rPr>
          <w:color w:val="323232"/>
          <w:sz w:val="27"/>
        </w:rPr>
        <w:t>w=</w:t>
        <w:tab/>
      </w:r>
      <w:r>
        <w:rPr>
          <w:color w:val="323232"/>
          <w:spacing w:val="6"/>
          <w:sz w:val="27"/>
        </w:rPr>
        <w:t>m</w:t>
      </w:r>
      <w:r>
        <w:rPr>
          <w:color w:val="323232"/>
          <w:spacing w:val="-4"/>
          <w:w w:val="105"/>
          <w:position w:val="2"/>
          <w:sz w:val="13"/>
        </w:rPr>
        <w:t>3</w:t>
      </w:r>
      <w:r>
        <w:rPr>
          <w:color w:val="323232"/>
          <w:sz w:val="27"/>
        </w:rPr>
        <w:t>/h</w:t>
      </w:r>
    </w:p>
    <w:p>
      <w:pPr>
        <w:spacing w:before="0" w:line="323" w:lineRule="exact"/>
        <w:ind w:left="7862" w:right="0" w:firstLine="0"/>
        <w:jc w:val="left"/>
        <w:rPr>
          <w:sz w:val="27"/>
        </w:rPr>
      </w:pPr>
      <w:r>
        <w:rPr>
          <w:color w:val="323232"/>
          <w:sz w:val="27"/>
        </w:rPr>
        <w:t>C(tw2-tw1)</w:t>
      </w:r>
    </w:p>
    <w:p>
      <w:pPr>
        <w:pStyle w:val="BodyText"/>
        <w:spacing w:before="8"/>
        <w:rPr>
          <w:sz w:val="20"/>
        </w:rPr>
      </w:pPr>
    </w:p>
    <w:p>
      <w:pPr>
        <w:pStyle w:val="BodyText"/>
        <w:spacing w:line="487" w:lineRule="auto"/>
        <w:ind w:left="1337" w:right="7540"/>
      </w:pPr>
      <w:r>
        <w:rPr>
          <w:color w:val="323232"/>
        </w:rPr>
        <w:t>W：冷却水循环量，m</w:t>
      </w:r>
      <w:r>
        <w:rPr>
          <w:color w:val="323232"/>
          <w:position w:val="3"/>
          <w:sz w:val="18"/>
        </w:rPr>
        <w:t>3</w:t>
      </w:r>
      <w:r>
        <w:rPr>
          <w:color w:val="323232"/>
        </w:rPr>
        <w:t>/h，      K：</w:t>
      </w:r>
      <w:r>
        <w:rPr>
          <w:color w:val="323232"/>
          <w:spacing w:val="-2"/>
        </w:rPr>
        <w:t xml:space="preserve">与制冷量有关的系统，一般取， </w:t>
      </w:r>
      <w:r>
        <w:rPr>
          <w:color w:val="323232"/>
        </w:rPr>
        <w:t>Q：制冷机的热负荷，kw，      c： 水 的 比 热 容 ，kg℃， Tw2,tw1：冷却水进出水温，℃，</w:t>
      </w:r>
    </w:p>
    <w:p>
      <w:pPr>
        <w:pStyle w:val="Heading1"/>
        <w:spacing w:line="364" w:lineRule="auto"/>
        <w:ind w:left="977" w:right="1058" w:firstLine="903"/>
        <w:jc w:val="left"/>
      </w:pPr>
      <w:r>
        <w:rPr>
          <w:color w:val="FF0000"/>
          <w:spacing w:val="-1"/>
          <w:w w:val="95"/>
        </w:rPr>
        <w:t xml:space="preserve">注意：少数情况下，产品样本提供的冷冻水和冷却水流量跟实际情况有误  </w:t>
      </w:r>
      <w:r>
        <w:rPr>
          <w:color w:val="FF0000"/>
        </w:rPr>
        <w:t>差，这样会导致系统配置不合理，系统故障频繁出现。强烈建议：在确定冷冻水和冷却水流量时，使用上述公式对数据进行核算！</w:t>
      </w:r>
    </w:p>
    <w:p>
      <w:pPr>
        <w:pStyle w:val="BodyText"/>
        <w:spacing w:before="236" w:line="424" w:lineRule="auto"/>
        <w:ind w:left="977" w:right="9339"/>
      </w:pPr>
      <w:r>
        <w:rPr>
          <w:color w:val="6E2E9F"/>
        </w:rPr>
        <w:t>4、冷却水系统的补水量</w:t>
      </w:r>
      <w:r>
        <w:t xml:space="preserve"> </w:t>
      </w:r>
      <w:r>
        <w:rPr>
          <w:spacing w:val="-2"/>
        </w:rPr>
        <w:t>冷却水系统的补水量包括:</w:t>
      </w:r>
    </w:p>
    <w:p>
      <w:pPr>
        <w:pStyle w:val="BodyText"/>
        <w:spacing w:before="116"/>
        <w:ind w:left="977"/>
      </w:pPr>
      <w:r>
        <w:t>1 蒸发损失;2 漂水损失 3 排污损失 4 泄水损失</w:t>
      </w:r>
    </w:p>
    <w:p>
      <w:pPr>
        <w:spacing w:after="0"/>
        <w:sectPr>
          <w:headerReference w:type="default" r:id="rId21"/>
          <w:pgSz w:w="17860" w:h="25260"/>
          <w:pgMar w:top="1560" w:right="1680" w:bottom="280" w:left="1720" w:header="1360" w:footer="0"/>
          <w:pgNumType w:start="10"/>
          <w:cols w:space="708"/>
        </w:sectPr>
      </w:pPr>
    </w:p>
    <w:p>
      <w:pPr>
        <w:pStyle w:val="BodyText"/>
        <w:spacing w:before="1"/>
        <w:rPr>
          <w:sz w:val="19"/>
        </w:rPr>
      </w:pPr>
    </w:p>
    <w:p>
      <w:pPr>
        <w:pStyle w:val="BodyText"/>
        <w:spacing w:before="50" w:line="487" w:lineRule="auto"/>
        <w:ind w:left="977" w:right="3039"/>
      </w:pPr>
      <w:r>
        <w:t>当选用逆流式冷却塔或横流失冷却塔时,空调冷却水的补水量应为: 电动制冷—%</w:t>
      </w:r>
    </w:p>
    <w:p>
      <w:pPr>
        <w:pStyle w:val="BodyText"/>
        <w:spacing w:line="458" w:lineRule="exact"/>
        <w:ind w:left="977"/>
      </w:pPr>
      <w:r>
        <w:t>溴化锂吸收式制冷 —%</w:t>
      </w:r>
    </w:p>
    <w:p>
      <w:pPr>
        <w:pStyle w:val="BodyText"/>
        <w:rPr>
          <w:sz w:val="37"/>
        </w:rPr>
      </w:pPr>
    </w:p>
    <w:p>
      <w:pPr>
        <w:pStyle w:val="BodyText"/>
        <w:spacing w:line="364" w:lineRule="auto"/>
        <w:ind w:left="977" w:right="1238"/>
        <w:jc w:val="both"/>
      </w:pPr>
      <w:r>
        <w:rPr>
          <w:spacing w:val="-1"/>
        </w:rPr>
        <w:t>还应综合考虑各种因素的影响,因蒸发损失是按最大冷负荷计算的,实际上出现最大冷负荷的时间是很短的,空调系统绝大多数时间是部分负荷下运行的,如果把上述补水量适当减少一点,绝大多数时间都能在控制的浓度倍数下运行,很短</w:t>
      </w:r>
      <w:r>
        <w:t>时间内水质超出要求的范围,不会对系统产生危害.</w:t>
      </w:r>
    </w:p>
    <w:p>
      <w:pPr>
        <w:pStyle w:val="Heading1"/>
        <w:spacing w:before="232" w:line="362" w:lineRule="auto"/>
        <w:ind w:left="977" w:right="1116"/>
        <w:jc w:val="both"/>
      </w:pPr>
      <w:r>
        <w:rPr>
          <w:b w:val="0"/>
        </w:rPr>
        <w:t>综上所述,</w:t>
      </w:r>
      <w:r>
        <w:rPr>
          <w:spacing w:val="-6"/>
        </w:rPr>
        <w:t xml:space="preserve">建议冷却水系统的补水量取为循环水量的 </w:t>
      </w:r>
      <w:r>
        <w:t>1</w:t>
      </w:r>
      <w:r>
        <w:rPr>
          <w:spacing w:val="-2"/>
        </w:rPr>
        <w:t xml:space="preserve">—%,电制冷、水质好时， </w:t>
      </w:r>
      <w:r>
        <w:t>取小值，溴化锂吸收式制冷、水质差时，取大值。</w:t>
      </w:r>
    </w:p>
    <w:p>
      <w:pPr>
        <w:pStyle w:val="BodyText"/>
        <w:spacing w:before="1"/>
        <w:rPr>
          <w:b/>
          <w:sz w:val="28"/>
        </w:rPr>
      </w:pPr>
    </w:p>
    <w:p>
      <w:pPr>
        <w:pStyle w:val="BodyText"/>
        <w:spacing w:line="364" w:lineRule="auto"/>
        <w:ind w:left="977" w:right="1009"/>
        <w:jc w:val="both"/>
      </w:pPr>
      <w:r>
        <w:rPr>
          <w:spacing w:val="-5"/>
        </w:rPr>
        <w:t>《空气调节设计手册》</w:t>
      </w:r>
      <w:r>
        <w:t>P801：</w:t>
      </w:r>
      <w:r>
        <w:rPr>
          <w:spacing w:val="-8"/>
        </w:rPr>
        <w:t>一般采用低噪声逆流式冷却塔，使用在离心式冷水</w:t>
      </w:r>
      <w:r>
        <w:t xml:space="preserve">机组的补水率约为%，对溴化锂吸收式制冷机的补水率约为％。如果概略估算， </w:t>
      </w:r>
      <w:r>
        <w:rPr>
          <w:spacing w:val="-11"/>
        </w:rPr>
        <w:t xml:space="preserve">制冷系统补水率为 </w:t>
      </w:r>
      <w:r>
        <w:t>2－3％</w:t>
      </w:r>
    </w:p>
    <w:p>
      <w:pPr>
        <w:pStyle w:val="BodyText"/>
      </w:pPr>
    </w:p>
    <w:p>
      <w:pPr>
        <w:pStyle w:val="BodyText"/>
      </w:pPr>
    </w:p>
    <w:p>
      <w:pPr>
        <w:pStyle w:val="BodyText"/>
        <w:spacing w:before="247" w:line="364" w:lineRule="auto"/>
        <w:ind w:left="977" w:right="1007"/>
      </w:pPr>
      <w:r>
        <w:rPr>
          <w:spacing w:val="-4"/>
        </w:rPr>
        <w:t xml:space="preserve">◇冷却塔的补水量一般为冷却塔循环水量的 </w:t>
      </w:r>
      <w:r>
        <w:t>1～3%</w:t>
      </w:r>
      <w:r>
        <w:rPr>
          <w:spacing w:val="-180"/>
        </w:rPr>
        <w:t>。</w:t>
      </w:r>
      <w:r>
        <w:t>（采录“空气调节”2000</w:t>
      </w:r>
      <w:r>
        <w:rPr>
          <w:spacing w:val="-41"/>
        </w:rPr>
        <w:t xml:space="preserve"> 年</w:t>
      </w:r>
      <w:r>
        <w:t>6</w:t>
      </w:r>
      <w:r>
        <w:rPr>
          <w:spacing w:val="-19"/>
        </w:rPr>
        <w:t xml:space="preserve"> 月第一版</w:t>
      </w:r>
      <w:r>
        <w:t>）</w:t>
      </w:r>
    </w:p>
    <w:p>
      <w:pPr>
        <w:pStyle w:val="BodyText"/>
        <w:spacing w:before="236"/>
        <w:ind w:left="977"/>
      </w:pPr>
      <w:r>
        <w:t>◇以下内容采录金日圆形逆流冷却塔的补给水量(供参考)</w:t>
      </w:r>
    </w:p>
    <w:p>
      <w:pPr>
        <w:pStyle w:val="BodyText"/>
        <w:spacing w:before="1"/>
        <w:rPr>
          <w:sz w:val="37"/>
        </w:rPr>
      </w:pPr>
    </w:p>
    <w:p>
      <w:pPr>
        <w:pStyle w:val="BodyText"/>
        <w:ind w:left="977"/>
      </w:pPr>
      <w:r>
        <w:t>M=E+C+B</w:t>
      </w:r>
    </w:p>
    <w:p>
      <w:pPr>
        <w:pStyle w:val="BodyText"/>
        <w:rPr>
          <w:sz w:val="37"/>
        </w:rPr>
      </w:pPr>
    </w:p>
    <w:p>
      <w:pPr>
        <w:pStyle w:val="BodyText"/>
        <w:spacing w:line="487" w:lineRule="auto"/>
        <w:ind w:left="977" w:right="11050"/>
        <w:jc w:val="both"/>
      </w:pPr>
      <w:r>
        <w:rPr>
          <w:spacing w:val="-18"/>
        </w:rPr>
        <w:t xml:space="preserve">蒸发损失 </w:t>
      </w:r>
      <w:r>
        <w:rPr>
          <w:spacing w:val="-5"/>
        </w:rPr>
        <w:t xml:space="preserve">E=%， </w:t>
      </w:r>
      <w:r>
        <w:rPr>
          <w:spacing w:val="-18"/>
        </w:rPr>
        <w:t xml:space="preserve">飞溅损失 </w:t>
      </w:r>
      <w:r>
        <w:rPr>
          <w:spacing w:val="-5"/>
        </w:rPr>
        <w:t xml:space="preserve">C=%， </w:t>
      </w:r>
      <w:r>
        <w:rPr>
          <w:spacing w:val="-18"/>
        </w:rPr>
        <w:t xml:space="preserve">排入水量 </w:t>
      </w:r>
      <w:r>
        <w:rPr>
          <w:spacing w:val="-5"/>
        </w:rPr>
        <w:t xml:space="preserve">B=%， </w:t>
      </w:r>
      <w:r>
        <w:t>M=++=%</w:t>
      </w:r>
    </w:p>
    <w:p>
      <w:pPr>
        <w:pStyle w:val="BodyText"/>
      </w:pPr>
    </w:p>
    <w:p>
      <w:pPr>
        <w:pStyle w:val="BodyText"/>
        <w:spacing w:before="1"/>
        <w:rPr>
          <w:sz w:val="37"/>
        </w:rPr>
      </w:pPr>
    </w:p>
    <w:p>
      <w:pPr>
        <w:pStyle w:val="BodyText"/>
        <w:ind w:left="977"/>
      </w:pPr>
      <w:r>
        <w:rPr>
          <w:color w:val="6E2E9F"/>
        </w:rPr>
        <w:t>5、冷冻水系统的补水量</w:t>
      </w:r>
    </w:p>
    <w:p>
      <w:pPr>
        <w:pStyle w:val="BodyText"/>
        <w:rPr>
          <w:sz w:val="37"/>
        </w:rPr>
      </w:pPr>
    </w:p>
    <w:p>
      <w:pPr>
        <w:pStyle w:val="BodyText"/>
        <w:spacing w:line="487" w:lineRule="auto"/>
        <w:ind w:left="977" w:right="4480"/>
      </w:pPr>
      <w:r>
        <w:rPr>
          <w:color w:val="323232"/>
        </w:rPr>
        <w:t>冷冻水系统及采暖热水系统的补水量参考膨胀水箱的计算</w:t>
      </w:r>
      <w:r>
        <w:rPr>
          <w:color w:val="6E2E9F"/>
        </w:rPr>
        <w:t>6、空调冷凝水量</w:t>
      </w:r>
    </w:p>
    <w:p>
      <w:pPr>
        <w:spacing w:after="0" w:line="487" w:lineRule="auto"/>
        <w:sectPr>
          <w:headerReference w:type="default" r:id="rId22"/>
          <w:pgSz w:w="17860" w:h="25260"/>
          <w:pgMar w:top="1560" w:right="1680" w:bottom="280" w:left="1720" w:header="1360" w:footer="0"/>
          <w:pgNumType w:start="11"/>
          <w:cols w:space="708"/>
        </w:sectPr>
      </w:pPr>
    </w:p>
    <w:p>
      <w:pPr>
        <w:pStyle w:val="BodyText"/>
        <w:spacing w:before="5"/>
        <w:rPr>
          <w:sz w:val="28"/>
        </w:rPr>
      </w:pPr>
    </w:p>
    <w:p>
      <w:pPr>
        <w:pStyle w:val="BodyText"/>
        <w:spacing w:before="49"/>
        <w:ind w:left="977"/>
      </w:pPr>
      <w:r>
        <w:rPr>
          <w:color w:val="323232"/>
        </w:rPr>
        <w:t>参考“空调冷凝水系统的设计”</w:t>
      </w:r>
    </w:p>
    <w:p>
      <w:pPr>
        <w:pStyle w:val="BodyText"/>
      </w:pPr>
    </w:p>
    <w:p>
      <w:pPr>
        <w:pStyle w:val="BodyText"/>
      </w:pPr>
    </w:p>
    <w:p>
      <w:pPr>
        <w:pStyle w:val="BodyText"/>
        <w:spacing w:before="2"/>
        <w:rPr>
          <w:sz w:val="38"/>
        </w:rPr>
      </w:pPr>
    </w:p>
    <w:p>
      <w:pPr>
        <w:pStyle w:val="BodyText"/>
        <w:ind w:left="977"/>
      </w:pPr>
      <w:r>
        <w:t>（四</w:t>
      </w:r>
      <w:r>
        <w:rPr>
          <w:spacing w:val="-180"/>
        </w:rPr>
        <w:t>）</w:t>
      </w:r>
      <w:r>
        <w:t>、水系统的设计</w:t>
      </w:r>
    </w:p>
    <w:p>
      <w:pPr>
        <w:pStyle w:val="BodyText"/>
        <w:spacing w:before="1"/>
        <w:rPr>
          <w:sz w:val="37"/>
        </w:rPr>
      </w:pPr>
    </w:p>
    <w:p>
      <w:pPr>
        <w:pStyle w:val="BodyText"/>
        <w:ind w:left="977"/>
      </w:pPr>
      <w:r>
        <w:pict>
          <v:group id="_x0000_s1066" style="width:141pt;height:50pt;margin-top:27.35pt;margin-left:408pt;mso-position-horizontal-relative:page;position:absolute;z-index:-251650048" coordorigin="8160,547" coordsize="2820,1000">
            <v:shape id="_x0000_s1067" type="#_x0000_t75" style="width:2820;height:1000;left:8160;position:absolute;top:547" stroked="f">
              <v:imagedata r:id="rId23" o:title=""/>
            </v:shape>
            <v:shape id="_x0000_s1068" type="#_x0000_t202" style="width:2820;height:1000;left:8160;position:absolute;top:547" filled="f" stroked="f">
              <v:textbox inset="0,0,0,0">
                <w:txbxContent>
                  <w:p>
                    <w:pPr>
                      <w:spacing w:before="7" w:line="240" w:lineRule="auto"/>
                      <w:rPr>
                        <w:b/>
                        <w:sz w:val="24"/>
                      </w:rPr>
                    </w:pPr>
                  </w:p>
                  <w:p>
                    <w:pPr>
                      <w:spacing w:before="0"/>
                      <w:ind w:left="882" w:right="0" w:firstLine="0"/>
                      <w:jc w:val="left"/>
                      <w:rPr>
                        <w:sz w:val="27"/>
                      </w:rPr>
                    </w:pPr>
                    <w:r>
                      <w:rPr>
                        <w:color w:val="323232"/>
                        <w:sz w:val="27"/>
                      </w:rPr>
                      <w:t>L(m3/h)</w:t>
                    </w:r>
                  </w:p>
                </w:txbxContent>
              </v:textbox>
            </v:shape>
          </v:group>
        </w:pict>
      </w:r>
      <w:r>
        <w:rPr>
          <w:color w:val="6E2E9F"/>
        </w:rPr>
        <w:t>1、冷冻水及冷却水管径的计算</w:t>
      </w:r>
    </w:p>
    <w:p>
      <w:pPr>
        <w:pStyle w:val="BodyText"/>
        <w:rPr>
          <w:sz w:val="20"/>
        </w:rPr>
      </w:pPr>
    </w:p>
    <w:p>
      <w:pPr>
        <w:pStyle w:val="BodyText"/>
        <w:spacing w:before="9"/>
        <w:rPr>
          <w:sz w:val="29"/>
        </w:rPr>
      </w:pPr>
    </w:p>
    <w:p>
      <w:pPr>
        <w:spacing w:after="0"/>
        <w:rPr>
          <w:sz w:val="29"/>
        </w:rPr>
        <w:sectPr>
          <w:headerReference w:type="default" r:id="rId24"/>
          <w:pgSz w:w="17860" w:h="25260"/>
          <w:pgMar w:top="1560" w:right="1680" w:bottom="280" w:left="1720" w:header="1360" w:footer="0"/>
          <w:pgNumType w:start="12"/>
          <w:cols w:space="708"/>
        </w:sectPr>
      </w:pPr>
    </w:p>
    <w:p>
      <w:pPr>
        <w:spacing w:before="63"/>
        <w:ind w:left="0" w:right="0" w:firstLine="0"/>
        <w:jc w:val="right"/>
        <w:rPr>
          <w:sz w:val="27"/>
        </w:rPr>
      </w:pPr>
      <w:r>
        <w:rPr>
          <w:color w:val="323232"/>
          <w:sz w:val="27"/>
        </w:rPr>
        <w:t>D=</w:t>
      </w:r>
    </w:p>
    <w:p>
      <w:pPr>
        <w:pStyle w:val="BodyText"/>
        <w:rPr>
          <w:sz w:val="26"/>
        </w:rPr>
      </w:pPr>
    </w:p>
    <w:p>
      <w:pPr>
        <w:pStyle w:val="BodyText"/>
        <w:spacing w:before="230" w:line="487" w:lineRule="auto"/>
        <w:ind w:left="977" w:right="988"/>
      </w:pPr>
      <w:r>
        <w:rPr>
          <w:color w:val="323232"/>
        </w:rPr>
        <w:t>L：所求管段的水流量  V：</w:t>
      </w:r>
      <w:r>
        <w:rPr>
          <w:color w:val="323232"/>
          <w:spacing w:val="-2"/>
        </w:rPr>
        <w:t>所求管段允许的水流速</w:t>
      </w:r>
    </w:p>
    <w:p>
      <w:pPr>
        <w:pStyle w:val="BodyText"/>
        <w:spacing w:before="6"/>
        <w:rPr>
          <w:sz w:val="28"/>
        </w:rPr>
      </w:pPr>
      <w:r>
        <w:br w:type="column"/>
      </w:r>
    </w:p>
    <w:p>
      <w:pPr>
        <w:spacing w:before="0"/>
        <w:ind w:left="769" w:right="0" w:firstLine="0"/>
        <w:jc w:val="left"/>
        <w:rPr>
          <w:sz w:val="27"/>
        </w:rPr>
      </w:pPr>
      <w:r>
        <w:rPr>
          <w:color w:val="323232"/>
          <w:sz w:val="27"/>
        </w:rPr>
        <w:t>*3600*V(m/S)</w:t>
      </w:r>
    </w:p>
    <w:p>
      <w:pPr>
        <w:spacing w:after="0"/>
        <w:jc w:val="left"/>
        <w:rPr>
          <w:sz w:val="27"/>
        </w:rPr>
        <w:sectPr>
          <w:headerReference w:type="default" r:id="rId25"/>
          <w:type w:val="continuous"/>
          <w:pgSz w:w="17860" w:h="25260"/>
          <w:pgMar w:top="1280" w:right="1680" w:bottom="280" w:left="1720" w:header="708" w:footer="708"/>
          <w:pgNumType w:start="13"/>
          <w:cols w:num="2" w:space="708" w:equalWidth="0">
            <w:col w:w="6108" w:space="40"/>
            <w:col w:w="8312" w:space="0"/>
          </w:cols>
        </w:sectPr>
      </w:pPr>
    </w:p>
    <w:p>
      <w:pPr>
        <w:pStyle w:val="BodyText"/>
        <w:spacing w:line="364" w:lineRule="auto"/>
        <w:ind w:left="977" w:right="1013" w:firstLine="719"/>
      </w:pPr>
      <w:r>
        <w:rPr>
          <w:color w:val="323232"/>
          <w:spacing w:val="-13"/>
        </w:rPr>
        <w:t>根据计算结果，可选取和公称直径数值最为接近的管径来确定所求管段的管</w:t>
      </w:r>
      <w:r>
        <w:rPr>
          <w:color w:val="323232"/>
        </w:rPr>
        <w:t>径。</w:t>
      </w:r>
    </w:p>
    <w:p>
      <w:pPr>
        <w:pStyle w:val="BodyText"/>
        <w:spacing w:before="236"/>
        <w:ind w:left="977"/>
      </w:pPr>
      <w:r>
        <w:rPr>
          <w:color w:val="6E2E9F"/>
        </w:rPr>
        <w:t>2、水系统流速的规定</w:t>
      </w:r>
    </w:p>
    <w:p>
      <w:pPr>
        <w:pStyle w:val="BodyText"/>
        <w:rPr>
          <w:sz w:val="37"/>
        </w:rPr>
      </w:pPr>
    </w:p>
    <w:p>
      <w:pPr>
        <w:pStyle w:val="BodyText"/>
        <w:spacing w:line="364" w:lineRule="auto"/>
        <w:ind w:left="977" w:right="1011"/>
      </w:pPr>
      <w:r>
        <w:rPr>
          <w:spacing w:val="-5"/>
        </w:rPr>
        <w:t>建议，水系统中管内水流速按表一中的推荐值选用，经试算来确定其管径，或按</w:t>
      </w:r>
      <w:r>
        <w:t>表二根据流量确定管径</w:t>
      </w:r>
    </w:p>
    <w:p>
      <w:pPr>
        <w:pStyle w:val="BodyText"/>
        <w:spacing w:before="237"/>
        <w:ind w:left="8405"/>
      </w:pPr>
      <w:r>
        <w:t>摘自《民用建筑空调设计》P234</w:t>
      </w:r>
    </w:p>
    <w:p>
      <w:pPr>
        <w:pStyle w:val="BodyText"/>
      </w:pPr>
    </w:p>
    <w:p>
      <w:pPr>
        <w:pStyle w:val="BodyText"/>
      </w:pPr>
    </w:p>
    <w:p>
      <w:pPr>
        <w:pStyle w:val="BodyText"/>
        <w:spacing w:before="1"/>
        <w:rPr>
          <w:sz w:val="38"/>
        </w:rPr>
      </w:pPr>
    </w:p>
    <w:p>
      <w:pPr>
        <w:pStyle w:val="Heading1"/>
        <w:ind w:right="38"/>
      </w:pPr>
      <w:r>
        <w:drawing>
          <wp:anchor distT="0" distB="0" distL="0" distR="0" simplePos="0" relativeHeight="251667456" behindDoc="1" locked="0" layoutInCell="1" allowOverlap="1">
            <wp:simplePos x="0" y="0"/>
            <wp:positionH relativeFrom="page">
              <wp:posOffset>1374775</wp:posOffset>
            </wp:positionH>
            <wp:positionV relativeFrom="paragraph">
              <wp:posOffset>514985</wp:posOffset>
            </wp:positionV>
            <wp:extent cx="8589242" cy="2609659"/>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26" cstate="print"/>
                    <a:stretch>
                      <a:fillRect/>
                    </a:stretch>
                  </pic:blipFill>
                  <pic:spPr>
                    <a:xfrm>
                      <a:off x="0" y="0"/>
                      <a:ext cx="8589242" cy="2609659"/>
                    </a:xfrm>
                    <a:prstGeom prst="rect">
                      <a:avLst/>
                    </a:prstGeom>
                  </pic:spPr>
                </pic:pic>
              </a:graphicData>
            </a:graphic>
          </wp:anchor>
        </w:drawing>
      </w:r>
      <w:r>
        <w:t>表一、管内水流速推荐值（m/s）</w:t>
      </w:r>
    </w:p>
    <w:p>
      <w:pPr>
        <w:pStyle w:val="BodyText"/>
        <w:rPr>
          <w:b/>
          <w:sz w:val="20"/>
        </w:rPr>
      </w:pPr>
    </w:p>
    <w:p>
      <w:pPr>
        <w:pStyle w:val="BodyText"/>
        <w:spacing w:before="5"/>
        <w:rPr>
          <w:b/>
          <w:sz w:val="25"/>
        </w:rPr>
      </w:pPr>
    </w:p>
    <w:tbl>
      <w:tblPr>
        <w:tblStyle w:val="TableNormal2"/>
        <w:tblW w:w="0" w:type="auto"/>
        <w:jc w:val="left"/>
        <w:tblInd w:w="6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21"/>
        <w:gridCol w:w="1539"/>
        <w:gridCol w:w="1410"/>
        <w:gridCol w:w="1458"/>
        <w:gridCol w:w="1458"/>
        <w:gridCol w:w="1458"/>
        <w:gridCol w:w="1456"/>
        <w:gridCol w:w="1456"/>
        <w:gridCol w:w="1016"/>
      </w:tblGrid>
      <w:tr>
        <w:tblPrEx>
          <w:tblW w:w="0" w:type="auto"/>
          <w:jc w:val="left"/>
          <w:tblInd w:w="6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8"/>
          <w:jc w:val="left"/>
        </w:trPr>
        <w:tc>
          <w:tcPr>
            <w:tcW w:w="1621" w:type="dxa"/>
          </w:tcPr>
          <w:p>
            <w:pPr>
              <w:pStyle w:val="TableParagraph"/>
              <w:spacing w:line="359" w:lineRule="exact"/>
              <w:ind w:left="45" w:right="296"/>
              <w:jc w:val="center"/>
              <w:rPr>
                <w:sz w:val="31"/>
              </w:rPr>
            </w:pPr>
            <w:r>
              <w:rPr>
                <w:sz w:val="31"/>
              </w:rPr>
              <w:t>管径㎜</w:t>
            </w:r>
          </w:p>
        </w:tc>
        <w:tc>
          <w:tcPr>
            <w:tcW w:w="1539" w:type="dxa"/>
          </w:tcPr>
          <w:p>
            <w:pPr>
              <w:pStyle w:val="TableParagraph"/>
              <w:spacing w:line="359" w:lineRule="exact"/>
              <w:ind w:left="294" w:right="430"/>
              <w:jc w:val="center"/>
              <w:rPr>
                <w:sz w:val="31"/>
              </w:rPr>
            </w:pPr>
            <w:r>
              <w:rPr>
                <w:sz w:val="31"/>
              </w:rPr>
              <w:t>15</w:t>
            </w:r>
          </w:p>
        </w:tc>
        <w:tc>
          <w:tcPr>
            <w:tcW w:w="1410" w:type="dxa"/>
          </w:tcPr>
          <w:p>
            <w:pPr>
              <w:pStyle w:val="TableParagraph"/>
              <w:spacing w:line="359" w:lineRule="exact"/>
              <w:ind w:left="519"/>
              <w:rPr>
                <w:sz w:val="31"/>
              </w:rPr>
            </w:pPr>
            <w:r>
              <w:rPr>
                <w:sz w:val="31"/>
              </w:rPr>
              <w:t>20</w:t>
            </w:r>
          </w:p>
        </w:tc>
        <w:tc>
          <w:tcPr>
            <w:tcW w:w="1458" w:type="dxa"/>
          </w:tcPr>
          <w:p>
            <w:pPr>
              <w:pStyle w:val="TableParagraph"/>
              <w:spacing w:line="359" w:lineRule="exact"/>
              <w:ind w:left="471" w:right="475"/>
              <w:jc w:val="center"/>
              <w:rPr>
                <w:sz w:val="31"/>
              </w:rPr>
            </w:pPr>
            <w:r>
              <w:rPr>
                <w:sz w:val="31"/>
              </w:rPr>
              <w:t>25</w:t>
            </w:r>
          </w:p>
        </w:tc>
        <w:tc>
          <w:tcPr>
            <w:tcW w:w="1458" w:type="dxa"/>
          </w:tcPr>
          <w:p>
            <w:pPr>
              <w:pStyle w:val="TableParagraph"/>
              <w:spacing w:line="359" w:lineRule="exact"/>
              <w:ind w:left="471" w:right="475"/>
              <w:jc w:val="center"/>
              <w:rPr>
                <w:sz w:val="31"/>
              </w:rPr>
            </w:pPr>
            <w:r>
              <w:rPr>
                <w:sz w:val="31"/>
              </w:rPr>
              <w:t>32</w:t>
            </w:r>
          </w:p>
        </w:tc>
        <w:tc>
          <w:tcPr>
            <w:tcW w:w="1458" w:type="dxa"/>
          </w:tcPr>
          <w:p>
            <w:pPr>
              <w:pStyle w:val="TableParagraph"/>
              <w:spacing w:line="359" w:lineRule="exact"/>
              <w:ind w:left="472" w:right="475"/>
              <w:jc w:val="center"/>
              <w:rPr>
                <w:sz w:val="31"/>
              </w:rPr>
            </w:pPr>
            <w:r>
              <w:rPr>
                <w:sz w:val="31"/>
              </w:rPr>
              <w:t>40</w:t>
            </w:r>
          </w:p>
        </w:tc>
        <w:tc>
          <w:tcPr>
            <w:tcW w:w="1456" w:type="dxa"/>
          </w:tcPr>
          <w:p>
            <w:pPr>
              <w:pStyle w:val="TableParagraph"/>
              <w:spacing w:line="359" w:lineRule="exact"/>
              <w:ind w:left="472" w:right="473"/>
              <w:jc w:val="center"/>
              <w:rPr>
                <w:sz w:val="31"/>
              </w:rPr>
            </w:pPr>
            <w:r>
              <w:rPr>
                <w:sz w:val="31"/>
              </w:rPr>
              <w:t>50</w:t>
            </w:r>
          </w:p>
        </w:tc>
        <w:tc>
          <w:tcPr>
            <w:tcW w:w="1456" w:type="dxa"/>
          </w:tcPr>
          <w:p>
            <w:pPr>
              <w:pStyle w:val="TableParagraph"/>
              <w:spacing w:line="359" w:lineRule="exact"/>
              <w:ind w:left="471" w:right="473"/>
              <w:jc w:val="center"/>
              <w:rPr>
                <w:sz w:val="31"/>
              </w:rPr>
            </w:pPr>
            <w:r>
              <w:rPr>
                <w:sz w:val="31"/>
              </w:rPr>
              <w:t>65</w:t>
            </w:r>
          </w:p>
        </w:tc>
        <w:tc>
          <w:tcPr>
            <w:tcW w:w="1016" w:type="dxa"/>
          </w:tcPr>
          <w:p>
            <w:pPr>
              <w:pStyle w:val="TableParagraph"/>
              <w:spacing w:line="359" w:lineRule="exact"/>
              <w:ind w:right="127"/>
              <w:jc w:val="right"/>
              <w:rPr>
                <w:sz w:val="31"/>
              </w:rPr>
            </w:pPr>
            <w:r>
              <w:rPr>
                <w:sz w:val="31"/>
              </w:rPr>
              <w:t>80</w:t>
            </w:r>
          </w:p>
        </w:tc>
      </w:tr>
      <w:tr>
        <w:tblPrEx>
          <w:tblW w:w="0" w:type="auto"/>
          <w:jc w:val="left"/>
          <w:tblInd w:w="646" w:type="dxa"/>
          <w:tblLayout w:type="fixed"/>
          <w:tblCellMar>
            <w:top w:w="0" w:type="dxa"/>
            <w:left w:w="0" w:type="dxa"/>
            <w:bottom w:w="0" w:type="dxa"/>
            <w:right w:w="0" w:type="dxa"/>
          </w:tblCellMar>
          <w:tblLook w:val="01E0"/>
        </w:tblPrEx>
        <w:trPr>
          <w:trHeight w:val="680"/>
          <w:jc w:val="left"/>
        </w:trPr>
        <w:tc>
          <w:tcPr>
            <w:tcW w:w="1621" w:type="dxa"/>
          </w:tcPr>
          <w:p>
            <w:pPr>
              <w:pStyle w:val="TableParagraph"/>
              <w:spacing w:before="144"/>
              <w:ind w:left="45" w:right="296"/>
              <w:jc w:val="center"/>
              <w:rPr>
                <w:sz w:val="31"/>
              </w:rPr>
            </w:pPr>
            <w:r>
              <w:rPr>
                <w:sz w:val="31"/>
              </w:rPr>
              <w:t>闭式系统</w:t>
            </w:r>
          </w:p>
        </w:tc>
        <w:tc>
          <w:tcPr>
            <w:tcW w:w="1539" w:type="dxa"/>
          </w:tcPr>
          <w:p>
            <w:pPr>
              <w:pStyle w:val="TableParagraph"/>
              <w:spacing w:before="144"/>
              <w:ind w:left="294" w:right="430"/>
              <w:jc w:val="center"/>
              <w:rPr>
                <w:sz w:val="31"/>
              </w:rPr>
            </w:pPr>
            <w:r>
              <w:rPr>
                <w:sz w:val="31"/>
              </w:rPr>
              <w:t>0. 4~</w:t>
            </w:r>
          </w:p>
        </w:tc>
        <w:tc>
          <w:tcPr>
            <w:tcW w:w="1410" w:type="dxa"/>
          </w:tcPr>
          <w:p>
            <w:pPr>
              <w:pStyle w:val="TableParagraph"/>
              <w:spacing w:before="144"/>
              <w:ind w:right="52"/>
              <w:jc w:val="center"/>
              <w:rPr>
                <w:sz w:val="31"/>
              </w:rPr>
            </w:pPr>
            <w:r>
              <w:rPr>
                <w:w w:val="102"/>
                <w:sz w:val="31"/>
              </w:rPr>
              <w:t>~</w:t>
            </w:r>
          </w:p>
        </w:tc>
        <w:tc>
          <w:tcPr>
            <w:tcW w:w="1458" w:type="dxa"/>
          </w:tcPr>
          <w:p>
            <w:pPr>
              <w:pStyle w:val="TableParagraph"/>
              <w:spacing w:before="144"/>
              <w:ind w:right="5"/>
              <w:jc w:val="center"/>
              <w:rPr>
                <w:sz w:val="31"/>
              </w:rPr>
            </w:pPr>
            <w:r>
              <w:rPr>
                <w:w w:val="102"/>
                <w:sz w:val="31"/>
              </w:rPr>
              <w:t>~</w:t>
            </w:r>
          </w:p>
        </w:tc>
        <w:tc>
          <w:tcPr>
            <w:tcW w:w="1458" w:type="dxa"/>
          </w:tcPr>
          <w:p>
            <w:pPr>
              <w:pStyle w:val="TableParagraph"/>
              <w:spacing w:before="144"/>
              <w:ind w:right="5"/>
              <w:jc w:val="center"/>
              <w:rPr>
                <w:sz w:val="31"/>
              </w:rPr>
            </w:pPr>
            <w:r>
              <w:rPr>
                <w:w w:val="102"/>
                <w:sz w:val="31"/>
              </w:rPr>
              <w:t>~</w:t>
            </w:r>
          </w:p>
        </w:tc>
        <w:tc>
          <w:tcPr>
            <w:tcW w:w="1458" w:type="dxa"/>
          </w:tcPr>
          <w:p>
            <w:pPr>
              <w:pStyle w:val="TableParagraph"/>
              <w:spacing w:before="144"/>
              <w:ind w:right="2"/>
              <w:jc w:val="center"/>
              <w:rPr>
                <w:sz w:val="31"/>
              </w:rPr>
            </w:pPr>
            <w:r>
              <w:rPr>
                <w:w w:val="102"/>
                <w:sz w:val="31"/>
              </w:rPr>
              <w:t>~</w:t>
            </w:r>
          </w:p>
        </w:tc>
        <w:tc>
          <w:tcPr>
            <w:tcW w:w="1456" w:type="dxa"/>
          </w:tcPr>
          <w:p>
            <w:pPr>
              <w:pStyle w:val="TableParagraph"/>
              <w:spacing w:before="144"/>
              <w:jc w:val="center"/>
              <w:rPr>
                <w:sz w:val="31"/>
              </w:rPr>
            </w:pPr>
            <w:r>
              <w:rPr>
                <w:w w:val="102"/>
                <w:sz w:val="31"/>
              </w:rPr>
              <w:t>~</w:t>
            </w:r>
          </w:p>
        </w:tc>
        <w:tc>
          <w:tcPr>
            <w:tcW w:w="1456" w:type="dxa"/>
          </w:tcPr>
          <w:p>
            <w:pPr>
              <w:pStyle w:val="TableParagraph"/>
              <w:spacing w:before="144"/>
              <w:ind w:right="2"/>
              <w:jc w:val="center"/>
              <w:rPr>
                <w:sz w:val="31"/>
              </w:rPr>
            </w:pPr>
            <w:r>
              <w:rPr>
                <w:w w:val="102"/>
                <w:sz w:val="31"/>
              </w:rPr>
              <w:t>~</w:t>
            </w:r>
          </w:p>
        </w:tc>
        <w:tc>
          <w:tcPr>
            <w:tcW w:w="1016" w:type="dxa"/>
          </w:tcPr>
          <w:p>
            <w:pPr>
              <w:pStyle w:val="TableParagraph"/>
              <w:spacing w:before="144"/>
              <w:ind w:left="648"/>
              <w:rPr>
                <w:sz w:val="31"/>
              </w:rPr>
            </w:pPr>
            <w:r>
              <w:rPr>
                <w:w w:val="102"/>
                <w:sz w:val="31"/>
              </w:rPr>
              <w:t>~</w:t>
            </w:r>
          </w:p>
        </w:tc>
      </w:tr>
      <w:tr>
        <w:tblPrEx>
          <w:tblW w:w="0" w:type="auto"/>
          <w:jc w:val="left"/>
          <w:tblInd w:w="646" w:type="dxa"/>
          <w:tblLayout w:type="fixed"/>
          <w:tblCellMar>
            <w:top w:w="0" w:type="dxa"/>
            <w:left w:w="0" w:type="dxa"/>
            <w:bottom w:w="0" w:type="dxa"/>
            <w:right w:w="0" w:type="dxa"/>
          </w:tblCellMar>
          <w:tblLook w:val="01E0"/>
        </w:tblPrEx>
        <w:trPr>
          <w:trHeight w:val="680"/>
          <w:jc w:val="left"/>
        </w:trPr>
        <w:tc>
          <w:tcPr>
            <w:tcW w:w="1621" w:type="dxa"/>
          </w:tcPr>
          <w:p>
            <w:pPr>
              <w:pStyle w:val="TableParagraph"/>
              <w:spacing w:before="144"/>
              <w:ind w:left="45" w:right="296"/>
              <w:jc w:val="center"/>
              <w:rPr>
                <w:sz w:val="31"/>
              </w:rPr>
            </w:pPr>
            <w:r>
              <w:rPr>
                <w:sz w:val="31"/>
              </w:rPr>
              <w:t>开式系统</w:t>
            </w:r>
          </w:p>
        </w:tc>
        <w:tc>
          <w:tcPr>
            <w:tcW w:w="1539" w:type="dxa"/>
          </w:tcPr>
          <w:p>
            <w:pPr>
              <w:pStyle w:val="TableParagraph"/>
              <w:spacing w:before="144"/>
              <w:ind w:right="136"/>
              <w:jc w:val="center"/>
              <w:rPr>
                <w:sz w:val="31"/>
              </w:rPr>
            </w:pPr>
            <w:r>
              <w:rPr>
                <w:w w:val="102"/>
                <w:sz w:val="31"/>
              </w:rPr>
              <w:t>~</w:t>
            </w:r>
          </w:p>
        </w:tc>
        <w:tc>
          <w:tcPr>
            <w:tcW w:w="1410" w:type="dxa"/>
          </w:tcPr>
          <w:p>
            <w:pPr>
              <w:pStyle w:val="TableParagraph"/>
              <w:spacing w:before="144"/>
              <w:ind w:right="52"/>
              <w:jc w:val="center"/>
              <w:rPr>
                <w:sz w:val="31"/>
              </w:rPr>
            </w:pPr>
            <w:r>
              <w:rPr>
                <w:w w:val="102"/>
                <w:sz w:val="31"/>
              </w:rPr>
              <w:t>~</w:t>
            </w:r>
          </w:p>
        </w:tc>
        <w:tc>
          <w:tcPr>
            <w:tcW w:w="1458" w:type="dxa"/>
          </w:tcPr>
          <w:p>
            <w:pPr>
              <w:pStyle w:val="TableParagraph"/>
              <w:spacing w:before="144"/>
              <w:ind w:right="5"/>
              <w:jc w:val="center"/>
              <w:rPr>
                <w:sz w:val="31"/>
              </w:rPr>
            </w:pPr>
            <w:r>
              <w:rPr>
                <w:w w:val="102"/>
                <w:sz w:val="31"/>
              </w:rPr>
              <w:t>~</w:t>
            </w:r>
          </w:p>
        </w:tc>
        <w:tc>
          <w:tcPr>
            <w:tcW w:w="1458" w:type="dxa"/>
          </w:tcPr>
          <w:p>
            <w:pPr>
              <w:pStyle w:val="TableParagraph"/>
              <w:spacing w:before="144"/>
              <w:ind w:right="5"/>
              <w:jc w:val="center"/>
              <w:rPr>
                <w:sz w:val="31"/>
              </w:rPr>
            </w:pPr>
            <w:r>
              <w:rPr>
                <w:w w:val="102"/>
                <w:sz w:val="31"/>
              </w:rPr>
              <w:t>~</w:t>
            </w:r>
          </w:p>
        </w:tc>
        <w:tc>
          <w:tcPr>
            <w:tcW w:w="1458" w:type="dxa"/>
          </w:tcPr>
          <w:p>
            <w:pPr>
              <w:pStyle w:val="TableParagraph"/>
              <w:spacing w:before="144"/>
              <w:ind w:right="2"/>
              <w:jc w:val="center"/>
              <w:rPr>
                <w:sz w:val="31"/>
              </w:rPr>
            </w:pPr>
            <w:r>
              <w:rPr>
                <w:w w:val="102"/>
                <w:sz w:val="31"/>
              </w:rPr>
              <w:t>~</w:t>
            </w:r>
          </w:p>
        </w:tc>
        <w:tc>
          <w:tcPr>
            <w:tcW w:w="1456" w:type="dxa"/>
          </w:tcPr>
          <w:p>
            <w:pPr>
              <w:pStyle w:val="TableParagraph"/>
              <w:spacing w:before="144"/>
              <w:jc w:val="center"/>
              <w:rPr>
                <w:sz w:val="31"/>
              </w:rPr>
            </w:pPr>
            <w:r>
              <w:rPr>
                <w:w w:val="102"/>
                <w:sz w:val="31"/>
              </w:rPr>
              <w:t>~</w:t>
            </w:r>
          </w:p>
        </w:tc>
        <w:tc>
          <w:tcPr>
            <w:tcW w:w="1456" w:type="dxa"/>
          </w:tcPr>
          <w:p>
            <w:pPr>
              <w:pStyle w:val="TableParagraph"/>
              <w:spacing w:before="144"/>
              <w:ind w:right="2"/>
              <w:jc w:val="center"/>
              <w:rPr>
                <w:sz w:val="31"/>
              </w:rPr>
            </w:pPr>
            <w:r>
              <w:rPr>
                <w:w w:val="102"/>
                <w:sz w:val="31"/>
              </w:rPr>
              <w:t>~</w:t>
            </w:r>
          </w:p>
        </w:tc>
        <w:tc>
          <w:tcPr>
            <w:tcW w:w="1016" w:type="dxa"/>
          </w:tcPr>
          <w:p>
            <w:pPr>
              <w:pStyle w:val="TableParagraph"/>
              <w:spacing w:before="144"/>
              <w:ind w:left="648"/>
              <w:rPr>
                <w:sz w:val="31"/>
              </w:rPr>
            </w:pPr>
            <w:r>
              <w:rPr>
                <w:w w:val="102"/>
                <w:sz w:val="31"/>
              </w:rPr>
              <w:t>~</w:t>
            </w:r>
          </w:p>
        </w:tc>
      </w:tr>
      <w:tr>
        <w:tblPrEx>
          <w:tblW w:w="0" w:type="auto"/>
          <w:jc w:val="left"/>
          <w:tblInd w:w="646" w:type="dxa"/>
          <w:tblLayout w:type="fixed"/>
          <w:tblCellMar>
            <w:top w:w="0" w:type="dxa"/>
            <w:left w:w="0" w:type="dxa"/>
            <w:bottom w:w="0" w:type="dxa"/>
            <w:right w:w="0" w:type="dxa"/>
          </w:tblCellMar>
          <w:tblLook w:val="01E0"/>
        </w:tblPrEx>
        <w:trPr>
          <w:trHeight w:val="680"/>
          <w:jc w:val="left"/>
        </w:trPr>
        <w:tc>
          <w:tcPr>
            <w:tcW w:w="1621" w:type="dxa"/>
          </w:tcPr>
          <w:p>
            <w:pPr>
              <w:pStyle w:val="TableParagraph"/>
              <w:spacing w:before="144"/>
              <w:ind w:left="45" w:right="296"/>
              <w:jc w:val="center"/>
              <w:rPr>
                <w:sz w:val="31"/>
              </w:rPr>
            </w:pPr>
            <w:r>
              <w:rPr>
                <w:sz w:val="31"/>
              </w:rPr>
              <w:t>管径㎜</w:t>
            </w:r>
          </w:p>
        </w:tc>
        <w:tc>
          <w:tcPr>
            <w:tcW w:w="1539" w:type="dxa"/>
          </w:tcPr>
          <w:p>
            <w:pPr>
              <w:pStyle w:val="TableParagraph"/>
              <w:spacing w:before="144"/>
              <w:ind w:left="294" w:right="430"/>
              <w:jc w:val="center"/>
              <w:rPr>
                <w:sz w:val="31"/>
              </w:rPr>
            </w:pPr>
            <w:r>
              <w:rPr>
                <w:sz w:val="31"/>
              </w:rPr>
              <w:t>100</w:t>
            </w:r>
          </w:p>
        </w:tc>
        <w:tc>
          <w:tcPr>
            <w:tcW w:w="1410" w:type="dxa"/>
          </w:tcPr>
          <w:p>
            <w:pPr>
              <w:pStyle w:val="TableParagraph"/>
              <w:spacing w:before="144"/>
              <w:ind w:left="443"/>
              <w:rPr>
                <w:sz w:val="31"/>
              </w:rPr>
            </w:pPr>
            <w:r>
              <w:rPr>
                <w:sz w:val="31"/>
              </w:rPr>
              <w:t>125</w:t>
            </w:r>
          </w:p>
        </w:tc>
        <w:tc>
          <w:tcPr>
            <w:tcW w:w="1458" w:type="dxa"/>
          </w:tcPr>
          <w:p>
            <w:pPr>
              <w:pStyle w:val="TableParagraph"/>
              <w:spacing w:before="144"/>
              <w:ind w:left="475" w:right="475"/>
              <w:jc w:val="center"/>
              <w:rPr>
                <w:sz w:val="31"/>
              </w:rPr>
            </w:pPr>
            <w:r>
              <w:rPr>
                <w:sz w:val="31"/>
              </w:rPr>
              <w:t>150</w:t>
            </w:r>
          </w:p>
        </w:tc>
        <w:tc>
          <w:tcPr>
            <w:tcW w:w="1458" w:type="dxa"/>
          </w:tcPr>
          <w:p>
            <w:pPr>
              <w:pStyle w:val="TableParagraph"/>
              <w:spacing w:before="144"/>
              <w:ind w:left="475" w:right="475"/>
              <w:jc w:val="center"/>
              <w:rPr>
                <w:sz w:val="31"/>
              </w:rPr>
            </w:pPr>
            <w:r>
              <w:rPr>
                <w:sz w:val="31"/>
              </w:rPr>
              <w:t>200</w:t>
            </w:r>
          </w:p>
        </w:tc>
        <w:tc>
          <w:tcPr>
            <w:tcW w:w="1458" w:type="dxa"/>
          </w:tcPr>
          <w:p>
            <w:pPr>
              <w:pStyle w:val="TableParagraph"/>
              <w:spacing w:before="144"/>
              <w:ind w:left="476" w:right="474"/>
              <w:jc w:val="center"/>
              <w:rPr>
                <w:sz w:val="31"/>
              </w:rPr>
            </w:pPr>
            <w:r>
              <w:rPr>
                <w:sz w:val="31"/>
              </w:rPr>
              <w:t>250</w:t>
            </w:r>
          </w:p>
        </w:tc>
        <w:tc>
          <w:tcPr>
            <w:tcW w:w="1456" w:type="dxa"/>
          </w:tcPr>
          <w:p>
            <w:pPr>
              <w:pStyle w:val="TableParagraph"/>
              <w:spacing w:before="144"/>
              <w:ind w:left="476" w:right="472"/>
              <w:jc w:val="center"/>
              <w:rPr>
                <w:sz w:val="31"/>
              </w:rPr>
            </w:pPr>
            <w:r>
              <w:rPr>
                <w:sz w:val="31"/>
              </w:rPr>
              <w:t>300</w:t>
            </w:r>
          </w:p>
        </w:tc>
        <w:tc>
          <w:tcPr>
            <w:tcW w:w="1456" w:type="dxa"/>
          </w:tcPr>
          <w:p>
            <w:pPr>
              <w:pStyle w:val="TableParagraph"/>
              <w:spacing w:before="144"/>
              <w:ind w:left="475" w:right="473"/>
              <w:jc w:val="center"/>
              <w:rPr>
                <w:sz w:val="31"/>
              </w:rPr>
            </w:pPr>
            <w:r>
              <w:rPr>
                <w:sz w:val="31"/>
              </w:rPr>
              <w:t>350</w:t>
            </w:r>
          </w:p>
        </w:tc>
        <w:tc>
          <w:tcPr>
            <w:tcW w:w="1016" w:type="dxa"/>
          </w:tcPr>
          <w:p>
            <w:pPr>
              <w:pStyle w:val="TableParagraph"/>
              <w:spacing w:before="144"/>
              <w:ind w:right="46"/>
              <w:jc w:val="right"/>
              <w:rPr>
                <w:sz w:val="31"/>
              </w:rPr>
            </w:pPr>
            <w:r>
              <w:rPr>
                <w:sz w:val="31"/>
              </w:rPr>
              <w:t>400</w:t>
            </w:r>
          </w:p>
        </w:tc>
      </w:tr>
      <w:tr>
        <w:tblPrEx>
          <w:tblW w:w="0" w:type="auto"/>
          <w:jc w:val="left"/>
          <w:tblInd w:w="646" w:type="dxa"/>
          <w:tblLayout w:type="fixed"/>
          <w:tblCellMar>
            <w:top w:w="0" w:type="dxa"/>
            <w:left w:w="0" w:type="dxa"/>
            <w:bottom w:w="0" w:type="dxa"/>
            <w:right w:w="0" w:type="dxa"/>
          </w:tblCellMar>
          <w:tblLook w:val="01E0"/>
        </w:tblPrEx>
        <w:trPr>
          <w:trHeight w:val="680"/>
          <w:jc w:val="left"/>
        </w:trPr>
        <w:tc>
          <w:tcPr>
            <w:tcW w:w="1621" w:type="dxa"/>
          </w:tcPr>
          <w:p>
            <w:pPr>
              <w:pStyle w:val="TableParagraph"/>
              <w:spacing w:before="144"/>
              <w:ind w:left="45" w:right="296"/>
              <w:jc w:val="center"/>
              <w:rPr>
                <w:sz w:val="31"/>
              </w:rPr>
            </w:pPr>
            <w:r>
              <w:rPr>
                <w:sz w:val="31"/>
              </w:rPr>
              <w:t>闭式系统</w:t>
            </w:r>
          </w:p>
        </w:tc>
        <w:tc>
          <w:tcPr>
            <w:tcW w:w="1539" w:type="dxa"/>
          </w:tcPr>
          <w:p>
            <w:pPr>
              <w:pStyle w:val="TableParagraph"/>
              <w:spacing w:before="144"/>
              <w:ind w:right="136"/>
              <w:jc w:val="center"/>
              <w:rPr>
                <w:sz w:val="31"/>
              </w:rPr>
            </w:pPr>
            <w:r>
              <w:rPr>
                <w:w w:val="102"/>
                <w:sz w:val="31"/>
              </w:rPr>
              <w:t>~</w:t>
            </w:r>
          </w:p>
        </w:tc>
        <w:tc>
          <w:tcPr>
            <w:tcW w:w="1410" w:type="dxa"/>
          </w:tcPr>
          <w:p>
            <w:pPr>
              <w:pStyle w:val="TableParagraph"/>
              <w:spacing w:before="144"/>
              <w:ind w:right="52"/>
              <w:jc w:val="center"/>
              <w:rPr>
                <w:sz w:val="31"/>
              </w:rPr>
            </w:pPr>
            <w:r>
              <w:rPr>
                <w:w w:val="102"/>
                <w:sz w:val="31"/>
              </w:rPr>
              <w:t>~</w:t>
            </w:r>
          </w:p>
        </w:tc>
        <w:tc>
          <w:tcPr>
            <w:tcW w:w="1458" w:type="dxa"/>
          </w:tcPr>
          <w:p>
            <w:pPr>
              <w:pStyle w:val="TableParagraph"/>
              <w:spacing w:before="144"/>
              <w:ind w:right="5"/>
              <w:jc w:val="center"/>
              <w:rPr>
                <w:sz w:val="31"/>
              </w:rPr>
            </w:pPr>
            <w:r>
              <w:rPr>
                <w:w w:val="102"/>
                <w:sz w:val="31"/>
              </w:rPr>
              <w:t>~</w:t>
            </w:r>
          </w:p>
        </w:tc>
        <w:tc>
          <w:tcPr>
            <w:tcW w:w="1458" w:type="dxa"/>
          </w:tcPr>
          <w:p>
            <w:pPr>
              <w:pStyle w:val="TableParagraph"/>
              <w:spacing w:before="144"/>
              <w:ind w:right="5"/>
              <w:jc w:val="center"/>
              <w:rPr>
                <w:sz w:val="31"/>
              </w:rPr>
            </w:pPr>
            <w:r>
              <w:rPr>
                <w:w w:val="102"/>
                <w:sz w:val="31"/>
              </w:rPr>
              <w:t>~</w:t>
            </w:r>
          </w:p>
        </w:tc>
        <w:tc>
          <w:tcPr>
            <w:tcW w:w="1458" w:type="dxa"/>
          </w:tcPr>
          <w:p>
            <w:pPr>
              <w:pStyle w:val="TableParagraph"/>
              <w:spacing w:before="144"/>
              <w:ind w:right="2"/>
              <w:jc w:val="center"/>
              <w:rPr>
                <w:sz w:val="31"/>
              </w:rPr>
            </w:pPr>
            <w:r>
              <w:rPr>
                <w:w w:val="102"/>
                <w:sz w:val="31"/>
              </w:rPr>
              <w:t>~</w:t>
            </w:r>
          </w:p>
        </w:tc>
        <w:tc>
          <w:tcPr>
            <w:tcW w:w="1456" w:type="dxa"/>
          </w:tcPr>
          <w:p>
            <w:pPr>
              <w:pStyle w:val="TableParagraph"/>
              <w:spacing w:before="144"/>
              <w:jc w:val="center"/>
              <w:rPr>
                <w:sz w:val="31"/>
              </w:rPr>
            </w:pPr>
            <w:r>
              <w:rPr>
                <w:w w:val="102"/>
                <w:sz w:val="31"/>
              </w:rPr>
              <w:t>~</w:t>
            </w:r>
          </w:p>
        </w:tc>
        <w:tc>
          <w:tcPr>
            <w:tcW w:w="1456" w:type="dxa"/>
          </w:tcPr>
          <w:p>
            <w:pPr>
              <w:pStyle w:val="TableParagraph"/>
              <w:spacing w:before="144"/>
              <w:ind w:right="2"/>
              <w:jc w:val="center"/>
              <w:rPr>
                <w:sz w:val="31"/>
              </w:rPr>
            </w:pPr>
            <w:r>
              <w:rPr>
                <w:w w:val="102"/>
                <w:sz w:val="31"/>
              </w:rPr>
              <w:t>~</w:t>
            </w:r>
          </w:p>
        </w:tc>
        <w:tc>
          <w:tcPr>
            <w:tcW w:w="1016" w:type="dxa"/>
          </w:tcPr>
          <w:p>
            <w:pPr>
              <w:pStyle w:val="TableParagraph"/>
              <w:spacing w:before="144"/>
              <w:ind w:left="648"/>
              <w:rPr>
                <w:sz w:val="31"/>
              </w:rPr>
            </w:pPr>
            <w:r>
              <w:rPr>
                <w:w w:val="102"/>
                <w:sz w:val="31"/>
              </w:rPr>
              <w:t>~</w:t>
            </w:r>
          </w:p>
        </w:tc>
      </w:tr>
      <w:tr>
        <w:tblPrEx>
          <w:tblW w:w="0" w:type="auto"/>
          <w:jc w:val="left"/>
          <w:tblInd w:w="646" w:type="dxa"/>
          <w:tblLayout w:type="fixed"/>
          <w:tblCellMar>
            <w:top w:w="0" w:type="dxa"/>
            <w:left w:w="0" w:type="dxa"/>
            <w:bottom w:w="0" w:type="dxa"/>
            <w:right w:w="0" w:type="dxa"/>
          </w:tblCellMar>
          <w:tblLook w:val="01E0"/>
        </w:tblPrEx>
        <w:trPr>
          <w:trHeight w:val="498"/>
          <w:jc w:val="left"/>
        </w:trPr>
        <w:tc>
          <w:tcPr>
            <w:tcW w:w="1621" w:type="dxa"/>
          </w:tcPr>
          <w:p>
            <w:pPr>
              <w:pStyle w:val="TableParagraph"/>
              <w:spacing w:before="144" w:line="335" w:lineRule="exact"/>
              <w:ind w:left="45" w:right="296"/>
              <w:jc w:val="center"/>
              <w:rPr>
                <w:sz w:val="31"/>
              </w:rPr>
            </w:pPr>
            <w:r>
              <w:rPr>
                <w:sz w:val="31"/>
              </w:rPr>
              <w:t>开式系统</w:t>
            </w:r>
          </w:p>
        </w:tc>
        <w:tc>
          <w:tcPr>
            <w:tcW w:w="1539" w:type="dxa"/>
          </w:tcPr>
          <w:p>
            <w:pPr>
              <w:pStyle w:val="TableParagraph"/>
              <w:spacing w:before="144" w:line="335" w:lineRule="exact"/>
              <w:ind w:right="136"/>
              <w:jc w:val="center"/>
              <w:rPr>
                <w:sz w:val="31"/>
              </w:rPr>
            </w:pPr>
            <w:r>
              <w:rPr>
                <w:w w:val="102"/>
                <w:sz w:val="31"/>
              </w:rPr>
              <w:t>~</w:t>
            </w:r>
          </w:p>
        </w:tc>
        <w:tc>
          <w:tcPr>
            <w:tcW w:w="1410" w:type="dxa"/>
          </w:tcPr>
          <w:p>
            <w:pPr>
              <w:pStyle w:val="TableParagraph"/>
              <w:spacing w:before="144" w:line="335" w:lineRule="exact"/>
              <w:ind w:right="52"/>
              <w:jc w:val="center"/>
              <w:rPr>
                <w:sz w:val="31"/>
              </w:rPr>
            </w:pPr>
            <w:r>
              <w:rPr>
                <w:w w:val="102"/>
                <w:sz w:val="31"/>
              </w:rPr>
              <w:t>~</w:t>
            </w:r>
          </w:p>
        </w:tc>
        <w:tc>
          <w:tcPr>
            <w:tcW w:w="1458" w:type="dxa"/>
          </w:tcPr>
          <w:p>
            <w:pPr>
              <w:pStyle w:val="TableParagraph"/>
              <w:spacing w:before="144" w:line="335" w:lineRule="exact"/>
              <w:ind w:right="5"/>
              <w:jc w:val="center"/>
              <w:rPr>
                <w:sz w:val="31"/>
              </w:rPr>
            </w:pPr>
            <w:r>
              <w:rPr>
                <w:w w:val="102"/>
                <w:sz w:val="31"/>
              </w:rPr>
              <w:t>~</w:t>
            </w:r>
          </w:p>
        </w:tc>
        <w:tc>
          <w:tcPr>
            <w:tcW w:w="1458" w:type="dxa"/>
          </w:tcPr>
          <w:p>
            <w:pPr>
              <w:pStyle w:val="TableParagraph"/>
              <w:spacing w:before="144" w:line="335" w:lineRule="exact"/>
              <w:ind w:right="5"/>
              <w:jc w:val="center"/>
              <w:rPr>
                <w:sz w:val="31"/>
              </w:rPr>
            </w:pPr>
            <w:r>
              <w:rPr>
                <w:w w:val="102"/>
                <w:sz w:val="31"/>
              </w:rPr>
              <w:t>~</w:t>
            </w:r>
          </w:p>
        </w:tc>
        <w:tc>
          <w:tcPr>
            <w:tcW w:w="1458" w:type="dxa"/>
          </w:tcPr>
          <w:p>
            <w:pPr>
              <w:pStyle w:val="TableParagraph"/>
              <w:spacing w:before="144" w:line="335" w:lineRule="exact"/>
              <w:ind w:right="2"/>
              <w:jc w:val="center"/>
              <w:rPr>
                <w:sz w:val="31"/>
              </w:rPr>
            </w:pPr>
            <w:r>
              <w:rPr>
                <w:w w:val="102"/>
                <w:sz w:val="31"/>
              </w:rPr>
              <w:t>~</w:t>
            </w:r>
          </w:p>
        </w:tc>
        <w:tc>
          <w:tcPr>
            <w:tcW w:w="1456" w:type="dxa"/>
          </w:tcPr>
          <w:p>
            <w:pPr>
              <w:pStyle w:val="TableParagraph"/>
              <w:spacing w:before="144" w:line="335" w:lineRule="exact"/>
              <w:jc w:val="center"/>
              <w:rPr>
                <w:sz w:val="31"/>
              </w:rPr>
            </w:pPr>
            <w:r>
              <w:rPr>
                <w:w w:val="102"/>
                <w:sz w:val="31"/>
              </w:rPr>
              <w:t>~</w:t>
            </w:r>
          </w:p>
        </w:tc>
        <w:tc>
          <w:tcPr>
            <w:tcW w:w="1456" w:type="dxa"/>
          </w:tcPr>
          <w:p>
            <w:pPr>
              <w:pStyle w:val="TableParagraph"/>
              <w:spacing w:before="144" w:line="335" w:lineRule="exact"/>
              <w:ind w:right="2"/>
              <w:jc w:val="center"/>
              <w:rPr>
                <w:sz w:val="31"/>
              </w:rPr>
            </w:pPr>
            <w:r>
              <w:rPr>
                <w:w w:val="102"/>
                <w:sz w:val="31"/>
              </w:rPr>
              <w:t>~</w:t>
            </w:r>
          </w:p>
        </w:tc>
        <w:tc>
          <w:tcPr>
            <w:tcW w:w="1016" w:type="dxa"/>
          </w:tcPr>
          <w:p>
            <w:pPr>
              <w:pStyle w:val="TableParagraph"/>
              <w:spacing w:before="144" w:line="335" w:lineRule="exact"/>
              <w:ind w:left="648"/>
              <w:rPr>
                <w:sz w:val="31"/>
              </w:rPr>
            </w:pPr>
            <w:r>
              <w:rPr>
                <w:w w:val="102"/>
                <w:sz w:val="31"/>
              </w:rPr>
              <w:t>~</w:t>
            </w:r>
          </w:p>
        </w:tc>
      </w:tr>
    </w:tbl>
    <w:p>
      <w:pPr>
        <w:spacing w:after="0" w:line="335" w:lineRule="exact"/>
        <w:rPr>
          <w:sz w:val="31"/>
        </w:rPr>
        <w:sectPr>
          <w:headerReference w:type="default" r:id="rId27"/>
          <w:type w:val="continuous"/>
          <w:pgSz w:w="17860" w:h="25260"/>
          <w:pgMar w:top="1280" w:right="1680" w:bottom="280" w:left="1720" w:header="708" w:footer="708"/>
          <w:pgNumType w:start="14"/>
          <w:cols w:space="708"/>
        </w:sectPr>
      </w:pPr>
    </w:p>
    <w:p>
      <w:pPr>
        <w:pStyle w:val="BodyText"/>
        <w:spacing w:before="1"/>
        <w:rPr>
          <w:b/>
          <w:sz w:val="19"/>
        </w:rPr>
      </w:pPr>
    </w:p>
    <w:p>
      <w:pPr>
        <w:spacing w:before="50"/>
        <w:ind w:left="0" w:right="60" w:firstLine="0"/>
        <w:jc w:val="center"/>
        <w:rPr>
          <w:b/>
          <w:sz w:val="36"/>
        </w:rPr>
      </w:pPr>
      <w:r>
        <w:drawing>
          <wp:anchor distT="0" distB="0" distL="0" distR="0" simplePos="0" relativeHeight="251668480" behindDoc="1" locked="0" layoutInCell="1" allowOverlap="1">
            <wp:simplePos x="0" y="0"/>
            <wp:positionH relativeFrom="page">
              <wp:posOffset>1447800</wp:posOffset>
            </wp:positionH>
            <wp:positionV relativeFrom="paragraph">
              <wp:posOffset>470281</wp:posOffset>
            </wp:positionV>
            <wp:extent cx="8437054" cy="7575613"/>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28" cstate="print"/>
                    <a:stretch>
                      <a:fillRect/>
                    </a:stretch>
                  </pic:blipFill>
                  <pic:spPr>
                    <a:xfrm>
                      <a:off x="0" y="0"/>
                      <a:ext cx="8437054" cy="7575613"/>
                    </a:xfrm>
                    <a:prstGeom prst="rect">
                      <a:avLst/>
                    </a:prstGeom>
                  </pic:spPr>
                </pic:pic>
              </a:graphicData>
            </a:graphic>
          </wp:anchor>
        </w:drawing>
      </w:r>
      <w:r>
        <w:rPr>
          <w:b/>
          <w:sz w:val="36"/>
        </w:rPr>
        <w:t>表二、水系统的管径和单位长度阻力损失</w:t>
      </w:r>
    </w:p>
    <w:p>
      <w:pPr>
        <w:pStyle w:val="BodyText"/>
        <w:rPr>
          <w:b/>
          <w:sz w:val="20"/>
        </w:rPr>
      </w:pPr>
    </w:p>
    <w:p>
      <w:pPr>
        <w:pStyle w:val="BodyText"/>
        <w:spacing w:after="1"/>
        <w:rPr>
          <w:b/>
          <w:sz w:val="13"/>
        </w:rPr>
      </w:pPr>
    </w:p>
    <w:tbl>
      <w:tblPr>
        <w:tblStyle w:val="TableNormal3"/>
        <w:tblW w:w="0" w:type="auto"/>
        <w:jc w:val="left"/>
        <w:tblInd w:w="10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46"/>
        <w:gridCol w:w="2872"/>
        <w:gridCol w:w="2292"/>
        <w:gridCol w:w="2922"/>
        <w:gridCol w:w="1831"/>
      </w:tblGrid>
      <w:tr>
        <w:tblPrEx>
          <w:tblW w:w="0" w:type="auto"/>
          <w:jc w:val="left"/>
          <w:tblInd w:w="10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3"/>
          <w:jc w:val="left"/>
        </w:trPr>
        <w:tc>
          <w:tcPr>
            <w:tcW w:w="2246" w:type="dxa"/>
          </w:tcPr>
          <w:p>
            <w:pPr>
              <w:pStyle w:val="TableParagraph"/>
              <w:spacing w:before="257" w:line="326" w:lineRule="exact"/>
              <w:ind w:left="45" w:right="455"/>
              <w:jc w:val="center"/>
              <w:rPr>
                <w:sz w:val="31"/>
              </w:rPr>
            </w:pPr>
            <w:r>
              <w:rPr>
                <w:sz w:val="31"/>
              </w:rPr>
              <w:t>钢管管径/㎜</w:t>
            </w:r>
          </w:p>
        </w:tc>
        <w:tc>
          <w:tcPr>
            <w:tcW w:w="5164" w:type="dxa"/>
            <w:gridSpan w:val="2"/>
          </w:tcPr>
          <w:p>
            <w:pPr>
              <w:pStyle w:val="TableParagraph"/>
              <w:spacing w:line="359" w:lineRule="exact"/>
              <w:ind w:left="1908"/>
              <w:rPr>
                <w:sz w:val="31"/>
              </w:rPr>
            </w:pPr>
            <w:r>
              <w:rPr>
                <w:sz w:val="31"/>
              </w:rPr>
              <w:t>闭式水系统</w:t>
            </w:r>
          </w:p>
        </w:tc>
        <w:tc>
          <w:tcPr>
            <w:tcW w:w="4753" w:type="dxa"/>
            <w:gridSpan w:val="2"/>
          </w:tcPr>
          <w:p>
            <w:pPr>
              <w:pStyle w:val="TableParagraph"/>
              <w:spacing w:line="359" w:lineRule="exact"/>
              <w:ind w:left="1961"/>
              <w:rPr>
                <w:sz w:val="31"/>
              </w:rPr>
            </w:pPr>
            <w:r>
              <w:rPr>
                <w:sz w:val="31"/>
              </w:rPr>
              <w:t>开式水系统</w:t>
            </w:r>
          </w:p>
        </w:tc>
      </w:tr>
      <w:tr>
        <w:tblPrEx>
          <w:tblW w:w="0" w:type="auto"/>
          <w:jc w:val="left"/>
          <w:tblInd w:w="1085" w:type="dxa"/>
          <w:tblLayout w:type="fixed"/>
          <w:tblCellMar>
            <w:top w:w="0" w:type="dxa"/>
            <w:left w:w="0" w:type="dxa"/>
            <w:bottom w:w="0" w:type="dxa"/>
            <w:right w:w="0" w:type="dxa"/>
          </w:tblCellMar>
          <w:tblLook w:val="01E0"/>
        </w:tblPrEx>
        <w:trPr>
          <w:trHeight w:val="1043"/>
          <w:jc w:val="left"/>
        </w:trPr>
        <w:tc>
          <w:tcPr>
            <w:tcW w:w="2246" w:type="dxa"/>
          </w:tcPr>
          <w:p>
            <w:pPr>
              <w:pStyle w:val="TableParagraph"/>
              <w:spacing w:before="12"/>
              <w:rPr>
                <w:b/>
                <w:sz w:val="42"/>
              </w:rPr>
            </w:pPr>
          </w:p>
          <w:p>
            <w:pPr>
              <w:pStyle w:val="TableParagraph"/>
              <w:ind w:left="45" w:right="454"/>
              <w:jc w:val="center"/>
              <w:rPr>
                <w:sz w:val="31"/>
              </w:rPr>
            </w:pPr>
            <w:r>
              <w:rPr>
                <w:sz w:val="31"/>
              </w:rPr>
              <w:t>15</w:t>
            </w:r>
          </w:p>
        </w:tc>
        <w:tc>
          <w:tcPr>
            <w:tcW w:w="2872" w:type="dxa"/>
          </w:tcPr>
          <w:p>
            <w:pPr>
              <w:pStyle w:val="TableParagraph"/>
              <w:tabs>
                <w:tab w:val="left" w:pos="1422"/>
              </w:tabs>
              <w:spacing w:line="350" w:lineRule="exact"/>
              <w:ind w:right="50"/>
              <w:jc w:val="center"/>
              <w:rPr>
                <w:sz w:val="31"/>
              </w:rPr>
            </w:pPr>
            <w:r>
              <w:rPr>
                <w:sz w:val="31"/>
              </w:rPr>
              <w:t>流量/(m</w:t>
            </w:r>
            <w:r>
              <w:rPr>
                <w:rFonts w:ascii="Calibri" w:eastAsia="Calibri" w:hAnsi="Calibri"/>
                <w:sz w:val="31"/>
              </w:rPr>
              <w:t>³</w:t>
              <w:tab/>
            </w:r>
            <w:r>
              <w:rPr>
                <w:sz w:val="31"/>
              </w:rPr>
              <w:t>/h)</w:t>
            </w:r>
          </w:p>
          <w:p>
            <w:pPr>
              <w:pStyle w:val="TableParagraph"/>
              <w:spacing w:before="200"/>
              <w:ind w:right="53"/>
              <w:jc w:val="center"/>
              <w:rPr>
                <w:sz w:val="31"/>
              </w:rPr>
            </w:pPr>
            <w:r>
              <w:rPr>
                <w:sz w:val="31"/>
              </w:rPr>
              <w:t>0~</w:t>
            </w:r>
          </w:p>
        </w:tc>
        <w:tc>
          <w:tcPr>
            <w:tcW w:w="2292" w:type="dxa"/>
          </w:tcPr>
          <w:p>
            <w:pPr>
              <w:pStyle w:val="TableParagraph"/>
              <w:spacing w:line="350" w:lineRule="exact"/>
              <w:ind w:left="506" w:right="506"/>
              <w:jc w:val="center"/>
              <w:rPr>
                <w:sz w:val="31"/>
              </w:rPr>
            </w:pPr>
            <w:r>
              <w:rPr>
                <w:sz w:val="31"/>
              </w:rPr>
              <w:t>kPa/100m</w:t>
            </w:r>
          </w:p>
          <w:p>
            <w:pPr>
              <w:pStyle w:val="TableParagraph"/>
              <w:spacing w:before="200"/>
              <w:ind w:left="502" w:right="506"/>
              <w:jc w:val="center"/>
              <w:rPr>
                <w:sz w:val="31"/>
              </w:rPr>
            </w:pPr>
            <w:r>
              <w:rPr>
                <w:sz w:val="31"/>
              </w:rPr>
              <w:t>0~60</w:t>
            </w:r>
          </w:p>
        </w:tc>
        <w:tc>
          <w:tcPr>
            <w:tcW w:w="2922" w:type="dxa"/>
          </w:tcPr>
          <w:p>
            <w:pPr>
              <w:pStyle w:val="TableParagraph"/>
              <w:tabs>
                <w:tab w:val="left" w:pos="1421"/>
              </w:tabs>
              <w:spacing w:line="350" w:lineRule="exact"/>
              <w:ind w:right="2"/>
              <w:jc w:val="center"/>
              <w:rPr>
                <w:sz w:val="31"/>
              </w:rPr>
            </w:pPr>
            <w:r>
              <w:rPr>
                <w:sz w:val="31"/>
              </w:rPr>
              <w:t>流量/(m</w:t>
            </w:r>
            <w:r>
              <w:rPr>
                <w:rFonts w:ascii="Calibri" w:eastAsia="Calibri" w:hAnsi="Calibri"/>
                <w:sz w:val="31"/>
              </w:rPr>
              <w:t>³</w:t>
              <w:tab/>
            </w:r>
            <w:r>
              <w:rPr>
                <w:sz w:val="31"/>
              </w:rPr>
              <w:t>/h)</w:t>
            </w:r>
          </w:p>
          <w:p>
            <w:pPr>
              <w:pStyle w:val="TableParagraph"/>
              <w:spacing w:before="200"/>
              <w:ind w:right="4"/>
              <w:jc w:val="center"/>
              <w:rPr>
                <w:sz w:val="31"/>
              </w:rPr>
            </w:pPr>
            <w:r>
              <w:rPr>
                <w:sz w:val="31"/>
              </w:rPr>
              <w:t>--</w:t>
            </w:r>
          </w:p>
        </w:tc>
        <w:tc>
          <w:tcPr>
            <w:tcW w:w="1831" w:type="dxa"/>
          </w:tcPr>
          <w:p>
            <w:pPr>
              <w:pStyle w:val="TableParagraph"/>
              <w:spacing w:line="350" w:lineRule="exact"/>
              <w:ind w:left="506" w:right="44"/>
              <w:jc w:val="center"/>
              <w:rPr>
                <w:sz w:val="31"/>
              </w:rPr>
            </w:pPr>
            <w:r>
              <w:rPr>
                <w:sz w:val="31"/>
              </w:rPr>
              <w:t>kPa/100m</w:t>
            </w:r>
          </w:p>
          <w:p>
            <w:pPr>
              <w:pStyle w:val="TableParagraph"/>
              <w:spacing w:before="200"/>
              <w:ind w:left="499" w:right="44"/>
              <w:jc w:val="center"/>
              <w:rPr>
                <w:sz w:val="31"/>
              </w:rPr>
            </w:pPr>
            <w:r>
              <w:rPr>
                <w:sz w:val="31"/>
              </w:rPr>
              <w:t>--</w:t>
            </w:r>
          </w:p>
        </w:tc>
      </w:tr>
      <w:tr>
        <w:tblPrEx>
          <w:tblW w:w="0" w:type="auto"/>
          <w:jc w:val="left"/>
          <w:tblInd w:w="1085" w:type="dxa"/>
          <w:tblLayout w:type="fixed"/>
          <w:tblCellMar>
            <w:top w:w="0" w:type="dxa"/>
            <w:left w:w="0" w:type="dxa"/>
            <w:bottom w:w="0" w:type="dxa"/>
            <w:right w:w="0" w:type="dxa"/>
          </w:tblCellMar>
          <w:tblLook w:val="01E0"/>
        </w:tblPrEx>
        <w:trPr>
          <w:trHeight w:val="594"/>
          <w:jc w:val="left"/>
        </w:trPr>
        <w:tc>
          <w:tcPr>
            <w:tcW w:w="2246" w:type="dxa"/>
          </w:tcPr>
          <w:p>
            <w:pPr>
              <w:pStyle w:val="TableParagraph"/>
              <w:spacing w:before="101"/>
              <w:ind w:left="45" w:right="454"/>
              <w:jc w:val="center"/>
              <w:rPr>
                <w:sz w:val="31"/>
              </w:rPr>
            </w:pPr>
            <w:r>
              <w:rPr>
                <w:sz w:val="31"/>
              </w:rPr>
              <w:t>20</w:t>
            </w:r>
          </w:p>
        </w:tc>
        <w:tc>
          <w:tcPr>
            <w:tcW w:w="2872" w:type="dxa"/>
          </w:tcPr>
          <w:p>
            <w:pPr>
              <w:pStyle w:val="TableParagraph"/>
              <w:spacing w:before="101"/>
              <w:ind w:right="53"/>
              <w:jc w:val="center"/>
              <w:rPr>
                <w:sz w:val="31"/>
              </w:rPr>
            </w:pPr>
            <w:r>
              <w:rPr>
                <w:w w:val="102"/>
                <w:sz w:val="31"/>
              </w:rPr>
              <w:t>~</w:t>
            </w:r>
          </w:p>
        </w:tc>
        <w:tc>
          <w:tcPr>
            <w:tcW w:w="2292" w:type="dxa"/>
          </w:tcPr>
          <w:p>
            <w:pPr>
              <w:pStyle w:val="TableParagraph"/>
              <w:spacing w:before="101"/>
              <w:ind w:left="502" w:right="506"/>
              <w:jc w:val="center"/>
              <w:rPr>
                <w:sz w:val="31"/>
              </w:rPr>
            </w:pPr>
            <w:r>
              <w:rPr>
                <w:sz w:val="31"/>
              </w:rPr>
              <w:t>10~60</w:t>
            </w:r>
          </w:p>
        </w:tc>
        <w:tc>
          <w:tcPr>
            <w:tcW w:w="2922" w:type="dxa"/>
          </w:tcPr>
          <w:p>
            <w:pPr>
              <w:pStyle w:val="TableParagraph"/>
              <w:spacing w:before="101"/>
              <w:ind w:right="4"/>
              <w:jc w:val="center"/>
              <w:rPr>
                <w:sz w:val="31"/>
              </w:rPr>
            </w:pPr>
            <w:r>
              <w:rPr>
                <w:sz w:val="31"/>
              </w:rPr>
              <w:t>--</w:t>
            </w:r>
          </w:p>
        </w:tc>
        <w:tc>
          <w:tcPr>
            <w:tcW w:w="1831" w:type="dxa"/>
          </w:tcPr>
          <w:p>
            <w:pPr>
              <w:pStyle w:val="TableParagraph"/>
              <w:spacing w:before="101"/>
              <w:ind w:left="984"/>
              <w:rPr>
                <w:sz w:val="31"/>
              </w:rPr>
            </w:pPr>
            <w:r>
              <w:rPr>
                <w:sz w:val="31"/>
              </w:rPr>
              <w:t>--</w:t>
            </w:r>
          </w:p>
        </w:tc>
      </w:tr>
      <w:tr>
        <w:tblPrEx>
          <w:tblW w:w="0" w:type="auto"/>
          <w:jc w:val="left"/>
          <w:tblInd w:w="1085" w:type="dxa"/>
          <w:tblLayout w:type="fixed"/>
          <w:tblCellMar>
            <w:top w:w="0" w:type="dxa"/>
            <w:left w:w="0" w:type="dxa"/>
            <w:bottom w:w="0" w:type="dxa"/>
            <w:right w:w="0" w:type="dxa"/>
          </w:tblCellMar>
          <w:tblLook w:val="01E0"/>
        </w:tblPrEx>
        <w:trPr>
          <w:trHeight w:val="595"/>
          <w:jc w:val="left"/>
        </w:trPr>
        <w:tc>
          <w:tcPr>
            <w:tcW w:w="2246" w:type="dxa"/>
          </w:tcPr>
          <w:p>
            <w:pPr>
              <w:pStyle w:val="TableParagraph"/>
              <w:spacing w:before="101"/>
              <w:ind w:left="45" w:right="454"/>
              <w:jc w:val="center"/>
              <w:rPr>
                <w:sz w:val="31"/>
              </w:rPr>
            </w:pPr>
            <w:r>
              <w:rPr>
                <w:sz w:val="31"/>
              </w:rPr>
              <w:t>25</w:t>
            </w:r>
          </w:p>
        </w:tc>
        <w:tc>
          <w:tcPr>
            <w:tcW w:w="2872" w:type="dxa"/>
          </w:tcPr>
          <w:p>
            <w:pPr>
              <w:pStyle w:val="TableParagraph"/>
              <w:spacing w:before="101"/>
              <w:ind w:right="53"/>
              <w:jc w:val="center"/>
              <w:rPr>
                <w:sz w:val="31"/>
              </w:rPr>
            </w:pPr>
            <w:r>
              <w:rPr>
                <w:sz w:val="31"/>
              </w:rPr>
              <w:t>1~2</w:t>
            </w:r>
          </w:p>
        </w:tc>
        <w:tc>
          <w:tcPr>
            <w:tcW w:w="2292" w:type="dxa"/>
          </w:tcPr>
          <w:p>
            <w:pPr>
              <w:pStyle w:val="TableParagraph"/>
              <w:spacing w:before="101"/>
              <w:ind w:left="502" w:right="506"/>
              <w:jc w:val="center"/>
              <w:rPr>
                <w:sz w:val="31"/>
              </w:rPr>
            </w:pPr>
            <w:r>
              <w:rPr>
                <w:sz w:val="31"/>
              </w:rPr>
              <w:t>10~60</w:t>
            </w:r>
          </w:p>
        </w:tc>
        <w:tc>
          <w:tcPr>
            <w:tcW w:w="2922" w:type="dxa"/>
          </w:tcPr>
          <w:p>
            <w:pPr>
              <w:pStyle w:val="TableParagraph"/>
              <w:spacing w:before="101"/>
              <w:ind w:right="4"/>
              <w:jc w:val="center"/>
              <w:rPr>
                <w:sz w:val="31"/>
              </w:rPr>
            </w:pPr>
            <w:r>
              <w:rPr>
                <w:sz w:val="31"/>
              </w:rPr>
              <w:t>0~</w:t>
            </w:r>
          </w:p>
        </w:tc>
        <w:tc>
          <w:tcPr>
            <w:tcW w:w="1831" w:type="dxa"/>
          </w:tcPr>
          <w:p>
            <w:pPr>
              <w:pStyle w:val="TableParagraph"/>
              <w:spacing w:before="101"/>
              <w:ind w:right="369"/>
              <w:jc w:val="right"/>
              <w:rPr>
                <w:sz w:val="31"/>
              </w:rPr>
            </w:pPr>
            <w:r>
              <w:rPr>
                <w:sz w:val="31"/>
              </w:rPr>
              <w:t>0~43</w:t>
            </w:r>
          </w:p>
        </w:tc>
      </w:tr>
      <w:tr>
        <w:tblPrEx>
          <w:tblW w:w="0" w:type="auto"/>
          <w:jc w:val="left"/>
          <w:tblInd w:w="1085" w:type="dxa"/>
          <w:tblLayout w:type="fixed"/>
          <w:tblCellMar>
            <w:top w:w="0" w:type="dxa"/>
            <w:left w:w="0" w:type="dxa"/>
            <w:bottom w:w="0" w:type="dxa"/>
            <w:right w:w="0" w:type="dxa"/>
          </w:tblCellMar>
          <w:tblLook w:val="01E0"/>
        </w:tblPrEx>
        <w:trPr>
          <w:trHeight w:val="595"/>
          <w:jc w:val="left"/>
        </w:trPr>
        <w:tc>
          <w:tcPr>
            <w:tcW w:w="2246" w:type="dxa"/>
          </w:tcPr>
          <w:p>
            <w:pPr>
              <w:pStyle w:val="TableParagraph"/>
              <w:spacing w:before="102"/>
              <w:ind w:left="45" w:right="454"/>
              <w:jc w:val="center"/>
              <w:rPr>
                <w:sz w:val="31"/>
              </w:rPr>
            </w:pPr>
            <w:r>
              <w:rPr>
                <w:sz w:val="31"/>
              </w:rPr>
              <w:t>32</w:t>
            </w:r>
          </w:p>
        </w:tc>
        <w:tc>
          <w:tcPr>
            <w:tcW w:w="2872" w:type="dxa"/>
          </w:tcPr>
          <w:p>
            <w:pPr>
              <w:pStyle w:val="TableParagraph"/>
              <w:spacing w:before="102"/>
              <w:ind w:right="53"/>
              <w:jc w:val="center"/>
              <w:rPr>
                <w:sz w:val="31"/>
              </w:rPr>
            </w:pPr>
            <w:r>
              <w:rPr>
                <w:sz w:val="31"/>
              </w:rPr>
              <w:t>2~4</w:t>
            </w:r>
          </w:p>
        </w:tc>
        <w:tc>
          <w:tcPr>
            <w:tcW w:w="2292" w:type="dxa"/>
          </w:tcPr>
          <w:p>
            <w:pPr>
              <w:pStyle w:val="TableParagraph"/>
              <w:spacing w:before="102"/>
              <w:ind w:left="502" w:right="506"/>
              <w:jc w:val="center"/>
              <w:rPr>
                <w:sz w:val="31"/>
              </w:rPr>
            </w:pPr>
            <w:r>
              <w:rPr>
                <w:sz w:val="31"/>
              </w:rPr>
              <w:t>10~60</w:t>
            </w:r>
          </w:p>
        </w:tc>
        <w:tc>
          <w:tcPr>
            <w:tcW w:w="2922" w:type="dxa"/>
          </w:tcPr>
          <w:p>
            <w:pPr>
              <w:pStyle w:val="TableParagraph"/>
              <w:spacing w:before="102"/>
              <w:ind w:right="4"/>
              <w:jc w:val="center"/>
              <w:rPr>
                <w:sz w:val="31"/>
              </w:rPr>
            </w:pPr>
            <w:r>
              <w:rPr>
                <w:w w:val="102"/>
                <w:sz w:val="31"/>
              </w:rPr>
              <w:t>~</w:t>
            </w:r>
          </w:p>
        </w:tc>
        <w:tc>
          <w:tcPr>
            <w:tcW w:w="1831" w:type="dxa"/>
          </w:tcPr>
          <w:p>
            <w:pPr>
              <w:pStyle w:val="TableParagraph"/>
              <w:spacing w:before="102"/>
              <w:ind w:right="291"/>
              <w:jc w:val="right"/>
              <w:rPr>
                <w:sz w:val="31"/>
              </w:rPr>
            </w:pPr>
            <w:r>
              <w:rPr>
                <w:sz w:val="31"/>
              </w:rPr>
              <w:t>11~40</w:t>
            </w:r>
          </w:p>
        </w:tc>
      </w:tr>
      <w:tr>
        <w:tblPrEx>
          <w:tblW w:w="0" w:type="auto"/>
          <w:jc w:val="left"/>
          <w:tblInd w:w="1085" w:type="dxa"/>
          <w:tblLayout w:type="fixed"/>
          <w:tblCellMar>
            <w:top w:w="0" w:type="dxa"/>
            <w:left w:w="0" w:type="dxa"/>
            <w:bottom w:w="0" w:type="dxa"/>
            <w:right w:w="0" w:type="dxa"/>
          </w:tblCellMar>
          <w:tblLook w:val="01E0"/>
        </w:tblPrEx>
        <w:trPr>
          <w:trHeight w:val="595"/>
          <w:jc w:val="left"/>
        </w:trPr>
        <w:tc>
          <w:tcPr>
            <w:tcW w:w="2246" w:type="dxa"/>
          </w:tcPr>
          <w:p>
            <w:pPr>
              <w:pStyle w:val="TableParagraph"/>
              <w:spacing w:before="101"/>
              <w:ind w:left="45" w:right="454"/>
              <w:jc w:val="center"/>
              <w:rPr>
                <w:sz w:val="31"/>
              </w:rPr>
            </w:pPr>
            <w:r>
              <w:rPr>
                <w:sz w:val="31"/>
              </w:rPr>
              <w:t>40</w:t>
            </w:r>
          </w:p>
        </w:tc>
        <w:tc>
          <w:tcPr>
            <w:tcW w:w="2872" w:type="dxa"/>
          </w:tcPr>
          <w:p>
            <w:pPr>
              <w:pStyle w:val="TableParagraph"/>
              <w:spacing w:before="101"/>
              <w:ind w:right="53"/>
              <w:jc w:val="center"/>
              <w:rPr>
                <w:sz w:val="31"/>
              </w:rPr>
            </w:pPr>
            <w:r>
              <w:rPr>
                <w:sz w:val="31"/>
              </w:rPr>
              <w:t>4~6</w:t>
            </w:r>
          </w:p>
        </w:tc>
        <w:tc>
          <w:tcPr>
            <w:tcW w:w="2292" w:type="dxa"/>
          </w:tcPr>
          <w:p>
            <w:pPr>
              <w:pStyle w:val="TableParagraph"/>
              <w:spacing w:before="101"/>
              <w:ind w:left="502" w:right="506"/>
              <w:jc w:val="center"/>
              <w:rPr>
                <w:sz w:val="31"/>
              </w:rPr>
            </w:pPr>
            <w:r>
              <w:rPr>
                <w:sz w:val="31"/>
              </w:rPr>
              <w:t>10~60</w:t>
            </w:r>
          </w:p>
        </w:tc>
        <w:tc>
          <w:tcPr>
            <w:tcW w:w="2922" w:type="dxa"/>
          </w:tcPr>
          <w:p>
            <w:pPr>
              <w:pStyle w:val="TableParagraph"/>
              <w:spacing w:before="101"/>
              <w:ind w:right="4"/>
              <w:jc w:val="center"/>
              <w:rPr>
                <w:sz w:val="31"/>
              </w:rPr>
            </w:pPr>
            <w:r>
              <w:rPr>
                <w:sz w:val="31"/>
              </w:rPr>
              <w:t>2~4</w:t>
            </w:r>
          </w:p>
        </w:tc>
        <w:tc>
          <w:tcPr>
            <w:tcW w:w="1831" w:type="dxa"/>
          </w:tcPr>
          <w:p>
            <w:pPr>
              <w:pStyle w:val="TableParagraph"/>
              <w:spacing w:before="101"/>
              <w:ind w:right="291"/>
              <w:jc w:val="right"/>
              <w:rPr>
                <w:sz w:val="31"/>
              </w:rPr>
            </w:pPr>
            <w:r>
              <w:rPr>
                <w:sz w:val="31"/>
              </w:rPr>
              <w:t>10~40</w:t>
            </w:r>
          </w:p>
        </w:tc>
      </w:tr>
      <w:tr>
        <w:tblPrEx>
          <w:tblW w:w="0" w:type="auto"/>
          <w:jc w:val="left"/>
          <w:tblInd w:w="1085" w:type="dxa"/>
          <w:tblLayout w:type="fixed"/>
          <w:tblCellMar>
            <w:top w:w="0" w:type="dxa"/>
            <w:left w:w="0" w:type="dxa"/>
            <w:bottom w:w="0" w:type="dxa"/>
            <w:right w:w="0" w:type="dxa"/>
          </w:tblCellMar>
          <w:tblLook w:val="01E0"/>
        </w:tblPrEx>
        <w:trPr>
          <w:trHeight w:val="596"/>
          <w:jc w:val="left"/>
        </w:trPr>
        <w:tc>
          <w:tcPr>
            <w:tcW w:w="2246" w:type="dxa"/>
          </w:tcPr>
          <w:p>
            <w:pPr>
              <w:pStyle w:val="TableParagraph"/>
              <w:spacing w:before="102"/>
              <w:ind w:left="45" w:right="454"/>
              <w:jc w:val="center"/>
              <w:rPr>
                <w:sz w:val="31"/>
              </w:rPr>
            </w:pPr>
            <w:r>
              <w:rPr>
                <w:sz w:val="31"/>
              </w:rPr>
              <w:t>50</w:t>
            </w:r>
          </w:p>
        </w:tc>
        <w:tc>
          <w:tcPr>
            <w:tcW w:w="2872" w:type="dxa"/>
          </w:tcPr>
          <w:p>
            <w:pPr>
              <w:pStyle w:val="TableParagraph"/>
              <w:spacing w:before="102"/>
              <w:ind w:right="53"/>
              <w:jc w:val="center"/>
              <w:rPr>
                <w:sz w:val="31"/>
              </w:rPr>
            </w:pPr>
            <w:r>
              <w:rPr>
                <w:sz w:val="31"/>
              </w:rPr>
              <w:t>6~11</w:t>
            </w:r>
          </w:p>
        </w:tc>
        <w:tc>
          <w:tcPr>
            <w:tcW w:w="2292" w:type="dxa"/>
          </w:tcPr>
          <w:p>
            <w:pPr>
              <w:pStyle w:val="TableParagraph"/>
              <w:spacing w:before="102"/>
              <w:ind w:left="502" w:right="506"/>
              <w:jc w:val="center"/>
              <w:rPr>
                <w:sz w:val="31"/>
              </w:rPr>
            </w:pPr>
            <w:r>
              <w:rPr>
                <w:sz w:val="31"/>
              </w:rPr>
              <w:t>10~60</w:t>
            </w:r>
          </w:p>
        </w:tc>
        <w:tc>
          <w:tcPr>
            <w:tcW w:w="2922" w:type="dxa"/>
          </w:tcPr>
          <w:p>
            <w:pPr>
              <w:pStyle w:val="TableParagraph"/>
              <w:spacing w:before="102"/>
              <w:ind w:right="4"/>
              <w:jc w:val="center"/>
              <w:rPr>
                <w:sz w:val="31"/>
              </w:rPr>
            </w:pPr>
            <w:r>
              <w:rPr>
                <w:sz w:val="31"/>
              </w:rPr>
              <w:t>4~8</w:t>
            </w:r>
          </w:p>
        </w:tc>
        <w:tc>
          <w:tcPr>
            <w:tcW w:w="1831" w:type="dxa"/>
          </w:tcPr>
          <w:p>
            <w:pPr>
              <w:pStyle w:val="TableParagraph"/>
              <w:spacing w:before="102"/>
              <w:ind w:left="984"/>
              <w:rPr>
                <w:sz w:val="31"/>
              </w:rPr>
            </w:pPr>
            <w:r>
              <w:rPr>
                <w:sz w:val="31"/>
              </w:rPr>
              <w:t>--</w:t>
            </w:r>
          </w:p>
        </w:tc>
      </w:tr>
      <w:tr>
        <w:tblPrEx>
          <w:tblW w:w="0" w:type="auto"/>
          <w:jc w:val="left"/>
          <w:tblInd w:w="1085" w:type="dxa"/>
          <w:tblLayout w:type="fixed"/>
          <w:tblCellMar>
            <w:top w:w="0" w:type="dxa"/>
            <w:left w:w="0" w:type="dxa"/>
            <w:bottom w:w="0" w:type="dxa"/>
            <w:right w:w="0" w:type="dxa"/>
          </w:tblCellMar>
          <w:tblLook w:val="01E0"/>
        </w:tblPrEx>
        <w:trPr>
          <w:trHeight w:val="596"/>
          <w:jc w:val="left"/>
        </w:trPr>
        <w:tc>
          <w:tcPr>
            <w:tcW w:w="2246" w:type="dxa"/>
          </w:tcPr>
          <w:p>
            <w:pPr>
              <w:pStyle w:val="TableParagraph"/>
              <w:spacing w:before="101"/>
              <w:ind w:left="45" w:right="454"/>
              <w:jc w:val="center"/>
              <w:rPr>
                <w:sz w:val="31"/>
              </w:rPr>
            </w:pPr>
            <w:r>
              <w:rPr>
                <w:sz w:val="31"/>
              </w:rPr>
              <w:t>65</w:t>
            </w:r>
          </w:p>
        </w:tc>
        <w:tc>
          <w:tcPr>
            <w:tcW w:w="2872" w:type="dxa"/>
          </w:tcPr>
          <w:p>
            <w:pPr>
              <w:pStyle w:val="TableParagraph"/>
              <w:spacing w:before="101"/>
              <w:ind w:right="53"/>
              <w:jc w:val="center"/>
              <w:rPr>
                <w:sz w:val="31"/>
              </w:rPr>
            </w:pPr>
            <w:r>
              <w:rPr>
                <w:sz w:val="31"/>
              </w:rPr>
              <w:t>11~18</w:t>
            </w:r>
          </w:p>
        </w:tc>
        <w:tc>
          <w:tcPr>
            <w:tcW w:w="2292" w:type="dxa"/>
          </w:tcPr>
          <w:p>
            <w:pPr>
              <w:pStyle w:val="TableParagraph"/>
              <w:spacing w:before="101"/>
              <w:ind w:left="502" w:right="506"/>
              <w:jc w:val="center"/>
              <w:rPr>
                <w:sz w:val="31"/>
              </w:rPr>
            </w:pPr>
            <w:r>
              <w:rPr>
                <w:sz w:val="31"/>
              </w:rPr>
              <w:t>10~60</w:t>
            </w:r>
          </w:p>
        </w:tc>
        <w:tc>
          <w:tcPr>
            <w:tcW w:w="2922" w:type="dxa"/>
          </w:tcPr>
          <w:p>
            <w:pPr>
              <w:pStyle w:val="TableParagraph"/>
              <w:spacing w:before="101"/>
              <w:ind w:right="4"/>
              <w:jc w:val="center"/>
              <w:rPr>
                <w:sz w:val="31"/>
              </w:rPr>
            </w:pPr>
            <w:r>
              <w:rPr>
                <w:sz w:val="31"/>
              </w:rPr>
              <w:t>8~14</w:t>
            </w:r>
          </w:p>
        </w:tc>
        <w:tc>
          <w:tcPr>
            <w:tcW w:w="1831" w:type="dxa"/>
          </w:tcPr>
          <w:p>
            <w:pPr>
              <w:pStyle w:val="TableParagraph"/>
              <w:spacing w:before="101"/>
              <w:ind w:left="984"/>
              <w:rPr>
                <w:sz w:val="31"/>
              </w:rPr>
            </w:pPr>
            <w:r>
              <w:rPr>
                <w:sz w:val="31"/>
              </w:rPr>
              <w:t>--</w:t>
            </w:r>
          </w:p>
        </w:tc>
      </w:tr>
      <w:tr>
        <w:tblPrEx>
          <w:tblW w:w="0" w:type="auto"/>
          <w:jc w:val="left"/>
          <w:tblInd w:w="1085" w:type="dxa"/>
          <w:tblLayout w:type="fixed"/>
          <w:tblCellMar>
            <w:top w:w="0" w:type="dxa"/>
            <w:left w:w="0" w:type="dxa"/>
            <w:bottom w:w="0" w:type="dxa"/>
            <w:right w:w="0" w:type="dxa"/>
          </w:tblCellMar>
          <w:tblLook w:val="01E0"/>
        </w:tblPrEx>
        <w:trPr>
          <w:trHeight w:val="595"/>
          <w:jc w:val="left"/>
        </w:trPr>
        <w:tc>
          <w:tcPr>
            <w:tcW w:w="2246" w:type="dxa"/>
          </w:tcPr>
          <w:p>
            <w:pPr>
              <w:pStyle w:val="TableParagraph"/>
              <w:spacing w:before="102"/>
              <w:ind w:left="45" w:right="454"/>
              <w:jc w:val="center"/>
              <w:rPr>
                <w:sz w:val="31"/>
              </w:rPr>
            </w:pPr>
            <w:r>
              <w:rPr>
                <w:sz w:val="31"/>
              </w:rPr>
              <w:t>80</w:t>
            </w:r>
          </w:p>
        </w:tc>
        <w:tc>
          <w:tcPr>
            <w:tcW w:w="2872" w:type="dxa"/>
          </w:tcPr>
          <w:p>
            <w:pPr>
              <w:pStyle w:val="TableParagraph"/>
              <w:spacing w:before="102"/>
              <w:ind w:right="53"/>
              <w:jc w:val="center"/>
              <w:rPr>
                <w:sz w:val="31"/>
              </w:rPr>
            </w:pPr>
            <w:r>
              <w:rPr>
                <w:sz w:val="31"/>
              </w:rPr>
              <w:t>18~32</w:t>
            </w:r>
          </w:p>
        </w:tc>
        <w:tc>
          <w:tcPr>
            <w:tcW w:w="2292" w:type="dxa"/>
          </w:tcPr>
          <w:p>
            <w:pPr>
              <w:pStyle w:val="TableParagraph"/>
              <w:spacing w:before="102"/>
              <w:ind w:left="502" w:right="506"/>
              <w:jc w:val="center"/>
              <w:rPr>
                <w:sz w:val="31"/>
              </w:rPr>
            </w:pPr>
            <w:r>
              <w:rPr>
                <w:sz w:val="31"/>
              </w:rPr>
              <w:t>10~60</w:t>
            </w:r>
          </w:p>
        </w:tc>
        <w:tc>
          <w:tcPr>
            <w:tcW w:w="2922" w:type="dxa"/>
          </w:tcPr>
          <w:p>
            <w:pPr>
              <w:pStyle w:val="TableParagraph"/>
              <w:spacing w:before="102"/>
              <w:ind w:right="4"/>
              <w:jc w:val="center"/>
              <w:rPr>
                <w:sz w:val="31"/>
              </w:rPr>
            </w:pPr>
            <w:r>
              <w:rPr>
                <w:sz w:val="31"/>
              </w:rPr>
              <w:t>14~22</w:t>
            </w:r>
          </w:p>
        </w:tc>
        <w:tc>
          <w:tcPr>
            <w:tcW w:w="1831" w:type="dxa"/>
          </w:tcPr>
          <w:p>
            <w:pPr>
              <w:pStyle w:val="TableParagraph"/>
              <w:spacing w:before="102"/>
              <w:ind w:left="984"/>
              <w:rPr>
                <w:sz w:val="31"/>
              </w:rPr>
            </w:pPr>
            <w:r>
              <w:rPr>
                <w:sz w:val="31"/>
              </w:rPr>
              <w:t>--</w:t>
            </w:r>
          </w:p>
        </w:tc>
      </w:tr>
      <w:tr>
        <w:tblPrEx>
          <w:tblW w:w="0" w:type="auto"/>
          <w:jc w:val="left"/>
          <w:tblInd w:w="1085" w:type="dxa"/>
          <w:tblLayout w:type="fixed"/>
          <w:tblCellMar>
            <w:top w:w="0" w:type="dxa"/>
            <w:left w:w="0" w:type="dxa"/>
            <w:bottom w:w="0" w:type="dxa"/>
            <w:right w:w="0" w:type="dxa"/>
          </w:tblCellMar>
          <w:tblLook w:val="01E0"/>
        </w:tblPrEx>
        <w:trPr>
          <w:trHeight w:val="594"/>
          <w:jc w:val="left"/>
        </w:trPr>
        <w:tc>
          <w:tcPr>
            <w:tcW w:w="2246" w:type="dxa"/>
          </w:tcPr>
          <w:p>
            <w:pPr>
              <w:pStyle w:val="TableParagraph"/>
              <w:spacing w:before="101"/>
              <w:ind w:left="45" w:right="454"/>
              <w:jc w:val="center"/>
              <w:rPr>
                <w:sz w:val="31"/>
              </w:rPr>
            </w:pPr>
            <w:r>
              <w:rPr>
                <w:sz w:val="31"/>
              </w:rPr>
              <w:t>100</w:t>
            </w:r>
          </w:p>
        </w:tc>
        <w:tc>
          <w:tcPr>
            <w:tcW w:w="2872" w:type="dxa"/>
          </w:tcPr>
          <w:p>
            <w:pPr>
              <w:pStyle w:val="TableParagraph"/>
              <w:spacing w:before="101"/>
              <w:ind w:right="53"/>
              <w:jc w:val="center"/>
              <w:rPr>
                <w:sz w:val="31"/>
              </w:rPr>
            </w:pPr>
            <w:r>
              <w:rPr>
                <w:sz w:val="31"/>
              </w:rPr>
              <w:t>32~65</w:t>
            </w:r>
          </w:p>
        </w:tc>
        <w:tc>
          <w:tcPr>
            <w:tcW w:w="2292" w:type="dxa"/>
          </w:tcPr>
          <w:p>
            <w:pPr>
              <w:pStyle w:val="TableParagraph"/>
              <w:spacing w:before="101"/>
              <w:ind w:left="502" w:right="506"/>
              <w:jc w:val="center"/>
              <w:rPr>
                <w:sz w:val="31"/>
              </w:rPr>
            </w:pPr>
            <w:r>
              <w:rPr>
                <w:sz w:val="31"/>
              </w:rPr>
              <w:t>10~60</w:t>
            </w:r>
          </w:p>
        </w:tc>
        <w:tc>
          <w:tcPr>
            <w:tcW w:w="2922" w:type="dxa"/>
          </w:tcPr>
          <w:p>
            <w:pPr>
              <w:pStyle w:val="TableParagraph"/>
              <w:spacing w:before="101"/>
              <w:ind w:right="4"/>
              <w:jc w:val="center"/>
              <w:rPr>
                <w:sz w:val="31"/>
              </w:rPr>
            </w:pPr>
            <w:r>
              <w:rPr>
                <w:sz w:val="31"/>
              </w:rPr>
              <w:t>22~45</w:t>
            </w:r>
          </w:p>
        </w:tc>
        <w:tc>
          <w:tcPr>
            <w:tcW w:w="1831" w:type="dxa"/>
          </w:tcPr>
          <w:p>
            <w:pPr>
              <w:pStyle w:val="TableParagraph"/>
              <w:spacing w:before="101"/>
              <w:ind w:left="984"/>
              <w:rPr>
                <w:sz w:val="31"/>
              </w:rPr>
            </w:pPr>
            <w:r>
              <w:rPr>
                <w:sz w:val="31"/>
              </w:rPr>
              <w:t>--</w:t>
            </w:r>
          </w:p>
        </w:tc>
      </w:tr>
      <w:tr>
        <w:tblPrEx>
          <w:tblW w:w="0" w:type="auto"/>
          <w:jc w:val="left"/>
          <w:tblInd w:w="1085" w:type="dxa"/>
          <w:tblLayout w:type="fixed"/>
          <w:tblCellMar>
            <w:top w:w="0" w:type="dxa"/>
            <w:left w:w="0" w:type="dxa"/>
            <w:bottom w:w="0" w:type="dxa"/>
            <w:right w:w="0" w:type="dxa"/>
          </w:tblCellMar>
          <w:tblLook w:val="01E0"/>
        </w:tblPrEx>
        <w:trPr>
          <w:trHeight w:val="595"/>
          <w:jc w:val="left"/>
        </w:trPr>
        <w:tc>
          <w:tcPr>
            <w:tcW w:w="2246" w:type="dxa"/>
          </w:tcPr>
          <w:p>
            <w:pPr>
              <w:pStyle w:val="TableParagraph"/>
              <w:spacing w:before="101"/>
              <w:ind w:left="45" w:right="454"/>
              <w:jc w:val="center"/>
              <w:rPr>
                <w:sz w:val="31"/>
              </w:rPr>
            </w:pPr>
            <w:r>
              <w:rPr>
                <w:sz w:val="31"/>
              </w:rPr>
              <w:t>125</w:t>
            </w:r>
          </w:p>
        </w:tc>
        <w:tc>
          <w:tcPr>
            <w:tcW w:w="2872" w:type="dxa"/>
          </w:tcPr>
          <w:p>
            <w:pPr>
              <w:pStyle w:val="TableParagraph"/>
              <w:spacing w:before="101"/>
              <w:ind w:right="53"/>
              <w:jc w:val="center"/>
              <w:rPr>
                <w:sz w:val="31"/>
              </w:rPr>
            </w:pPr>
            <w:r>
              <w:rPr>
                <w:sz w:val="31"/>
              </w:rPr>
              <w:t>65~115</w:t>
            </w:r>
          </w:p>
        </w:tc>
        <w:tc>
          <w:tcPr>
            <w:tcW w:w="2292" w:type="dxa"/>
          </w:tcPr>
          <w:p>
            <w:pPr>
              <w:pStyle w:val="TableParagraph"/>
              <w:spacing w:before="101"/>
              <w:ind w:left="502" w:right="506"/>
              <w:jc w:val="center"/>
              <w:rPr>
                <w:sz w:val="31"/>
              </w:rPr>
            </w:pPr>
            <w:r>
              <w:rPr>
                <w:sz w:val="31"/>
              </w:rPr>
              <w:t>10~60</w:t>
            </w:r>
          </w:p>
        </w:tc>
        <w:tc>
          <w:tcPr>
            <w:tcW w:w="2922" w:type="dxa"/>
          </w:tcPr>
          <w:p>
            <w:pPr>
              <w:pStyle w:val="TableParagraph"/>
              <w:spacing w:before="101"/>
              <w:ind w:right="4"/>
              <w:jc w:val="center"/>
              <w:rPr>
                <w:sz w:val="31"/>
              </w:rPr>
            </w:pPr>
            <w:r>
              <w:rPr>
                <w:sz w:val="31"/>
              </w:rPr>
              <w:t>45~82</w:t>
            </w:r>
          </w:p>
        </w:tc>
        <w:tc>
          <w:tcPr>
            <w:tcW w:w="1831" w:type="dxa"/>
          </w:tcPr>
          <w:p>
            <w:pPr>
              <w:pStyle w:val="TableParagraph"/>
              <w:spacing w:before="101"/>
              <w:ind w:right="291"/>
              <w:jc w:val="right"/>
              <w:rPr>
                <w:sz w:val="31"/>
              </w:rPr>
            </w:pPr>
            <w:r>
              <w:rPr>
                <w:sz w:val="31"/>
              </w:rPr>
              <w:t>10~40</w:t>
            </w:r>
          </w:p>
        </w:tc>
      </w:tr>
      <w:tr>
        <w:tblPrEx>
          <w:tblW w:w="0" w:type="auto"/>
          <w:jc w:val="left"/>
          <w:tblInd w:w="1085" w:type="dxa"/>
          <w:tblLayout w:type="fixed"/>
          <w:tblCellMar>
            <w:top w:w="0" w:type="dxa"/>
            <w:left w:w="0" w:type="dxa"/>
            <w:bottom w:w="0" w:type="dxa"/>
            <w:right w:w="0" w:type="dxa"/>
          </w:tblCellMar>
          <w:tblLook w:val="01E0"/>
        </w:tblPrEx>
        <w:trPr>
          <w:trHeight w:val="595"/>
          <w:jc w:val="left"/>
        </w:trPr>
        <w:tc>
          <w:tcPr>
            <w:tcW w:w="2246" w:type="dxa"/>
          </w:tcPr>
          <w:p>
            <w:pPr>
              <w:pStyle w:val="TableParagraph"/>
              <w:spacing w:before="102"/>
              <w:ind w:left="45" w:right="454"/>
              <w:jc w:val="center"/>
              <w:rPr>
                <w:sz w:val="31"/>
              </w:rPr>
            </w:pPr>
            <w:r>
              <w:rPr>
                <w:sz w:val="31"/>
              </w:rPr>
              <w:t>150</w:t>
            </w:r>
          </w:p>
        </w:tc>
        <w:tc>
          <w:tcPr>
            <w:tcW w:w="2872" w:type="dxa"/>
          </w:tcPr>
          <w:p>
            <w:pPr>
              <w:pStyle w:val="TableParagraph"/>
              <w:spacing w:before="102"/>
              <w:ind w:right="46"/>
              <w:jc w:val="center"/>
              <w:rPr>
                <w:sz w:val="31"/>
              </w:rPr>
            </w:pPr>
            <w:r>
              <w:rPr>
                <w:sz w:val="31"/>
              </w:rPr>
              <w:t>115~185</w:t>
            </w:r>
          </w:p>
        </w:tc>
        <w:tc>
          <w:tcPr>
            <w:tcW w:w="2292" w:type="dxa"/>
          </w:tcPr>
          <w:p>
            <w:pPr>
              <w:pStyle w:val="TableParagraph"/>
              <w:spacing w:before="102"/>
              <w:ind w:left="502" w:right="506"/>
              <w:jc w:val="center"/>
              <w:rPr>
                <w:sz w:val="31"/>
              </w:rPr>
            </w:pPr>
            <w:r>
              <w:rPr>
                <w:sz w:val="31"/>
              </w:rPr>
              <w:t>10~47</w:t>
            </w:r>
          </w:p>
        </w:tc>
        <w:tc>
          <w:tcPr>
            <w:tcW w:w="2922" w:type="dxa"/>
          </w:tcPr>
          <w:p>
            <w:pPr>
              <w:pStyle w:val="TableParagraph"/>
              <w:spacing w:before="102"/>
              <w:ind w:right="4"/>
              <w:jc w:val="center"/>
              <w:rPr>
                <w:sz w:val="31"/>
              </w:rPr>
            </w:pPr>
            <w:r>
              <w:rPr>
                <w:sz w:val="31"/>
              </w:rPr>
              <w:t>82~130</w:t>
            </w:r>
          </w:p>
        </w:tc>
        <w:tc>
          <w:tcPr>
            <w:tcW w:w="1831" w:type="dxa"/>
          </w:tcPr>
          <w:p>
            <w:pPr>
              <w:pStyle w:val="TableParagraph"/>
              <w:spacing w:before="102"/>
              <w:ind w:right="291"/>
              <w:jc w:val="right"/>
              <w:rPr>
                <w:sz w:val="31"/>
              </w:rPr>
            </w:pPr>
            <w:r>
              <w:rPr>
                <w:sz w:val="31"/>
              </w:rPr>
              <w:t>10~43</w:t>
            </w:r>
          </w:p>
        </w:tc>
      </w:tr>
      <w:tr>
        <w:tblPrEx>
          <w:tblW w:w="0" w:type="auto"/>
          <w:jc w:val="left"/>
          <w:tblInd w:w="1085" w:type="dxa"/>
          <w:tblLayout w:type="fixed"/>
          <w:tblCellMar>
            <w:top w:w="0" w:type="dxa"/>
            <w:left w:w="0" w:type="dxa"/>
            <w:bottom w:w="0" w:type="dxa"/>
            <w:right w:w="0" w:type="dxa"/>
          </w:tblCellMar>
          <w:tblLook w:val="01E0"/>
        </w:tblPrEx>
        <w:trPr>
          <w:trHeight w:val="595"/>
          <w:jc w:val="left"/>
        </w:trPr>
        <w:tc>
          <w:tcPr>
            <w:tcW w:w="2246" w:type="dxa"/>
          </w:tcPr>
          <w:p>
            <w:pPr>
              <w:pStyle w:val="TableParagraph"/>
              <w:spacing w:before="101"/>
              <w:ind w:left="45" w:right="454"/>
              <w:jc w:val="center"/>
              <w:rPr>
                <w:sz w:val="31"/>
              </w:rPr>
            </w:pPr>
            <w:r>
              <w:rPr>
                <w:sz w:val="31"/>
              </w:rPr>
              <w:t>200</w:t>
            </w:r>
          </w:p>
        </w:tc>
        <w:tc>
          <w:tcPr>
            <w:tcW w:w="2872" w:type="dxa"/>
          </w:tcPr>
          <w:p>
            <w:pPr>
              <w:pStyle w:val="TableParagraph"/>
              <w:spacing w:before="101"/>
              <w:ind w:right="46"/>
              <w:jc w:val="center"/>
              <w:rPr>
                <w:sz w:val="31"/>
              </w:rPr>
            </w:pPr>
            <w:r>
              <w:rPr>
                <w:sz w:val="31"/>
              </w:rPr>
              <w:t>185~380</w:t>
            </w:r>
          </w:p>
        </w:tc>
        <w:tc>
          <w:tcPr>
            <w:tcW w:w="2292" w:type="dxa"/>
          </w:tcPr>
          <w:p>
            <w:pPr>
              <w:pStyle w:val="TableParagraph"/>
              <w:spacing w:before="101"/>
              <w:ind w:left="502" w:right="506"/>
              <w:jc w:val="center"/>
              <w:rPr>
                <w:sz w:val="31"/>
              </w:rPr>
            </w:pPr>
            <w:r>
              <w:rPr>
                <w:sz w:val="31"/>
              </w:rPr>
              <w:t>10~37</w:t>
            </w:r>
          </w:p>
        </w:tc>
        <w:tc>
          <w:tcPr>
            <w:tcW w:w="2922" w:type="dxa"/>
          </w:tcPr>
          <w:p>
            <w:pPr>
              <w:pStyle w:val="TableParagraph"/>
              <w:spacing w:before="101"/>
              <w:jc w:val="center"/>
              <w:rPr>
                <w:sz w:val="31"/>
              </w:rPr>
            </w:pPr>
            <w:r>
              <w:rPr>
                <w:sz w:val="31"/>
              </w:rPr>
              <w:t>130~200</w:t>
            </w:r>
          </w:p>
        </w:tc>
        <w:tc>
          <w:tcPr>
            <w:tcW w:w="1831" w:type="dxa"/>
          </w:tcPr>
          <w:p>
            <w:pPr>
              <w:pStyle w:val="TableParagraph"/>
              <w:spacing w:before="101"/>
              <w:ind w:right="291"/>
              <w:jc w:val="right"/>
              <w:rPr>
                <w:sz w:val="31"/>
              </w:rPr>
            </w:pPr>
            <w:r>
              <w:rPr>
                <w:sz w:val="31"/>
              </w:rPr>
              <w:t>10~24</w:t>
            </w:r>
          </w:p>
        </w:tc>
      </w:tr>
      <w:tr>
        <w:tblPrEx>
          <w:tblW w:w="0" w:type="auto"/>
          <w:jc w:val="left"/>
          <w:tblInd w:w="1085" w:type="dxa"/>
          <w:tblLayout w:type="fixed"/>
          <w:tblCellMar>
            <w:top w:w="0" w:type="dxa"/>
            <w:left w:w="0" w:type="dxa"/>
            <w:bottom w:w="0" w:type="dxa"/>
            <w:right w:w="0" w:type="dxa"/>
          </w:tblCellMar>
          <w:tblLook w:val="01E0"/>
        </w:tblPrEx>
        <w:trPr>
          <w:trHeight w:val="595"/>
          <w:jc w:val="left"/>
        </w:trPr>
        <w:tc>
          <w:tcPr>
            <w:tcW w:w="2246" w:type="dxa"/>
          </w:tcPr>
          <w:p>
            <w:pPr>
              <w:pStyle w:val="TableParagraph"/>
              <w:spacing w:before="102"/>
              <w:ind w:left="45" w:right="454"/>
              <w:jc w:val="center"/>
              <w:rPr>
                <w:sz w:val="31"/>
              </w:rPr>
            </w:pPr>
            <w:r>
              <w:rPr>
                <w:sz w:val="31"/>
              </w:rPr>
              <w:t>250</w:t>
            </w:r>
          </w:p>
        </w:tc>
        <w:tc>
          <w:tcPr>
            <w:tcW w:w="2872" w:type="dxa"/>
          </w:tcPr>
          <w:p>
            <w:pPr>
              <w:pStyle w:val="TableParagraph"/>
              <w:spacing w:before="102"/>
              <w:ind w:right="46"/>
              <w:jc w:val="center"/>
              <w:rPr>
                <w:sz w:val="31"/>
              </w:rPr>
            </w:pPr>
            <w:r>
              <w:rPr>
                <w:sz w:val="31"/>
              </w:rPr>
              <w:t>380~560</w:t>
            </w:r>
          </w:p>
        </w:tc>
        <w:tc>
          <w:tcPr>
            <w:tcW w:w="2292" w:type="dxa"/>
          </w:tcPr>
          <w:p>
            <w:pPr>
              <w:pStyle w:val="TableParagraph"/>
              <w:spacing w:before="102"/>
              <w:ind w:left="502" w:right="506"/>
              <w:jc w:val="center"/>
              <w:rPr>
                <w:sz w:val="31"/>
              </w:rPr>
            </w:pPr>
            <w:r>
              <w:rPr>
                <w:sz w:val="31"/>
              </w:rPr>
              <w:t>9~26</w:t>
            </w:r>
          </w:p>
        </w:tc>
        <w:tc>
          <w:tcPr>
            <w:tcW w:w="2922" w:type="dxa"/>
          </w:tcPr>
          <w:p>
            <w:pPr>
              <w:pStyle w:val="TableParagraph"/>
              <w:spacing w:before="102"/>
              <w:jc w:val="center"/>
              <w:rPr>
                <w:sz w:val="31"/>
              </w:rPr>
            </w:pPr>
            <w:r>
              <w:rPr>
                <w:sz w:val="31"/>
              </w:rPr>
              <w:t>200~340</w:t>
            </w:r>
          </w:p>
        </w:tc>
        <w:tc>
          <w:tcPr>
            <w:tcW w:w="1831" w:type="dxa"/>
          </w:tcPr>
          <w:p>
            <w:pPr>
              <w:pStyle w:val="TableParagraph"/>
              <w:spacing w:before="102"/>
              <w:ind w:right="291"/>
              <w:jc w:val="right"/>
              <w:rPr>
                <w:sz w:val="31"/>
              </w:rPr>
            </w:pPr>
            <w:r>
              <w:rPr>
                <w:sz w:val="31"/>
              </w:rPr>
              <w:t>10~18</w:t>
            </w:r>
          </w:p>
        </w:tc>
      </w:tr>
      <w:tr>
        <w:tblPrEx>
          <w:tblW w:w="0" w:type="auto"/>
          <w:jc w:val="left"/>
          <w:tblInd w:w="1085" w:type="dxa"/>
          <w:tblLayout w:type="fixed"/>
          <w:tblCellMar>
            <w:top w:w="0" w:type="dxa"/>
            <w:left w:w="0" w:type="dxa"/>
            <w:bottom w:w="0" w:type="dxa"/>
            <w:right w:w="0" w:type="dxa"/>
          </w:tblCellMar>
          <w:tblLook w:val="01E0"/>
        </w:tblPrEx>
        <w:trPr>
          <w:trHeight w:val="593"/>
          <w:jc w:val="left"/>
        </w:trPr>
        <w:tc>
          <w:tcPr>
            <w:tcW w:w="2246" w:type="dxa"/>
          </w:tcPr>
          <w:p>
            <w:pPr>
              <w:pStyle w:val="TableParagraph"/>
              <w:spacing w:before="101"/>
              <w:ind w:left="45" w:right="454"/>
              <w:jc w:val="center"/>
              <w:rPr>
                <w:sz w:val="31"/>
              </w:rPr>
            </w:pPr>
            <w:r>
              <w:rPr>
                <w:sz w:val="31"/>
              </w:rPr>
              <w:t>300</w:t>
            </w:r>
          </w:p>
        </w:tc>
        <w:tc>
          <w:tcPr>
            <w:tcW w:w="2872" w:type="dxa"/>
          </w:tcPr>
          <w:p>
            <w:pPr>
              <w:pStyle w:val="TableParagraph"/>
              <w:spacing w:before="101"/>
              <w:ind w:right="46"/>
              <w:jc w:val="center"/>
              <w:rPr>
                <w:sz w:val="31"/>
              </w:rPr>
            </w:pPr>
            <w:r>
              <w:rPr>
                <w:sz w:val="31"/>
              </w:rPr>
              <w:t>560~820</w:t>
            </w:r>
          </w:p>
        </w:tc>
        <w:tc>
          <w:tcPr>
            <w:tcW w:w="2292" w:type="dxa"/>
          </w:tcPr>
          <w:p>
            <w:pPr>
              <w:pStyle w:val="TableParagraph"/>
              <w:spacing w:before="101"/>
              <w:ind w:left="502" w:right="506"/>
              <w:jc w:val="center"/>
              <w:rPr>
                <w:sz w:val="31"/>
              </w:rPr>
            </w:pPr>
            <w:r>
              <w:rPr>
                <w:sz w:val="31"/>
              </w:rPr>
              <w:t>8~23</w:t>
            </w:r>
          </w:p>
        </w:tc>
        <w:tc>
          <w:tcPr>
            <w:tcW w:w="2922" w:type="dxa"/>
          </w:tcPr>
          <w:p>
            <w:pPr>
              <w:pStyle w:val="TableParagraph"/>
              <w:spacing w:before="101"/>
              <w:jc w:val="center"/>
              <w:rPr>
                <w:sz w:val="31"/>
              </w:rPr>
            </w:pPr>
            <w:r>
              <w:rPr>
                <w:sz w:val="31"/>
              </w:rPr>
              <w:t>340~470</w:t>
            </w:r>
          </w:p>
        </w:tc>
        <w:tc>
          <w:tcPr>
            <w:tcW w:w="1831" w:type="dxa"/>
          </w:tcPr>
          <w:p>
            <w:pPr>
              <w:pStyle w:val="TableParagraph"/>
              <w:spacing w:before="101"/>
              <w:ind w:right="369"/>
              <w:jc w:val="right"/>
              <w:rPr>
                <w:sz w:val="31"/>
              </w:rPr>
            </w:pPr>
            <w:r>
              <w:rPr>
                <w:sz w:val="31"/>
              </w:rPr>
              <w:t>8~15</w:t>
            </w:r>
          </w:p>
        </w:tc>
      </w:tr>
      <w:tr>
        <w:tblPrEx>
          <w:tblW w:w="0" w:type="auto"/>
          <w:jc w:val="left"/>
          <w:tblInd w:w="1085" w:type="dxa"/>
          <w:tblLayout w:type="fixed"/>
          <w:tblCellMar>
            <w:top w:w="0" w:type="dxa"/>
            <w:left w:w="0" w:type="dxa"/>
            <w:bottom w:w="0" w:type="dxa"/>
            <w:right w:w="0" w:type="dxa"/>
          </w:tblCellMar>
          <w:tblLook w:val="01E0"/>
        </w:tblPrEx>
        <w:trPr>
          <w:trHeight w:val="596"/>
          <w:jc w:val="left"/>
        </w:trPr>
        <w:tc>
          <w:tcPr>
            <w:tcW w:w="2246" w:type="dxa"/>
          </w:tcPr>
          <w:p>
            <w:pPr>
              <w:pStyle w:val="TableParagraph"/>
              <w:spacing w:before="101"/>
              <w:ind w:left="45" w:right="454"/>
              <w:jc w:val="center"/>
              <w:rPr>
                <w:sz w:val="31"/>
              </w:rPr>
            </w:pPr>
            <w:r>
              <w:rPr>
                <w:sz w:val="31"/>
              </w:rPr>
              <w:t>350</w:t>
            </w:r>
          </w:p>
        </w:tc>
        <w:tc>
          <w:tcPr>
            <w:tcW w:w="2872" w:type="dxa"/>
          </w:tcPr>
          <w:p>
            <w:pPr>
              <w:pStyle w:val="TableParagraph"/>
              <w:spacing w:before="101"/>
              <w:ind w:right="46"/>
              <w:jc w:val="center"/>
              <w:rPr>
                <w:sz w:val="31"/>
              </w:rPr>
            </w:pPr>
            <w:r>
              <w:rPr>
                <w:sz w:val="31"/>
              </w:rPr>
              <w:t>820~950</w:t>
            </w:r>
          </w:p>
        </w:tc>
        <w:tc>
          <w:tcPr>
            <w:tcW w:w="2292" w:type="dxa"/>
          </w:tcPr>
          <w:p>
            <w:pPr>
              <w:pStyle w:val="TableParagraph"/>
              <w:spacing w:before="101"/>
              <w:ind w:left="502" w:right="506"/>
              <w:jc w:val="center"/>
              <w:rPr>
                <w:sz w:val="31"/>
              </w:rPr>
            </w:pPr>
            <w:r>
              <w:rPr>
                <w:sz w:val="31"/>
              </w:rPr>
              <w:t>8~18</w:t>
            </w:r>
          </w:p>
        </w:tc>
        <w:tc>
          <w:tcPr>
            <w:tcW w:w="2922" w:type="dxa"/>
          </w:tcPr>
          <w:p>
            <w:pPr>
              <w:pStyle w:val="TableParagraph"/>
              <w:spacing w:before="101"/>
              <w:jc w:val="center"/>
              <w:rPr>
                <w:sz w:val="31"/>
              </w:rPr>
            </w:pPr>
            <w:r>
              <w:rPr>
                <w:sz w:val="31"/>
              </w:rPr>
              <w:t>470~610</w:t>
            </w:r>
          </w:p>
        </w:tc>
        <w:tc>
          <w:tcPr>
            <w:tcW w:w="1831" w:type="dxa"/>
          </w:tcPr>
          <w:p>
            <w:pPr>
              <w:pStyle w:val="TableParagraph"/>
              <w:spacing w:before="101"/>
              <w:ind w:right="369"/>
              <w:jc w:val="right"/>
              <w:rPr>
                <w:sz w:val="31"/>
              </w:rPr>
            </w:pPr>
            <w:r>
              <w:rPr>
                <w:sz w:val="31"/>
              </w:rPr>
              <w:t>8~13</w:t>
            </w:r>
          </w:p>
        </w:tc>
      </w:tr>
      <w:tr>
        <w:tblPrEx>
          <w:tblW w:w="0" w:type="auto"/>
          <w:jc w:val="left"/>
          <w:tblInd w:w="1085" w:type="dxa"/>
          <w:tblLayout w:type="fixed"/>
          <w:tblCellMar>
            <w:top w:w="0" w:type="dxa"/>
            <w:left w:w="0" w:type="dxa"/>
            <w:bottom w:w="0" w:type="dxa"/>
            <w:right w:w="0" w:type="dxa"/>
          </w:tblCellMar>
          <w:tblLook w:val="01E0"/>
        </w:tblPrEx>
        <w:trPr>
          <w:trHeight w:val="596"/>
          <w:jc w:val="left"/>
        </w:trPr>
        <w:tc>
          <w:tcPr>
            <w:tcW w:w="2246" w:type="dxa"/>
          </w:tcPr>
          <w:p>
            <w:pPr>
              <w:pStyle w:val="TableParagraph"/>
              <w:spacing w:before="103"/>
              <w:ind w:left="45" w:right="454"/>
              <w:jc w:val="center"/>
              <w:rPr>
                <w:sz w:val="31"/>
              </w:rPr>
            </w:pPr>
            <w:r>
              <w:rPr>
                <w:sz w:val="31"/>
              </w:rPr>
              <w:t>400</w:t>
            </w:r>
          </w:p>
        </w:tc>
        <w:tc>
          <w:tcPr>
            <w:tcW w:w="2872" w:type="dxa"/>
          </w:tcPr>
          <w:p>
            <w:pPr>
              <w:pStyle w:val="TableParagraph"/>
              <w:spacing w:before="103"/>
              <w:ind w:right="47"/>
              <w:jc w:val="center"/>
              <w:rPr>
                <w:sz w:val="31"/>
              </w:rPr>
            </w:pPr>
            <w:r>
              <w:rPr>
                <w:sz w:val="31"/>
              </w:rPr>
              <w:t>950~1250</w:t>
            </w:r>
          </w:p>
        </w:tc>
        <w:tc>
          <w:tcPr>
            <w:tcW w:w="2292" w:type="dxa"/>
          </w:tcPr>
          <w:p>
            <w:pPr>
              <w:pStyle w:val="TableParagraph"/>
              <w:spacing w:before="103"/>
              <w:ind w:left="502" w:right="506"/>
              <w:jc w:val="center"/>
              <w:rPr>
                <w:sz w:val="31"/>
              </w:rPr>
            </w:pPr>
            <w:r>
              <w:rPr>
                <w:sz w:val="31"/>
              </w:rPr>
              <w:t>8~17</w:t>
            </w:r>
          </w:p>
        </w:tc>
        <w:tc>
          <w:tcPr>
            <w:tcW w:w="2922" w:type="dxa"/>
          </w:tcPr>
          <w:p>
            <w:pPr>
              <w:pStyle w:val="TableParagraph"/>
              <w:spacing w:before="103"/>
              <w:jc w:val="center"/>
              <w:rPr>
                <w:sz w:val="31"/>
              </w:rPr>
            </w:pPr>
            <w:r>
              <w:rPr>
                <w:sz w:val="31"/>
              </w:rPr>
              <w:t>610~750</w:t>
            </w:r>
          </w:p>
        </w:tc>
        <w:tc>
          <w:tcPr>
            <w:tcW w:w="1831" w:type="dxa"/>
          </w:tcPr>
          <w:p>
            <w:pPr>
              <w:pStyle w:val="TableParagraph"/>
              <w:spacing w:before="103"/>
              <w:ind w:right="369"/>
              <w:jc w:val="right"/>
              <w:rPr>
                <w:sz w:val="31"/>
              </w:rPr>
            </w:pPr>
            <w:r>
              <w:rPr>
                <w:sz w:val="31"/>
              </w:rPr>
              <w:t>7~12</w:t>
            </w:r>
          </w:p>
        </w:tc>
      </w:tr>
      <w:tr>
        <w:tblPrEx>
          <w:tblW w:w="0" w:type="auto"/>
          <w:jc w:val="left"/>
          <w:tblInd w:w="1085" w:type="dxa"/>
          <w:tblLayout w:type="fixed"/>
          <w:tblCellMar>
            <w:top w:w="0" w:type="dxa"/>
            <w:left w:w="0" w:type="dxa"/>
            <w:bottom w:w="0" w:type="dxa"/>
            <w:right w:w="0" w:type="dxa"/>
          </w:tblCellMar>
          <w:tblLook w:val="01E0"/>
        </w:tblPrEx>
        <w:trPr>
          <w:trHeight w:val="595"/>
          <w:jc w:val="left"/>
        </w:trPr>
        <w:tc>
          <w:tcPr>
            <w:tcW w:w="2246" w:type="dxa"/>
          </w:tcPr>
          <w:p>
            <w:pPr>
              <w:pStyle w:val="TableParagraph"/>
              <w:spacing w:before="101"/>
              <w:ind w:left="45" w:right="454"/>
              <w:jc w:val="center"/>
              <w:rPr>
                <w:sz w:val="31"/>
              </w:rPr>
            </w:pPr>
            <w:r>
              <w:rPr>
                <w:sz w:val="31"/>
              </w:rPr>
              <w:t>450</w:t>
            </w:r>
          </w:p>
        </w:tc>
        <w:tc>
          <w:tcPr>
            <w:tcW w:w="2872" w:type="dxa"/>
          </w:tcPr>
          <w:p>
            <w:pPr>
              <w:pStyle w:val="TableParagraph"/>
              <w:spacing w:before="101"/>
              <w:ind w:right="46"/>
              <w:jc w:val="center"/>
              <w:rPr>
                <w:sz w:val="31"/>
              </w:rPr>
            </w:pPr>
            <w:r>
              <w:rPr>
                <w:sz w:val="31"/>
              </w:rPr>
              <w:t>1250~1590</w:t>
            </w:r>
          </w:p>
        </w:tc>
        <w:tc>
          <w:tcPr>
            <w:tcW w:w="2292" w:type="dxa"/>
          </w:tcPr>
          <w:p>
            <w:pPr>
              <w:pStyle w:val="TableParagraph"/>
              <w:spacing w:before="101"/>
              <w:ind w:left="502" w:right="506"/>
              <w:jc w:val="center"/>
              <w:rPr>
                <w:sz w:val="31"/>
              </w:rPr>
            </w:pPr>
            <w:r>
              <w:rPr>
                <w:sz w:val="31"/>
              </w:rPr>
              <w:t>8~15</w:t>
            </w:r>
          </w:p>
        </w:tc>
        <w:tc>
          <w:tcPr>
            <w:tcW w:w="2922" w:type="dxa"/>
          </w:tcPr>
          <w:p>
            <w:pPr>
              <w:pStyle w:val="TableParagraph"/>
              <w:spacing w:before="101"/>
              <w:jc w:val="center"/>
              <w:rPr>
                <w:sz w:val="31"/>
              </w:rPr>
            </w:pPr>
            <w:r>
              <w:rPr>
                <w:sz w:val="31"/>
              </w:rPr>
              <w:t>750~1000</w:t>
            </w:r>
          </w:p>
        </w:tc>
        <w:tc>
          <w:tcPr>
            <w:tcW w:w="1831" w:type="dxa"/>
          </w:tcPr>
          <w:p>
            <w:pPr>
              <w:pStyle w:val="TableParagraph"/>
              <w:spacing w:before="101"/>
              <w:ind w:right="369"/>
              <w:jc w:val="right"/>
              <w:rPr>
                <w:sz w:val="31"/>
              </w:rPr>
            </w:pPr>
            <w:r>
              <w:rPr>
                <w:sz w:val="31"/>
              </w:rPr>
              <w:t>7~12</w:t>
            </w:r>
          </w:p>
        </w:tc>
      </w:tr>
      <w:tr>
        <w:tblPrEx>
          <w:tblW w:w="0" w:type="auto"/>
          <w:jc w:val="left"/>
          <w:tblInd w:w="1085" w:type="dxa"/>
          <w:tblLayout w:type="fixed"/>
          <w:tblCellMar>
            <w:top w:w="0" w:type="dxa"/>
            <w:left w:w="0" w:type="dxa"/>
            <w:bottom w:w="0" w:type="dxa"/>
            <w:right w:w="0" w:type="dxa"/>
          </w:tblCellMar>
          <w:tblLook w:val="01E0"/>
        </w:tblPrEx>
        <w:trPr>
          <w:trHeight w:val="457"/>
          <w:jc w:val="left"/>
        </w:trPr>
        <w:tc>
          <w:tcPr>
            <w:tcW w:w="2246" w:type="dxa"/>
          </w:tcPr>
          <w:p>
            <w:pPr>
              <w:pStyle w:val="TableParagraph"/>
              <w:spacing w:before="102" w:line="335" w:lineRule="exact"/>
              <w:ind w:left="45" w:right="454"/>
              <w:jc w:val="center"/>
              <w:rPr>
                <w:sz w:val="31"/>
              </w:rPr>
            </w:pPr>
            <w:r>
              <w:rPr>
                <w:sz w:val="31"/>
              </w:rPr>
              <w:t>500</w:t>
            </w:r>
          </w:p>
        </w:tc>
        <w:tc>
          <w:tcPr>
            <w:tcW w:w="2872" w:type="dxa"/>
          </w:tcPr>
          <w:p>
            <w:pPr>
              <w:pStyle w:val="TableParagraph"/>
              <w:spacing w:before="102" w:line="335" w:lineRule="exact"/>
              <w:ind w:right="46"/>
              <w:jc w:val="center"/>
              <w:rPr>
                <w:sz w:val="31"/>
              </w:rPr>
            </w:pPr>
            <w:r>
              <w:rPr>
                <w:sz w:val="31"/>
              </w:rPr>
              <w:t>1590~2000</w:t>
            </w:r>
          </w:p>
        </w:tc>
        <w:tc>
          <w:tcPr>
            <w:tcW w:w="2292" w:type="dxa"/>
          </w:tcPr>
          <w:p>
            <w:pPr>
              <w:pStyle w:val="TableParagraph"/>
              <w:spacing w:before="102" w:line="335" w:lineRule="exact"/>
              <w:ind w:left="502" w:right="506"/>
              <w:jc w:val="center"/>
              <w:rPr>
                <w:sz w:val="31"/>
              </w:rPr>
            </w:pPr>
            <w:r>
              <w:rPr>
                <w:sz w:val="31"/>
              </w:rPr>
              <w:t>8~13</w:t>
            </w:r>
          </w:p>
        </w:tc>
        <w:tc>
          <w:tcPr>
            <w:tcW w:w="2922" w:type="dxa"/>
          </w:tcPr>
          <w:p>
            <w:pPr>
              <w:pStyle w:val="TableParagraph"/>
              <w:spacing w:before="102" w:line="335" w:lineRule="exact"/>
              <w:jc w:val="center"/>
              <w:rPr>
                <w:sz w:val="31"/>
              </w:rPr>
            </w:pPr>
            <w:r>
              <w:rPr>
                <w:sz w:val="31"/>
              </w:rPr>
              <w:t>1000~1230</w:t>
            </w:r>
          </w:p>
        </w:tc>
        <w:tc>
          <w:tcPr>
            <w:tcW w:w="1831" w:type="dxa"/>
          </w:tcPr>
          <w:p>
            <w:pPr>
              <w:pStyle w:val="TableParagraph"/>
              <w:spacing w:before="102" w:line="335" w:lineRule="exact"/>
              <w:ind w:right="369"/>
              <w:jc w:val="right"/>
              <w:rPr>
                <w:sz w:val="31"/>
              </w:rPr>
            </w:pPr>
            <w:r>
              <w:rPr>
                <w:sz w:val="31"/>
              </w:rPr>
              <w:t>7~11</w:t>
            </w:r>
          </w:p>
        </w:tc>
      </w:tr>
    </w:tbl>
    <w:p>
      <w:pPr>
        <w:pStyle w:val="BodyText"/>
        <w:rPr>
          <w:b/>
        </w:rPr>
      </w:pPr>
    </w:p>
    <w:p>
      <w:pPr>
        <w:pStyle w:val="BodyText"/>
        <w:rPr>
          <w:b/>
        </w:rPr>
      </w:pPr>
    </w:p>
    <w:p>
      <w:pPr>
        <w:pStyle w:val="BodyText"/>
        <w:spacing w:before="245"/>
        <w:ind w:right="37"/>
        <w:jc w:val="center"/>
      </w:pPr>
      <w:r>
        <w:t>管道内热媒流动的最大允许流速(m/s)</w:t>
      </w:r>
    </w:p>
    <w:p>
      <w:pPr>
        <w:pStyle w:val="BodyText"/>
        <w:spacing w:before="5"/>
        <w:rPr>
          <w:sz w:val="42"/>
        </w:rPr>
      </w:pPr>
    </w:p>
    <w:p>
      <w:pPr>
        <w:spacing w:before="0"/>
        <w:ind w:left="8401" w:right="0" w:firstLine="0"/>
        <w:jc w:val="left"/>
        <w:rPr>
          <w:sz w:val="31"/>
        </w:rPr>
      </w:pPr>
      <w:r>
        <w:rPr>
          <w:sz w:val="31"/>
        </w:rPr>
        <w:t>摘自《实用供热空调设计手册》P145</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4"/>
        </w:rPr>
      </w:pPr>
    </w:p>
    <w:tbl>
      <w:tblPr>
        <w:tblStyle w:val="TableNormal3"/>
        <w:tblW w:w="0" w:type="auto"/>
        <w:jc w:val="left"/>
        <w:tblInd w:w="6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8"/>
        <w:gridCol w:w="2036"/>
        <w:gridCol w:w="1259"/>
        <w:gridCol w:w="1023"/>
        <w:gridCol w:w="1829"/>
        <w:gridCol w:w="1548"/>
        <w:gridCol w:w="1765"/>
        <w:gridCol w:w="1517"/>
        <w:gridCol w:w="786"/>
        <w:gridCol w:w="589"/>
      </w:tblGrid>
      <w:tr>
        <w:tblPrEx>
          <w:tblW w:w="0" w:type="auto"/>
          <w:jc w:val="left"/>
          <w:tblInd w:w="6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2"/>
          <w:jc w:val="left"/>
        </w:trPr>
        <w:tc>
          <w:tcPr>
            <w:tcW w:w="808" w:type="dxa"/>
          </w:tcPr>
          <w:p>
            <w:pPr>
              <w:pStyle w:val="TableParagraph"/>
              <w:rPr>
                <w:rFonts w:ascii="Times New Roman"/>
                <w:sz w:val="30"/>
              </w:rPr>
            </w:pPr>
          </w:p>
        </w:tc>
        <w:tc>
          <w:tcPr>
            <w:tcW w:w="2036" w:type="dxa"/>
          </w:tcPr>
          <w:p>
            <w:pPr>
              <w:pStyle w:val="TableParagraph"/>
              <w:spacing w:line="308" w:lineRule="exact"/>
              <w:ind w:left="213"/>
              <w:rPr>
                <w:sz w:val="27"/>
              </w:rPr>
            </w:pPr>
            <w:r>
              <w:rPr>
                <w:sz w:val="27"/>
              </w:rPr>
              <w:t>求的室内管网</w:t>
            </w:r>
          </w:p>
        </w:tc>
        <w:tc>
          <w:tcPr>
            <w:tcW w:w="1259" w:type="dxa"/>
          </w:tcPr>
          <w:p>
            <w:pPr>
              <w:pStyle w:val="TableParagraph"/>
              <w:spacing w:line="308" w:lineRule="exact"/>
              <w:ind w:left="200"/>
              <w:rPr>
                <w:sz w:val="27"/>
              </w:rPr>
            </w:pPr>
            <w:r>
              <w:rPr>
                <w:sz w:val="27"/>
              </w:rPr>
              <w:t>内管网</w:t>
            </w:r>
          </w:p>
        </w:tc>
        <w:tc>
          <w:tcPr>
            <w:tcW w:w="1023" w:type="dxa"/>
          </w:tcPr>
          <w:p>
            <w:pPr>
              <w:pStyle w:val="TableParagraph"/>
              <w:spacing w:line="308" w:lineRule="exact"/>
              <w:ind w:left="246"/>
              <w:rPr>
                <w:sz w:val="27"/>
              </w:rPr>
            </w:pPr>
            <w:r>
              <w:rPr>
                <w:sz w:val="27"/>
              </w:rPr>
              <w:t>厂房</w:t>
            </w:r>
          </w:p>
        </w:tc>
        <w:tc>
          <w:tcPr>
            <w:tcW w:w="1829" w:type="dxa"/>
          </w:tcPr>
          <w:p>
            <w:pPr>
              <w:pStyle w:val="TableParagraph"/>
              <w:spacing w:line="315" w:lineRule="exact"/>
              <w:ind w:left="216" w:right="223"/>
              <w:jc w:val="center"/>
              <w:rPr>
                <w:sz w:val="27"/>
              </w:rPr>
            </w:pPr>
            <w:r>
              <w:rPr>
                <w:sz w:val="27"/>
              </w:rPr>
              <w:t>大水平管内</w:t>
            </w:r>
          </w:p>
        </w:tc>
        <w:tc>
          <w:tcPr>
            <w:tcW w:w="1548" w:type="dxa"/>
          </w:tcPr>
          <w:p>
            <w:pPr>
              <w:pStyle w:val="TableParagraph"/>
              <w:spacing w:line="315" w:lineRule="exact"/>
              <w:ind w:left="222" w:right="206"/>
              <w:jc w:val="center"/>
              <w:rPr>
                <w:sz w:val="27"/>
              </w:rPr>
            </w:pPr>
            <w:r>
              <w:rPr>
                <w:sz w:val="27"/>
              </w:rPr>
              <w:t>在立管内</w:t>
            </w:r>
          </w:p>
        </w:tc>
        <w:tc>
          <w:tcPr>
            <w:tcW w:w="1765" w:type="dxa"/>
          </w:tcPr>
          <w:p>
            <w:pPr>
              <w:pStyle w:val="TableParagraph"/>
              <w:spacing w:line="315" w:lineRule="exact"/>
              <w:ind w:left="224"/>
              <w:rPr>
                <w:sz w:val="27"/>
              </w:rPr>
            </w:pPr>
            <w:r>
              <w:rPr>
                <w:sz w:val="27"/>
              </w:rPr>
              <w:t>大水平管内</w:t>
            </w:r>
          </w:p>
        </w:tc>
        <w:tc>
          <w:tcPr>
            <w:tcW w:w="1517" w:type="dxa"/>
          </w:tcPr>
          <w:p>
            <w:pPr>
              <w:pStyle w:val="TableParagraph"/>
              <w:spacing w:line="315" w:lineRule="exact"/>
              <w:ind w:left="172" w:right="225"/>
              <w:jc w:val="center"/>
              <w:rPr>
                <w:sz w:val="27"/>
              </w:rPr>
            </w:pPr>
            <w:r>
              <w:rPr>
                <w:sz w:val="27"/>
              </w:rPr>
              <w:t>在立管内</w:t>
            </w:r>
          </w:p>
        </w:tc>
        <w:tc>
          <w:tcPr>
            <w:tcW w:w="786" w:type="dxa"/>
          </w:tcPr>
          <w:p>
            <w:pPr>
              <w:pStyle w:val="TableParagraph"/>
              <w:spacing w:line="308" w:lineRule="exact"/>
              <w:ind w:left="247"/>
              <w:rPr>
                <w:sz w:val="27"/>
              </w:rPr>
            </w:pPr>
            <w:r>
              <w:rPr>
                <w:sz w:val="27"/>
              </w:rPr>
              <w:t>向</w:t>
            </w:r>
          </w:p>
        </w:tc>
        <w:tc>
          <w:tcPr>
            <w:tcW w:w="589" w:type="dxa"/>
          </w:tcPr>
          <w:p>
            <w:pPr>
              <w:pStyle w:val="TableParagraph"/>
              <w:spacing w:line="308" w:lineRule="exact"/>
              <w:ind w:right="46"/>
              <w:jc w:val="right"/>
              <w:rPr>
                <w:sz w:val="27"/>
              </w:rPr>
            </w:pPr>
            <w:r>
              <w:rPr>
                <w:sz w:val="27"/>
              </w:rPr>
              <w:t>向</w:t>
            </w:r>
          </w:p>
        </w:tc>
      </w:tr>
      <w:tr>
        <w:tblPrEx>
          <w:tblW w:w="0" w:type="auto"/>
          <w:jc w:val="left"/>
          <w:tblInd w:w="643" w:type="dxa"/>
          <w:tblLayout w:type="fixed"/>
          <w:tblCellMar>
            <w:top w:w="0" w:type="dxa"/>
            <w:left w:w="0" w:type="dxa"/>
            <w:bottom w:w="0" w:type="dxa"/>
            <w:right w:w="0" w:type="dxa"/>
          </w:tblCellMar>
          <w:tblLook w:val="01E0"/>
        </w:tblPrEx>
        <w:trPr>
          <w:trHeight w:val="540"/>
          <w:jc w:val="left"/>
        </w:trPr>
        <w:tc>
          <w:tcPr>
            <w:tcW w:w="808" w:type="dxa"/>
          </w:tcPr>
          <w:p>
            <w:pPr>
              <w:pStyle w:val="TableParagraph"/>
              <w:spacing w:before="97"/>
              <w:ind w:left="26" w:right="195"/>
              <w:jc w:val="center"/>
              <w:rPr>
                <w:sz w:val="27"/>
              </w:rPr>
            </w:pPr>
            <w:r>
              <w:rPr>
                <w:sz w:val="27"/>
              </w:rPr>
              <w:t>15</w:t>
            </w:r>
          </w:p>
        </w:tc>
        <w:tc>
          <w:tcPr>
            <w:tcW w:w="2036" w:type="dxa"/>
          </w:tcPr>
          <w:p>
            <w:pPr>
              <w:pStyle w:val="TableParagraph"/>
              <w:rPr>
                <w:rFonts w:ascii="Times New Roman"/>
                <w:sz w:val="30"/>
              </w:rPr>
            </w:pPr>
          </w:p>
        </w:tc>
        <w:tc>
          <w:tcPr>
            <w:tcW w:w="1259" w:type="dxa"/>
          </w:tcPr>
          <w:p>
            <w:pPr>
              <w:pStyle w:val="TableParagraph"/>
              <w:rPr>
                <w:rFonts w:ascii="Times New Roman"/>
                <w:sz w:val="30"/>
              </w:rPr>
            </w:pPr>
          </w:p>
        </w:tc>
        <w:tc>
          <w:tcPr>
            <w:tcW w:w="1023" w:type="dxa"/>
          </w:tcPr>
          <w:p>
            <w:pPr>
              <w:pStyle w:val="TableParagraph"/>
              <w:rPr>
                <w:rFonts w:ascii="Times New Roman"/>
                <w:sz w:val="30"/>
              </w:rPr>
            </w:pPr>
          </w:p>
        </w:tc>
        <w:tc>
          <w:tcPr>
            <w:tcW w:w="1829" w:type="dxa"/>
          </w:tcPr>
          <w:p>
            <w:pPr>
              <w:pStyle w:val="TableParagraph"/>
              <w:spacing w:before="97"/>
              <w:ind w:left="216" w:right="223"/>
              <w:jc w:val="center"/>
              <w:rPr>
                <w:sz w:val="27"/>
              </w:rPr>
            </w:pPr>
            <w:r>
              <w:rPr>
                <w:sz w:val="27"/>
              </w:rPr>
              <w:t>14</w:t>
            </w:r>
          </w:p>
        </w:tc>
        <w:tc>
          <w:tcPr>
            <w:tcW w:w="1548" w:type="dxa"/>
          </w:tcPr>
          <w:p>
            <w:pPr>
              <w:pStyle w:val="TableParagraph"/>
              <w:spacing w:before="97"/>
              <w:ind w:left="218" w:right="206"/>
              <w:jc w:val="center"/>
              <w:rPr>
                <w:sz w:val="27"/>
              </w:rPr>
            </w:pPr>
            <w:r>
              <w:rPr>
                <w:sz w:val="27"/>
              </w:rPr>
              <w:t>20</w:t>
            </w:r>
          </w:p>
        </w:tc>
        <w:tc>
          <w:tcPr>
            <w:tcW w:w="1765" w:type="dxa"/>
          </w:tcPr>
          <w:p>
            <w:pPr>
              <w:pStyle w:val="TableParagraph"/>
              <w:rPr>
                <w:rFonts w:ascii="Times New Roman"/>
                <w:sz w:val="30"/>
              </w:rPr>
            </w:pPr>
          </w:p>
        </w:tc>
        <w:tc>
          <w:tcPr>
            <w:tcW w:w="1517" w:type="dxa"/>
          </w:tcPr>
          <w:p>
            <w:pPr>
              <w:pStyle w:val="TableParagraph"/>
              <w:spacing w:before="97"/>
              <w:ind w:right="53"/>
              <w:jc w:val="center"/>
              <w:rPr>
                <w:sz w:val="27"/>
              </w:rPr>
            </w:pPr>
            <w:r>
              <w:rPr>
                <w:sz w:val="27"/>
              </w:rPr>
              <w:t>5</w:t>
            </w:r>
          </w:p>
        </w:tc>
        <w:tc>
          <w:tcPr>
            <w:tcW w:w="786" w:type="dxa"/>
          </w:tcPr>
          <w:p>
            <w:pPr>
              <w:pStyle w:val="TableParagraph"/>
              <w:spacing w:before="97"/>
              <w:ind w:left="247"/>
              <w:rPr>
                <w:sz w:val="27"/>
              </w:rPr>
            </w:pPr>
            <w:r>
              <w:rPr>
                <w:sz w:val="27"/>
              </w:rPr>
              <w:t>25</w:t>
            </w:r>
          </w:p>
        </w:tc>
        <w:tc>
          <w:tcPr>
            <w:tcW w:w="589" w:type="dxa"/>
          </w:tcPr>
          <w:p>
            <w:pPr>
              <w:pStyle w:val="TableParagraph"/>
              <w:spacing w:before="97"/>
              <w:ind w:right="46"/>
              <w:jc w:val="right"/>
              <w:rPr>
                <w:sz w:val="27"/>
              </w:rPr>
            </w:pPr>
            <w:r>
              <w:rPr>
                <w:sz w:val="27"/>
              </w:rPr>
              <w:t>11</w:t>
            </w:r>
          </w:p>
        </w:tc>
      </w:tr>
      <w:tr>
        <w:tblPrEx>
          <w:tblW w:w="0" w:type="auto"/>
          <w:jc w:val="left"/>
          <w:tblInd w:w="643" w:type="dxa"/>
          <w:tblLayout w:type="fixed"/>
          <w:tblCellMar>
            <w:top w:w="0" w:type="dxa"/>
            <w:left w:w="0" w:type="dxa"/>
            <w:bottom w:w="0" w:type="dxa"/>
            <w:right w:w="0" w:type="dxa"/>
          </w:tblCellMar>
          <w:tblLook w:val="01E0"/>
        </w:tblPrEx>
        <w:trPr>
          <w:trHeight w:val="511"/>
          <w:jc w:val="left"/>
        </w:trPr>
        <w:tc>
          <w:tcPr>
            <w:tcW w:w="808" w:type="dxa"/>
          </w:tcPr>
          <w:p>
            <w:pPr>
              <w:pStyle w:val="TableParagraph"/>
              <w:spacing w:before="97"/>
              <w:ind w:left="26" w:right="195"/>
              <w:jc w:val="center"/>
              <w:rPr>
                <w:sz w:val="27"/>
              </w:rPr>
            </w:pPr>
            <w:r>
              <w:rPr>
                <w:sz w:val="27"/>
              </w:rPr>
              <w:t>20</w:t>
            </w:r>
          </w:p>
        </w:tc>
        <w:tc>
          <w:tcPr>
            <w:tcW w:w="2036" w:type="dxa"/>
          </w:tcPr>
          <w:p>
            <w:pPr>
              <w:pStyle w:val="TableParagraph"/>
              <w:rPr>
                <w:rFonts w:ascii="Times New Roman"/>
                <w:sz w:val="30"/>
              </w:rPr>
            </w:pPr>
          </w:p>
        </w:tc>
        <w:tc>
          <w:tcPr>
            <w:tcW w:w="1259" w:type="dxa"/>
          </w:tcPr>
          <w:p>
            <w:pPr>
              <w:pStyle w:val="TableParagraph"/>
              <w:rPr>
                <w:rFonts w:ascii="Times New Roman"/>
                <w:sz w:val="30"/>
              </w:rPr>
            </w:pPr>
          </w:p>
        </w:tc>
        <w:tc>
          <w:tcPr>
            <w:tcW w:w="1023" w:type="dxa"/>
          </w:tcPr>
          <w:p>
            <w:pPr>
              <w:pStyle w:val="TableParagraph"/>
              <w:rPr>
                <w:rFonts w:ascii="Times New Roman"/>
                <w:sz w:val="30"/>
              </w:rPr>
            </w:pPr>
          </w:p>
        </w:tc>
        <w:tc>
          <w:tcPr>
            <w:tcW w:w="1829" w:type="dxa"/>
          </w:tcPr>
          <w:p>
            <w:pPr>
              <w:pStyle w:val="TableParagraph"/>
              <w:spacing w:before="97"/>
              <w:ind w:left="216" w:right="223"/>
              <w:jc w:val="center"/>
              <w:rPr>
                <w:sz w:val="27"/>
              </w:rPr>
            </w:pPr>
            <w:r>
              <w:rPr>
                <w:sz w:val="27"/>
              </w:rPr>
              <w:t>18</w:t>
            </w:r>
          </w:p>
        </w:tc>
        <w:tc>
          <w:tcPr>
            <w:tcW w:w="1548" w:type="dxa"/>
          </w:tcPr>
          <w:p>
            <w:pPr>
              <w:pStyle w:val="TableParagraph"/>
              <w:spacing w:before="97"/>
              <w:ind w:left="218" w:right="206"/>
              <w:jc w:val="center"/>
              <w:rPr>
                <w:sz w:val="27"/>
              </w:rPr>
            </w:pPr>
            <w:r>
              <w:rPr>
                <w:sz w:val="27"/>
              </w:rPr>
              <w:t>22</w:t>
            </w:r>
          </w:p>
        </w:tc>
        <w:tc>
          <w:tcPr>
            <w:tcW w:w="1765" w:type="dxa"/>
          </w:tcPr>
          <w:p>
            <w:pPr>
              <w:pStyle w:val="TableParagraph"/>
              <w:rPr>
                <w:rFonts w:ascii="Times New Roman"/>
                <w:sz w:val="30"/>
              </w:rPr>
            </w:pPr>
          </w:p>
        </w:tc>
        <w:tc>
          <w:tcPr>
            <w:tcW w:w="1517" w:type="dxa"/>
          </w:tcPr>
          <w:p>
            <w:pPr>
              <w:pStyle w:val="TableParagraph"/>
              <w:spacing w:before="97"/>
              <w:ind w:right="53"/>
              <w:jc w:val="center"/>
              <w:rPr>
                <w:sz w:val="27"/>
              </w:rPr>
            </w:pPr>
            <w:r>
              <w:rPr>
                <w:sz w:val="27"/>
              </w:rPr>
              <w:t>6</w:t>
            </w:r>
          </w:p>
        </w:tc>
        <w:tc>
          <w:tcPr>
            <w:tcW w:w="786" w:type="dxa"/>
          </w:tcPr>
          <w:p>
            <w:pPr>
              <w:pStyle w:val="TableParagraph"/>
              <w:spacing w:before="97"/>
              <w:ind w:left="247"/>
              <w:rPr>
                <w:sz w:val="27"/>
              </w:rPr>
            </w:pPr>
            <w:r>
              <w:rPr>
                <w:sz w:val="27"/>
              </w:rPr>
              <w:t>40</w:t>
            </w:r>
          </w:p>
        </w:tc>
        <w:tc>
          <w:tcPr>
            <w:tcW w:w="589" w:type="dxa"/>
          </w:tcPr>
          <w:p>
            <w:pPr>
              <w:pStyle w:val="TableParagraph"/>
              <w:spacing w:before="97"/>
              <w:ind w:right="46"/>
              <w:jc w:val="right"/>
              <w:rPr>
                <w:sz w:val="27"/>
              </w:rPr>
            </w:pPr>
            <w:r>
              <w:rPr>
                <w:sz w:val="27"/>
              </w:rPr>
              <w:t>16</w:t>
            </w:r>
          </w:p>
        </w:tc>
      </w:tr>
      <w:tr>
        <w:tblPrEx>
          <w:tblW w:w="0" w:type="auto"/>
          <w:jc w:val="left"/>
          <w:tblInd w:w="643" w:type="dxa"/>
          <w:tblLayout w:type="fixed"/>
          <w:tblCellMar>
            <w:top w:w="0" w:type="dxa"/>
            <w:left w:w="0" w:type="dxa"/>
            <w:bottom w:w="0" w:type="dxa"/>
            <w:right w:w="0" w:type="dxa"/>
          </w:tblCellMar>
          <w:tblLook w:val="01E0"/>
        </w:tblPrEx>
        <w:trPr>
          <w:trHeight w:val="482"/>
          <w:jc w:val="left"/>
        </w:trPr>
        <w:tc>
          <w:tcPr>
            <w:tcW w:w="808" w:type="dxa"/>
          </w:tcPr>
          <w:p>
            <w:pPr>
              <w:pStyle w:val="TableParagraph"/>
              <w:spacing w:before="68"/>
              <w:ind w:left="26" w:right="195"/>
              <w:jc w:val="center"/>
              <w:rPr>
                <w:sz w:val="27"/>
              </w:rPr>
            </w:pPr>
            <w:r>
              <w:rPr>
                <w:sz w:val="27"/>
              </w:rPr>
              <w:t>25</w:t>
            </w:r>
          </w:p>
        </w:tc>
        <w:tc>
          <w:tcPr>
            <w:tcW w:w="2036" w:type="dxa"/>
          </w:tcPr>
          <w:p>
            <w:pPr>
              <w:pStyle w:val="TableParagraph"/>
              <w:rPr>
                <w:rFonts w:ascii="Times New Roman"/>
                <w:sz w:val="30"/>
              </w:rPr>
            </w:pPr>
          </w:p>
        </w:tc>
        <w:tc>
          <w:tcPr>
            <w:tcW w:w="1259" w:type="dxa"/>
          </w:tcPr>
          <w:p>
            <w:pPr>
              <w:pStyle w:val="TableParagraph"/>
              <w:rPr>
                <w:rFonts w:ascii="Times New Roman"/>
                <w:sz w:val="30"/>
              </w:rPr>
            </w:pPr>
          </w:p>
        </w:tc>
        <w:tc>
          <w:tcPr>
            <w:tcW w:w="1023" w:type="dxa"/>
          </w:tcPr>
          <w:p>
            <w:pPr>
              <w:pStyle w:val="TableParagraph"/>
              <w:rPr>
                <w:rFonts w:ascii="Times New Roman"/>
                <w:sz w:val="30"/>
              </w:rPr>
            </w:pPr>
          </w:p>
        </w:tc>
        <w:tc>
          <w:tcPr>
            <w:tcW w:w="1829" w:type="dxa"/>
          </w:tcPr>
          <w:p>
            <w:pPr>
              <w:pStyle w:val="TableParagraph"/>
              <w:spacing w:before="68"/>
              <w:ind w:left="216" w:right="223"/>
              <w:jc w:val="center"/>
              <w:rPr>
                <w:sz w:val="27"/>
              </w:rPr>
            </w:pPr>
            <w:r>
              <w:rPr>
                <w:sz w:val="27"/>
              </w:rPr>
              <w:t>22(12)</w:t>
            </w:r>
          </w:p>
        </w:tc>
        <w:tc>
          <w:tcPr>
            <w:tcW w:w="1548" w:type="dxa"/>
          </w:tcPr>
          <w:p>
            <w:pPr>
              <w:pStyle w:val="TableParagraph"/>
              <w:spacing w:before="68"/>
              <w:ind w:left="218" w:right="206"/>
              <w:jc w:val="center"/>
              <w:rPr>
                <w:sz w:val="27"/>
              </w:rPr>
            </w:pPr>
            <w:r>
              <w:rPr>
                <w:sz w:val="27"/>
              </w:rPr>
              <w:t>25</w:t>
            </w:r>
          </w:p>
        </w:tc>
        <w:tc>
          <w:tcPr>
            <w:tcW w:w="1765" w:type="dxa"/>
          </w:tcPr>
          <w:p>
            <w:pPr>
              <w:pStyle w:val="TableParagraph"/>
              <w:rPr>
                <w:rFonts w:ascii="Times New Roman"/>
                <w:sz w:val="30"/>
              </w:rPr>
            </w:pPr>
          </w:p>
        </w:tc>
        <w:tc>
          <w:tcPr>
            <w:tcW w:w="1517" w:type="dxa"/>
          </w:tcPr>
          <w:p>
            <w:pPr>
              <w:pStyle w:val="TableParagraph"/>
              <w:spacing w:before="68"/>
              <w:ind w:right="53"/>
              <w:jc w:val="center"/>
              <w:rPr>
                <w:sz w:val="27"/>
              </w:rPr>
            </w:pPr>
            <w:r>
              <w:rPr>
                <w:sz w:val="27"/>
              </w:rPr>
              <w:t>7</w:t>
            </w:r>
          </w:p>
        </w:tc>
        <w:tc>
          <w:tcPr>
            <w:tcW w:w="786" w:type="dxa"/>
          </w:tcPr>
          <w:p>
            <w:pPr>
              <w:pStyle w:val="TableParagraph"/>
              <w:spacing w:before="68"/>
              <w:ind w:left="247"/>
              <w:rPr>
                <w:sz w:val="27"/>
              </w:rPr>
            </w:pPr>
            <w:r>
              <w:rPr>
                <w:sz w:val="27"/>
              </w:rPr>
              <w:t>50</w:t>
            </w:r>
          </w:p>
        </w:tc>
        <w:tc>
          <w:tcPr>
            <w:tcW w:w="589" w:type="dxa"/>
          </w:tcPr>
          <w:p>
            <w:pPr>
              <w:pStyle w:val="TableParagraph"/>
              <w:spacing w:before="68"/>
              <w:ind w:right="46"/>
              <w:jc w:val="right"/>
              <w:rPr>
                <w:sz w:val="27"/>
              </w:rPr>
            </w:pPr>
            <w:r>
              <w:rPr>
                <w:sz w:val="27"/>
              </w:rPr>
              <w:t>20</w:t>
            </w:r>
          </w:p>
        </w:tc>
      </w:tr>
      <w:tr>
        <w:tblPrEx>
          <w:tblW w:w="0" w:type="auto"/>
          <w:jc w:val="left"/>
          <w:tblInd w:w="643" w:type="dxa"/>
          <w:tblLayout w:type="fixed"/>
          <w:tblCellMar>
            <w:top w:w="0" w:type="dxa"/>
            <w:left w:w="0" w:type="dxa"/>
            <w:bottom w:w="0" w:type="dxa"/>
            <w:right w:w="0" w:type="dxa"/>
          </w:tblCellMar>
          <w:tblLook w:val="01E0"/>
        </w:tblPrEx>
        <w:trPr>
          <w:trHeight w:val="482"/>
          <w:jc w:val="left"/>
        </w:trPr>
        <w:tc>
          <w:tcPr>
            <w:tcW w:w="808" w:type="dxa"/>
          </w:tcPr>
          <w:p>
            <w:pPr>
              <w:pStyle w:val="TableParagraph"/>
              <w:spacing w:before="68"/>
              <w:ind w:left="26" w:right="195"/>
              <w:jc w:val="center"/>
              <w:rPr>
                <w:sz w:val="27"/>
              </w:rPr>
            </w:pPr>
            <w:r>
              <w:rPr>
                <w:sz w:val="27"/>
              </w:rPr>
              <w:t>32</w:t>
            </w:r>
          </w:p>
        </w:tc>
        <w:tc>
          <w:tcPr>
            <w:tcW w:w="2036" w:type="dxa"/>
          </w:tcPr>
          <w:p>
            <w:pPr>
              <w:pStyle w:val="TableParagraph"/>
              <w:rPr>
                <w:rFonts w:ascii="Times New Roman"/>
                <w:sz w:val="30"/>
              </w:rPr>
            </w:pPr>
          </w:p>
        </w:tc>
        <w:tc>
          <w:tcPr>
            <w:tcW w:w="1259" w:type="dxa"/>
          </w:tcPr>
          <w:p>
            <w:pPr>
              <w:pStyle w:val="TableParagraph"/>
              <w:rPr>
                <w:rFonts w:ascii="Times New Roman"/>
                <w:sz w:val="30"/>
              </w:rPr>
            </w:pPr>
          </w:p>
        </w:tc>
        <w:tc>
          <w:tcPr>
            <w:tcW w:w="1023" w:type="dxa"/>
          </w:tcPr>
          <w:p>
            <w:pPr>
              <w:pStyle w:val="TableParagraph"/>
              <w:rPr>
                <w:rFonts w:ascii="Times New Roman"/>
                <w:sz w:val="30"/>
              </w:rPr>
            </w:pPr>
          </w:p>
        </w:tc>
        <w:tc>
          <w:tcPr>
            <w:tcW w:w="1829" w:type="dxa"/>
          </w:tcPr>
          <w:p>
            <w:pPr>
              <w:pStyle w:val="TableParagraph"/>
              <w:spacing w:before="68"/>
              <w:ind w:left="216" w:right="223"/>
              <w:jc w:val="center"/>
              <w:rPr>
                <w:sz w:val="27"/>
              </w:rPr>
            </w:pPr>
            <w:r>
              <w:rPr>
                <w:sz w:val="27"/>
              </w:rPr>
              <w:t>25(16)</w:t>
            </w:r>
          </w:p>
        </w:tc>
        <w:tc>
          <w:tcPr>
            <w:tcW w:w="1548" w:type="dxa"/>
          </w:tcPr>
          <w:p>
            <w:pPr>
              <w:pStyle w:val="TableParagraph"/>
              <w:spacing w:before="68"/>
              <w:ind w:left="218" w:right="206"/>
              <w:jc w:val="center"/>
              <w:rPr>
                <w:sz w:val="27"/>
              </w:rPr>
            </w:pPr>
            <w:r>
              <w:rPr>
                <w:sz w:val="27"/>
              </w:rPr>
              <w:t>30</w:t>
            </w:r>
          </w:p>
        </w:tc>
        <w:tc>
          <w:tcPr>
            <w:tcW w:w="1765" w:type="dxa"/>
          </w:tcPr>
          <w:p>
            <w:pPr>
              <w:pStyle w:val="TableParagraph"/>
              <w:rPr>
                <w:rFonts w:ascii="Times New Roman"/>
                <w:sz w:val="30"/>
              </w:rPr>
            </w:pPr>
          </w:p>
        </w:tc>
        <w:tc>
          <w:tcPr>
            <w:tcW w:w="1517" w:type="dxa"/>
          </w:tcPr>
          <w:p>
            <w:pPr>
              <w:pStyle w:val="TableParagraph"/>
              <w:spacing w:before="68"/>
              <w:ind w:right="53"/>
              <w:jc w:val="center"/>
              <w:rPr>
                <w:sz w:val="27"/>
              </w:rPr>
            </w:pPr>
            <w:r>
              <w:rPr>
                <w:sz w:val="27"/>
              </w:rPr>
              <w:t>9</w:t>
            </w:r>
          </w:p>
        </w:tc>
        <w:tc>
          <w:tcPr>
            <w:tcW w:w="786" w:type="dxa"/>
          </w:tcPr>
          <w:p>
            <w:pPr>
              <w:pStyle w:val="TableParagraph"/>
              <w:spacing w:before="68"/>
              <w:ind w:left="247"/>
              <w:rPr>
                <w:sz w:val="27"/>
              </w:rPr>
            </w:pPr>
            <w:r>
              <w:rPr>
                <w:sz w:val="27"/>
              </w:rPr>
              <w:t>55</w:t>
            </w:r>
          </w:p>
        </w:tc>
        <w:tc>
          <w:tcPr>
            <w:tcW w:w="589" w:type="dxa"/>
          </w:tcPr>
          <w:p>
            <w:pPr>
              <w:pStyle w:val="TableParagraph"/>
              <w:spacing w:before="68"/>
              <w:ind w:right="46"/>
              <w:jc w:val="right"/>
              <w:rPr>
                <w:sz w:val="27"/>
              </w:rPr>
            </w:pPr>
            <w:r>
              <w:rPr>
                <w:sz w:val="27"/>
              </w:rPr>
              <w:t>22</w:t>
            </w:r>
          </w:p>
        </w:tc>
      </w:tr>
      <w:tr>
        <w:tblPrEx>
          <w:tblW w:w="0" w:type="auto"/>
          <w:jc w:val="left"/>
          <w:tblInd w:w="643" w:type="dxa"/>
          <w:tblLayout w:type="fixed"/>
          <w:tblCellMar>
            <w:top w:w="0" w:type="dxa"/>
            <w:left w:w="0" w:type="dxa"/>
            <w:bottom w:w="0" w:type="dxa"/>
            <w:right w:w="0" w:type="dxa"/>
          </w:tblCellMar>
          <w:tblLook w:val="01E0"/>
        </w:tblPrEx>
        <w:trPr>
          <w:trHeight w:val="482"/>
          <w:jc w:val="left"/>
        </w:trPr>
        <w:tc>
          <w:tcPr>
            <w:tcW w:w="808" w:type="dxa"/>
          </w:tcPr>
          <w:p>
            <w:pPr>
              <w:pStyle w:val="TableParagraph"/>
              <w:spacing w:before="68"/>
              <w:ind w:left="26" w:right="195"/>
              <w:jc w:val="center"/>
              <w:rPr>
                <w:sz w:val="27"/>
              </w:rPr>
            </w:pPr>
            <w:r>
              <w:rPr>
                <w:sz w:val="27"/>
              </w:rPr>
              <w:t>40</w:t>
            </w:r>
          </w:p>
        </w:tc>
        <w:tc>
          <w:tcPr>
            <w:tcW w:w="2036" w:type="dxa"/>
          </w:tcPr>
          <w:p>
            <w:pPr>
              <w:pStyle w:val="TableParagraph"/>
              <w:rPr>
                <w:rFonts w:ascii="Times New Roman"/>
                <w:sz w:val="30"/>
              </w:rPr>
            </w:pPr>
          </w:p>
        </w:tc>
        <w:tc>
          <w:tcPr>
            <w:tcW w:w="1259" w:type="dxa"/>
          </w:tcPr>
          <w:p>
            <w:pPr>
              <w:pStyle w:val="TableParagraph"/>
              <w:rPr>
                <w:rFonts w:ascii="Times New Roman"/>
                <w:sz w:val="30"/>
              </w:rPr>
            </w:pPr>
          </w:p>
        </w:tc>
        <w:tc>
          <w:tcPr>
            <w:tcW w:w="1023" w:type="dxa"/>
          </w:tcPr>
          <w:p>
            <w:pPr>
              <w:pStyle w:val="TableParagraph"/>
              <w:rPr>
                <w:rFonts w:ascii="Times New Roman"/>
                <w:sz w:val="30"/>
              </w:rPr>
            </w:pPr>
          </w:p>
        </w:tc>
        <w:tc>
          <w:tcPr>
            <w:tcW w:w="1829" w:type="dxa"/>
          </w:tcPr>
          <w:p>
            <w:pPr>
              <w:pStyle w:val="TableParagraph"/>
              <w:spacing w:before="68"/>
              <w:ind w:left="216" w:right="223"/>
              <w:jc w:val="center"/>
              <w:rPr>
                <w:sz w:val="27"/>
              </w:rPr>
            </w:pPr>
            <w:r>
              <w:rPr>
                <w:sz w:val="27"/>
              </w:rPr>
              <w:t>30(17)</w:t>
            </w:r>
          </w:p>
        </w:tc>
        <w:tc>
          <w:tcPr>
            <w:tcW w:w="1548" w:type="dxa"/>
          </w:tcPr>
          <w:p>
            <w:pPr>
              <w:pStyle w:val="TableParagraph"/>
              <w:spacing w:before="68"/>
              <w:ind w:left="218" w:right="206"/>
              <w:jc w:val="center"/>
              <w:rPr>
                <w:sz w:val="27"/>
              </w:rPr>
            </w:pPr>
            <w:r>
              <w:rPr>
                <w:sz w:val="27"/>
              </w:rPr>
              <w:t>30</w:t>
            </w:r>
          </w:p>
        </w:tc>
        <w:tc>
          <w:tcPr>
            <w:tcW w:w="1765" w:type="dxa"/>
          </w:tcPr>
          <w:p>
            <w:pPr>
              <w:pStyle w:val="TableParagraph"/>
              <w:rPr>
                <w:rFonts w:ascii="Times New Roman"/>
                <w:sz w:val="30"/>
              </w:rPr>
            </w:pPr>
          </w:p>
        </w:tc>
        <w:tc>
          <w:tcPr>
            <w:tcW w:w="1517" w:type="dxa"/>
          </w:tcPr>
          <w:p>
            <w:pPr>
              <w:pStyle w:val="TableParagraph"/>
              <w:spacing w:before="68"/>
              <w:ind w:left="172" w:right="221"/>
              <w:jc w:val="center"/>
              <w:rPr>
                <w:sz w:val="27"/>
              </w:rPr>
            </w:pPr>
            <w:r>
              <w:rPr>
                <w:sz w:val="27"/>
              </w:rPr>
              <w:t>10</w:t>
            </w:r>
          </w:p>
        </w:tc>
        <w:tc>
          <w:tcPr>
            <w:tcW w:w="786" w:type="dxa"/>
          </w:tcPr>
          <w:p>
            <w:pPr>
              <w:pStyle w:val="TableParagraph"/>
              <w:spacing w:before="68"/>
              <w:ind w:left="247"/>
              <w:rPr>
                <w:sz w:val="27"/>
              </w:rPr>
            </w:pPr>
            <w:r>
              <w:rPr>
                <w:sz w:val="27"/>
              </w:rPr>
              <w:t>60</w:t>
            </w:r>
          </w:p>
        </w:tc>
        <w:tc>
          <w:tcPr>
            <w:tcW w:w="589" w:type="dxa"/>
          </w:tcPr>
          <w:p>
            <w:pPr>
              <w:pStyle w:val="TableParagraph"/>
              <w:spacing w:before="68"/>
              <w:ind w:right="46"/>
              <w:jc w:val="right"/>
              <w:rPr>
                <w:sz w:val="27"/>
              </w:rPr>
            </w:pPr>
            <w:r>
              <w:rPr>
                <w:sz w:val="27"/>
              </w:rPr>
              <w:t>24</w:t>
            </w:r>
          </w:p>
        </w:tc>
      </w:tr>
      <w:tr>
        <w:tblPrEx>
          <w:tblW w:w="0" w:type="auto"/>
          <w:jc w:val="left"/>
          <w:tblInd w:w="643" w:type="dxa"/>
          <w:tblLayout w:type="fixed"/>
          <w:tblCellMar>
            <w:top w:w="0" w:type="dxa"/>
            <w:left w:w="0" w:type="dxa"/>
            <w:bottom w:w="0" w:type="dxa"/>
            <w:right w:w="0" w:type="dxa"/>
          </w:tblCellMar>
          <w:tblLook w:val="01E0"/>
        </w:tblPrEx>
        <w:trPr>
          <w:trHeight w:val="482"/>
          <w:jc w:val="left"/>
        </w:trPr>
        <w:tc>
          <w:tcPr>
            <w:tcW w:w="808" w:type="dxa"/>
          </w:tcPr>
          <w:p>
            <w:pPr>
              <w:pStyle w:val="TableParagraph"/>
              <w:spacing w:before="68"/>
              <w:ind w:left="26" w:right="195"/>
              <w:jc w:val="center"/>
              <w:rPr>
                <w:sz w:val="27"/>
              </w:rPr>
            </w:pPr>
            <w:r>
              <w:rPr>
                <w:sz w:val="27"/>
              </w:rPr>
              <w:t>50</w:t>
            </w:r>
          </w:p>
        </w:tc>
        <w:tc>
          <w:tcPr>
            <w:tcW w:w="2036" w:type="dxa"/>
          </w:tcPr>
          <w:p>
            <w:pPr>
              <w:pStyle w:val="TableParagraph"/>
              <w:rPr>
                <w:rFonts w:ascii="Times New Roman"/>
                <w:sz w:val="30"/>
              </w:rPr>
            </w:pPr>
          </w:p>
        </w:tc>
        <w:tc>
          <w:tcPr>
            <w:tcW w:w="1259" w:type="dxa"/>
          </w:tcPr>
          <w:p>
            <w:pPr>
              <w:pStyle w:val="TableParagraph"/>
              <w:rPr>
                <w:rFonts w:ascii="Times New Roman"/>
                <w:sz w:val="30"/>
              </w:rPr>
            </w:pPr>
          </w:p>
        </w:tc>
        <w:tc>
          <w:tcPr>
            <w:tcW w:w="1023" w:type="dxa"/>
          </w:tcPr>
          <w:p>
            <w:pPr>
              <w:pStyle w:val="TableParagraph"/>
              <w:rPr>
                <w:rFonts w:ascii="Times New Roman"/>
                <w:sz w:val="30"/>
              </w:rPr>
            </w:pPr>
          </w:p>
        </w:tc>
        <w:tc>
          <w:tcPr>
            <w:tcW w:w="1829" w:type="dxa"/>
          </w:tcPr>
          <w:p>
            <w:pPr>
              <w:pStyle w:val="TableParagraph"/>
              <w:spacing w:before="68"/>
              <w:ind w:left="216" w:right="223"/>
              <w:jc w:val="center"/>
              <w:rPr>
                <w:sz w:val="27"/>
              </w:rPr>
            </w:pPr>
            <w:r>
              <w:rPr>
                <w:sz w:val="27"/>
              </w:rPr>
              <w:t>30(20)</w:t>
            </w:r>
          </w:p>
        </w:tc>
        <w:tc>
          <w:tcPr>
            <w:tcW w:w="1548" w:type="dxa"/>
          </w:tcPr>
          <w:p>
            <w:pPr>
              <w:pStyle w:val="TableParagraph"/>
              <w:spacing w:before="68"/>
              <w:ind w:left="218" w:right="206"/>
              <w:jc w:val="center"/>
              <w:rPr>
                <w:sz w:val="27"/>
              </w:rPr>
            </w:pPr>
            <w:r>
              <w:rPr>
                <w:sz w:val="27"/>
              </w:rPr>
              <w:t>30</w:t>
            </w:r>
          </w:p>
        </w:tc>
        <w:tc>
          <w:tcPr>
            <w:tcW w:w="1765" w:type="dxa"/>
          </w:tcPr>
          <w:p>
            <w:pPr>
              <w:pStyle w:val="TableParagraph"/>
              <w:rPr>
                <w:rFonts w:ascii="Times New Roman"/>
                <w:sz w:val="30"/>
              </w:rPr>
            </w:pPr>
          </w:p>
        </w:tc>
        <w:tc>
          <w:tcPr>
            <w:tcW w:w="1517" w:type="dxa"/>
          </w:tcPr>
          <w:p>
            <w:pPr>
              <w:pStyle w:val="TableParagraph"/>
              <w:spacing w:before="68"/>
              <w:ind w:left="172" w:right="221"/>
              <w:jc w:val="center"/>
              <w:rPr>
                <w:sz w:val="27"/>
              </w:rPr>
            </w:pPr>
            <w:r>
              <w:rPr>
                <w:sz w:val="27"/>
              </w:rPr>
              <w:t>11</w:t>
            </w:r>
          </w:p>
        </w:tc>
        <w:tc>
          <w:tcPr>
            <w:tcW w:w="786" w:type="dxa"/>
          </w:tcPr>
          <w:p>
            <w:pPr>
              <w:pStyle w:val="TableParagraph"/>
              <w:spacing w:before="68"/>
              <w:ind w:left="247"/>
              <w:rPr>
                <w:sz w:val="27"/>
              </w:rPr>
            </w:pPr>
            <w:r>
              <w:rPr>
                <w:sz w:val="27"/>
              </w:rPr>
              <w:t>70</w:t>
            </w:r>
          </w:p>
        </w:tc>
        <w:tc>
          <w:tcPr>
            <w:tcW w:w="589" w:type="dxa"/>
          </w:tcPr>
          <w:p>
            <w:pPr>
              <w:pStyle w:val="TableParagraph"/>
              <w:spacing w:before="68"/>
              <w:ind w:right="46"/>
              <w:jc w:val="right"/>
              <w:rPr>
                <w:sz w:val="27"/>
              </w:rPr>
            </w:pPr>
            <w:r>
              <w:rPr>
                <w:sz w:val="27"/>
              </w:rPr>
              <w:t>28</w:t>
            </w:r>
          </w:p>
        </w:tc>
      </w:tr>
      <w:tr>
        <w:tblPrEx>
          <w:tblW w:w="0" w:type="auto"/>
          <w:jc w:val="left"/>
          <w:tblInd w:w="643" w:type="dxa"/>
          <w:tblLayout w:type="fixed"/>
          <w:tblCellMar>
            <w:top w:w="0" w:type="dxa"/>
            <w:left w:w="0" w:type="dxa"/>
            <w:bottom w:w="0" w:type="dxa"/>
            <w:right w:w="0" w:type="dxa"/>
          </w:tblCellMar>
          <w:tblLook w:val="01E0"/>
        </w:tblPrEx>
        <w:trPr>
          <w:trHeight w:val="376"/>
          <w:jc w:val="left"/>
        </w:trPr>
        <w:tc>
          <w:tcPr>
            <w:tcW w:w="808" w:type="dxa"/>
          </w:tcPr>
          <w:p>
            <w:pPr>
              <w:pStyle w:val="TableParagraph"/>
              <w:spacing w:before="68" w:line="288" w:lineRule="exact"/>
              <w:ind w:left="33" w:right="195"/>
              <w:jc w:val="center"/>
              <w:rPr>
                <w:sz w:val="27"/>
              </w:rPr>
            </w:pPr>
            <w:r>
              <w:rPr>
                <w:sz w:val="27"/>
              </w:rPr>
              <w:t>＞50</w:t>
            </w:r>
          </w:p>
        </w:tc>
        <w:tc>
          <w:tcPr>
            <w:tcW w:w="2036" w:type="dxa"/>
          </w:tcPr>
          <w:p>
            <w:pPr>
              <w:pStyle w:val="TableParagraph"/>
              <w:rPr>
                <w:rFonts w:ascii="Times New Roman"/>
                <w:sz w:val="28"/>
              </w:rPr>
            </w:pPr>
          </w:p>
        </w:tc>
        <w:tc>
          <w:tcPr>
            <w:tcW w:w="1259" w:type="dxa"/>
          </w:tcPr>
          <w:p>
            <w:pPr>
              <w:pStyle w:val="TableParagraph"/>
              <w:rPr>
                <w:rFonts w:ascii="Times New Roman"/>
                <w:sz w:val="28"/>
              </w:rPr>
            </w:pPr>
          </w:p>
        </w:tc>
        <w:tc>
          <w:tcPr>
            <w:tcW w:w="1023" w:type="dxa"/>
          </w:tcPr>
          <w:p>
            <w:pPr>
              <w:pStyle w:val="TableParagraph"/>
              <w:rPr>
                <w:rFonts w:ascii="Times New Roman"/>
                <w:sz w:val="28"/>
              </w:rPr>
            </w:pPr>
          </w:p>
        </w:tc>
        <w:tc>
          <w:tcPr>
            <w:tcW w:w="1829" w:type="dxa"/>
          </w:tcPr>
          <w:p>
            <w:pPr>
              <w:pStyle w:val="TableParagraph"/>
              <w:spacing w:before="68" w:line="288" w:lineRule="exact"/>
              <w:ind w:left="216" w:right="223"/>
              <w:jc w:val="center"/>
              <w:rPr>
                <w:sz w:val="27"/>
              </w:rPr>
            </w:pPr>
            <w:r>
              <w:rPr>
                <w:sz w:val="27"/>
              </w:rPr>
              <w:t>30(25)</w:t>
            </w:r>
          </w:p>
        </w:tc>
        <w:tc>
          <w:tcPr>
            <w:tcW w:w="1548" w:type="dxa"/>
          </w:tcPr>
          <w:p>
            <w:pPr>
              <w:pStyle w:val="TableParagraph"/>
              <w:spacing w:before="68" w:line="288" w:lineRule="exact"/>
              <w:ind w:left="218" w:right="206"/>
              <w:jc w:val="center"/>
              <w:rPr>
                <w:sz w:val="27"/>
              </w:rPr>
            </w:pPr>
            <w:r>
              <w:rPr>
                <w:sz w:val="27"/>
              </w:rPr>
              <w:t>30</w:t>
            </w:r>
          </w:p>
        </w:tc>
        <w:tc>
          <w:tcPr>
            <w:tcW w:w="1765" w:type="dxa"/>
          </w:tcPr>
          <w:p>
            <w:pPr>
              <w:pStyle w:val="TableParagraph"/>
              <w:rPr>
                <w:rFonts w:ascii="Times New Roman"/>
                <w:sz w:val="28"/>
              </w:rPr>
            </w:pPr>
          </w:p>
        </w:tc>
        <w:tc>
          <w:tcPr>
            <w:tcW w:w="1517" w:type="dxa"/>
          </w:tcPr>
          <w:p>
            <w:pPr>
              <w:pStyle w:val="TableParagraph"/>
              <w:spacing w:before="68" w:line="288" w:lineRule="exact"/>
              <w:ind w:left="172" w:right="221"/>
              <w:jc w:val="center"/>
              <w:rPr>
                <w:sz w:val="27"/>
              </w:rPr>
            </w:pPr>
            <w:r>
              <w:rPr>
                <w:sz w:val="27"/>
              </w:rPr>
              <w:t>14</w:t>
            </w:r>
          </w:p>
        </w:tc>
        <w:tc>
          <w:tcPr>
            <w:tcW w:w="786" w:type="dxa"/>
          </w:tcPr>
          <w:p>
            <w:pPr>
              <w:pStyle w:val="TableParagraph"/>
              <w:spacing w:before="68" w:line="288" w:lineRule="exact"/>
              <w:ind w:left="247"/>
              <w:rPr>
                <w:sz w:val="27"/>
              </w:rPr>
            </w:pPr>
            <w:r>
              <w:rPr>
                <w:sz w:val="27"/>
              </w:rPr>
              <w:t>80</w:t>
            </w:r>
          </w:p>
        </w:tc>
        <w:tc>
          <w:tcPr>
            <w:tcW w:w="589" w:type="dxa"/>
          </w:tcPr>
          <w:p>
            <w:pPr>
              <w:pStyle w:val="TableParagraph"/>
              <w:spacing w:before="68" w:line="288" w:lineRule="exact"/>
              <w:ind w:right="46"/>
              <w:jc w:val="right"/>
              <w:rPr>
                <w:sz w:val="27"/>
              </w:rPr>
            </w:pPr>
            <w:r>
              <w:rPr>
                <w:sz w:val="27"/>
              </w:rPr>
              <w:t>32</w:t>
            </w:r>
          </w:p>
        </w:tc>
      </w:tr>
    </w:tbl>
    <w:p>
      <w:pPr>
        <w:pStyle w:val="BodyText"/>
        <w:spacing w:before="9"/>
        <w:rPr>
          <w:sz w:val="17"/>
        </w:rPr>
      </w:pPr>
    </w:p>
    <w:p>
      <w:pPr>
        <w:pStyle w:val="BodyText"/>
        <w:spacing w:before="50"/>
        <w:ind w:left="977"/>
      </w:pPr>
      <w:r>
        <w:pict>
          <v:group id="_x0000_s1069" style="width:682pt;height:254pt;margin-top:-262.8pt;margin-left:106pt;mso-position-horizontal-relative:page;position:absolute;z-index:-251646976" coordorigin="2120,-5256" coordsize="13640,5080">
            <v:shape id="_x0000_s1070" type="#_x0000_t75" style="width:13640;height:5080;left:2120;position:absolute;top:-5256" stroked="f">
              <v:imagedata r:id="rId29" o:title=""/>
            </v:shape>
            <v:shape id="_x0000_s1071" type="#_x0000_t202" style="width:290;height:270;left:4547;position:absolute;top:-5006" filled="f" stroked="f">
              <v:textbox inset="0,0,0,0">
                <w:txbxContent>
                  <w:p>
                    <w:pPr>
                      <w:spacing w:before="0" w:line="270" w:lineRule="exact"/>
                      <w:ind w:left="0" w:right="0" w:firstLine="0"/>
                      <w:jc w:val="left"/>
                      <w:rPr>
                        <w:sz w:val="27"/>
                      </w:rPr>
                    </w:pPr>
                    <w:r>
                      <w:rPr>
                        <w:sz w:val="27"/>
                      </w:rPr>
                      <w:t>热</w:t>
                    </w:r>
                  </w:p>
                </w:txbxContent>
              </v:textbox>
            </v:shape>
            <v:shape id="_x0000_s1072" type="#_x0000_t202" style="width:290;height:270;left:5898;position:absolute;top:-5006" filled="f" stroked="f">
              <v:textbox inset="0,0,0,0">
                <w:txbxContent>
                  <w:p>
                    <w:pPr>
                      <w:spacing w:before="0" w:line="270" w:lineRule="exact"/>
                      <w:ind w:left="0" w:right="0" w:firstLine="0"/>
                      <w:jc w:val="left"/>
                      <w:rPr>
                        <w:sz w:val="27"/>
                      </w:rPr>
                    </w:pPr>
                    <w:r>
                      <w:rPr>
                        <w:sz w:val="27"/>
                      </w:rPr>
                      <w:t>水</w:t>
                    </w:r>
                  </w:p>
                </w:txbxContent>
              </v:textbox>
            </v:shape>
            <v:shape id="_x0000_s1073" type="#_x0000_t202" style="width:290;height:270;left:8843;position:absolute;top:-5006" filled="f" stroked="f">
              <v:textbox inset="0,0,0,0">
                <w:txbxContent>
                  <w:p>
                    <w:pPr>
                      <w:spacing w:before="0" w:line="270" w:lineRule="exact"/>
                      <w:ind w:left="0" w:right="0" w:firstLine="0"/>
                      <w:jc w:val="left"/>
                      <w:rPr>
                        <w:sz w:val="27"/>
                      </w:rPr>
                    </w:pPr>
                    <w:r>
                      <w:rPr>
                        <w:sz w:val="27"/>
                      </w:rPr>
                      <w:t>低</w:t>
                    </w:r>
                  </w:p>
                </w:txbxContent>
              </v:textbox>
            </v:shape>
            <v:shape id="_x0000_s1074" type="#_x0000_t202" style="width:290;height:270;left:10060;position:absolute;top:-5006" filled="f" stroked="f">
              <v:textbox inset="0,0,0,0">
                <w:txbxContent>
                  <w:p>
                    <w:pPr>
                      <w:spacing w:before="0" w:line="270" w:lineRule="exact"/>
                      <w:ind w:left="0" w:right="0" w:firstLine="0"/>
                      <w:jc w:val="left"/>
                      <w:rPr>
                        <w:sz w:val="27"/>
                      </w:rPr>
                    </w:pPr>
                    <w:r>
                      <w:rPr>
                        <w:sz w:val="27"/>
                      </w:rPr>
                      <w:t>压</w:t>
                    </w:r>
                  </w:p>
                </w:txbxContent>
              </v:textbox>
            </v:shape>
            <v:shape id="_x0000_s1075" type="#_x0000_t202" style="width:290;height:270;left:11273;position:absolute;top:-5006" filled="f" stroked="f">
              <v:textbox inset="0,0,0,0">
                <w:txbxContent>
                  <w:p>
                    <w:pPr>
                      <w:spacing w:before="0" w:line="270" w:lineRule="exact"/>
                      <w:ind w:left="0" w:right="0" w:firstLine="0"/>
                      <w:jc w:val="left"/>
                      <w:rPr>
                        <w:sz w:val="27"/>
                      </w:rPr>
                    </w:pPr>
                    <w:r>
                      <w:rPr>
                        <w:sz w:val="27"/>
                      </w:rPr>
                      <w:t>蒸</w:t>
                    </w:r>
                  </w:p>
                </w:txbxContent>
              </v:textbox>
            </v:shape>
            <v:shape id="_x0000_s1076" type="#_x0000_t202" style="width:290;height:270;left:12490;position:absolute;top:-5006" filled="f" stroked="f">
              <v:textbox inset="0,0,0,0">
                <w:txbxContent>
                  <w:p>
                    <w:pPr>
                      <w:spacing w:before="0" w:line="270" w:lineRule="exact"/>
                      <w:ind w:left="0" w:right="0" w:firstLine="0"/>
                      <w:jc w:val="left"/>
                      <w:rPr>
                        <w:sz w:val="27"/>
                      </w:rPr>
                    </w:pPr>
                    <w:r>
                      <w:rPr>
                        <w:sz w:val="27"/>
                      </w:rPr>
                      <w:t>汽</w:t>
                    </w:r>
                  </w:p>
                </w:txbxContent>
              </v:textbox>
            </v:shape>
            <v:shape id="_x0000_s1077" type="#_x0000_t202" style="width:1100;height:270;left:14367;position:absolute;top:-5006" filled="f" stroked="f">
              <v:textbox inset="0,0,0,0">
                <w:txbxContent>
                  <w:p>
                    <w:pPr>
                      <w:spacing w:before="0" w:line="270" w:lineRule="exact"/>
                      <w:ind w:left="0" w:right="0" w:firstLine="0"/>
                      <w:jc w:val="left"/>
                      <w:rPr>
                        <w:sz w:val="27"/>
                      </w:rPr>
                    </w:pPr>
                    <w:r>
                      <w:rPr>
                        <w:sz w:val="27"/>
                      </w:rPr>
                      <w:t>高压蒸汽</w:t>
                    </w:r>
                  </w:p>
                </w:txbxContent>
              </v:textbox>
            </v:shape>
            <v:shape id="_x0000_s1078" type="#_x0000_t202" style="width:560;height:739;left:2405;position:absolute;top:-4757" filled="f" stroked="f">
              <v:textbox inset="0,0,0,0">
                <w:txbxContent>
                  <w:p>
                    <w:pPr>
                      <w:spacing w:before="0" w:line="308" w:lineRule="exact"/>
                      <w:ind w:left="0" w:right="0" w:firstLine="0"/>
                      <w:jc w:val="left"/>
                      <w:rPr>
                        <w:sz w:val="27"/>
                      </w:rPr>
                    </w:pPr>
                    <w:r>
                      <w:rPr>
                        <w:sz w:val="27"/>
                      </w:rPr>
                      <w:t>管径</w:t>
                    </w:r>
                  </w:p>
                  <w:p>
                    <w:pPr>
                      <w:spacing w:before="123" w:line="308" w:lineRule="exact"/>
                      <w:ind w:left="133" w:right="0" w:firstLine="0"/>
                      <w:jc w:val="left"/>
                      <w:rPr>
                        <w:sz w:val="27"/>
                      </w:rPr>
                    </w:pPr>
                    <w:r>
                      <w:rPr>
                        <w:sz w:val="27"/>
                      </w:rPr>
                      <w:t>mm</w:t>
                    </w:r>
                  </w:p>
                </w:txbxContent>
              </v:textbox>
            </v:shape>
            <v:shape id="_x0000_s1079" type="#_x0000_t202" style="width:1640;height:270;left:3377;position:absolute;top:-4466" filled="f" stroked="f">
              <v:textbox inset="0,0,0,0">
                <w:txbxContent>
                  <w:p>
                    <w:pPr>
                      <w:spacing w:before="0" w:line="270" w:lineRule="exact"/>
                      <w:ind w:left="0" w:right="0" w:firstLine="0"/>
                      <w:jc w:val="left"/>
                      <w:rPr>
                        <w:sz w:val="27"/>
                      </w:rPr>
                    </w:pPr>
                    <w:r>
                      <w:rPr>
                        <w:sz w:val="27"/>
                      </w:rPr>
                      <w:t>有特殊安静要</w:t>
                    </w:r>
                  </w:p>
                </w:txbxContent>
              </v:textbox>
            </v:shape>
            <v:shape id="_x0000_s1080" type="#_x0000_t202" style="width:830;height:270;left:5400;position:absolute;top:-4466" filled="f" stroked="f">
              <v:textbox inset="0,0,0,0">
                <w:txbxContent>
                  <w:p>
                    <w:pPr>
                      <w:spacing w:before="0" w:line="270" w:lineRule="exact"/>
                      <w:ind w:left="0" w:right="0" w:firstLine="0"/>
                      <w:jc w:val="left"/>
                      <w:rPr>
                        <w:sz w:val="27"/>
                      </w:rPr>
                    </w:pPr>
                    <w:r>
                      <w:rPr>
                        <w:sz w:val="27"/>
                      </w:rPr>
                      <w:t>一般室</w:t>
                    </w:r>
                  </w:p>
                </w:txbxContent>
              </v:textbox>
            </v:shape>
            <v:shape id="_x0000_s1081" type="#_x0000_t202" style="width:560;height:270;left:6704;position:absolute;top:-4466" filled="f" stroked="f">
              <v:textbox inset="0,0,0,0">
                <w:txbxContent>
                  <w:p>
                    <w:pPr>
                      <w:spacing w:before="0" w:line="270" w:lineRule="exact"/>
                      <w:ind w:left="0" w:right="0" w:firstLine="0"/>
                      <w:jc w:val="left"/>
                      <w:rPr>
                        <w:sz w:val="27"/>
                      </w:rPr>
                    </w:pPr>
                    <w:r>
                      <w:rPr>
                        <w:sz w:val="27"/>
                      </w:rPr>
                      <w:t>生产</w:t>
                    </w:r>
                  </w:p>
                </w:txbxContent>
              </v:textbox>
            </v:shape>
            <v:shape id="_x0000_s1082" type="#_x0000_t202" style="width:2720;height:270;left:7856;position:absolute;top:-4473" filled="f" stroked="f">
              <v:textbox inset="0,0,0,0">
                <w:txbxContent>
                  <w:p>
                    <w:pPr>
                      <w:spacing w:before="0" w:line="270" w:lineRule="exact"/>
                      <w:ind w:left="0" w:right="0" w:firstLine="0"/>
                      <w:jc w:val="left"/>
                      <w:rPr>
                        <w:sz w:val="27"/>
                      </w:rPr>
                    </w:pPr>
                    <w:r>
                      <w:rPr>
                        <w:sz w:val="27"/>
                      </w:rPr>
                      <w:t>蒸汽与凝水同向流动时</w:t>
                    </w:r>
                  </w:p>
                </w:txbxContent>
              </v:textbox>
            </v:shape>
            <v:shape id="_x0000_s1083" type="#_x0000_t202" style="width:2720;height:270;left:11154;position:absolute;top:-4473" filled="f" stroked="f">
              <v:textbox inset="0,0,0,0">
                <w:txbxContent>
                  <w:p>
                    <w:pPr>
                      <w:spacing w:before="0" w:line="270" w:lineRule="exact"/>
                      <w:ind w:left="0" w:right="0" w:firstLine="0"/>
                      <w:jc w:val="left"/>
                      <w:rPr>
                        <w:sz w:val="27"/>
                      </w:rPr>
                    </w:pPr>
                    <w:r>
                      <w:rPr>
                        <w:sz w:val="27"/>
                      </w:rPr>
                      <w:t>蒸汽与凝水逆向流动时</w:t>
                    </w:r>
                  </w:p>
                </w:txbxContent>
              </v:textbox>
            </v:shape>
            <v:shape id="_x0000_s1084" type="#_x0000_t202" style="width:290;height:270;left:14388;position:absolute;top:-4466" filled="f" stroked="f">
              <v:textbox inset="0,0,0,0">
                <w:txbxContent>
                  <w:p>
                    <w:pPr>
                      <w:spacing w:before="0" w:line="270" w:lineRule="exact"/>
                      <w:ind w:left="0" w:right="0" w:firstLine="0"/>
                      <w:jc w:val="left"/>
                      <w:rPr>
                        <w:sz w:val="27"/>
                      </w:rPr>
                    </w:pPr>
                    <w:r>
                      <w:rPr>
                        <w:sz w:val="27"/>
                      </w:rPr>
                      <w:t>同</w:t>
                    </w:r>
                  </w:p>
                </w:txbxContent>
              </v:textbox>
            </v:shape>
            <v:shape id="_x0000_s1085" type="#_x0000_t202" style="width:290;height:270;left:15198;position:absolute;top:-4466" filled="f" stroked="f">
              <v:textbox inset="0,0,0,0">
                <w:txbxContent>
                  <w:p>
                    <w:pPr>
                      <w:spacing w:before="0" w:line="270" w:lineRule="exact"/>
                      <w:ind w:left="0" w:right="0" w:firstLine="0"/>
                      <w:jc w:val="left"/>
                      <w:rPr>
                        <w:sz w:val="27"/>
                      </w:rPr>
                    </w:pPr>
                    <w:r>
                      <w:rPr>
                        <w:sz w:val="27"/>
                      </w:rPr>
                      <w:t>逆</w:t>
                    </w:r>
                  </w:p>
                </w:txbxContent>
              </v:textbox>
            </v:shape>
          </v:group>
        </w:pict>
      </w:r>
      <w:r>
        <w:t>注：低压蒸汽栏括弧内数值用于需要安静的建筑物如剧院、图书馆、住宅等。</w:t>
      </w:r>
    </w:p>
    <w:p>
      <w:pPr>
        <w:spacing w:after="0"/>
        <w:sectPr>
          <w:headerReference w:type="default" r:id="rId30"/>
          <w:pgSz w:w="17860" w:h="25260"/>
          <w:pgMar w:top="1560" w:right="1680" w:bottom="280" w:left="1720" w:header="1360" w:footer="0"/>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1"/>
        </w:rPr>
      </w:pPr>
    </w:p>
    <w:p>
      <w:pPr>
        <w:pStyle w:val="BodyText"/>
        <w:spacing w:before="49"/>
        <w:ind w:left="977"/>
      </w:pPr>
      <w:r>
        <w:t>热水供暖系统的循环压力，一般宜保持在 10～40kPa 左右。</w:t>
      </w:r>
    </w:p>
    <w:p>
      <w:pPr>
        <w:pStyle w:val="BodyText"/>
        <w:spacing w:before="1"/>
        <w:rPr>
          <w:sz w:val="37"/>
        </w:rPr>
      </w:pPr>
    </w:p>
    <w:p>
      <w:pPr>
        <w:pStyle w:val="BodyText"/>
        <w:ind w:left="977"/>
      </w:pPr>
      <w:r>
        <w:t>高压蒸汽供暖系统最不利环路供汽管的压力损失，不应超过起始压力的 25%。</w:t>
      </w:r>
    </w:p>
    <w:p>
      <w:pPr>
        <w:pStyle w:val="BodyText"/>
      </w:pPr>
    </w:p>
    <w:p>
      <w:pPr>
        <w:pStyle w:val="BodyText"/>
      </w:pPr>
    </w:p>
    <w:p>
      <w:pPr>
        <w:pStyle w:val="BodyText"/>
        <w:spacing w:before="1"/>
        <w:rPr>
          <w:sz w:val="38"/>
        </w:rPr>
      </w:pPr>
    </w:p>
    <w:p>
      <w:pPr>
        <w:pStyle w:val="BodyText"/>
        <w:spacing w:before="1"/>
        <w:ind w:left="977"/>
      </w:pPr>
      <w:r>
        <w:t>注：蒸汽锅炉压力的区分如下：</w:t>
      </w:r>
    </w:p>
    <w:p>
      <w:pPr>
        <w:pStyle w:val="BodyText"/>
        <w:rPr>
          <w:sz w:val="20"/>
        </w:rPr>
      </w:pPr>
    </w:p>
    <w:p>
      <w:pPr>
        <w:pStyle w:val="BodyText"/>
        <w:spacing w:before="11"/>
        <w:rPr>
          <w:sz w:val="12"/>
        </w:rPr>
      </w:pPr>
      <w:r>
        <w:pict>
          <v:group id="_x0000_s1086" style="width:630pt;height:251pt;margin-top:10.22pt;margin-left:132pt;mso-position-horizontal-relative:page;mso-wrap-distance-left:0;mso-wrap-distance-right:0;position:absolute;z-index:-251645952" coordorigin="2640,205" coordsize="12600,5020">
            <v:shape id="_x0000_s1087" type="#_x0000_t75" style="width:12600;height:5020;left:2640;position:absolute;top:204" stroked="f">
              <v:imagedata r:id="rId31" o:title=""/>
            </v:shape>
            <v:shape id="_x0000_s1088" type="#_x0000_t202" style="width:5240;height:360;left:2697;position:absolute;top:268" filled="f" stroked="f">
              <v:textbox inset="0,0,0,0">
                <w:txbxContent>
                  <w:p>
                    <w:pPr>
                      <w:spacing w:before="0" w:line="360" w:lineRule="exact"/>
                      <w:ind w:left="0" w:right="0" w:firstLine="0"/>
                      <w:jc w:val="left"/>
                      <w:rPr>
                        <w:sz w:val="36"/>
                      </w:rPr>
                    </w:pPr>
                    <w:r>
                      <w:rPr>
                        <w:sz w:val="36"/>
                      </w:rPr>
                      <w:t>低压蒸汽锅炉：P≤，T≤400℃，</w:t>
                    </w:r>
                  </w:p>
                </w:txbxContent>
              </v:textbox>
            </v:shape>
            <v:shape id="_x0000_s1089" type="#_x0000_t202" style="width:7580;height:360;left:2697;position:absolute;top:1151" filled="f" stroked="f">
              <v:textbox inset="0,0,0,0">
                <w:txbxContent>
                  <w:p>
                    <w:pPr>
                      <w:spacing w:before="0" w:line="360" w:lineRule="exact"/>
                      <w:ind w:left="0" w:right="0" w:firstLine="0"/>
                      <w:jc w:val="left"/>
                      <w:rPr>
                        <w:sz w:val="36"/>
                      </w:rPr>
                    </w:pPr>
                    <w:r>
                      <w:rPr>
                        <w:sz w:val="36"/>
                      </w:rPr>
                      <w:t>中压蒸汽锅炉：＜P≤6Mpa，400℃＜T≤450℃，</w:t>
                    </w:r>
                  </w:p>
                </w:txbxContent>
              </v:textbox>
            </v:shape>
            <v:shape id="_x0000_s1090" type="#_x0000_t202" style="width:8481;height:360;left:2697;position:absolute;top:2033" filled="f" stroked="f">
              <v:textbox inset="0,0,0,0">
                <w:txbxContent>
                  <w:p>
                    <w:pPr>
                      <w:spacing w:before="0" w:line="360" w:lineRule="exact"/>
                      <w:ind w:left="0" w:right="0" w:firstLine="0"/>
                      <w:jc w:val="left"/>
                      <w:rPr>
                        <w:sz w:val="36"/>
                      </w:rPr>
                    </w:pPr>
                    <w:r>
                      <w:rPr>
                        <w:sz w:val="36"/>
                      </w:rPr>
                      <w:t>高压蒸汽锅炉：6Mpa＜P≤14Mpa，460℃＜T≤540℃，</w:t>
                    </w:r>
                  </w:p>
                </w:txbxContent>
              </v:textbox>
            </v:shape>
            <v:shape id="_x0000_s1091" type="#_x0000_t202" style="width:9021;height:360;left:2697;position:absolute;top:2915" filled="f" stroked="f">
              <v:textbox inset="0,0,0,0">
                <w:txbxContent>
                  <w:p>
                    <w:pPr>
                      <w:spacing w:before="0" w:line="360" w:lineRule="exact"/>
                      <w:ind w:left="0" w:right="0" w:firstLine="0"/>
                      <w:jc w:val="left"/>
                      <w:rPr>
                        <w:sz w:val="36"/>
                      </w:rPr>
                    </w:pPr>
                    <w:r>
                      <w:rPr>
                        <w:sz w:val="36"/>
                      </w:rPr>
                      <w:t>超高蒸汽压锅炉：14Mpa＜P≤17Mpa，540℃＜T≤570℃，</w:t>
                    </w:r>
                  </w:p>
                </w:txbxContent>
              </v:textbox>
            </v:shape>
            <v:shape id="_x0000_s1092" type="#_x0000_t202" style="width:8841;height:360;left:2697;position:absolute;top:3797" filled="f" stroked="f">
              <v:textbox inset="0,0,0,0">
                <w:txbxContent>
                  <w:p>
                    <w:pPr>
                      <w:spacing w:before="0" w:line="360" w:lineRule="exact"/>
                      <w:ind w:left="0" w:right="0" w:firstLine="0"/>
                      <w:jc w:val="left"/>
                      <w:rPr>
                        <w:sz w:val="36"/>
                      </w:rPr>
                    </w:pPr>
                    <w:r>
                      <w:rPr>
                        <w:sz w:val="36"/>
                      </w:rPr>
                      <w:t>亚临界压力蒸汽锅炉：P17～18Mpa，540℃＜T≤570℃，</w:t>
                    </w:r>
                  </w:p>
                </w:txbxContent>
              </v:textbox>
            </v:shape>
            <v:shape id="_x0000_s1093" type="#_x0000_t202" style="width:3620;height:360;left:2697;position:absolute;top:4679" filled="f" stroked="f">
              <v:textbox inset="0,0,0,0">
                <w:txbxContent>
                  <w:p>
                    <w:pPr>
                      <w:spacing w:before="0" w:line="360" w:lineRule="exact"/>
                      <w:ind w:left="0" w:right="0" w:firstLine="0"/>
                      <w:jc w:val="left"/>
                      <w:rPr>
                        <w:sz w:val="36"/>
                      </w:rPr>
                    </w:pPr>
                    <w:r>
                      <w:rPr>
                        <w:sz w:val="36"/>
                      </w:rPr>
                      <w:t>超临界压力蒸汽锅炉。</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23" w:line="487" w:lineRule="auto"/>
        <w:ind w:left="977" w:right="10420"/>
      </w:pPr>
      <w:r>
        <w:t xml:space="preserve">容器压力的区分： </w:t>
      </w:r>
      <w:r>
        <w:rPr>
          <w:color w:val="444444"/>
        </w:rPr>
        <w:t>低压容器：≤P＜，</w:t>
      </w:r>
    </w:p>
    <w:p>
      <w:pPr>
        <w:pStyle w:val="BodyText"/>
        <w:spacing w:line="461" w:lineRule="exact"/>
        <w:ind w:left="977"/>
      </w:pPr>
      <w:r>
        <w:rPr>
          <w:color w:val="444444"/>
          <w:spacing w:val="-1"/>
        </w:rPr>
        <w:t>中压容器</w:t>
      </w:r>
      <w:r>
        <w:rPr>
          <w:color w:val="444444"/>
        </w:rPr>
        <w:t>：≤P＜10Mpa，</w:t>
      </w:r>
    </w:p>
    <w:p>
      <w:pPr>
        <w:pStyle w:val="BodyText"/>
        <w:rPr>
          <w:sz w:val="37"/>
        </w:rPr>
      </w:pPr>
    </w:p>
    <w:p>
      <w:pPr>
        <w:pStyle w:val="BodyText"/>
        <w:spacing w:before="1" w:line="487" w:lineRule="auto"/>
        <w:ind w:left="977" w:right="8439"/>
      </w:pPr>
      <w:r>
        <w:rPr>
          <w:color w:val="444444"/>
          <w:spacing w:val="-1"/>
        </w:rPr>
        <w:t>高压容器</w:t>
      </w:r>
      <w:r>
        <w:rPr>
          <w:color w:val="444444"/>
        </w:rPr>
        <w:t xml:space="preserve">：10Mpa≤P＜100Mpa， </w:t>
      </w:r>
      <w:r>
        <w:rPr>
          <w:color w:val="444444"/>
          <w:spacing w:val="-1"/>
        </w:rPr>
        <w:t xml:space="preserve">超高压容器： </w:t>
      </w:r>
      <w:r>
        <w:rPr>
          <w:color w:val="444444"/>
        </w:rPr>
        <w:t>P≥100Mpa</w:t>
      </w:r>
    </w:p>
    <w:p>
      <w:pPr>
        <w:pStyle w:val="BodyText"/>
      </w:pPr>
    </w:p>
    <w:p>
      <w:pPr>
        <w:pStyle w:val="BodyText"/>
        <w:rPr>
          <w:sz w:val="37"/>
        </w:rPr>
      </w:pPr>
    </w:p>
    <w:p>
      <w:pPr>
        <w:pStyle w:val="BodyText"/>
        <w:spacing w:before="1"/>
        <w:ind w:left="977"/>
      </w:pPr>
      <w:r>
        <w:rPr>
          <w:color w:val="6E2E9F"/>
        </w:rPr>
        <w:t>3、空调冷冻水系统的设计</w:t>
      </w:r>
    </w:p>
    <w:p>
      <w:pPr>
        <w:pStyle w:val="BodyText"/>
        <w:rPr>
          <w:sz w:val="37"/>
        </w:rPr>
      </w:pPr>
    </w:p>
    <w:p>
      <w:pPr>
        <w:pStyle w:val="ListParagraph"/>
        <w:numPr>
          <w:ilvl w:val="0"/>
          <w:numId w:val="15"/>
        </w:numPr>
        <w:tabs>
          <w:tab w:val="left" w:pos="1519"/>
        </w:tabs>
        <w:spacing w:before="0" w:after="0" w:line="364" w:lineRule="auto"/>
        <w:ind w:left="977" w:right="1060" w:firstLine="0"/>
        <w:jc w:val="left"/>
        <w:rPr>
          <w:sz w:val="34"/>
        </w:rPr>
      </w:pPr>
      <w:r>
        <w:rPr>
          <w:spacing w:val="-1"/>
          <w:sz w:val="36"/>
        </w:rPr>
        <w:t>冷冻水系统管路分同程和异程式，当水系统分区较多时，应采用同程式，根</w:t>
      </w:r>
      <w:r>
        <w:rPr>
          <w:sz w:val="36"/>
        </w:rPr>
        <w:t>据项目情况可在主管或支干管设同程系统</w:t>
      </w:r>
    </w:p>
    <w:p>
      <w:pPr>
        <w:pStyle w:val="ListParagraph"/>
        <w:numPr>
          <w:ilvl w:val="0"/>
          <w:numId w:val="15"/>
        </w:numPr>
        <w:tabs>
          <w:tab w:val="left" w:pos="1519"/>
        </w:tabs>
        <w:spacing w:before="236" w:after="0" w:line="240" w:lineRule="auto"/>
        <w:ind w:left="1518" w:right="0" w:hanging="542"/>
        <w:jc w:val="left"/>
        <w:rPr>
          <w:sz w:val="34"/>
        </w:rPr>
      </w:pPr>
      <w:r>
        <w:rPr>
          <w:sz w:val="36"/>
        </w:rPr>
        <w:t>系统管道根据情况安装自动排气阀，特别是立管顶端处。</w:t>
      </w:r>
    </w:p>
    <w:p>
      <w:pPr>
        <w:pStyle w:val="BodyText"/>
        <w:rPr>
          <w:sz w:val="37"/>
        </w:rPr>
      </w:pPr>
    </w:p>
    <w:p>
      <w:pPr>
        <w:pStyle w:val="ListParagraph"/>
        <w:numPr>
          <w:ilvl w:val="0"/>
          <w:numId w:val="15"/>
        </w:numPr>
        <w:tabs>
          <w:tab w:val="left" w:pos="1519"/>
        </w:tabs>
        <w:spacing w:before="1" w:after="0" w:line="240" w:lineRule="auto"/>
        <w:ind w:left="1518" w:right="0" w:hanging="542"/>
        <w:jc w:val="left"/>
        <w:rPr>
          <w:sz w:val="34"/>
        </w:rPr>
      </w:pPr>
      <w:r>
        <w:rPr>
          <w:sz w:val="36"/>
        </w:rPr>
        <w:t>水泵进出口片，系统最低点和局部低点应设排水阀。</w:t>
      </w:r>
    </w:p>
    <w:p>
      <w:pPr>
        <w:spacing w:after="0" w:line="240" w:lineRule="auto"/>
        <w:jc w:val="left"/>
        <w:rPr>
          <w:sz w:val="34"/>
        </w:rPr>
        <w:sectPr>
          <w:headerReference w:type="default" r:id="rId32"/>
          <w:pgSz w:w="17860" w:h="25260"/>
          <w:pgMar w:top="1560" w:right="1680" w:bottom="280" w:left="1720" w:header="1360" w:footer="0"/>
          <w:pgNumType w:start="16"/>
          <w:cols w:space="708"/>
        </w:sectPr>
      </w:pPr>
    </w:p>
    <w:p>
      <w:pPr>
        <w:pStyle w:val="BodyText"/>
        <w:spacing w:before="5"/>
        <w:rPr>
          <w:sz w:val="28"/>
        </w:rPr>
      </w:pPr>
    </w:p>
    <w:p>
      <w:pPr>
        <w:pStyle w:val="ListParagraph"/>
        <w:numPr>
          <w:ilvl w:val="0"/>
          <w:numId w:val="15"/>
        </w:numPr>
        <w:tabs>
          <w:tab w:val="left" w:pos="1519"/>
        </w:tabs>
        <w:spacing w:before="49" w:after="0" w:line="364" w:lineRule="auto"/>
        <w:ind w:left="977" w:right="1060" w:firstLine="0"/>
        <w:jc w:val="left"/>
        <w:rPr>
          <w:color w:val="E16C08"/>
          <w:sz w:val="34"/>
        </w:rPr>
      </w:pPr>
      <w:r>
        <w:rPr>
          <w:color w:val="E16C08"/>
          <w:spacing w:val="-1"/>
          <w:sz w:val="36"/>
        </w:rPr>
        <w:t>保温管道与支吊架间应镶垫经浸热沥清防腐处理的弧形木马垫，木马垫厚度</w:t>
      </w:r>
      <w:r>
        <w:rPr>
          <w:color w:val="E16C08"/>
          <w:sz w:val="36"/>
        </w:rPr>
        <w:t>与保温层厚度相同。</w:t>
      </w:r>
    </w:p>
    <w:p>
      <w:pPr>
        <w:pStyle w:val="BodyText"/>
      </w:pPr>
    </w:p>
    <w:p>
      <w:pPr>
        <w:pStyle w:val="BodyText"/>
      </w:pPr>
    </w:p>
    <w:p>
      <w:pPr>
        <w:pStyle w:val="ListParagraph"/>
        <w:numPr>
          <w:ilvl w:val="0"/>
          <w:numId w:val="15"/>
        </w:numPr>
        <w:tabs>
          <w:tab w:val="left" w:pos="1519"/>
        </w:tabs>
        <w:spacing w:before="250" w:after="0" w:line="364" w:lineRule="auto"/>
        <w:ind w:left="977" w:right="1011" w:firstLine="0"/>
        <w:jc w:val="left"/>
        <w:rPr>
          <w:color w:val="E16C08"/>
          <w:sz w:val="34"/>
        </w:rPr>
      </w:pPr>
      <w:r>
        <w:pict>
          <v:group id="_x0000_s1094" style="width:649pt;height:74pt;margin-top:88.11pt;margin-left:126pt;mso-position-horizontal-relative:page;mso-wrap-distance-left:0;mso-wrap-distance-right:0;position:absolute;z-index:-251643904" coordorigin="2520,1762" coordsize="12980,1480">
            <v:shape id="_x0000_s1095" type="#_x0000_t75" style="width:12980;height:1480;left:2520;position:absolute;top:1762" stroked="f">
              <v:imagedata r:id="rId33" o:title=""/>
            </v:shape>
            <v:shape id="_x0000_s1096" type="#_x0000_t202" style="width:742;height:738;left:2697;position:absolute;top:1956" filled="f" stroked="f">
              <v:textbox inset="0,0,0,0">
                <w:txbxContent>
                  <w:p>
                    <w:pPr>
                      <w:spacing w:before="0" w:line="308" w:lineRule="exact"/>
                      <w:ind w:left="0" w:right="0" w:firstLine="0"/>
                      <w:jc w:val="left"/>
                      <w:rPr>
                        <w:sz w:val="27"/>
                      </w:rPr>
                    </w:pPr>
                    <w:r>
                      <w:rPr>
                        <w:color w:val="E16C08"/>
                        <w:spacing w:val="14"/>
                        <w:sz w:val="27"/>
                      </w:rPr>
                      <w:t>最 大</w:t>
                    </w:r>
                  </w:p>
                  <w:p>
                    <w:pPr>
                      <w:spacing w:before="122" w:line="308" w:lineRule="exact"/>
                      <w:ind w:left="0" w:right="0" w:firstLine="0"/>
                      <w:jc w:val="left"/>
                      <w:rPr>
                        <w:sz w:val="27"/>
                      </w:rPr>
                    </w:pPr>
                    <w:r>
                      <w:rPr>
                        <w:color w:val="E16C08"/>
                        <w:spacing w:val="23"/>
                        <w:sz w:val="27"/>
                      </w:rPr>
                      <w:t>间距</w:t>
                    </w:r>
                    <w:r>
                      <w:rPr>
                        <w:color w:val="E16C08"/>
                        <w:sz w:val="27"/>
                      </w:rPr>
                      <w:t>m</w:t>
                    </w:r>
                  </w:p>
                </w:txbxContent>
              </v:textbox>
            </v:shape>
            <v:shape id="_x0000_s1097" type="#_x0000_t202" style="width:1370;height:1235;left:3741;position:absolute;top:1956" filled="f" stroked="f">
              <v:textbox inset="0,0,0,0">
                <w:txbxContent>
                  <w:p>
                    <w:pPr>
                      <w:spacing w:before="0" w:line="308" w:lineRule="exact"/>
                      <w:ind w:left="0" w:right="0" w:firstLine="0"/>
                      <w:jc w:val="left"/>
                      <w:rPr>
                        <w:sz w:val="27"/>
                      </w:rPr>
                    </w:pPr>
                    <w:r>
                      <w:rPr>
                        <w:color w:val="E16C08"/>
                        <w:sz w:val="27"/>
                      </w:rPr>
                      <w:t>公称直径</w:t>
                    </w:r>
                  </w:p>
                  <w:p>
                    <w:pPr>
                      <w:spacing w:before="2" w:line="480" w:lineRule="atLeast"/>
                      <w:ind w:left="0" w:right="18" w:firstLine="0"/>
                      <w:jc w:val="left"/>
                      <w:rPr>
                        <w:sz w:val="27"/>
                      </w:rPr>
                    </w:pPr>
                    <w:r>
                      <w:rPr>
                        <w:color w:val="E16C08"/>
                        <w:sz w:val="27"/>
                      </w:rPr>
                      <w:t xml:space="preserve">保温管道 </w:t>
                    </w:r>
                    <w:r>
                      <w:rPr>
                        <w:color w:val="E16C08"/>
                        <w:spacing w:val="-4"/>
                        <w:sz w:val="27"/>
                      </w:rPr>
                      <w:t>不保温管道</w:t>
                    </w:r>
                  </w:p>
                </w:txbxContent>
              </v:textbox>
            </v:shape>
            <v:shape id="_x0000_s1098" type="#_x0000_t202" style="width:560;height:270;left:5623;position:absolute;top:1956" filled="f" stroked="f">
              <v:textbox inset="0,0,0,0">
                <w:txbxContent>
                  <w:p>
                    <w:pPr>
                      <w:spacing w:before="0" w:line="270" w:lineRule="exact"/>
                      <w:ind w:left="0" w:right="0" w:firstLine="0"/>
                      <w:jc w:val="left"/>
                      <w:rPr>
                        <w:sz w:val="27"/>
                      </w:rPr>
                    </w:pPr>
                    <w:r>
                      <w:rPr>
                        <w:color w:val="E16C08"/>
                        <w:sz w:val="27"/>
                      </w:rPr>
                      <w:t>DN15</w:t>
                    </w:r>
                  </w:p>
                </w:txbxContent>
              </v:textbox>
            </v:shape>
            <v:shape id="_x0000_s1099" type="#_x0000_t202" style="width:560;height:270;left:6578;position:absolute;top:1956" filled="f" stroked="f">
              <v:textbox inset="0,0,0,0">
                <w:txbxContent>
                  <w:p>
                    <w:pPr>
                      <w:spacing w:before="0" w:line="270" w:lineRule="exact"/>
                      <w:ind w:left="0" w:right="0" w:firstLine="0"/>
                      <w:jc w:val="left"/>
                      <w:rPr>
                        <w:sz w:val="27"/>
                      </w:rPr>
                    </w:pPr>
                    <w:r>
                      <w:rPr>
                        <w:color w:val="E16C08"/>
                        <w:sz w:val="27"/>
                      </w:rPr>
                      <w:t>DN20</w:t>
                    </w:r>
                  </w:p>
                </w:txbxContent>
              </v:textbox>
            </v:shape>
            <v:shape id="_x0000_s1100" type="#_x0000_t202" style="width:560;height:270;left:7536;position:absolute;top:1956" filled="f" stroked="f">
              <v:textbox inset="0,0,0,0">
                <w:txbxContent>
                  <w:p>
                    <w:pPr>
                      <w:spacing w:before="0" w:line="270" w:lineRule="exact"/>
                      <w:ind w:left="0" w:right="0" w:firstLine="0"/>
                      <w:jc w:val="left"/>
                      <w:rPr>
                        <w:sz w:val="27"/>
                      </w:rPr>
                    </w:pPr>
                    <w:r>
                      <w:rPr>
                        <w:color w:val="E16C08"/>
                        <w:sz w:val="27"/>
                      </w:rPr>
                      <w:t>DN25</w:t>
                    </w:r>
                  </w:p>
                </w:txbxContent>
              </v:textbox>
            </v:shape>
            <v:shape id="_x0000_s1101" type="#_x0000_t202" style="width:560;height:270;left:8494;position:absolute;top:1956" filled="f" stroked="f">
              <v:textbox inset="0,0,0,0">
                <w:txbxContent>
                  <w:p>
                    <w:pPr>
                      <w:spacing w:before="0" w:line="270" w:lineRule="exact"/>
                      <w:ind w:left="0" w:right="0" w:firstLine="0"/>
                      <w:jc w:val="left"/>
                      <w:rPr>
                        <w:sz w:val="27"/>
                      </w:rPr>
                    </w:pPr>
                    <w:r>
                      <w:rPr>
                        <w:color w:val="E16C08"/>
                        <w:sz w:val="27"/>
                      </w:rPr>
                      <w:t>DN32</w:t>
                    </w:r>
                  </w:p>
                </w:txbxContent>
              </v:textbox>
            </v:shape>
            <v:shape id="_x0000_s1102" type="#_x0000_t202" style="width:560;height:270;left:9452;position:absolute;top:1956" filled="f" stroked="f">
              <v:textbox inset="0,0,0,0">
                <w:txbxContent>
                  <w:p>
                    <w:pPr>
                      <w:spacing w:before="0" w:line="270" w:lineRule="exact"/>
                      <w:ind w:left="0" w:right="0" w:firstLine="0"/>
                      <w:jc w:val="left"/>
                      <w:rPr>
                        <w:sz w:val="27"/>
                      </w:rPr>
                    </w:pPr>
                    <w:r>
                      <w:rPr>
                        <w:color w:val="E16C08"/>
                        <w:sz w:val="27"/>
                      </w:rPr>
                      <w:t>DN40</w:t>
                    </w:r>
                  </w:p>
                </w:txbxContent>
              </v:textbox>
            </v:shape>
            <v:shape id="_x0000_s1103" type="#_x0000_t202" style="width:560;height:270;left:10406;position:absolute;top:1956" filled="f" stroked="f">
              <v:textbox inset="0,0,0,0">
                <w:txbxContent>
                  <w:p>
                    <w:pPr>
                      <w:spacing w:before="0" w:line="270" w:lineRule="exact"/>
                      <w:ind w:left="0" w:right="0" w:firstLine="0"/>
                      <w:jc w:val="left"/>
                      <w:rPr>
                        <w:sz w:val="27"/>
                      </w:rPr>
                    </w:pPr>
                    <w:r>
                      <w:rPr>
                        <w:color w:val="E16C08"/>
                        <w:sz w:val="27"/>
                      </w:rPr>
                      <w:t>DN50</w:t>
                    </w:r>
                  </w:p>
                </w:txbxContent>
              </v:textbox>
            </v:shape>
            <v:shape id="_x0000_s1104" type="#_x0000_t202" style="width:560;height:270;left:11363;position:absolute;top:1956" filled="f" stroked="f">
              <v:textbox inset="0,0,0,0">
                <w:txbxContent>
                  <w:p>
                    <w:pPr>
                      <w:spacing w:before="0" w:line="270" w:lineRule="exact"/>
                      <w:ind w:left="0" w:right="0" w:firstLine="0"/>
                      <w:jc w:val="left"/>
                      <w:rPr>
                        <w:sz w:val="27"/>
                      </w:rPr>
                    </w:pPr>
                    <w:r>
                      <w:rPr>
                        <w:color w:val="E16C08"/>
                        <w:sz w:val="27"/>
                      </w:rPr>
                      <w:t>DN65</w:t>
                    </w:r>
                  </w:p>
                </w:txbxContent>
              </v:textbox>
            </v:shape>
            <v:shape id="_x0000_s1105" type="#_x0000_t202" style="width:560;height:270;left:12321;position:absolute;top:1956" filled="f" stroked="f">
              <v:textbox inset="0,0,0,0">
                <w:txbxContent>
                  <w:p>
                    <w:pPr>
                      <w:spacing w:before="0" w:line="270" w:lineRule="exact"/>
                      <w:ind w:left="0" w:right="0" w:firstLine="0"/>
                      <w:jc w:val="left"/>
                      <w:rPr>
                        <w:sz w:val="27"/>
                      </w:rPr>
                    </w:pPr>
                    <w:r>
                      <w:rPr>
                        <w:color w:val="E16C08"/>
                        <w:sz w:val="27"/>
                      </w:rPr>
                      <w:t>DN80</w:t>
                    </w:r>
                  </w:p>
                </w:txbxContent>
              </v:textbox>
            </v:shape>
            <v:shape id="_x0000_s1106" type="#_x0000_t202" style="width:695;height:270;left:13279;position:absolute;top:1956" filled="f" stroked="f">
              <v:textbox inset="0,0,0,0">
                <w:txbxContent>
                  <w:p>
                    <w:pPr>
                      <w:spacing w:before="0" w:line="270" w:lineRule="exact"/>
                      <w:ind w:left="0" w:right="0" w:firstLine="0"/>
                      <w:jc w:val="left"/>
                      <w:rPr>
                        <w:sz w:val="27"/>
                      </w:rPr>
                    </w:pPr>
                    <w:r>
                      <w:rPr>
                        <w:color w:val="E16C08"/>
                        <w:sz w:val="27"/>
                      </w:rPr>
                      <w:t>DN100</w:t>
                    </w:r>
                  </w:p>
                </w:txbxContent>
              </v:textbox>
            </v:shape>
            <v:shape id="_x0000_s1107" type="#_x0000_t202" style="width:699;height:270;left:14557;position:absolute;top:1956" filled="f" stroked="f">
              <v:textbox inset="0,0,0,0">
                <w:txbxContent>
                  <w:p>
                    <w:pPr>
                      <w:spacing w:before="0" w:line="270" w:lineRule="exact"/>
                      <w:ind w:left="0" w:right="0" w:firstLine="0"/>
                      <w:jc w:val="left"/>
                      <w:rPr>
                        <w:sz w:val="27"/>
                      </w:rPr>
                    </w:pPr>
                    <w:r>
                      <w:rPr>
                        <w:color w:val="E16C08"/>
                        <w:sz w:val="27"/>
                      </w:rPr>
                      <w:t>≥125</w:t>
                    </w:r>
                  </w:p>
                </w:txbxContent>
              </v:textbox>
            </v:shape>
            <v:shape id="_x0000_s1108" type="#_x0000_t202" style="width:155;height:270;left:14557;position:absolute;top:2921" filled="f" stroked="f">
              <v:textbox inset="0,0,0,0">
                <w:txbxContent>
                  <w:p>
                    <w:pPr>
                      <w:spacing w:before="0" w:line="270" w:lineRule="exact"/>
                      <w:ind w:left="0" w:right="0" w:firstLine="0"/>
                      <w:jc w:val="left"/>
                      <w:rPr>
                        <w:sz w:val="27"/>
                      </w:rPr>
                    </w:pPr>
                    <w:r>
                      <w:rPr>
                        <w:color w:val="E16C08"/>
                        <w:sz w:val="27"/>
                      </w:rPr>
                      <w:t>8</w:t>
                    </w:r>
                  </w:p>
                </w:txbxContent>
              </v:textbox>
            </v:shape>
            <w10:wrap type="topAndBottom"/>
          </v:group>
        </w:pict>
      </w:r>
      <w:r>
        <w:rPr>
          <w:color w:val="E16C08"/>
          <w:spacing w:val="1"/>
          <w:sz w:val="36"/>
        </w:rPr>
        <w:t xml:space="preserve">管道支架托架的间距参见下表，但多根管道用同一吊架时，其间距不超过 </w:t>
      </w:r>
      <w:r>
        <w:rPr>
          <w:color w:val="E16C08"/>
          <w:spacing w:val="-18"/>
          <w:sz w:val="36"/>
        </w:rPr>
        <w:t xml:space="preserve">4 </w:t>
      </w:r>
      <w:r>
        <w:rPr>
          <w:color w:val="E16C08"/>
          <w:sz w:val="36"/>
        </w:rPr>
        <w:t>米：</w:t>
      </w:r>
    </w:p>
    <w:p>
      <w:pPr>
        <w:pStyle w:val="BodyText"/>
        <w:spacing w:before="11"/>
        <w:rPr>
          <w:sz w:val="20"/>
        </w:rPr>
      </w:pPr>
    </w:p>
    <w:p>
      <w:pPr>
        <w:pStyle w:val="ListParagraph"/>
        <w:numPr>
          <w:ilvl w:val="0"/>
          <w:numId w:val="15"/>
        </w:numPr>
        <w:tabs>
          <w:tab w:val="left" w:pos="1519"/>
        </w:tabs>
        <w:spacing w:before="49" w:after="0" w:line="487" w:lineRule="auto"/>
        <w:ind w:left="977" w:right="1599" w:firstLine="0"/>
        <w:jc w:val="left"/>
        <w:rPr>
          <w:color w:val="E16C08"/>
          <w:sz w:val="34"/>
        </w:rPr>
      </w:pPr>
      <w:r>
        <w:rPr>
          <w:color w:val="E16C08"/>
          <w:spacing w:val="-10"/>
          <w:sz w:val="36"/>
        </w:rPr>
        <w:t xml:space="preserve">管道保温采用难燃 </w:t>
      </w:r>
      <w:r>
        <w:rPr>
          <w:color w:val="E16C08"/>
          <w:sz w:val="36"/>
        </w:rPr>
        <w:t>B1</w:t>
      </w:r>
      <w:r>
        <w:rPr>
          <w:color w:val="E16C08"/>
          <w:spacing w:val="-11"/>
          <w:sz w:val="36"/>
        </w:rPr>
        <w:t xml:space="preserve"> 级发泡橡塑保湿管筒或板材，保湿厚度如下选用： </w:t>
      </w:r>
      <w:r>
        <w:rPr>
          <w:color w:val="E16C08"/>
          <w:sz w:val="36"/>
        </w:rPr>
        <w:t>管道公称直径＜DN80,</w:t>
      </w:r>
      <w:r>
        <w:rPr>
          <w:color w:val="E16C08"/>
          <w:spacing w:val="-23"/>
          <w:sz w:val="36"/>
        </w:rPr>
        <w:t xml:space="preserve">保温厚 </w:t>
      </w:r>
      <w:r>
        <w:rPr>
          <w:color w:val="E16C08"/>
          <w:sz w:val="36"/>
        </w:rPr>
        <w:t>30mm，≥DN80</w:t>
      </w:r>
      <w:r>
        <w:rPr>
          <w:color w:val="E16C08"/>
          <w:spacing w:val="-27"/>
          <w:sz w:val="36"/>
        </w:rPr>
        <w:t xml:space="preserve"> 时，保温厚 </w:t>
      </w:r>
      <w:r>
        <w:rPr>
          <w:color w:val="E16C08"/>
          <w:sz w:val="36"/>
        </w:rPr>
        <w:t>38mm，</w:t>
      </w:r>
    </w:p>
    <w:p>
      <w:pPr>
        <w:pStyle w:val="BodyText"/>
        <w:spacing w:line="487" w:lineRule="auto"/>
        <w:ind w:left="977" w:right="5920"/>
      </w:pPr>
      <w:r>
        <w:rPr>
          <w:color w:val="E16C08"/>
        </w:rPr>
        <w:t>保温层外用铝箔或厚彩钢板或镀锌板做保护层。膨胀罐用 40mm 厚保温。</w:t>
      </w:r>
    </w:p>
    <w:p>
      <w:pPr>
        <w:pStyle w:val="ListParagraph"/>
        <w:numPr>
          <w:ilvl w:val="0"/>
          <w:numId w:val="15"/>
        </w:numPr>
        <w:tabs>
          <w:tab w:val="left" w:pos="1519"/>
        </w:tabs>
        <w:spacing w:before="0" w:after="0" w:line="364" w:lineRule="auto"/>
        <w:ind w:left="977" w:right="1011" w:firstLine="0"/>
        <w:jc w:val="left"/>
        <w:rPr>
          <w:color w:val="E16C08"/>
          <w:sz w:val="34"/>
        </w:rPr>
      </w:pPr>
      <w:r>
        <w:drawing>
          <wp:anchor distT="0" distB="0" distL="0" distR="0" simplePos="0" relativeHeight="251671552" behindDoc="1" locked="0" layoutInCell="1" allowOverlap="1">
            <wp:simplePos x="0" y="0"/>
            <wp:positionH relativeFrom="page">
              <wp:posOffset>1600200</wp:posOffset>
            </wp:positionH>
            <wp:positionV relativeFrom="paragraph">
              <wp:posOffset>958977</wp:posOffset>
            </wp:positionV>
            <wp:extent cx="8145842" cy="1241488"/>
            <wp:effectExtent l="0" t="0" r="0" b="0"/>
            <wp:wrapNone/>
            <wp:docPr id="2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7.png"/>
                    <pic:cNvPicPr/>
                  </pic:nvPicPr>
                  <pic:blipFill>
                    <a:blip xmlns:r="http://schemas.openxmlformats.org/officeDocument/2006/relationships" r:embed="rId34" cstate="print"/>
                    <a:stretch>
                      <a:fillRect/>
                    </a:stretch>
                  </pic:blipFill>
                  <pic:spPr>
                    <a:xfrm>
                      <a:off x="0" y="0"/>
                      <a:ext cx="8145842" cy="1241488"/>
                    </a:xfrm>
                    <a:prstGeom prst="rect">
                      <a:avLst/>
                    </a:prstGeom>
                  </pic:spPr>
                </pic:pic>
              </a:graphicData>
            </a:graphic>
          </wp:anchor>
        </w:drawing>
      </w:r>
      <w:r>
        <w:rPr>
          <w:color w:val="E16C08"/>
          <w:spacing w:val="2"/>
          <w:sz w:val="36"/>
        </w:rPr>
        <w:t>管道规格及材料需符合以下国家标准：镀锌钢管</w:t>
      </w:r>
      <w:r>
        <w:rPr>
          <w:color w:val="E16C08"/>
          <w:sz w:val="36"/>
        </w:rPr>
        <w:t>GB3091-93,</w:t>
      </w:r>
      <w:r>
        <w:rPr>
          <w:color w:val="E16C08"/>
          <w:spacing w:val="-30"/>
          <w:sz w:val="36"/>
        </w:rPr>
        <w:t xml:space="preserve">材料 </w:t>
      </w:r>
      <w:r>
        <w:rPr>
          <w:color w:val="E16C08"/>
          <w:sz w:val="36"/>
        </w:rPr>
        <w:t>Q235-A</w:t>
      </w:r>
      <w:r>
        <w:rPr>
          <w:color w:val="E16C08"/>
          <w:spacing w:val="-36"/>
          <w:sz w:val="36"/>
        </w:rPr>
        <w:t xml:space="preserve"> 钢; </w:t>
      </w:r>
      <w:r>
        <w:rPr>
          <w:color w:val="E16C08"/>
          <w:spacing w:val="-19"/>
          <w:sz w:val="36"/>
        </w:rPr>
        <w:t xml:space="preserve">无缝钢管 </w:t>
      </w:r>
      <w:r>
        <w:rPr>
          <w:color w:val="E16C08"/>
          <w:sz w:val="36"/>
        </w:rPr>
        <w:t>GB8163</w:t>
      </w:r>
      <w:r>
        <w:rPr>
          <w:color w:val="E16C08"/>
          <w:spacing w:val="-45"/>
          <w:sz w:val="36"/>
        </w:rPr>
        <w:t xml:space="preserve"> 材料 </w:t>
      </w:r>
      <w:r>
        <w:rPr>
          <w:color w:val="E16C08"/>
          <w:sz w:val="36"/>
        </w:rPr>
        <w:t>20#钢，管道规格具体标示如下：</w:t>
      </w:r>
    </w:p>
    <w:p>
      <w:pPr>
        <w:pStyle w:val="BodyText"/>
        <w:spacing w:before="9"/>
        <w:rPr>
          <w:sz w:val="23"/>
        </w:rPr>
      </w:pPr>
    </w:p>
    <w:tbl>
      <w:tblPr>
        <w:tblStyle w:val="TableNormal4"/>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9"/>
        <w:gridCol w:w="1342"/>
        <w:gridCol w:w="1366"/>
        <w:gridCol w:w="1367"/>
        <w:gridCol w:w="1365"/>
        <w:gridCol w:w="1363"/>
        <w:gridCol w:w="1365"/>
        <w:gridCol w:w="1366"/>
        <w:gridCol w:w="1070"/>
      </w:tblGrid>
      <w:tr>
        <w:tblPrEx>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6"/>
          <w:jc w:val="left"/>
        </w:trPr>
        <w:tc>
          <w:tcPr>
            <w:tcW w:w="1589" w:type="dxa"/>
          </w:tcPr>
          <w:p>
            <w:pPr>
              <w:pStyle w:val="TableParagraph"/>
              <w:spacing w:line="308" w:lineRule="exact"/>
              <w:ind w:left="50"/>
              <w:rPr>
                <w:sz w:val="27"/>
              </w:rPr>
            </w:pPr>
            <w:r>
              <w:rPr>
                <w:color w:val="E16C08"/>
                <w:sz w:val="27"/>
              </w:rPr>
              <w:t>公称直径</w:t>
            </w:r>
          </w:p>
        </w:tc>
        <w:tc>
          <w:tcPr>
            <w:tcW w:w="1342" w:type="dxa"/>
          </w:tcPr>
          <w:p>
            <w:pPr>
              <w:pStyle w:val="TableParagraph"/>
              <w:spacing w:line="308" w:lineRule="exact"/>
              <w:ind w:left="321"/>
              <w:rPr>
                <w:sz w:val="27"/>
              </w:rPr>
            </w:pPr>
            <w:r>
              <w:rPr>
                <w:color w:val="E16C08"/>
                <w:sz w:val="27"/>
              </w:rPr>
              <w:t>DN15</w:t>
            </w:r>
          </w:p>
        </w:tc>
        <w:tc>
          <w:tcPr>
            <w:tcW w:w="1366" w:type="dxa"/>
          </w:tcPr>
          <w:p>
            <w:pPr>
              <w:pStyle w:val="TableParagraph"/>
              <w:spacing w:line="308" w:lineRule="exact"/>
              <w:ind w:left="345"/>
              <w:rPr>
                <w:sz w:val="27"/>
              </w:rPr>
            </w:pPr>
            <w:r>
              <w:rPr>
                <w:color w:val="E16C08"/>
                <w:sz w:val="27"/>
              </w:rPr>
              <w:t>DN20</w:t>
            </w:r>
          </w:p>
        </w:tc>
        <w:tc>
          <w:tcPr>
            <w:tcW w:w="1367" w:type="dxa"/>
          </w:tcPr>
          <w:p>
            <w:pPr>
              <w:pStyle w:val="TableParagraph"/>
              <w:spacing w:line="308" w:lineRule="exact"/>
              <w:ind w:left="347"/>
              <w:rPr>
                <w:sz w:val="27"/>
              </w:rPr>
            </w:pPr>
            <w:r>
              <w:rPr>
                <w:color w:val="E16C08"/>
                <w:sz w:val="27"/>
              </w:rPr>
              <w:t>DN25</w:t>
            </w:r>
          </w:p>
        </w:tc>
        <w:tc>
          <w:tcPr>
            <w:tcW w:w="1365" w:type="dxa"/>
          </w:tcPr>
          <w:p>
            <w:pPr>
              <w:pStyle w:val="TableParagraph"/>
              <w:spacing w:line="308" w:lineRule="exact"/>
              <w:ind w:left="348"/>
              <w:rPr>
                <w:sz w:val="27"/>
              </w:rPr>
            </w:pPr>
            <w:r>
              <w:rPr>
                <w:color w:val="E16C08"/>
                <w:sz w:val="27"/>
              </w:rPr>
              <w:t>DN32</w:t>
            </w:r>
          </w:p>
        </w:tc>
        <w:tc>
          <w:tcPr>
            <w:tcW w:w="1363" w:type="dxa"/>
          </w:tcPr>
          <w:p>
            <w:pPr>
              <w:pStyle w:val="TableParagraph"/>
              <w:spacing w:line="308" w:lineRule="exact"/>
              <w:ind w:left="348"/>
              <w:rPr>
                <w:sz w:val="27"/>
              </w:rPr>
            </w:pPr>
            <w:r>
              <w:rPr>
                <w:color w:val="E16C08"/>
                <w:sz w:val="27"/>
              </w:rPr>
              <w:t>D40</w:t>
            </w:r>
          </w:p>
        </w:tc>
        <w:tc>
          <w:tcPr>
            <w:tcW w:w="1365" w:type="dxa"/>
          </w:tcPr>
          <w:p>
            <w:pPr>
              <w:pStyle w:val="TableParagraph"/>
              <w:spacing w:line="308" w:lineRule="exact"/>
              <w:ind w:left="349"/>
              <w:rPr>
                <w:sz w:val="27"/>
              </w:rPr>
            </w:pPr>
            <w:r>
              <w:rPr>
                <w:color w:val="E16C08"/>
                <w:sz w:val="27"/>
              </w:rPr>
              <w:t>DN50</w:t>
            </w:r>
          </w:p>
        </w:tc>
        <w:tc>
          <w:tcPr>
            <w:tcW w:w="1366" w:type="dxa"/>
          </w:tcPr>
          <w:p>
            <w:pPr>
              <w:pStyle w:val="TableParagraph"/>
              <w:spacing w:line="308" w:lineRule="exact"/>
              <w:ind w:left="352"/>
              <w:rPr>
                <w:sz w:val="27"/>
              </w:rPr>
            </w:pPr>
            <w:r>
              <w:rPr>
                <w:color w:val="E16C08"/>
                <w:sz w:val="27"/>
              </w:rPr>
              <w:t>DN65</w:t>
            </w:r>
          </w:p>
        </w:tc>
        <w:tc>
          <w:tcPr>
            <w:tcW w:w="1070" w:type="dxa"/>
          </w:tcPr>
          <w:p>
            <w:pPr>
              <w:pStyle w:val="TableParagraph"/>
              <w:spacing w:line="308" w:lineRule="exact"/>
              <w:ind w:left="352"/>
              <w:rPr>
                <w:sz w:val="27"/>
              </w:rPr>
            </w:pPr>
            <w:r>
              <w:rPr>
                <w:color w:val="E16C08"/>
                <w:sz w:val="27"/>
              </w:rPr>
              <w:t>DN80</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1589" w:type="dxa"/>
          </w:tcPr>
          <w:p>
            <w:pPr>
              <w:pStyle w:val="TableParagraph"/>
              <w:spacing w:before="68"/>
              <w:ind w:left="50"/>
              <w:rPr>
                <w:sz w:val="27"/>
              </w:rPr>
            </w:pPr>
            <w:r>
              <w:rPr>
                <w:color w:val="E16C08"/>
                <w:sz w:val="27"/>
              </w:rPr>
              <w:t>外径*壁厚</w:t>
            </w:r>
          </w:p>
        </w:tc>
        <w:tc>
          <w:tcPr>
            <w:tcW w:w="1342" w:type="dxa"/>
          </w:tcPr>
          <w:p>
            <w:pPr>
              <w:pStyle w:val="TableParagraph"/>
              <w:spacing w:before="68"/>
              <w:ind w:left="321"/>
              <w:rPr>
                <w:sz w:val="27"/>
              </w:rPr>
            </w:pPr>
            <w:r>
              <w:rPr>
                <w:color w:val="E16C08"/>
                <w:sz w:val="27"/>
              </w:rPr>
              <w:t>20*</w:t>
            </w:r>
          </w:p>
        </w:tc>
        <w:tc>
          <w:tcPr>
            <w:tcW w:w="1366" w:type="dxa"/>
          </w:tcPr>
          <w:p>
            <w:pPr>
              <w:pStyle w:val="TableParagraph"/>
              <w:spacing w:before="68"/>
              <w:ind w:left="345"/>
              <w:rPr>
                <w:sz w:val="27"/>
              </w:rPr>
            </w:pPr>
            <w:r>
              <w:rPr>
                <w:color w:val="E16C08"/>
                <w:sz w:val="27"/>
              </w:rPr>
              <w:t>25*</w:t>
            </w:r>
          </w:p>
        </w:tc>
        <w:tc>
          <w:tcPr>
            <w:tcW w:w="1367" w:type="dxa"/>
          </w:tcPr>
          <w:p>
            <w:pPr>
              <w:pStyle w:val="TableParagraph"/>
              <w:spacing w:before="68"/>
              <w:ind w:left="347"/>
              <w:rPr>
                <w:sz w:val="27"/>
              </w:rPr>
            </w:pPr>
            <w:r>
              <w:rPr>
                <w:color w:val="E16C08"/>
                <w:sz w:val="27"/>
              </w:rPr>
              <w:t>32*</w:t>
            </w:r>
          </w:p>
        </w:tc>
        <w:tc>
          <w:tcPr>
            <w:tcW w:w="1365" w:type="dxa"/>
          </w:tcPr>
          <w:p>
            <w:pPr>
              <w:pStyle w:val="TableParagraph"/>
              <w:spacing w:before="68"/>
              <w:ind w:left="348"/>
              <w:rPr>
                <w:sz w:val="27"/>
              </w:rPr>
            </w:pPr>
            <w:r>
              <w:rPr>
                <w:color w:val="E16C08"/>
                <w:sz w:val="27"/>
              </w:rPr>
              <w:t>38*</w:t>
            </w:r>
          </w:p>
        </w:tc>
        <w:tc>
          <w:tcPr>
            <w:tcW w:w="1363" w:type="dxa"/>
          </w:tcPr>
          <w:p>
            <w:pPr>
              <w:pStyle w:val="TableParagraph"/>
              <w:spacing w:before="68"/>
              <w:ind w:left="348"/>
              <w:rPr>
                <w:sz w:val="27"/>
              </w:rPr>
            </w:pPr>
            <w:r>
              <w:rPr>
                <w:color w:val="E16C08"/>
                <w:sz w:val="27"/>
              </w:rPr>
              <w:t>48*</w:t>
            </w:r>
          </w:p>
        </w:tc>
        <w:tc>
          <w:tcPr>
            <w:tcW w:w="1365" w:type="dxa"/>
          </w:tcPr>
          <w:p>
            <w:pPr>
              <w:pStyle w:val="TableParagraph"/>
              <w:spacing w:before="68"/>
              <w:ind w:left="349"/>
              <w:rPr>
                <w:sz w:val="27"/>
              </w:rPr>
            </w:pPr>
            <w:r>
              <w:rPr>
                <w:color w:val="E16C08"/>
                <w:sz w:val="27"/>
              </w:rPr>
              <w:t>57*</w:t>
            </w:r>
          </w:p>
        </w:tc>
        <w:tc>
          <w:tcPr>
            <w:tcW w:w="1366" w:type="dxa"/>
          </w:tcPr>
          <w:p>
            <w:pPr>
              <w:pStyle w:val="TableParagraph"/>
              <w:spacing w:before="68"/>
              <w:ind w:left="352"/>
              <w:rPr>
                <w:sz w:val="27"/>
              </w:rPr>
            </w:pPr>
            <w:r>
              <w:rPr>
                <w:color w:val="E16C08"/>
                <w:sz w:val="27"/>
              </w:rPr>
              <w:t>73*</w:t>
            </w:r>
          </w:p>
        </w:tc>
        <w:tc>
          <w:tcPr>
            <w:tcW w:w="1070" w:type="dxa"/>
          </w:tcPr>
          <w:p>
            <w:pPr>
              <w:pStyle w:val="TableParagraph"/>
              <w:spacing w:before="68"/>
              <w:ind w:left="352"/>
              <w:rPr>
                <w:sz w:val="27"/>
              </w:rPr>
            </w:pPr>
            <w:r>
              <w:rPr>
                <w:color w:val="E16C08"/>
                <w:sz w:val="27"/>
              </w:rPr>
              <w:t>89*</w:t>
            </w:r>
          </w:p>
        </w:tc>
      </w:tr>
      <w:tr>
        <w:tblPrEx>
          <w:tblW w:w="0" w:type="auto"/>
          <w:jc w:val="left"/>
          <w:tblInd w:w="934" w:type="dxa"/>
          <w:tblLayout w:type="fixed"/>
          <w:tblCellMar>
            <w:top w:w="0" w:type="dxa"/>
            <w:left w:w="0" w:type="dxa"/>
            <w:bottom w:w="0" w:type="dxa"/>
            <w:right w:w="0" w:type="dxa"/>
          </w:tblCellMar>
          <w:tblLook w:val="01E0"/>
        </w:tblPrEx>
        <w:trPr>
          <w:trHeight w:val="482"/>
          <w:jc w:val="left"/>
        </w:trPr>
        <w:tc>
          <w:tcPr>
            <w:tcW w:w="1589" w:type="dxa"/>
          </w:tcPr>
          <w:p>
            <w:pPr>
              <w:pStyle w:val="TableParagraph"/>
              <w:spacing w:before="68"/>
              <w:ind w:left="50"/>
              <w:rPr>
                <w:sz w:val="27"/>
              </w:rPr>
            </w:pPr>
            <w:r>
              <w:rPr>
                <w:color w:val="E16C08"/>
                <w:sz w:val="27"/>
              </w:rPr>
              <w:t>公称直径</w:t>
            </w:r>
          </w:p>
        </w:tc>
        <w:tc>
          <w:tcPr>
            <w:tcW w:w="1342" w:type="dxa"/>
          </w:tcPr>
          <w:p>
            <w:pPr>
              <w:pStyle w:val="TableParagraph"/>
              <w:spacing w:before="68"/>
              <w:ind w:left="321"/>
              <w:rPr>
                <w:sz w:val="27"/>
              </w:rPr>
            </w:pPr>
            <w:r>
              <w:rPr>
                <w:color w:val="E16C08"/>
                <w:sz w:val="27"/>
              </w:rPr>
              <w:t>DN100</w:t>
            </w:r>
          </w:p>
        </w:tc>
        <w:tc>
          <w:tcPr>
            <w:tcW w:w="1366" w:type="dxa"/>
          </w:tcPr>
          <w:p>
            <w:pPr>
              <w:pStyle w:val="TableParagraph"/>
              <w:spacing w:before="68"/>
              <w:ind w:left="345"/>
              <w:rPr>
                <w:sz w:val="27"/>
              </w:rPr>
            </w:pPr>
            <w:r>
              <w:rPr>
                <w:color w:val="E16C08"/>
                <w:sz w:val="27"/>
              </w:rPr>
              <w:t>DN125</w:t>
            </w:r>
          </w:p>
        </w:tc>
        <w:tc>
          <w:tcPr>
            <w:tcW w:w="1367" w:type="dxa"/>
          </w:tcPr>
          <w:p>
            <w:pPr>
              <w:pStyle w:val="TableParagraph"/>
              <w:spacing w:before="68"/>
              <w:ind w:left="347"/>
              <w:rPr>
                <w:sz w:val="27"/>
              </w:rPr>
            </w:pPr>
            <w:r>
              <w:rPr>
                <w:color w:val="E16C08"/>
                <w:sz w:val="27"/>
              </w:rPr>
              <w:t>DN150</w:t>
            </w:r>
          </w:p>
        </w:tc>
        <w:tc>
          <w:tcPr>
            <w:tcW w:w="1365" w:type="dxa"/>
          </w:tcPr>
          <w:p>
            <w:pPr>
              <w:pStyle w:val="TableParagraph"/>
              <w:spacing w:before="68"/>
              <w:ind w:left="348"/>
              <w:rPr>
                <w:sz w:val="27"/>
              </w:rPr>
            </w:pPr>
            <w:r>
              <w:rPr>
                <w:color w:val="E16C08"/>
                <w:sz w:val="27"/>
              </w:rPr>
              <w:t>DN200</w:t>
            </w:r>
          </w:p>
        </w:tc>
        <w:tc>
          <w:tcPr>
            <w:tcW w:w="1363" w:type="dxa"/>
          </w:tcPr>
          <w:p>
            <w:pPr>
              <w:pStyle w:val="TableParagraph"/>
              <w:spacing w:before="68"/>
              <w:ind w:left="348"/>
              <w:rPr>
                <w:sz w:val="27"/>
              </w:rPr>
            </w:pPr>
            <w:r>
              <w:rPr>
                <w:color w:val="E16C08"/>
                <w:sz w:val="27"/>
              </w:rPr>
              <w:t>DN250</w:t>
            </w:r>
          </w:p>
        </w:tc>
        <w:tc>
          <w:tcPr>
            <w:tcW w:w="1365" w:type="dxa"/>
          </w:tcPr>
          <w:p>
            <w:pPr>
              <w:pStyle w:val="TableParagraph"/>
              <w:spacing w:before="68"/>
              <w:ind w:left="349"/>
              <w:rPr>
                <w:sz w:val="27"/>
              </w:rPr>
            </w:pPr>
            <w:r>
              <w:rPr>
                <w:color w:val="E16C08"/>
                <w:sz w:val="27"/>
              </w:rPr>
              <w:t>DN300</w:t>
            </w:r>
          </w:p>
        </w:tc>
        <w:tc>
          <w:tcPr>
            <w:tcW w:w="1366" w:type="dxa"/>
          </w:tcPr>
          <w:p>
            <w:pPr>
              <w:pStyle w:val="TableParagraph"/>
              <w:spacing w:before="68"/>
              <w:ind w:left="352"/>
              <w:rPr>
                <w:sz w:val="27"/>
              </w:rPr>
            </w:pPr>
            <w:r>
              <w:rPr>
                <w:color w:val="E16C08"/>
                <w:sz w:val="27"/>
              </w:rPr>
              <w:t>DN350</w:t>
            </w:r>
          </w:p>
        </w:tc>
        <w:tc>
          <w:tcPr>
            <w:tcW w:w="1070" w:type="dxa"/>
          </w:tcPr>
          <w:p>
            <w:pPr>
              <w:pStyle w:val="TableParagraph"/>
              <w:spacing w:before="68"/>
              <w:ind w:left="352"/>
              <w:rPr>
                <w:sz w:val="27"/>
              </w:rPr>
            </w:pPr>
            <w:r>
              <w:rPr>
                <w:color w:val="E16C08"/>
                <w:sz w:val="27"/>
              </w:rPr>
              <w:t>DN400</w:t>
            </w:r>
          </w:p>
        </w:tc>
      </w:tr>
      <w:tr>
        <w:tblPrEx>
          <w:tblW w:w="0" w:type="auto"/>
          <w:jc w:val="left"/>
          <w:tblInd w:w="934" w:type="dxa"/>
          <w:tblLayout w:type="fixed"/>
          <w:tblCellMar>
            <w:top w:w="0" w:type="dxa"/>
            <w:left w:w="0" w:type="dxa"/>
            <w:bottom w:w="0" w:type="dxa"/>
            <w:right w:w="0" w:type="dxa"/>
          </w:tblCellMar>
          <w:tblLook w:val="01E0"/>
        </w:tblPrEx>
        <w:trPr>
          <w:trHeight w:val="376"/>
          <w:jc w:val="left"/>
        </w:trPr>
        <w:tc>
          <w:tcPr>
            <w:tcW w:w="1589" w:type="dxa"/>
          </w:tcPr>
          <w:p>
            <w:pPr>
              <w:pStyle w:val="TableParagraph"/>
              <w:spacing w:before="68" w:line="288" w:lineRule="exact"/>
              <w:ind w:left="50"/>
              <w:rPr>
                <w:sz w:val="27"/>
              </w:rPr>
            </w:pPr>
            <w:r>
              <w:rPr>
                <w:color w:val="E16C08"/>
                <w:sz w:val="27"/>
              </w:rPr>
              <w:t>外径*壁厚</w:t>
            </w:r>
          </w:p>
        </w:tc>
        <w:tc>
          <w:tcPr>
            <w:tcW w:w="1342" w:type="dxa"/>
          </w:tcPr>
          <w:p>
            <w:pPr>
              <w:pStyle w:val="TableParagraph"/>
              <w:spacing w:before="68" w:line="288" w:lineRule="exact"/>
              <w:ind w:left="321"/>
              <w:rPr>
                <w:sz w:val="27"/>
              </w:rPr>
            </w:pPr>
            <w:r>
              <w:rPr>
                <w:color w:val="E16C08"/>
                <w:sz w:val="27"/>
              </w:rPr>
              <w:t>108*</w:t>
            </w:r>
          </w:p>
        </w:tc>
        <w:tc>
          <w:tcPr>
            <w:tcW w:w="1366" w:type="dxa"/>
          </w:tcPr>
          <w:p>
            <w:pPr>
              <w:pStyle w:val="TableParagraph"/>
              <w:spacing w:before="68" w:line="288" w:lineRule="exact"/>
              <w:ind w:left="345"/>
              <w:rPr>
                <w:sz w:val="27"/>
              </w:rPr>
            </w:pPr>
            <w:r>
              <w:rPr>
                <w:color w:val="E16C08"/>
                <w:sz w:val="27"/>
              </w:rPr>
              <w:t>133*</w:t>
            </w:r>
          </w:p>
        </w:tc>
        <w:tc>
          <w:tcPr>
            <w:tcW w:w="1367" w:type="dxa"/>
          </w:tcPr>
          <w:p>
            <w:pPr>
              <w:pStyle w:val="TableParagraph"/>
              <w:spacing w:before="68" w:line="288" w:lineRule="exact"/>
              <w:ind w:left="347"/>
              <w:rPr>
                <w:sz w:val="27"/>
              </w:rPr>
            </w:pPr>
            <w:r>
              <w:rPr>
                <w:color w:val="E16C08"/>
                <w:sz w:val="27"/>
              </w:rPr>
              <w:t>159*</w:t>
            </w:r>
          </w:p>
        </w:tc>
        <w:tc>
          <w:tcPr>
            <w:tcW w:w="1365" w:type="dxa"/>
          </w:tcPr>
          <w:p>
            <w:pPr>
              <w:pStyle w:val="TableParagraph"/>
              <w:spacing w:before="68" w:line="288" w:lineRule="exact"/>
              <w:ind w:left="348"/>
              <w:rPr>
                <w:sz w:val="27"/>
              </w:rPr>
            </w:pPr>
            <w:r>
              <w:rPr>
                <w:color w:val="E16C08"/>
                <w:sz w:val="27"/>
              </w:rPr>
              <w:t>219*</w:t>
            </w:r>
          </w:p>
        </w:tc>
        <w:tc>
          <w:tcPr>
            <w:tcW w:w="1363" w:type="dxa"/>
          </w:tcPr>
          <w:p>
            <w:pPr>
              <w:pStyle w:val="TableParagraph"/>
              <w:spacing w:before="68" w:line="288" w:lineRule="exact"/>
              <w:ind w:left="348"/>
              <w:rPr>
                <w:sz w:val="27"/>
              </w:rPr>
            </w:pPr>
            <w:r>
              <w:rPr>
                <w:color w:val="E16C08"/>
                <w:sz w:val="27"/>
              </w:rPr>
              <w:t>273*</w:t>
            </w:r>
          </w:p>
        </w:tc>
        <w:tc>
          <w:tcPr>
            <w:tcW w:w="1365" w:type="dxa"/>
          </w:tcPr>
          <w:p>
            <w:pPr>
              <w:pStyle w:val="TableParagraph"/>
              <w:spacing w:before="68" w:line="288" w:lineRule="exact"/>
              <w:ind w:left="349"/>
              <w:rPr>
                <w:sz w:val="27"/>
              </w:rPr>
            </w:pPr>
            <w:r>
              <w:rPr>
                <w:color w:val="E16C08"/>
                <w:sz w:val="27"/>
              </w:rPr>
              <w:t>325*</w:t>
            </w:r>
          </w:p>
        </w:tc>
        <w:tc>
          <w:tcPr>
            <w:tcW w:w="1366" w:type="dxa"/>
          </w:tcPr>
          <w:p>
            <w:pPr>
              <w:pStyle w:val="TableParagraph"/>
              <w:spacing w:before="68" w:line="288" w:lineRule="exact"/>
              <w:ind w:left="352"/>
              <w:rPr>
                <w:sz w:val="27"/>
              </w:rPr>
            </w:pPr>
            <w:r>
              <w:rPr>
                <w:color w:val="E16C08"/>
                <w:sz w:val="27"/>
              </w:rPr>
              <w:t>377*</w:t>
            </w:r>
          </w:p>
        </w:tc>
        <w:tc>
          <w:tcPr>
            <w:tcW w:w="1070" w:type="dxa"/>
          </w:tcPr>
          <w:p>
            <w:pPr>
              <w:pStyle w:val="TableParagraph"/>
              <w:spacing w:before="68" w:line="288" w:lineRule="exact"/>
              <w:ind w:left="352"/>
              <w:rPr>
                <w:sz w:val="27"/>
              </w:rPr>
            </w:pPr>
            <w:r>
              <w:rPr>
                <w:color w:val="E16C08"/>
                <w:sz w:val="27"/>
              </w:rPr>
              <w:t>426*</w:t>
            </w:r>
          </w:p>
        </w:tc>
      </w:tr>
    </w:tbl>
    <w:p>
      <w:pPr>
        <w:pStyle w:val="BodyText"/>
      </w:pPr>
    </w:p>
    <w:p>
      <w:pPr>
        <w:pStyle w:val="BodyText"/>
      </w:pPr>
    </w:p>
    <w:p>
      <w:pPr>
        <w:pStyle w:val="BodyText"/>
        <w:spacing w:before="8"/>
        <w:rPr>
          <w:sz w:val="31"/>
        </w:rPr>
      </w:pPr>
    </w:p>
    <w:p>
      <w:pPr>
        <w:pStyle w:val="BodyText"/>
        <w:ind w:left="977"/>
      </w:pPr>
      <w:r>
        <w:rPr>
          <w:color w:val="6E2E9F"/>
        </w:rPr>
        <w:t>4、空调冷凝水系统的设计</w:t>
      </w:r>
    </w:p>
    <w:p>
      <w:pPr>
        <w:pStyle w:val="BodyText"/>
        <w:spacing w:before="1"/>
        <w:rPr>
          <w:sz w:val="37"/>
        </w:rPr>
      </w:pPr>
    </w:p>
    <w:p>
      <w:pPr>
        <w:pStyle w:val="BodyText"/>
        <w:spacing w:line="364" w:lineRule="auto"/>
        <w:ind w:left="977" w:right="834"/>
      </w:pPr>
      <w:r>
        <w:rPr>
          <w:spacing w:val="-15"/>
        </w:rPr>
        <w:t xml:space="preserve">通常，可以根据机组的冷负荷 </w:t>
      </w:r>
      <w:r>
        <w:rPr>
          <w:spacing w:val="-31"/>
        </w:rPr>
        <w:t>Q（KW）</w:t>
      </w:r>
      <w:r>
        <w:rPr>
          <w:spacing w:val="-1"/>
        </w:rPr>
        <w:t>按下列数据近似选定冷凝水管的公称直径。</w:t>
      </w:r>
      <w:r>
        <w:t>Q＜10kW， DN20</w:t>
      </w:r>
    </w:p>
    <w:p>
      <w:pPr>
        <w:pStyle w:val="BodyText"/>
        <w:spacing w:before="237"/>
        <w:ind w:left="977"/>
      </w:pPr>
      <w:r>
        <w:t>Q＝10～20kW， DN25</w:t>
      </w:r>
    </w:p>
    <w:p>
      <w:pPr>
        <w:pStyle w:val="BodyText"/>
        <w:rPr>
          <w:sz w:val="37"/>
        </w:rPr>
      </w:pPr>
    </w:p>
    <w:p>
      <w:pPr>
        <w:pStyle w:val="BodyText"/>
        <w:spacing w:line="364" w:lineRule="auto"/>
        <w:ind w:left="977" w:right="9159"/>
      </w:pPr>
      <w:r>
        <w:t>Q＝21～100kW， DN32 Q＝101～180kW，</w:t>
      </w:r>
      <w:r>
        <w:rPr>
          <w:spacing w:val="2"/>
        </w:rPr>
        <w:t xml:space="preserve"> </w:t>
      </w:r>
      <w:r>
        <w:rPr>
          <w:spacing w:val="-5"/>
        </w:rPr>
        <w:t>DN40</w:t>
      </w:r>
    </w:p>
    <w:p>
      <w:pPr>
        <w:pStyle w:val="BodyText"/>
        <w:spacing w:before="236" w:line="364" w:lineRule="auto"/>
        <w:ind w:left="977" w:right="9159"/>
      </w:pPr>
      <w:r>
        <w:t>Q＝181～600kW， DN50 Q＝601～1055kW，</w:t>
      </w:r>
      <w:r>
        <w:rPr>
          <w:spacing w:val="2"/>
        </w:rPr>
        <w:t xml:space="preserve"> </w:t>
      </w:r>
      <w:r>
        <w:rPr>
          <w:spacing w:val="-5"/>
        </w:rPr>
        <w:t>DN80</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5" w:history="1">
        <w:r>
          <w:rPr>
            <w:rFonts w:ascii="SimSun" w:eastAsia="SimSun" w:hAnsi="SimSun" w:cs="SimSun"/>
            <w:b/>
            <w:bCs/>
            <w:color w:val="0000EE"/>
            <w:sz w:val="30"/>
            <w:szCs w:val="30"/>
            <w:u w:val="single" w:color="0000EE"/>
          </w:rPr>
          <w:t>https://d.book118.com/356005210022010051</w:t>
        </w:r>
      </w:hyperlink>
    </w:p>
    <w:p>
      <w:pPr>
        <w:spacing w:after="0" w:line="364" w:lineRule="auto"/>
      </w:pPr>
    </w:p>
    <w:sectPr>
      <w:headerReference w:type="default" r:id="rId36"/>
      <w:pgSz w:w="17860" w:h="25260"/>
      <w:pgMar w:top="1560" w:right="1680" w:bottom="280" w:left="1720" w:header="1360" w:footer="0"/>
      <w:pgNumType w:start="1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76693805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938051"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127260187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601878"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88722462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224624"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64137778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377780"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82838510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385105"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174835458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354584"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11474352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435219"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156191653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916536"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41360939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609392"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118490469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904696"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78125933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259336"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15955876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58762"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12139160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91605"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19220610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061015"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952500</wp:posOffset>
          </wp:positionV>
          <wp:extent cx="8001000" cy="38100"/>
          <wp:effectExtent l="0" t="0" r="0" b="0"/>
          <wp:wrapNone/>
          <wp:docPr id="39901010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010102"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162AC"/>
    <w:multiLevelType w:val="hybridMultilevel"/>
    <w:tmpl w:val="00000000"/>
    <w:lvl w:ilvl="0">
      <w:start w:val="1"/>
      <w:numFmt w:val="decimal"/>
      <w:lvlText w:val="（%1）"/>
      <w:lvlJc w:val="left"/>
      <w:pPr>
        <w:ind w:left="2418" w:hanging="901"/>
        <w:jc w:val="left"/>
      </w:pPr>
      <w:rPr>
        <w:rFonts w:ascii="黑体" w:eastAsia="黑体" w:hAnsi="黑体" w:cs="黑体" w:hint="default"/>
        <w:spacing w:val="-44"/>
        <w:w w:val="100"/>
        <w:sz w:val="34"/>
        <w:szCs w:val="34"/>
      </w:rPr>
    </w:lvl>
    <w:lvl w:ilvl="1">
      <w:start w:val="0"/>
      <w:numFmt w:val="bullet"/>
      <w:lvlText w:val="•"/>
      <w:lvlJc w:val="left"/>
      <w:pPr>
        <w:ind w:left="3623" w:hanging="901"/>
      </w:pPr>
      <w:rPr>
        <w:rFonts w:hint="default"/>
      </w:rPr>
    </w:lvl>
    <w:lvl w:ilvl="2">
      <w:start w:val="0"/>
      <w:numFmt w:val="bullet"/>
      <w:lvlText w:val="•"/>
      <w:lvlJc w:val="left"/>
      <w:pPr>
        <w:ind w:left="4827" w:hanging="901"/>
      </w:pPr>
      <w:rPr>
        <w:rFonts w:hint="default"/>
      </w:rPr>
    </w:lvl>
    <w:lvl w:ilvl="3">
      <w:start w:val="0"/>
      <w:numFmt w:val="bullet"/>
      <w:lvlText w:val="•"/>
      <w:lvlJc w:val="left"/>
      <w:pPr>
        <w:ind w:left="6031" w:hanging="901"/>
      </w:pPr>
      <w:rPr>
        <w:rFonts w:hint="default"/>
      </w:rPr>
    </w:lvl>
    <w:lvl w:ilvl="4">
      <w:start w:val="0"/>
      <w:numFmt w:val="bullet"/>
      <w:lvlText w:val="•"/>
      <w:lvlJc w:val="left"/>
      <w:pPr>
        <w:ind w:left="7235" w:hanging="901"/>
      </w:pPr>
      <w:rPr>
        <w:rFonts w:hint="default"/>
      </w:rPr>
    </w:lvl>
    <w:lvl w:ilvl="5">
      <w:start w:val="0"/>
      <w:numFmt w:val="bullet"/>
      <w:lvlText w:val="•"/>
      <w:lvlJc w:val="left"/>
      <w:pPr>
        <w:ind w:left="8439" w:hanging="901"/>
      </w:pPr>
      <w:rPr>
        <w:rFonts w:hint="default"/>
      </w:rPr>
    </w:lvl>
    <w:lvl w:ilvl="6">
      <w:start w:val="0"/>
      <w:numFmt w:val="bullet"/>
      <w:lvlText w:val="•"/>
      <w:lvlJc w:val="left"/>
      <w:pPr>
        <w:ind w:left="9643" w:hanging="901"/>
      </w:pPr>
      <w:rPr>
        <w:rFonts w:hint="default"/>
      </w:rPr>
    </w:lvl>
    <w:lvl w:ilvl="7">
      <w:start w:val="0"/>
      <w:numFmt w:val="bullet"/>
      <w:lvlText w:val="•"/>
      <w:lvlJc w:val="left"/>
      <w:pPr>
        <w:ind w:left="10847" w:hanging="901"/>
      </w:pPr>
      <w:rPr>
        <w:rFonts w:hint="default"/>
      </w:rPr>
    </w:lvl>
    <w:lvl w:ilvl="8">
      <w:start w:val="0"/>
      <w:numFmt w:val="bullet"/>
      <w:lvlText w:val="•"/>
      <w:lvlJc w:val="left"/>
      <w:pPr>
        <w:ind w:left="12051" w:hanging="901"/>
      </w:pPr>
      <w:rPr>
        <w:rFonts w:hint="default"/>
      </w:rPr>
    </w:lvl>
  </w:abstractNum>
  <w:abstractNum w:abstractNumId="1">
    <w:nsid w:val="13229C63"/>
    <w:multiLevelType w:val="hybridMultilevel"/>
    <w:tmpl w:val="00000000"/>
    <w:lvl w:ilvl="0">
      <w:start w:val="1"/>
      <w:numFmt w:val="decimal"/>
      <w:lvlText w:val="（%1）"/>
      <w:lvlJc w:val="left"/>
      <w:pPr>
        <w:ind w:left="2418" w:hanging="901"/>
        <w:jc w:val="left"/>
      </w:pPr>
      <w:rPr>
        <w:rFonts w:ascii="黑体" w:eastAsia="黑体" w:hAnsi="黑体" w:cs="黑体" w:hint="default"/>
        <w:spacing w:val="-44"/>
        <w:w w:val="100"/>
        <w:sz w:val="34"/>
        <w:szCs w:val="34"/>
      </w:rPr>
    </w:lvl>
    <w:lvl w:ilvl="1">
      <w:start w:val="0"/>
      <w:numFmt w:val="bullet"/>
      <w:lvlText w:val="•"/>
      <w:lvlJc w:val="left"/>
      <w:pPr>
        <w:ind w:left="3623" w:hanging="901"/>
      </w:pPr>
      <w:rPr>
        <w:rFonts w:hint="default"/>
      </w:rPr>
    </w:lvl>
    <w:lvl w:ilvl="2">
      <w:start w:val="0"/>
      <w:numFmt w:val="bullet"/>
      <w:lvlText w:val="•"/>
      <w:lvlJc w:val="left"/>
      <w:pPr>
        <w:ind w:left="4827" w:hanging="901"/>
      </w:pPr>
      <w:rPr>
        <w:rFonts w:hint="default"/>
      </w:rPr>
    </w:lvl>
    <w:lvl w:ilvl="3">
      <w:start w:val="0"/>
      <w:numFmt w:val="bullet"/>
      <w:lvlText w:val="•"/>
      <w:lvlJc w:val="left"/>
      <w:pPr>
        <w:ind w:left="6031" w:hanging="901"/>
      </w:pPr>
      <w:rPr>
        <w:rFonts w:hint="default"/>
      </w:rPr>
    </w:lvl>
    <w:lvl w:ilvl="4">
      <w:start w:val="0"/>
      <w:numFmt w:val="bullet"/>
      <w:lvlText w:val="•"/>
      <w:lvlJc w:val="left"/>
      <w:pPr>
        <w:ind w:left="7235" w:hanging="901"/>
      </w:pPr>
      <w:rPr>
        <w:rFonts w:hint="default"/>
      </w:rPr>
    </w:lvl>
    <w:lvl w:ilvl="5">
      <w:start w:val="0"/>
      <w:numFmt w:val="bullet"/>
      <w:lvlText w:val="•"/>
      <w:lvlJc w:val="left"/>
      <w:pPr>
        <w:ind w:left="8439" w:hanging="901"/>
      </w:pPr>
      <w:rPr>
        <w:rFonts w:hint="default"/>
      </w:rPr>
    </w:lvl>
    <w:lvl w:ilvl="6">
      <w:start w:val="0"/>
      <w:numFmt w:val="bullet"/>
      <w:lvlText w:val="•"/>
      <w:lvlJc w:val="left"/>
      <w:pPr>
        <w:ind w:left="9643" w:hanging="901"/>
      </w:pPr>
      <w:rPr>
        <w:rFonts w:hint="default"/>
      </w:rPr>
    </w:lvl>
    <w:lvl w:ilvl="7">
      <w:start w:val="0"/>
      <w:numFmt w:val="bullet"/>
      <w:lvlText w:val="•"/>
      <w:lvlJc w:val="left"/>
      <w:pPr>
        <w:ind w:left="10847" w:hanging="901"/>
      </w:pPr>
      <w:rPr>
        <w:rFonts w:hint="default"/>
      </w:rPr>
    </w:lvl>
    <w:lvl w:ilvl="8">
      <w:start w:val="0"/>
      <w:numFmt w:val="bullet"/>
      <w:lvlText w:val="•"/>
      <w:lvlJc w:val="left"/>
      <w:pPr>
        <w:ind w:left="12051" w:hanging="901"/>
      </w:pPr>
      <w:rPr>
        <w:rFonts w:hint="default"/>
      </w:rPr>
    </w:lvl>
  </w:abstractNum>
  <w:abstractNum w:abstractNumId="2">
    <w:nsid w:val="16CAED9A"/>
    <w:multiLevelType w:val="hybridMultilevel"/>
    <w:tmpl w:val="00000000"/>
    <w:lvl w:ilvl="0">
      <w:start w:val="1"/>
      <w:numFmt w:val="decimal"/>
      <w:lvlText w:val="%1）"/>
      <w:lvlJc w:val="left"/>
      <w:pPr>
        <w:ind w:left="1518" w:hanging="541"/>
        <w:jc w:val="left"/>
      </w:pPr>
      <w:rPr>
        <w:rFonts w:ascii="幼圆" w:eastAsia="幼圆" w:hAnsi="幼圆" w:cs="幼圆" w:hint="default"/>
        <w:spacing w:val="-44"/>
        <w:w w:val="100"/>
        <w:sz w:val="34"/>
        <w:szCs w:val="34"/>
      </w:rPr>
    </w:lvl>
    <w:lvl w:ilvl="1">
      <w:start w:val="0"/>
      <w:numFmt w:val="bullet"/>
      <w:lvlText w:val="•"/>
      <w:lvlJc w:val="left"/>
      <w:pPr>
        <w:ind w:left="2813" w:hanging="541"/>
      </w:pPr>
      <w:rPr>
        <w:rFonts w:hint="default"/>
      </w:rPr>
    </w:lvl>
    <w:lvl w:ilvl="2">
      <w:start w:val="0"/>
      <w:numFmt w:val="bullet"/>
      <w:lvlText w:val="•"/>
      <w:lvlJc w:val="left"/>
      <w:pPr>
        <w:ind w:left="4107" w:hanging="541"/>
      </w:pPr>
      <w:rPr>
        <w:rFonts w:hint="default"/>
      </w:rPr>
    </w:lvl>
    <w:lvl w:ilvl="3">
      <w:start w:val="0"/>
      <w:numFmt w:val="bullet"/>
      <w:lvlText w:val="•"/>
      <w:lvlJc w:val="left"/>
      <w:pPr>
        <w:ind w:left="5401" w:hanging="541"/>
      </w:pPr>
      <w:rPr>
        <w:rFonts w:hint="default"/>
      </w:rPr>
    </w:lvl>
    <w:lvl w:ilvl="4">
      <w:start w:val="0"/>
      <w:numFmt w:val="bullet"/>
      <w:lvlText w:val="•"/>
      <w:lvlJc w:val="left"/>
      <w:pPr>
        <w:ind w:left="6695" w:hanging="541"/>
      </w:pPr>
      <w:rPr>
        <w:rFonts w:hint="default"/>
      </w:rPr>
    </w:lvl>
    <w:lvl w:ilvl="5">
      <w:start w:val="0"/>
      <w:numFmt w:val="bullet"/>
      <w:lvlText w:val="•"/>
      <w:lvlJc w:val="left"/>
      <w:pPr>
        <w:ind w:left="7989" w:hanging="541"/>
      </w:pPr>
      <w:rPr>
        <w:rFonts w:hint="default"/>
      </w:rPr>
    </w:lvl>
    <w:lvl w:ilvl="6">
      <w:start w:val="0"/>
      <w:numFmt w:val="bullet"/>
      <w:lvlText w:val="•"/>
      <w:lvlJc w:val="left"/>
      <w:pPr>
        <w:ind w:left="9283" w:hanging="541"/>
      </w:pPr>
      <w:rPr>
        <w:rFonts w:hint="default"/>
      </w:rPr>
    </w:lvl>
    <w:lvl w:ilvl="7">
      <w:start w:val="0"/>
      <w:numFmt w:val="bullet"/>
      <w:lvlText w:val="•"/>
      <w:lvlJc w:val="left"/>
      <w:pPr>
        <w:ind w:left="10577" w:hanging="541"/>
      </w:pPr>
      <w:rPr>
        <w:rFonts w:hint="default"/>
      </w:rPr>
    </w:lvl>
    <w:lvl w:ilvl="8">
      <w:start w:val="0"/>
      <w:numFmt w:val="bullet"/>
      <w:lvlText w:val="•"/>
      <w:lvlJc w:val="left"/>
      <w:pPr>
        <w:ind w:left="11871" w:hanging="541"/>
      </w:pPr>
      <w:rPr>
        <w:rFonts w:hint="default"/>
      </w:rPr>
    </w:lvl>
  </w:abstractNum>
  <w:abstractNum w:abstractNumId="3">
    <w:nsid w:val="1AEEFCB4"/>
    <w:multiLevelType w:val="hybridMultilevel"/>
    <w:tmpl w:val="00000000"/>
    <w:lvl w:ilvl="0">
      <w:start w:val="4"/>
      <w:numFmt w:val="decimal"/>
      <w:lvlText w:val="%1）"/>
      <w:lvlJc w:val="left"/>
      <w:pPr>
        <w:ind w:left="977" w:hanging="541"/>
        <w:jc w:val="left"/>
      </w:pPr>
      <w:rPr>
        <w:rFonts w:ascii="幼圆" w:eastAsia="幼圆" w:hAnsi="幼圆" w:cs="幼圆" w:hint="default"/>
        <w:w w:val="100"/>
        <w:sz w:val="34"/>
        <w:szCs w:val="34"/>
      </w:rPr>
    </w:lvl>
    <w:lvl w:ilvl="1">
      <w:start w:val="1"/>
      <w:numFmt w:val="decimal"/>
      <w:lvlText w:val="%2）"/>
      <w:lvlJc w:val="left"/>
      <w:pPr>
        <w:ind w:left="1878" w:hanging="541"/>
        <w:jc w:val="left"/>
      </w:pPr>
      <w:rPr>
        <w:rFonts w:ascii="黑体" w:eastAsia="黑体" w:hAnsi="黑体" w:cs="黑体" w:hint="default"/>
        <w:w w:val="100"/>
        <w:sz w:val="34"/>
        <w:szCs w:val="34"/>
      </w:rPr>
    </w:lvl>
    <w:lvl w:ilvl="2">
      <w:start w:val="0"/>
      <w:numFmt w:val="bullet"/>
      <w:lvlText w:val="•"/>
      <w:lvlJc w:val="left"/>
      <w:pPr>
        <w:ind w:left="3277" w:hanging="541"/>
      </w:pPr>
      <w:rPr>
        <w:rFonts w:hint="default"/>
      </w:rPr>
    </w:lvl>
    <w:lvl w:ilvl="3">
      <w:start w:val="0"/>
      <w:numFmt w:val="bullet"/>
      <w:lvlText w:val="•"/>
      <w:lvlJc w:val="left"/>
      <w:pPr>
        <w:ind w:left="4675" w:hanging="541"/>
      </w:pPr>
      <w:rPr>
        <w:rFonts w:hint="default"/>
      </w:rPr>
    </w:lvl>
    <w:lvl w:ilvl="4">
      <w:start w:val="0"/>
      <w:numFmt w:val="bullet"/>
      <w:lvlText w:val="•"/>
      <w:lvlJc w:val="left"/>
      <w:pPr>
        <w:ind w:left="6073" w:hanging="541"/>
      </w:pPr>
      <w:rPr>
        <w:rFonts w:hint="default"/>
      </w:rPr>
    </w:lvl>
    <w:lvl w:ilvl="5">
      <w:start w:val="0"/>
      <w:numFmt w:val="bullet"/>
      <w:lvlText w:val="•"/>
      <w:lvlJc w:val="left"/>
      <w:pPr>
        <w:ind w:left="7470" w:hanging="541"/>
      </w:pPr>
      <w:rPr>
        <w:rFonts w:hint="default"/>
      </w:rPr>
    </w:lvl>
    <w:lvl w:ilvl="6">
      <w:start w:val="0"/>
      <w:numFmt w:val="bullet"/>
      <w:lvlText w:val="•"/>
      <w:lvlJc w:val="left"/>
      <w:pPr>
        <w:ind w:left="8868" w:hanging="541"/>
      </w:pPr>
      <w:rPr>
        <w:rFonts w:hint="default"/>
      </w:rPr>
    </w:lvl>
    <w:lvl w:ilvl="7">
      <w:start w:val="0"/>
      <w:numFmt w:val="bullet"/>
      <w:lvlText w:val="•"/>
      <w:lvlJc w:val="left"/>
      <w:pPr>
        <w:ind w:left="10266" w:hanging="541"/>
      </w:pPr>
      <w:rPr>
        <w:rFonts w:hint="default"/>
      </w:rPr>
    </w:lvl>
    <w:lvl w:ilvl="8">
      <w:start w:val="0"/>
      <w:numFmt w:val="bullet"/>
      <w:lvlText w:val="•"/>
      <w:lvlJc w:val="left"/>
      <w:pPr>
        <w:ind w:left="11664" w:hanging="541"/>
      </w:pPr>
      <w:rPr>
        <w:rFonts w:hint="default"/>
      </w:rPr>
    </w:lvl>
  </w:abstractNum>
  <w:abstractNum w:abstractNumId="4">
    <w:nsid w:val="1C5EBB5C"/>
    <w:multiLevelType w:val="hybridMultilevel"/>
    <w:tmpl w:val="00000000"/>
    <w:lvl w:ilvl="0">
      <w:start w:val="3"/>
      <w:numFmt w:val="decimal"/>
      <w:lvlText w:val="%1）"/>
      <w:lvlJc w:val="left"/>
      <w:pPr>
        <w:ind w:left="977" w:hanging="541"/>
        <w:jc w:val="left"/>
      </w:pPr>
      <w:rPr>
        <w:rFonts w:ascii="黑体" w:eastAsia="黑体" w:hAnsi="黑体" w:cs="黑体" w:hint="default"/>
        <w:w w:val="100"/>
        <w:sz w:val="34"/>
        <w:szCs w:val="34"/>
      </w:rPr>
    </w:lvl>
    <w:lvl w:ilvl="1">
      <w:start w:val="0"/>
      <w:numFmt w:val="bullet"/>
      <w:lvlText w:val="•"/>
      <w:lvlJc w:val="left"/>
      <w:pPr>
        <w:ind w:left="2327" w:hanging="541"/>
      </w:pPr>
      <w:rPr>
        <w:rFonts w:hint="default"/>
      </w:rPr>
    </w:lvl>
    <w:lvl w:ilvl="2">
      <w:start w:val="0"/>
      <w:numFmt w:val="bullet"/>
      <w:lvlText w:val="•"/>
      <w:lvlJc w:val="left"/>
      <w:pPr>
        <w:ind w:left="3675" w:hanging="541"/>
      </w:pPr>
      <w:rPr>
        <w:rFonts w:hint="default"/>
      </w:rPr>
    </w:lvl>
    <w:lvl w:ilvl="3">
      <w:start w:val="0"/>
      <w:numFmt w:val="bullet"/>
      <w:lvlText w:val="•"/>
      <w:lvlJc w:val="left"/>
      <w:pPr>
        <w:ind w:left="5023" w:hanging="541"/>
      </w:pPr>
      <w:rPr>
        <w:rFonts w:hint="default"/>
      </w:rPr>
    </w:lvl>
    <w:lvl w:ilvl="4">
      <w:start w:val="0"/>
      <w:numFmt w:val="bullet"/>
      <w:lvlText w:val="•"/>
      <w:lvlJc w:val="left"/>
      <w:pPr>
        <w:ind w:left="6371" w:hanging="541"/>
      </w:pPr>
      <w:rPr>
        <w:rFonts w:hint="default"/>
      </w:rPr>
    </w:lvl>
    <w:lvl w:ilvl="5">
      <w:start w:val="0"/>
      <w:numFmt w:val="bullet"/>
      <w:lvlText w:val="•"/>
      <w:lvlJc w:val="left"/>
      <w:pPr>
        <w:ind w:left="7719" w:hanging="541"/>
      </w:pPr>
      <w:rPr>
        <w:rFonts w:hint="default"/>
      </w:rPr>
    </w:lvl>
    <w:lvl w:ilvl="6">
      <w:start w:val="0"/>
      <w:numFmt w:val="bullet"/>
      <w:lvlText w:val="•"/>
      <w:lvlJc w:val="left"/>
      <w:pPr>
        <w:ind w:left="9067" w:hanging="541"/>
      </w:pPr>
      <w:rPr>
        <w:rFonts w:hint="default"/>
      </w:rPr>
    </w:lvl>
    <w:lvl w:ilvl="7">
      <w:start w:val="0"/>
      <w:numFmt w:val="bullet"/>
      <w:lvlText w:val="•"/>
      <w:lvlJc w:val="left"/>
      <w:pPr>
        <w:ind w:left="10415" w:hanging="541"/>
      </w:pPr>
      <w:rPr>
        <w:rFonts w:hint="default"/>
      </w:rPr>
    </w:lvl>
    <w:lvl w:ilvl="8">
      <w:start w:val="0"/>
      <w:numFmt w:val="bullet"/>
      <w:lvlText w:val="•"/>
      <w:lvlJc w:val="left"/>
      <w:pPr>
        <w:ind w:left="11763" w:hanging="541"/>
      </w:pPr>
      <w:rPr>
        <w:rFonts w:hint="default"/>
      </w:rPr>
    </w:lvl>
  </w:abstractNum>
  <w:abstractNum w:abstractNumId="5">
    <w:nsid w:val="1D69F14E"/>
    <w:multiLevelType w:val="hybridMultilevel"/>
    <w:tmpl w:val="00000000"/>
    <w:lvl w:ilvl="0">
      <w:start w:val="1"/>
      <w:numFmt w:val="decimal"/>
      <w:lvlText w:val="%1）"/>
      <w:lvlJc w:val="left"/>
      <w:pPr>
        <w:ind w:left="1607" w:hanging="630"/>
        <w:jc w:val="left"/>
      </w:pPr>
      <w:rPr>
        <w:rFonts w:ascii="黑体" w:eastAsia="黑体" w:hAnsi="黑体" w:cs="黑体" w:hint="default"/>
        <w:w w:val="100"/>
        <w:sz w:val="36"/>
        <w:szCs w:val="36"/>
      </w:rPr>
    </w:lvl>
    <w:lvl w:ilvl="1">
      <w:start w:val="0"/>
      <w:numFmt w:val="bullet"/>
      <w:lvlText w:val="•"/>
      <w:lvlJc w:val="left"/>
      <w:pPr>
        <w:ind w:left="2885" w:hanging="630"/>
      </w:pPr>
      <w:rPr>
        <w:rFonts w:hint="default"/>
      </w:rPr>
    </w:lvl>
    <w:lvl w:ilvl="2">
      <w:start w:val="0"/>
      <w:numFmt w:val="bullet"/>
      <w:lvlText w:val="•"/>
      <w:lvlJc w:val="left"/>
      <w:pPr>
        <w:ind w:left="4171" w:hanging="630"/>
      </w:pPr>
      <w:rPr>
        <w:rFonts w:hint="default"/>
      </w:rPr>
    </w:lvl>
    <w:lvl w:ilvl="3">
      <w:start w:val="0"/>
      <w:numFmt w:val="bullet"/>
      <w:lvlText w:val="•"/>
      <w:lvlJc w:val="left"/>
      <w:pPr>
        <w:ind w:left="5457" w:hanging="630"/>
      </w:pPr>
      <w:rPr>
        <w:rFonts w:hint="default"/>
      </w:rPr>
    </w:lvl>
    <w:lvl w:ilvl="4">
      <w:start w:val="0"/>
      <w:numFmt w:val="bullet"/>
      <w:lvlText w:val="•"/>
      <w:lvlJc w:val="left"/>
      <w:pPr>
        <w:ind w:left="6743" w:hanging="630"/>
      </w:pPr>
      <w:rPr>
        <w:rFonts w:hint="default"/>
      </w:rPr>
    </w:lvl>
    <w:lvl w:ilvl="5">
      <w:start w:val="0"/>
      <w:numFmt w:val="bullet"/>
      <w:lvlText w:val="•"/>
      <w:lvlJc w:val="left"/>
      <w:pPr>
        <w:ind w:left="8029" w:hanging="630"/>
      </w:pPr>
      <w:rPr>
        <w:rFonts w:hint="default"/>
      </w:rPr>
    </w:lvl>
    <w:lvl w:ilvl="6">
      <w:start w:val="0"/>
      <w:numFmt w:val="bullet"/>
      <w:lvlText w:val="•"/>
      <w:lvlJc w:val="left"/>
      <w:pPr>
        <w:ind w:left="9315" w:hanging="630"/>
      </w:pPr>
      <w:rPr>
        <w:rFonts w:hint="default"/>
      </w:rPr>
    </w:lvl>
    <w:lvl w:ilvl="7">
      <w:start w:val="0"/>
      <w:numFmt w:val="bullet"/>
      <w:lvlText w:val="•"/>
      <w:lvlJc w:val="left"/>
      <w:pPr>
        <w:ind w:left="10601" w:hanging="630"/>
      </w:pPr>
      <w:rPr>
        <w:rFonts w:hint="default"/>
      </w:rPr>
    </w:lvl>
    <w:lvl w:ilvl="8">
      <w:start w:val="0"/>
      <w:numFmt w:val="bullet"/>
      <w:lvlText w:val="•"/>
      <w:lvlJc w:val="left"/>
      <w:pPr>
        <w:ind w:left="11887" w:hanging="630"/>
      </w:pPr>
      <w:rPr>
        <w:rFonts w:hint="default"/>
      </w:rPr>
    </w:lvl>
  </w:abstractNum>
  <w:abstractNum w:abstractNumId="6">
    <w:nsid w:val="204FB9EE"/>
    <w:multiLevelType w:val="hybridMultilevel"/>
    <w:tmpl w:val="00000000"/>
    <w:lvl w:ilvl="0">
      <w:start w:val="1"/>
      <w:numFmt w:val="decimal"/>
      <w:lvlText w:val="（%1）"/>
      <w:lvlJc w:val="left"/>
      <w:pPr>
        <w:ind w:left="1878" w:hanging="901"/>
        <w:jc w:val="left"/>
      </w:pPr>
      <w:rPr>
        <w:rFonts w:ascii="黑体" w:eastAsia="黑体" w:hAnsi="黑体" w:cs="黑体" w:hint="default"/>
        <w:spacing w:val="-180"/>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395" w:hanging="901"/>
      </w:pPr>
      <w:rPr>
        <w:rFonts w:hint="default"/>
      </w:rPr>
    </w:lvl>
    <w:lvl w:ilvl="3">
      <w:start w:val="0"/>
      <w:numFmt w:val="bullet"/>
      <w:lvlText w:val="•"/>
      <w:lvlJc w:val="left"/>
      <w:pPr>
        <w:ind w:left="5653" w:hanging="901"/>
      </w:pPr>
      <w:rPr>
        <w:rFonts w:hint="default"/>
      </w:rPr>
    </w:lvl>
    <w:lvl w:ilvl="4">
      <w:start w:val="0"/>
      <w:numFmt w:val="bullet"/>
      <w:lvlText w:val="•"/>
      <w:lvlJc w:val="left"/>
      <w:pPr>
        <w:ind w:left="6911" w:hanging="901"/>
      </w:pPr>
      <w:rPr>
        <w:rFonts w:hint="default"/>
      </w:rPr>
    </w:lvl>
    <w:lvl w:ilvl="5">
      <w:start w:val="0"/>
      <w:numFmt w:val="bullet"/>
      <w:lvlText w:val="•"/>
      <w:lvlJc w:val="left"/>
      <w:pPr>
        <w:ind w:left="8169" w:hanging="901"/>
      </w:pPr>
      <w:rPr>
        <w:rFonts w:hint="default"/>
      </w:rPr>
    </w:lvl>
    <w:lvl w:ilvl="6">
      <w:start w:val="0"/>
      <w:numFmt w:val="bullet"/>
      <w:lvlText w:val="•"/>
      <w:lvlJc w:val="left"/>
      <w:pPr>
        <w:ind w:left="9427" w:hanging="901"/>
      </w:pPr>
      <w:rPr>
        <w:rFonts w:hint="default"/>
      </w:rPr>
    </w:lvl>
    <w:lvl w:ilvl="7">
      <w:start w:val="0"/>
      <w:numFmt w:val="bullet"/>
      <w:lvlText w:val="•"/>
      <w:lvlJc w:val="left"/>
      <w:pPr>
        <w:ind w:left="10685" w:hanging="901"/>
      </w:pPr>
      <w:rPr>
        <w:rFonts w:hint="default"/>
      </w:rPr>
    </w:lvl>
    <w:lvl w:ilvl="8">
      <w:start w:val="0"/>
      <w:numFmt w:val="bullet"/>
      <w:lvlText w:val="•"/>
      <w:lvlJc w:val="left"/>
      <w:pPr>
        <w:ind w:left="11943" w:hanging="901"/>
      </w:pPr>
      <w:rPr>
        <w:rFonts w:hint="default"/>
      </w:rPr>
    </w:lvl>
  </w:abstractNum>
  <w:abstractNum w:abstractNumId="7">
    <w:nsid w:val="22DA5655"/>
    <w:multiLevelType w:val="hybridMultilevel"/>
    <w:tmpl w:val="00000000"/>
    <w:lvl w:ilvl="0">
      <w:start w:val="1"/>
      <w:numFmt w:val="decimal"/>
      <w:lvlText w:val="（%1）"/>
      <w:lvlJc w:val="left"/>
      <w:pPr>
        <w:ind w:left="1878" w:hanging="901"/>
        <w:jc w:val="left"/>
      </w:pPr>
      <w:rPr>
        <w:rFonts w:hint="default"/>
        <w:spacing w:val="-1"/>
        <w:w w:val="100"/>
      </w:rPr>
    </w:lvl>
    <w:lvl w:ilvl="1">
      <w:start w:val="0"/>
      <w:numFmt w:val="bullet"/>
      <w:lvlText w:val="•"/>
      <w:lvlJc w:val="left"/>
      <w:pPr>
        <w:ind w:left="3137" w:hanging="901"/>
      </w:pPr>
      <w:rPr>
        <w:rFonts w:hint="default"/>
      </w:rPr>
    </w:lvl>
    <w:lvl w:ilvl="2">
      <w:start w:val="0"/>
      <w:numFmt w:val="bullet"/>
      <w:lvlText w:val="•"/>
      <w:lvlJc w:val="left"/>
      <w:pPr>
        <w:ind w:left="4395" w:hanging="901"/>
      </w:pPr>
      <w:rPr>
        <w:rFonts w:hint="default"/>
      </w:rPr>
    </w:lvl>
    <w:lvl w:ilvl="3">
      <w:start w:val="0"/>
      <w:numFmt w:val="bullet"/>
      <w:lvlText w:val="•"/>
      <w:lvlJc w:val="left"/>
      <w:pPr>
        <w:ind w:left="5653" w:hanging="901"/>
      </w:pPr>
      <w:rPr>
        <w:rFonts w:hint="default"/>
      </w:rPr>
    </w:lvl>
    <w:lvl w:ilvl="4">
      <w:start w:val="0"/>
      <w:numFmt w:val="bullet"/>
      <w:lvlText w:val="•"/>
      <w:lvlJc w:val="left"/>
      <w:pPr>
        <w:ind w:left="6911" w:hanging="901"/>
      </w:pPr>
      <w:rPr>
        <w:rFonts w:hint="default"/>
      </w:rPr>
    </w:lvl>
    <w:lvl w:ilvl="5">
      <w:start w:val="0"/>
      <w:numFmt w:val="bullet"/>
      <w:lvlText w:val="•"/>
      <w:lvlJc w:val="left"/>
      <w:pPr>
        <w:ind w:left="8169" w:hanging="901"/>
      </w:pPr>
      <w:rPr>
        <w:rFonts w:hint="default"/>
      </w:rPr>
    </w:lvl>
    <w:lvl w:ilvl="6">
      <w:start w:val="0"/>
      <w:numFmt w:val="bullet"/>
      <w:lvlText w:val="•"/>
      <w:lvlJc w:val="left"/>
      <w:pPr>
        <w:ind w:left="9427" w:hanging="901"/>
      </w:pPr>
      <w:rPr>
        <w:rFonts w:hint="default"/>
      </w:rPr>
    </w:lvl>
    <w:lvl w:ilvl="7">
      <w:start w:val="0"/>
      <w:numFmt w:val="bullet"/>
      <w:lvlText w:val="•"/>
      <w:lvlJc w:val="left"/>
      <w:pPr>
        <w:ind w:left="10685" w:hanging="901"/>
      </w:pPr>
      <w:rPr>
        <w:rFonts w:hint="default"/>
      </w:rPr>
    </w:lvl>
    <w:lvl w:ilvl="8">
      <w:start w:val="0"/>
      <w:numFmt w:val="bullet"/>
      <w:lvlText w:val="•"/>
      <w:lvlJc w:val="left"/>
      <w:pPr>
        <w:ind w:left="11943" w:hanging="901"/>
      </w:pPr>
      <w:rPr>
        <w:rFonts w:hint="default"/>
      </w:rPr>
    </w:lvl>
  </w:abstractNum>
  <w:abstractNum w:abstractNumId="8">
    <w:nsid w:val="2334B021"/>
    <w:multiLevelType w:val="hybridMultilevel"/>
    <w:tmpl w:val="00000000"/>
    <w:lvl w:ilvl="0">
      <w:start w:val="6"/>
      <w:numFmt w:val="decimal"/>
      <w:lvlText w:val="（%1）"/>
      <w:lvlJc w:val="left"/>
      <w:pPr>
        <w:ind w:left="1878" w:hanging="901"/>
        <w:jc w:val="left"/>
      </w:pPr>
      <w:rPr>
        <w:rFonts w:ascii="黑体" w:eastAsia="黑体" w:hAnsi="黑体" w:cs="黑体" w:hint="default"/>
        <w:spacing w:val="-180"/>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395" w:hanging="901"/>
      </w:pPr>
      <w:rPr>
        <w:rFonts w:hint="default"/>
      </w:rPr>
    </w:lvl>
    <w:lvl w:ilvl="3">
      <w:start w:val="0"/>
      <w:numFmt w:val="bullet"/>
      <w:lvlText w:val="•"/>
      <w:lvlJc w:val="left"/>
      <w:pPr>
        <w:ind w:left="5653" w:hanging="901"/>
      </w:pPr>
      <w:rPr>
        <w:rFonts w:hint="default"/>
      </w:rPr>
    </w:lvl>
    <w:lvl w:ilvl="4">
      <w:start w:val="0"/>
      <w:numFmt w:val="bullet"/>
      <w:lvlText w:val="•"/>
      <w:lvlJc w:val="left"/>
      <w:pPr>
        <w:ind w:left="6911" w:hanging="901"/>
      </w:pPr>
      <w:rPr>
        <w:rFonts w:hint="default"/>
      </w:rPr>
    </w:lvl>
    <w:lvl w:ilvl="5">
      <w:start w:val="0"/>
      <w:numFmt w:val="bullet"/>
      <w:lvlText w:val="•"/>
      <w:lvlJc w:val="left"/>
      <w:pPr>
        <w:ind w:left="8169" w:hanging="901"/>
      </w:pPr>
      <w:rPr>
        <w:rFonts w:hint="default"/>
      </w:rPr>
    </w:lvl>
    <w:lvl w:ilvl="6">
      <w:start w:val="0"/>
      <w:numFmt w:val="bullet"/>
      <w:lvlText w:val="•"/>
      <w:lvlJc w:val="left"/>
      <w:pPr>
        <w:ind w:left="9427" w:hanging="901"/>
      </w:pPr>
      <w:rPr>
        <w:rFonts w:hint="default"/>
      </w:rPr>
    </w:lvl>
    <w:lvl w:ilvl="7">
      <w:start w:val="0"/>
      <w:numFmt w:val="bullet"/>
      <w:lvlText w:val="•"/>
      <w:lvlJc w:val="left"/>
      <w:pPr>
        <w:ind w:left="10685" w:hanging="901"/>
      </w:pPr>
      <w:rPr>
        <w:rFonts w:hint="default"/>
      </w:rPr>
    </w:lvl>
    <w:lvl w:ilvl="8">
      <w:start w:val="0"/>
      <w:numFmt w:val="bullet"/>
      <w:lvlText w:val="•"/>
      <w:lvlJc w:val="left"/>
      <w:pPr>
        <w:ind w:left="11943" w:hanging="901"/>
      </w:pPr>
      <w:rPr>
        <w:rFonts w:hint="default"/>
      </w:rPr>
    </w:lvl>
  </w:abstractNum>
  <w:abstractNum w:abstractNumId="9">
    <w:nsid w:val="284A40DE"/>
    <w:multiLevelType w:val="hybridMultilevel"/>
    <w:tmpl w:val="00000000"/>
    <w:lvl w:ilvl="0">
      <w:start w:val="1"/>
      <w:numFmt w:val="decimal"/>
      <w:lvlText w:val="%1"/>
      <w:lvlJc w:val="left"/>
      <w:pPr>
        <w:ind w:left="977" w:hanging="1523"/>
        <w:jc w:val="left"/>
      </w:pPr>
      <w:rPr>
        <w:rFonts w:ascii="黑体" w:eastAsia="黑体" w:hAnsi="黑体" w:cs="黑体" w:hint="default"/>
        <w:w w:val="100"/>
        <w:sz w:val="36"/>
        <w:szCs w:val="36"/>
      </w:rPr>
    </w:lvl>
    <w:lvl w:ilvl="1">
      <w:start w:val="1"/>
      <w:numFmt w:val="decimal"/>
      <w:lvlText w:val="（%2）"/>
      <w:lvlJc w:val="left"/>
      <w:pPr>
        <w:ind w:left="2418" w:hanging="901"/>
        <w:jc w:val="left"/>
      </w:pPr>
      <w:rPr>
        <w:rFonts w:ascii="黑体" w:eastAsia="黑体" w:hAnsi="黑体" w:cs="黑体" w:hint="default"/>
        <w:w w:val="100"/>
        <w:sz w:val="34"/>
        <w:szCs w:val="34"/>
      </w:rPr>
    </w:lvl>
    <w:lvl w:ilvl="2">
      <w:start w:val="0"/>
      <w:numFmt w:val="bullet"/>
      <w:lvlText w:val="•"/>
      <w:lvlJc w:val="left"/>
      <w:pPr>
        <w:ind w:left="3757" w:hanging="901"/>
      </w:pPr>
      <w:rPr>
        <w:rFonts w:hint="default"/>
      </w:rPr>
    </w:lvl>
    <w:lvl w:ilvl="3">
      <w:start w:val="0"/>
      <w:numFmt w:val="bullet"/>
      <w:lvlText w:val="•"/>
      <w:lvlJc w:val="left"/>
      <w:pPr>
        <w:ind w:left="5095" w:hanging="901"/>
      </w:pPr>
      <w:rPr>
        <w:rFonts w:hint="default"/>
      </w:rPr>
    </w:lvl>
    <w:lvl w:ilvl="4">
      <w:start w:val="0"/>
      <w:numFmt w:val="bullet"/>
      <w:lvlText w:val="•"/>
      <w:lvlJc w:val="left"/>
      <w:pPr>
        <w:ind w:left="6433" w:hanging="901"/>
      </w:pPr>
      <w:rPr>
        <w:rFonts w:hint="default"/>
      </w:rPr>
    </w:lvl>
    <w:lvl w:ilvl="5">
      <w:start w:val="0"/>
      <w:numFmt w:val="bullet"/>
      <w:lvlText w:val="•"/>
      <w:lvlJc w:val="left"/>
      <w:pPr>
        <w:ind w:left="7770" w:hanging="901"/>
      </w:pPr>
      <w:rPr>
        <w:rFonts w:hint="default"/>
      </w:rPr>
    </w:lvl>
    <w:lvl w:ilvl="6">
      <w:start w:val="0"/>
      <w:numFmt w:val="bullet"/>
      <w:lvlText w:val="•"/>
      <w:lvlJc w:val="left"/>
      <w:pPr>
        <w:ind w:left="9108" w:hanging="901"/>
      </w:pPr>
      <w:rPr>
        <w:rFonts w:hint="default"/>
      </w:rPr>
    </w:lvl>
    <w:lvl w:ilvl="7">
      <w:start w:val="0"/>
      <w:numFmt w:val="bullet"/>
      <w:lvlText w:val="•"/>
      <w:lvlJc w:val="left"/>
      <w:pPr>
        <w:ind w:left="10446" w:hanging="901"/>
      </w:pPr>
      <w:rPr>
        <w:rFonts w:hint="default"/>
      </w:rPr>
    </w:lvl>
    <w:lvl w:ilvl="8">
      <w:start w:val="0"/>
      <w:numFmt w:val="bullet"/>
      <w:lvlText w:val="•"/>
      <w:lvlJc w:val="left"/>
      <w:pPr>
        <w:ind w:left="11784" w:hanging="901"/>
      </w:pPr>
      <w:rPr>
        <w:rFonts w:hint="default"/>
      </w:rPr>
    </w:lvl>
  </w:abstractNum>
  <w:abstractNum w:abstractNumId="10">
    <w:nsid w:val="2CE036DD"/>
    <w:multiLevelType w:val="hybridMultilevel"/>
    <w:tmpl w:val="00000000"/>
    <w:lvl w:ilvl="0">
      <w:start w:val="1"/>
      <w:numFmt w:val="decimal"/>
      <w:lvlText w:val="%1）"/>
      <w:lvlJc w:val="left"/>
      <w:pPr>
        <w:ind w:left="1518" w:hanging="541"/>
        <w:jc w:val="left"/>
      </w:pPr>
      <w:rPr>
        <w:rFonts w:ascii="黑体" w:eastAsia="黑体" w:hAnsi="黑体" w:cs="黑体" w:hint="default"/>
        <w:w w:val="100"/>
        <w:sz w:val="34"/>
        <w:szCs w:val="34"/>
      </w:rPr>
    </w:lvl>
    <w:lvl w:ilvl="1">
      <w:start w:val="0"/>
      <w:numFmt w:val="bullet"/>
      <w:lvlText w:val="•"/>
      <w:lvlJc w:val="left"/>
      <w:pPr>
        <w:ind w:left="2813" w:hanging="541"/>
      </w:pPr>
      <w:rPr>
        <w:rFonts w:hint="default"/>
      </w:rPr>
    </w:lvl>
    <w:lvl w:ilvl="2">
      <w:start w:val="0"/>
      <w:numFmt w:val="bullet"/>
      <w:lvlText w:val="•"/>
      <w:lvlJc w:val="left"/>
      <w:pPr>
        <w:ind w:left="4107" w:hanging="541"/>
      </w:pPr>
      <w:rPr>
        <w:rFonts w:hint="default"/>
      </w:rPr>
    </w:lvl>
    <w:lvl w:ilvl="3">
      <w:start w:val="0"/>
      <w:numFmt w:val="bullet"/>
      <w:lvlText w:val="•"/>
      <w:lvlJc w:val="left"/>
      <w:pPr>
        <w:ind w:left="5401" w:hanging="541"/>
      </w:pPr>
      <w:rPr>
        <w:rFonts w:hint="default"/>
      </w:rPr>
    </w:lvl>
    <w:lvl w:ilvl="4">
      <w:start w:val="0"/>
      <w:numFmt w:val="bullet"/>
      <w:lvlText w:val="•"/>
      <w:lvlJc w:val="left"/>
      <w:pPr>
        <w:ind w:left="6695" w:hanging="541"/>
      </w:pPr>
      <w:rPr>
        <w:rFonts w:hint="default"/>
      </w:rPr>
    </w:lvl>
    <w:lvl w:ilvl="5">
      <w:start w:val="0"/>
      <w:numFmt w:val="bullet"/>
      <w:lvlText w:val="•"/>
      <w:lvlJc w:val="left"/>
      <w:pPr>
        <w:ind w:left="7989" w:hanging="541"/>
      </w:pPr>
      <w:rPr>
        <w:rFonts w:hint="default"/>
      </w:rPr>
    </w:lvl>
    <w:lvl w:ilvl="6">
      <w:start w:val="0"/>
      <w:numFmt w:val="bullet"/>
      <w:lvlText w:val="•"/>
      <w:lvlJc w:val="left"/>
      <w:pPr>
        <w:ind w:left="9283" w:hanging="541"/>
      </w:pPr>
      <w:rPr>
        <w:rFonts w:hint="default"/>
      </w:rPr>
    </w:lvl>
    <w:lvl w:ilvl="7">
      <w:start w:val="0"/>
      <w:numFmt w:val="bullet"/>
      <w:lvlText w:val="•"/>
      <w:lvlJc w:val="left"/>
      <w:pPr>
        <w:ind w:left="10577" w:hanging="541"/>
      </w:pPr>
      <w:rPr>
        <w:rFonts w:hint="default"/>
      </w:rPr>
    </w:lvl>
    <w:lvl w:ilvl="8">
      <w:start w:val="0"/>
      <w:numFmt w:val="bullet"/>
      <w:lvlText w:val="•"/>
      <w:lvlJc w:val="left"/>
      <w:pPr>
        <w:ind w:left="11871" w:hanging="541"/>
      </w:pPr>
      <w:rPr>
        <w:rFonts w:hint="default"/>
      </w:rPr>
    </w:lvl>
  </w:abstractNum>
  <w:abstractNum w:abstractNumId="11">
    <w:nsid w:val="31008A73"/>
    <w:multiLevelType w:val="hybridMultilevel"/>
    <w:tmpl w:val="00000000"/>
    <w:lvl w:ilvl="0">
      <w:start w:val="1"/>
      <w:numFmt w:val="decimal"/>
      <w:lvlText w:val="%1）"/>
      <w:lvlJc w:val="left"/>
      <w:pPr>
        <w:ind w:left="977" w:hanging="541"/>
        <w:jc w:val="left"/>
      </w:pPr>
      <w:rPr>
        <w:rFonts w:ascii="黑体" w:eastAsia="黑体" w:hAnsi="黑体" w:cs="黑体" w:hint="default"/>
        <w:w w:val="100"/>
        <w:sz w:val="34"/>
        <w:szCs w:val="34"/>
      </w:rPr>
    </w:lvl>
    <w:lvl w:ilvl="1">
      <w:start w:val="2"/>
      <w:numFmt w:val="decimal"/>
      <w:lvlText w:val="%2）"/>
      <w:lvlJc w:val="left"/>
      <w:pPr>
        <w:ind w:left="977" w:hanging="541"/>
        <w:jc w:val="left"/>
      </w:pPr>
      <w:rPr>
        <w:rFonts w:ascii="黑体" w:eastAsia="黑体" w:hAnsi="黑体" w:cs="黑体" w:hint="default"/>
        <w:spacing w:val="-44"/>
        <w:w w:val="100"/>
        <w:sz w:val="34"/>
        <w:szCs w:val="34"/>
      </w:rPr>
    </w:lvl>
    <w:lvl w:ilvl="2">
      <w:start w:val="0"/>
      <w:numFmt w:val="bullet"/>
      <w:lvlText w:val="•"/>
      <w:lvlJc w:val="left"/>
      <w:pPr>
        <w:ind w:left="3675" w:hanging="541"/>
      </w:pPr>
      <w:rPr>
        <w:rFonts w:hint="default"/>
      </w:rPr>
    </w:lvl>
    <w:lvl w:ilvl="3">
      <w:start w:val="0"/>
      <w:numFmt w:val="bullet"/>
      <w:lvlText w:val="•"/>
      <w:lvlJc w:val="left"/>
      <w:pPr>
        <w:ind w:left="5023" w:hanging="541"/>
      </w:pPr>
      <w:rPr>
        <w:rFonts w:hint="default"/>
      </w:rPr>
    </w:lvl>
    <w:lvl w:ilvl="4">
      <w:start w:val="0"/>
      <w:numFmt w:val="bullet"/>
      <w:lvlText w:val="•"/>
      <w:lvlJc w:val="left"/>
      <w:pPr>
        <w:ind w:left="6371" w:hanging="541"/>
      </w:pPr>
      <w:rPr>
        <w:rFonts w:hint="default"/>
      </w:rPr>
    </w:lvl>
    <w:lvl w:ilvl="5">
      <w:start w:val="0"/>
      <w:numFmt w:val="bullet"/>
      <w:lvlText w:val="•"/>
      <w:lvlJc w:val="left"/>
      <w:pPr>
        <w:ind w:left="7719" w:hanging="541"/>
      </w:pPr>
      <w:rPr>
        <w:rFonts w:hint="default"/>
      </w:rPr>
    </w:lvl>
    <w:lvl w:ilvl="6">
      <w:start w:val="0"/>
      <w:numFmt w:val="bullet"/>
      <w:lvlText w:val="•"/>
      <w:lvlJc w:val="left"/>
      <w:pPr>
        <w:ind w:left="9067" w:hanging="541"/>
      </w:pPr>
      <w:rPr>
        <w:rFonts w:hint="default"/>
      </w:rPr>
    </w:lvl>
    <w:lvl w:ilvl="7">
      <w:start w:val="0"/>
      <w:numFmt w:val="bullet"/>
      <w:lvlText w:val="•"/>
      <w:lvlJc w:val="left"/>
      <w:pPr>
        <w:ind w:left="10415" w:hanging="541"/>
      </w:pPr>
      <w:rPr>
        <w:rFonts w:hint="default"/>
      </w:rPr>
    </w:lvl>
    <w:lvl w:ilvl="8">
      <w:start w:val="0"/>
      <w:numFmt w:val="bullet"/>
      <w:lvlText w:val="•"/>
      <w:lvlJc w:val="left"/>
      <w:pPr>
        <w:ind w:left="11763" w:hanging="541"/>
      </w:pPr>
      <w:rPr>
        <w:rFonts w:hint="default"/>
      </w:rPr>
    </w:lvl>
  </w:abstractNum>
  <w:abstractNum w:abstractNumId="12">
    <w:nsid w:val="36911643"/>
    <w:multiLevelType w:val="hybridMultilevel"/>
    <w:tmpl w:val="00000000"/>
    <w:lvl w:ilvl="0">
      <w:start w:val="2"/>
      <w:numFmt w:val="decimal"/>
      <w:lvlText w:val="%1）"/>
      <w:lvlJc w:val="left"/>
      <w:pPr>
        <w:ind w:left="1518" w:hanging="541"/>
        <w:jc w:val="left"/>
      </w:pPr>
      <w:rPr>
        <w:rFonts w:ascii="黑体" w:eastAsia="黑体" w:hAnsi="黑体" w:cs="黑体" w:hint="default"/>
        <w:w w:val="100"/>
        <w:sz w:val="34"/>
        <w:szCs w:val="34"/>
      </w:rPr>
    </w:lvl>
    <w:lvl w:ilvl="1">
      <w:start w:val="0"/>
      <w:numFmt w:val="bullet"/>
      <w:lvlText w:val="•"/>
      <w:lvlJc w:val="left"/>
      <w:pPr>
        <w:ind w:left="2813" w:hanging="541"/>
      </w:pPr>
      <w:rPr>
        <w:rFonts w:hint="default"/>
      </w:rPr>
    </w:lvl>
    <w:lvl w:ilvl="2">
      <w:start w:val="0"/>
      <w:numFmt w:val="bullet"/>
      <w:lvlText w:val="•"/>
      <w:lvlJc w:val="left"/>
      <w:pPr>
        <w:ind w:left="4107" w:hanging="541"/>
      </w:pPr>
      <w:rPr>
        <w:rFonts w:hint="default"/>
      </w:rPr>
    </w:lvl>
    <w:lvl w:ilvl="3">
      <w:start w:val="0"/>
      <w:numFmt w:val="bullet"/>
      <w:lvlText w:val="•"/>
      <w:lvlJc w:val="left"/>
      <w:pPr>
        <w:ind w:left="5401" w:hanging="541"/>
      </w:pPr>
      <w:rPr>
        <w:rFonts w:hint="default"/>
      </w:rPr>
    </w:lvl>
    <w:lvl w:ilvl="4">
      <w:start w:val="0"/>
      <w:numFmt w:val="bullet"/>
      <w:lvlText w:val="•"/>
      <w:lvlJc w:val="left"/>
      <w:pPr>
        <w:ind w:left="6695" w:hanging="541"/>
      </w:pPr>
      <w:rPr>
        <w:rFonts w:hint="default"/>
      </w:rPr>
    </w:lvl>
    <w:lvl w:ilvl="5">
      <w:start w:val="0"/>
      <w:numFmt w:val="bullet"/>
      <w:lvlText w:val="•"/>
      <w:lvlJc w:val="left"/>
      <w:pPr>
        <w:ind w:left="7989" w:hanging="541"/>
      </w:pPr>
      <w:rPr>
        <w:rFonts w:hint="default"/>
      </w:rPr>
    </w:lvl>
    <w:lvl w:ilvl="6">
      <w:start w:val="0"/>
      <w:numFmt w:val="bullet"/>
      <w:lvlText w:val="•"/>
      <w:lvlJc w:val="left"/>
      <w:pPr>
        <w:ind w:left="9283" w:hanging="541"/>
      </w:pPr>
      <w:rPr>
        <w:rFonts w:hint="default"/>
      </w:rPr>
    </w:lvl>
    <w:lvl w:ilvl="7">
      <w:start w:val="0"/>
      <w:numFmt w:val="bullet"/>
      <w:lvlText w:val="•"/>
      <w:lvlJc w:val="left"/>
      <w:pPr>
        <w:ind w:left="10577" w:hanging="541"/>
      </w:pPr>
      <w:rPr>
        <w:rFonts w:hint="default"/>
      </w:rPr>
    </w:lvl>
    <w:lvl w:ilvl="8">
      <w:start w:val="0"/>
      <w:numFmt w:val="bullet"/>
      <w:lvlText w:val="•"/>
      <w:lvlJc w:val="left"/>
      <w:pPr>
        <w:ind w:left="11871" w:hanging="541"/>
      </w:pPr>
      <w:rPr>
        <w:rFonts w:hint="default"/>
      </w:rPr>
    </w:lvl>
  </w:abstractNum>
  <w:abstractNum w:abstractNumId="13">
    <w:nsid w:val="566845CD"/>
    <w:multiLevelType w:val="hybridMultilevel"/>
    <w:tmpl w:val="00000000"/>
    <w:lvl w:ilvl="0">
      <w:start w:val="1"/>
      <w:numFmt w:val="decimal"/>
      <w:lvlText w:val="%1"/>
      <w:lvlJc w:val="left"/>
      <w:pPr>
        <w:ind w:left="977" w:hanging="1523"/>
        <w:jc w:val="left"/>
      </w:pPr>
      <w:rPr>
        <w:rFonts w:ascii="黑体" w:eastAsia="黑体" w:hAnsi="黑体" w:cs="黑体" w:hint="default"/>
        <w:w w:val="100"/>
        <w:sz w:val="36"/>
        <w:szCs w:val="36"/>
      </w:rPr>
    </w:lvl>
    <w:lvl w:ilvl="1">
      <w:start w:val="1"/>
      <w:numFmt w:val="decimal"/>
      <w:lvlText w:val="（%2）"/>
      <w:lvlJc w:val="left"/>
      <w:pPr>
        <w:ind w:left="2418" w:hanging="901"/>
        <w:jc w:val="left"/>
      </w:pPr>
      <w:rPr>
        <w:rFonts w:ascii="黑体" w:eastAsia="黑体" w:hAnsi="黑体" w:cs="黑体" w:hint="default"/>
        <w:w w:val="100"/>
        <w:sz w:val="34"/>
        <w:szCs w:val="34"/>
      </w:rPr>
    </w:lvl>
    <w:lvl w:ilvl="2">
      <w:start w:val="0"/>
      <w:numFmt w:val="bullet"/>
      <w:lvlText w:val="•"/>
      <w:lvlJc w:val="left"/>
      <w:pPr>
        <w:ind w:left="3757" w:hanging="901"/>
      </w:pPr>
      <w:rPr>
        <w:rFonts w:hint="default"/>
      </w:rPr>
    </w:lvl>
    <w:lvl w:ilvl="3">
      <w:start w:val="0"/>
      <w:numFmt w:val="bullet"/>
      <w:lvlText w:val="•"/>
      <w:lvlJc w:val="left"/>
      <w:pPr>
        <w:ind w:left="5095" w:hanging="901"/>
      </w:pPr>
      <w:rPr>
        <w:rFonts w:hint="default"/>
      </w:rPr>
    </w:lvl>
    <w:lvl w:ilvl="4">
      <w:start w:val="0"/>
      <w:numFmt w:val="bullet"/>
      <w:lvlText w:val="•"/>
      <w:lvlJc w:val="left"/>
      <w:pPr>
        <w:ind w:left="6433" w:hanging="901"/>
      </w:pPr>
      <w:rPr>
        <w:rFonts w:hint="default"/>
      </w:rPr>
    </w:lvl>
    <w:lvl w:ilvl="5">
      <w:start w:val="0"/>
      <w:numFmt w:val="bullet"/>
      <w:lvlText w:val="•"/>
      <w:lvlJc w:val="left"/>
      <w:pPr>
        <w:ind w:left="7770" w:hanging="901"/>
      </w:pPr>
      <w:rPr>
        <w:rFonts w:hint="default"/>
      </w:rPr>
    </w:lvl>
    <w:lvl w:ilvl="6">
      <w:start w:val="0"/>
      <w:numFmt w:val="bullet"/>
      <w:lvlText w:val="•"/>
      <w:lvlJc w:val="left"/>
      <w:pPr>
        <w:ind w:left="9108" w:hanging="901"/>
      </w:pPr>
      <w:rPr>
        <w:rFonts w:hint="default"/>
      </w:rPr>
    </w:lvl>
    <w:lvl w:ilvl="7">
      <w:start w:val="0"/>
      <w:numFmt w:val="bullet"/>
      <w:lvlText w:val="•"/>
      <w:lvlJc w:val="left"/>
      <w:pPr>
        <w:ind w:left="10446" w:hanging="901"/>
      </w:pPr>
      <w:rPr>
        <w:rFonts w:hint="default"/>
      </w:rPr>
    </w:lvl>
    <w:lvl w:ilvl="8">
      <w:start w:val="0"/>
      <w:numFmt w:val="bullet"/>
      <w:lvlText w:val="•"/>
      <w:lvlJc w:val="left"/>
      <w:pPr>
        <w:ind w:left="11784" w:hanging="901"/>
      </w:pPr>
      <w:rPr>
        <w:rFonts w:hint="default"/>
      </w:rPr>
    </w:lvl>
  </w:abstractNum>
  <w:abstractNum w:abstractNumId="14">
    <w:nsid w:val="58B0C60D"/>
    <w:multiLevelType w:val="hybridMultilevel"/>
    <w:tmpl w:val="00000000"/>
    <w:lvl w:ilvl="0">
      <w:start w:val="1"/>
      <w:numFmt w:val="decimal"/>
      <w:lvlText w:val="%1）"/>
      <w:lvlJc w:val="left"/>
      <w:pPr>
        <w:ind w:left="977" w:hanging="541"/>
        <w:jc w:val="left"/>
      </w:pPr>
      <w:rPr>
        <w:rFonts w:hint="default"/>
        <w:w w:val="100"/>
      </w:rPr>
    </w:lvl>
    <w:lvl w:ilvl="1">
      <w:start w:val="0"/>
      <w:numFmt w:val="bullet"/>
      <w:lvlText w:val="•"/>
      <w:lvlJc w:val="left"/>
      <w:pPr>
        <w:ind w:left="2327" w:hanging="541"/>
      </w:pPr>
      <w:rPr>
        <w:rFonts w:hint="default"/>
      </w:rPr>
    </w:lvl>
    <w:lvl w:ilvl="2">
      <w:start w:val="0"/>
      <w:numFmt w:val="bullet"/>
      <w:lvlText w:val="•"/>
      <w:lvlJc w:val="left"/>
      <w:pPr>
        <w:ind w:left="3675" w:hanging="541"/>
      </w:pPr>
      <w:rPr>
        <w:rFonts w:hint="default"/>
      </w:rPr>
    </w:lvl>
    <w:lvl w:ilvl="3">
      <w:start w:val="0"/>
      <w:numFmt w:val="bullet"/>
      <w:lvlText w:val="•"/>
      <w:lvlJc w:val="left"/>
      <w:pPr>
        <w:ind w:left="5023" w:hanging="541"/>
      </w:pPr>
      <w:rPr>
        <w:rFonts w:hint="default"/>
      </w:rPr>
    </w:lvl>
    <w:lvl w:ilvl="4">
      <w:start w:val="0"/>
      <w:numFmt w:val="bullet"/>
      <w:lvlText w:val="•"/>
      <w:lvlJc w:val="left"/>
      <w:pPr>
        <w:ind w:left="6371" w:hanging="541"/>
      </w:pPr>
      <w:rPr>
        <w:rFonts w:hint="default"/>
      </w:rPr>
    </w:lvl>
    <w:lvl w:ilvl="5">
      <w:start w:val="0"/>
      <w:numFmt w:val="bullet"/>
      <w:lvlText w:val="•"/>
      <w:lvlJc w:val="left"/>
      <w:pPr>
        <w:ind w:left="7719" w:hanging="541"/>
      </w:pPr>
      <w:rPr>
        <w:rFonts w:hint="default"/>
      </w:rPr>
    </w:lvl>
    <w:lvl w:ilvl="6">
      <w:start w:val="0"/>
      <w:numFmt w:val="bullet"/>
      <w:lvlText w:val="•"/>
      <w:lvlJc w:val="left"/>
      <w:pPr>
        <w:ind w:left="9067" w:hanging="541"/>
      </w:pPr>
      <w:rPr>
        <w:rFonts w:hint="default"/>
      </w:rPr>
    </w:lvl>
    <w:lvl w:ilvl="7">
      <w:start w:val="0"/>
      <w:numFmt w:val="bullet"/>
      <w:lvlText w:val="•"/>
      <w:lvlJc w:val="left"/>
      <w:pPr>
        <w:ind w:left="10415" w:hanging="541"/>
      </w:pPr>
      <w:rPr>
        <w:rFonts w:hint="default"/>
      </w:rPr>
    </w:lvl>
    <w:lvl w:ilvl="8">
      <w:start w:val="0"/>
      <w:numFmt w:val="bullet"/>
      <w:lvlText w:val="•"/>
      <w:lvlJc w:val="left"/>
      <w:pPr>
        <w:ind w:left="11763" w:hanging="541"/>
      </w:pPr>
      <w:rPr>
        <w:rFonts w:hint="default"/>
      </w:rPr>
    </w:lvl>
  </w:abstractNum>
  <w:abstractNum w:abstractNumId="15">
    <w:nsid w:val="5C2DFF42"/>
    <w:multiLevelType w:val="hybridMultilevel"/>
    <w:tmpl w:val="00000000"/>
    <w:lvl w:ilvl="0">
      <w:start w:val="1"/>
      <w:numFmt w:val="decimal"/>
      <w:lvlText w:val="%1）"/>
      <w:lvlJc w:val="left"/>
      <w:pPr>
        <w:ind w:left="1517" w:hanging="541"/>
        <w:jc w:val="left"/>
      </w:pPr>
      <w:rPr>
        <w:rFonts w:ascii="黑体" w:eastAsia="黑体" w:hAnsi="黑体" w:cs="黑体" w:hint="default"/>
        <w:w w:val="100"/>
        <w:sz w:val="34"/>
        <w:szCs w:val="34"/>
      </w:rPr>
    </w:lvl>
    <w:lvl w:ilvl="1">
      <w:start w:val="0"/>
      <w:numFmt w:val="bullet"/>
      <w:lvlText w:val="•"/>
      <w:lvlJc w:val="left"/>
      <w:pPr>
        <w:ind w:left="2813" w:hanging="541"/>
      </w:pPr>
      <w:rPr>
        <w:rFonts w:hint="default"/>
      </w:rPr>
    </w:lvl>
    <w:lvl w:ilvl="2">
      <w:start w:val="0"/>
      <w:numFmt w:val="bullet"/>
      <w:lvlText w:val="•"/>
      <w:lvlJc w:val="left"/>
      <w:pPr>
        <w:ind w:left="4107" w:hanging="541"/>
      </w:pPr>
      <w:rPr>
        <w:rFonts w:hint="default"/>
      </w:rPr>
    </w:lvl>
    <w:lvl w:ilvl="3">
      <w:start w:val="0"/>
      <w:numFmt w:val="bullet"/>
      <w:lvlText w:val="•"/>
      <w:lvlJc w:val="left"/>
      <w:pPr>
        <w:ind w:left="5401" w:hanging="541"/>
      </w:pPr>
      <w:rPr>
        <w:rFonts w:hint="default"/>
      </w:rPr>
    </w:lvl>
    <w:lvl w:ilvl="4">
      <w:start w:val="0"/>
      <w:numFmt w:val="bullet"/>
      <w:lvlText w:val="•"/>
      <w:lvlJc w:val="left"/>
      <w:pPr>
        <w:ind w:left="6695" w:hanging="541"/>
      </w:pPr>
      <w:rPr>
        <w:rFonts w:hint="default"/>
      </w:rPr>
    </w:lvl>
    <w:lvl w:ilvl="5">
      <w:start w:val="0"/>
      <w:numFmt w:val="bullet"/>
      <w:lvlText w:val="•"/>
      <w:lvlJc w:val="left"/>
      <w:pPr>
        <w:ind w:left="7989" w:hanging="541"/>
      </w:pPr>
      <w:rPr>
        <w:rFonts w:hint="default"/>
      </w:rPr>
    </w:lvl>
    <w:lvl w:ilvl="6">
      <w:start w:val="0"/>
      <w:numFmt w:val="bullet"/>
      <w:lvlText w:val="•"/>
      <w:lvlJc w:val="left"/>
      <w:pPr>
        <w:ind w:left="9283" w:hanging="541"/>
      </w:pPr>
      <w:rPr>
        <w:rFonts w:hint="default"/>
      </w:rPr>
    </w:lvl>
    <w:lvl w:ilvl="7">
      <w:start w:val="0"/>
      <w:numFmt w:val="bullet"/>
      <w:lvlText w:val="•"/>
      <w:lvlJc w:val="left"/>
      <w:pPr>
        <w:ind w:left="10577" w:hanging="541"/>
      </w:pPr>
      <w:rPr>
        <w:rFonts w:hint="default"/>
      </w:rPr>
    </w:lvl>
    <w:lvl w:ilvl="8">
      <w:start w:val="0"/>
      <w:numFmt w:val="bullet"/>
      <w:lvlText w:val="•"/>
      <w:lvlJc w:val="left"/>
      <w:pPr>
        <w:ind w:left="11871" w:hanging="541"/>
      </w:pPr>
      <w:rPr>
        <w:rFonts w:hint="default"/>
      </w:rPr>
    </w:lvl>
  </w:abstractNum>
  <w:abstractNum w:abstractNumId="16">
    <w:nsid w:val="68713121"/>
    <w:multiLevelType w:val="hybridMultilevel"/>
    <w:tmpl w:val="00000000"/>
    <w:lvl w:ilvl="0">
      <w:start w:val="1"/>
      <w:numFmt w:val="decimal"/>
      <w:lvlText w:val="%1."/>
      <w:lvlJc w:val="left"/>
      <w:pPr>
        <w:ind w:left="1338" w:hanging="361"/>
        <w:jc w:val="left"/>
      </w:pPr>
      <w:rPr>
        <w:rFonts w:hint="default"/>
        <w:spacing w:val="-1"/>
        <w:w w:val="100"/>
      </w:rPr>
    </w:lvl>
    <w:lvl w:ilvl="1">
      <w:start w:val="0"/>
      <w:numFmt w:val="bullet"/>
      <w:lvlText w:val="•"/>
      <w:lvlJc w:val="left"/>
      <w:pPr>
        <w:ind w:left="2651" w:hanging="361"/>
      </w:pPr>
      <w:rPr>
        <w:rFonts w:hint="default"/>
      </w:rPr>
    </w:lvl>
    <w:lvl w:ilvl="2">
      <w:start w:val="0"/>
      <w:numFmt w:val="bullet"/>
      <w:lvlText w:val="•"/>
      <w:lvlJc w:val="left"/>
      <w:pPr>
        <w:ind w:left="3963" w:hanging="361"/>
      </w:pPr>
      <w:rPr>
        <w:rFonts w:hint="default"/>
      </w:rPr>
    </w:lvl>
    <w:lvl w:ilvl="3">
      <w:start w:val="0"/>
      <w:numFmt w:val="bullet"/>
      <w:lvlText w:val="•"/>
      <w:lvlJc w:val="left"/>
      <w:pPr>
        <w:ind w:left="5275" w:hanging="361"/>
      </w:pPr>
      <w:rPr>
        <w:rFonts w:hint="default"/>
      </w:rPr>
    </w:lvl>
    <w:lvl w:ilvl="4">
      <w:start w:val="0"/>
      <w:numFmt w:val="bullet"/>
      <w:lvlText w:val="•"/>
      <w:lvlJc w:val="left"/>
      <w:pPr>
        <w:ind w:left="6587" w:hanging="361"/>
      </w:pPr>
      <w:rPr>
        <w:rFonts w:hint="default"/>
      </w:rPr>
    </w:lvl>
    <w:lvl w:ilvl="5">
      <w:start w:val="0"/>
      <w:numFmt w:val="bullet"/>
      <w:lvlText w:val="•"/>
      <w:lvlJc w:val="left"/>
      <w:pPr>
        <w:ind w:left="7899" w:hanging="361"/>
      </w:pPr>
      <w:rPr>
        <w:rFonts w:hint="default"/>
      </w:rPr>
    </w:lvl>
    <w:lvl w:ilvl="6">
      <w:start w:val="0"/>
      <w:numFmt w:val="bullet"/>
      <w:lvlText w:val="•"/>
      <w:lvlJc w:val="left"/>
      <w:pPr>
        <w:ind w:left="9211" w:hanging="361"/>
      </w:pPr>
      <w:rPr>
        <w:rFonts w:hint="default"/>
      </w:rPr>
    </w:lvl>
    <w:lvl w:ilvl="7">
      <w:start w:val="0"/>
      <w:numFmt w:val="bullet"/>
      <w:lvlText w:val="•"/>
      <w:lvlJc w:val="left"/>
      <w:pPr>
        <w:ind w:left="10523" w:hanging="361"/>
      </w:pPr>
      <w:rPr>
        <w:rFonts w:hint="default"/>
      </w:rPr>
    </w:lvl>
    <w:lvl w:ilvl="8">
      <w:start w:val="0"/>
      <w:numFmt w:val="bullet"/>
      <w:lvlText w:val="•"/>
      <w:lvlJc w:val="left"/>
      <w:pPr>
        <w:ind w:left="11835" w:hanging="361"/>
      </w:pPr>
      <w:rPr>
        <w:rFonts w:hint="default"/>
      </w:rPr>
    </w:lvl>
  </w:abstractNum>
  <w:abstractNum w:abstractNumId="17">
    <w:nsid w:val="6973C5E1"/>
    <w:multiLevelType w:val="hybridMultilevel"/>
    <w:tmpl w:val="00000000"/>
    <w:lvl w:ilvl="0">
      <w:start w:val="1"/>
      <w:numFmt w:val="decimal"/>
      <w:lvlText w:val="%1）"/>
      <w:lvlJc w:val="left"/>
      <w:pPr>
        <w:ind w:left="1518" w:hanging="541"/>
        <w:jc w:val="left"/>
      </w:pPr>
      <w:rPr>
        <w:rFonts w:ascii="黑体" w:eastAsia="黑体" w:hAnsi="黑体" w:cs="黑体" w:hint="default"/>
        <w:w w:val="100"/>
        <w:sz w:val="34"/>
        <w:szCs w:val="34"/>
      </w:rPr>
    </w:lvl>
    <w:lvl w:ilvl="1">
      <w:start w:val="0"/>
      <w:numFmt w:val="bullet"/>
      <w:lvlText w:val="•"/>
      <w:lvlJc w:val="left"/>
      <w:pPr>
        <w:ind w:left="2813" w:hanging="541"/>
      </w:pPr>
      <w:rPr>
        <w:rFonts w:hint="default"/>
      </w:rPr>
    </w:lvl>
    <w:lvl w:ilvl="2">
      <w:start w:val="0"/>
      <w:numFmt w:val="bullet"/>
      <w:lvlText w:val="•"/>
      <w:lvlJc w:val="left"/>
      <w:pPr>
        <w:ind w:left="4107" w:hanging="541"/>
      </w:pPr>
      <w:rPr>
        <w:rFonts w:hint="default"/>
      </w:rPr>
    </w:lvl>
    <w:lvl w:ilvl="3">
      <w:start w:val="0"/>
      <w:numFmt w:val="bullet"/>
      <w:lvlText w:val="•"/>
      <w:lvlJc w:val="left"/>
      <w:pPr>
        <w:ind w:left="5401" w:hanging="541"/>
      </w:pPr>
      <w:rPr>
        <w:rFonts w:hint="default"/>
      </w:rPr>
    </w:lvl>
    <w:lvl w:ilvl="4">
      <w:start w:val="0"/>
      <w:numFmt w:val="bullet"/>
      <w:lvlText w:val="•"/>
      <w:lvlJc w:val="left"/>
      <w:pPr>
        <w:ind w:left="6695" w:hanging="541"/>
      </w:pPr>
      <w:rPr>
        <w:rFonts w:hint="default"/>
      </w:rPr>
    </w:lvl>
    <w:lvl w:ilvl="5">
      <w:start w:val="0"/>
      <w:numFmt w:val="bullet"/>
      <w:lvlText w:val="•"/>
      <w:lvlJc w:val="left"/>
      <w:pPr>
        <w:ind w:left="7989" w:hanging="541"/>
      </w:pPr>
      <w:rPr>
        <w:rFonts w:hint="default"/>
      </w:rPr>
    </w:lvl>
    <w:lvl w:ilvl="6">
      <w:start w:val="0"/>
      <w:numFmt w:val="bullet"/>
      <w:lvlText w:val="•"/>
      <w:lvlJc w:val="left"/>
      <w:pPr>
        <w:ind w:left="9283" w:hanging="541"/>
      </w:pPr>
      <w:rPr>
        <w:rFonts w:hint="default"/>
      </w:rPr>
    </w:lvl>
    <w:lvl w:ilvl="7">
      <w:start w:val="0"/>
      <w:numFmt w:val="bullet"/>
      <w:lvlText w:val="•"/>
      <w:lvlJc w:val="left"/>
      <w:pPr>
        <w:ind w:left="10577" w:hanging="541"/>
      </w:pPr>
      <w:rPr>
        <w:rFonts w:hint="default"/>
      </w:rPr>
    </w:lvl>
    <w:lvl w:ilvl="8">
      <w:start w:val="0"/>
      <w:numFmt w:val="bullet"/>
      <w:lvlText w:val="•"/>
      <w:lvlJc w:val="left"/>
      <w:pPr>
        <w:ind w:left="11871" w:hanging="541"/>
      </w:pPr>
      <w:rPr>
        <w:rFonts w:hint="default"/>
      </w:rPr>
    </w:lvl>
  </w:abstractNum>
  <w:abstractNum w:abstractNumId="18">
    <w:nsid w:val="74FB8555"/>
    <w:multiLevelType w:val="hybridMultilevel"/>
    <w:tmpl w:val="00000000"/>
    <w:lvl w:ilvl="0">
      <w:start w:val="1"/>
      <w:numFmt w:val="decimal"/>
      <w:lvlText w:val="%1）"/>
      <w:lvlJc w:val="left"/>
      <w:pPr>
        <w:ind w:left="1518" w:hanging="541"/>
        <w:jc w:val="left"/>
      </w:pPr>
      <w:rPr>
        <w:rFonts w:ascii="黑体" w:eastAsia="黑体" w:hAnsi="黑体" w:cs="黑体" w:hint="default"/>
        <w:w w:val="100"/>
        <w:sz w:val="34"/>
        <w:szCs w:val="34"/>
      </w:rPr>
    </w:lvl>
    <w:lvl w:ilvl="1">
      <w:start w:val="0"/>
      <w:numFmt w:val="bullet"/>
      <w:lvlText w:val="•"/>
      <w:lvlJc w:val="left"/>
      <w:pPr>
        <w:ind w:left="2813" w:hanging="541"/>
      </w:pPr>
      <w:rPr>
        <w:rFonts w:hint="default"/>
      </w:rPr>
    </w:lvl>
    <w:lvl w:ilvl="2">
      <w:start w:val="0"/>
      <w:numFmt w:val="bullet"/>
      <w:lvlText w:val="•"/>
      <w:lvlJc w:val="left"/>
      <w:pPr>
        <w:ind w:left="4107" w:hanging="541"/>
      </w:pPr>
      <w:rPr>
        <w:rFonts w:hint="default"/>
      </w:rPr>
    </w:lvl>
    <w:lvl w:ilvl="3">
      <w:start w:val="0"/>
      <w:numFmt w:val="bullet"/>
      <w:lvlText w:val="•"/>
      <w:lvlJc w:val="left"/>
      <w:pPr>
        <w:ind w:left="5401" w:hanging="541"/>
      </w:pPr>
      <w:rPr>
        <w:rFonts w:hint="default"/>
      </w:rPr>
    </w:lvl>
    <w:lvl w:ilvl="4">
      <w:start w:val="0"/>
      <w:numFmt w:val="bullet"/>
      <w:lvlText w:val="•"/>
      <w:lvlJc w:val="left"/>
      <w:pPr>
        <w:ind w:left="6695" w:hanging="541"/>
      </w:pPr>
      <w:rPr>
        <w:rFonts w:hint="default"/>
      </w:rPr>
    </w:lvl>
    <w:lvl w:ilvl="5">
      <w:start w:val="0"/>
      <w:numFmt w:val="bullet"/>
      <w:lvlText w:val="•"/>
      <w:lvlJc w:val="left"/>
      <w:pPr>
        <w:ind w:left="7989" w:hanging="541"/>
      </w:pPr>
      <w:rPr>
        <w:rFonts w:hint="default"/>
      </w:rPr>
    </w:lvl>
    <w:lvl w:ilvl="6">
      <w:start w:val="0"/>
      <w:numFmt w:val="bullet"/>
      <w:lvlText w:val="•"/>
      <w:lvlJc w:val="left"/>
      <w:pPr>
        <w:ind w:left="9283" w:hanging="541"/>
      </w:pPr>
      <w:rPr>
        <w:rFonts w:hint="default"/>
      </w:rPr>
    </w:lvl>
    <w:lvl w:ilvl="7">
      <w:start w:val="0"/>
      <w:numFmt w:val="bullet"/>
      <w:lvlText w:val="•"/>
      <w:lvlJc w:val="left"/>
      <w:pPr>
        <w:ind w:left="10577" w:hanging="541"/>
      </w:pPr>
      <w:rPr>
        <w:rFonts w:hint="default"/>
      </w:rPr>
    </w:lvl>
    <w:lvl w:ilvl="8">
      <w:start w:val="0"/>
      <w:numFmt w:val="bullet"/>
      <w:lvlText w:val="•"/>
      <w:lvlJc w:val="left"/>
      <w:pPr>
        <w:ind w:left="11871" w:hanging="541"/>
      </w:pPr>
      <w:rPr>
        <w:rFonts w:hint="default"/>
      </w:rPr>
    </w:lvl>
  </w:abstractNum>
  <w:abstractNum w:abstractNumId="19">
    <w:nsid w:val="770EBBE0"/>
    <w:multiLevelType w:val="hybridMultilevel"/>
    <w:tmpl w:val="00000000"/>
    <w:lvl w:ilvl="0">
      <w:start w:val="1"/>
      <w:numFmt w:val="decimal"/>
      <w:lvlText w:val="%1）"/>
      <w:lvlJc w:val="left"/>
      <w:pPr>
        <w:ind w:left="1878" w:hanging="541"/>
        <w:jc w:val="left"/>
      </w:pPr>
      <w:rPr>
        <w:rFonts w:ascii="黑体" w:eastAsia="黑体" w:hAnsi="黑体" w:cs="黑体" w:hint="default"/>
        <w:w w:val="100"/>
        <w:sz w:val="34"/>
        <w:szCs w:val="34"/>
      </w:rPr>
    </w:lvl>
    <w:lvl w:ilvl="1">
      <w:start w:val="0"/>
      <w:numFmt w:val="bullet"/>
      <w:lvlText w:val="•"/>
      <w:lvlJc w:val="left"/>
      <w:pPr>
        <w:ind w:left="3137" w:hanging="541"/>
      </w:pPr>
      <w:rPr>
        <w:rFonts w:hint="default"/>
      </w:rPr>
    </w:lvl>
    <w:lvl w:ilvl="2">
      <w:start w:val="0"/>
      <w:numFmt w:val="bullet"/>
      <w:lvlText w:val="•"/>
      <w:lvlJc w:val="left"/>
      <w:pPr>
        <w:ind w:left="4395" w:hanging="541"/>
      </w:pPr>
      <w:rPr>
        <w:rFonts w:hint="default"/>
      </w:rPr>
    </w:lvl>
    <w:lvl w:ilvl="3">
      <w:start w:val="0"/>
      <w:numFmt w:val="bullet"/>
      <w:lvlText w:val="•"/>
      <w:lvlJc w:val="left"/>
      <w:pPr>
        <w:ind w:left="5653" w:hanging="541"/>
      </w:pPr>
      <w:rPr>
        <w:rFonts w:hint="default"/>
      </w:rPr>
    </w:lvl>
    <w:lvl w:ilvl="4">
      <w:start w:val="0"/>
      <w:numFmt w:val="bullet"/>
      <w:lvlText w:val="•"/>
      <w:lvlJc w:val="left"/>
      <w:pPr>
        <w:ind w:left="6911" w:hanging="541"/>
      </w:pPr>
      <w:rPr>
        <w:rFonts w:hint="default"/>
      </w:rPr>
    </w:lvl>
    <w:lvl w:ilvl="5">
      <w:start w:val="0"/>
      <w:numFmt w:val="bullet"/>
      <w:lvlText w:val="•"/>
      <w:lvlJc w:val="left"/>
      <w:pPr>
        <w:ind w:left="8169" w:hanging="541"/>
      </w:pPr>
      <w:rPr>
        <w:rFonts w:hint="default"/>
      </w:rPr>
    </w:lvl>
    <w:lvl w:ilvl="6">
      <w:start w:val="0"/>
      <w:numFmt w:val="bullet"/>
      <w:lvlText w:val="•"/>
      <w:lvlJc w:val="left"/>
      <w:pPr>
        <w:ind w:left="9427" w:hanging="541"/>
      </w:pPr>
      <w:rPr>
        <w:rFonts w:hint="default"/>
      </w:rPr>
    </w:lvl>
    <w:lvl w:ilvl="7">
      <w:start w:val="0"/>
      <w:numFmt w:val="bullet"/>
      <w:lvlText w:val="•"/>
      <w:lvlJc w:val="left"/>
      <w:pPr>
        <w:ind w:left="10685" w:hanging="541"/>
      </w:pPr>
      <w:rPr>
        <w:rFonts w:hint="default"/>
      </w:rPr>
    </w:lvl>
    <w:lvl w:ilvl="8">
      <w:start w:val="0"/>
      <w:numFmt w:val="bullet"/>
      <w:lvlText w:val="•"/>
      <w:lvlJc w:val="left"/>
      <w:pPr>
        <w:ind w:left="11943" w:hanging="541"/>
      </w:pPr>
      <w:rPr>
        <w:rFonts w:hint="default"/>
      </w:rPr>
    </w:lvl>
  </w:abstractNum>
  <w:abstractNum w:abstractNumId="20">
    <w:nsid w:val="77952C5B"/>
    <w:multiLevelType w:val="hybridMultilevel"/>
    <w:tmpl w:val="00000000"/>
    <w:lvl w:ilvl="0">
      <w:start w:val="1"/>
      <w:numFmt w:val="decimal"/>
      <w:lvlText w:val="%1"/>
      <w:lvlJc w:val="left"/>
      <w:pPr>
        <w:ind w:left="977" w:hanging="1523"/>
        <w:jc w:val="left"/>
      </w:pPr>
      <w:rPr>
        <w:rFonts w:ascii="黑体" w:eastAsia="黑体" w:hAnsi="黑体" w:cs="黑体" w:hint="default"/>
        <w:w w:val="100"/>
        <w:sz w:val="36"/>
        <w:szCs w:val="36"/>
      </w:rPr>
    </w:lvl>
    <w:lvl w:ilvl="1">
      <w:start w:val="1"/>
      <w:numFmt w:val="decimal"/>
      <w:lvlText w:val="（%2）"/>
      <w:lvlJc w:val="left"/>
      <w:pPr>
        <w:ind w:left="2418" w:hanging="901"/>
        <w:jc w:val="left"/>
      </w:pPr>
      <w:rPr>
        <w:rFonts w:ascii="黑体" w:eastAsia="黑体" w:hAnsi="黑体" w:cs="黑体" w:hint="default"/>
        <w:w w:val="100"/>
        <w:sz w:val="34"/>
        <w:szCs w:val="34"/>
      </w:rPr>
    </w:lvl>
    <w:lvl w:ilvl="2">
      <w:start w:val="0"/>
      <w:numFmt w:val="bullet"/>
      <w:lvlText w:val="•"/>
      <w:lvlJc w:val="left"/>
      <w:pPr>
        <w:ind w:left="3757" w:hanging="901"/>
      </w:pPr>
      <w:rPr>
        <w:rFonts w:hint="default"/>
      </w:rPr>
    </w:lvl>
    <w:lvl w:ilvl="3">
      <w:start w:val="0"/>
      <w:numFmt w:val="bullet"/>
      <w:lvlText w:val="•"/>
      <w:lvlJc w:val="left"/>
      <w:pPr>
        <w:ind w:left="5095" w:hanging="901"/>
      </w:pPr>
      <w:rPr>
        <w:rFonts w:hint="default"/>
      </w:rPr>
    </w:lvl>
    <w:lvl w:ilvl="4">
      <w:start w:val="0"/>
      <w:numFmt w:val="bullet"/>
      <w:lvlText w:val="•"/>
      <w:lvlJc w:val="left"/>
      <w:pPr>
        <w:ind w:left="6433" w:hanging="901"/>
      </w:pPr>
      <w:rPr>
        <w:rFonts w:hint="default"/>
      </w:rPr>
    </w:lvl>
    <w:lvl w:ilvl="5">
      <w:start w:val="0"/>
      <w:numFmt w:val="bullet"/>
      <w:lvlText w:val="•"/>
      <w:lvlJc w:val="left"/>
      <w:pPr>
        <w:ind w:left="7770" w:hanging="901"/>
      </w:pPr>
      <w:rPr>
        <w:rFonts w:hint="default"/>
      </w:rPr>
    </w:lvl>
    <w:lvl w:ilvl="6">
      <w:start w:val="0"/>
      <w:numFmt w:val="bullet"/>
      <w:lvlText w:val="•"/>
      <w:lvlJc w:val="left"/>
      <w:pPr>
        <w:ind w:left="9108" w:hanging="901"/>
      </w:pPr>
      <w:rPr>
        <w:rFonts w:hint="default"/>
      </w:rPr>
    </w:lvl>
    <w:lvl w:ilvl="7">
      <w:start w:val="0"/>
      <w:numFmt w:val="bullet"/>
      <w:lvlText w:val="•"/>
      <w:lvlJc w:val="left"/>
      <w:pPr>
        <w:ind w:left="10446" w:hanging="901"/>
      </w:pPr>
      <w:rPr>
        <w:rFonts w:hint="default"/>
      </w:rPr>
    </w:lvl>
    <w:lvl w:ilvl="8">
      <w:start w:val="0"/>
      <w:numFmt w:val="bullet"/>
      <w:lvlText w:val="•"/>
      <w:lvlJc w:val="left"/>
      <w:pPr>
        <w:ind w:left="11784" w:hanging="901"/>
      </w:pPr>
      <w:rPr>
        <w:rFonts w:hint="default"/>
      </w:rPr>
    </w:lvl>
  </w:abstractNum>
  <w:abstractNum w:abstractNumId="21">
    <w:nsid w:val="78ECF763"/>
    <w:multiLevelType w:val="hybridMultilevel"/>
    <w:tmpl w:val="00000000"/>
    <w:lvl w:ilvl="0">
      <w:start w:val="1"/>
      <w:numFmt w:val="decimal"/>
      <w:lvlText w:val="（%1）"/>
      <w:lvlJc w:val="left"/>
      <w:pPr>
        <w:ind w:left="977" w:hanging="901"/>
        <w:jc w:val="left"/>
      </w:pPr>
      <w:rPr>
        <w:rFonts w:ascii="黑体" w:eastAsia="黑体" w:hAnsi="黑体" w:cs="黑体" w:hint="default"/>
        <w:w w:val="100"/>
        <w:sz w:val="34"/>
        <w:szCs w:val="34"/>
      </w:rPr>
    </w:lvl>
    <w:lvl w:ilvl="1">
      <w:start w:val="1"/>
      <w:numFmt w:val="decimal"/>
      <w:lvlText w:val="（%2）"/>
      <w:lvlJc w:val="left"/>
      <w:pPr>
        <w:ind w:left="2778" w:hanging="901"/>
        <w:jc w:val="left"/>
      </w:pPr>
      <w:rPr>
        <w:rFonts w:ascii="黑体" w:eastAsia="黑体" w:hAnsi="黑体" w:cs="黑体" w:hint="default"/>
        <w:w w:val="100"/>
        <w:sz w:val="34"/>
        <w:szCs w:val="34"/>
      </w:rPr>
    </w:lvl>
    <w:lvl w:ilvl="2">
      <w:start w:val="0"/>
      <w:numFmt w:val="bullet"/>
      <w:lvlText w:val="•"/>
      <w:lvlJc w:val="left"/>
      <w:pPr>
        <w:ind w:left="3320" w:hanging="901"/>
      </w:pPr>
      <w:rPr>
        <w:rFonts w:hint="default"/>
      </w:rPr>
    </w:lvl>
    <w:lvl w:ilvl="3">
      <w:start w:val="0"/>
      <w:numFmt w:val="bullet"/>
      <w:lvlText w:val="•"/>
      <w:lvlJc w:val="left"/>
      <w:pPr>
        <w:ind w:left="3860" w:hanging="901"/>
      </w:pPr>
      <w:rPr>
        <w:rFonts w:hint="default"/>
      </w:rPr>
    </w:lvl>
    <w:lvl w:ilvl="4">
      <w:start w:val="0"/>
      <w:numFmt w:val="bullet"/>
      <w:lvlText w:val="•"/>
      <w:lvlJc w:val="left"/>
      <w:pPr>
        <w:ind w:left="5374" w:hanging="901"/>
      </w:pPr>
      <w:rPr>
        <w:rFonts w:hint="default"/>
      </w:rPr>
    </w:lvl>
    <w:lvl w:ilvl="5">
      <w:start w:val="0"/>
      <w:numFmt w:val="bullet"/>
      <w:lvlText w:val="•"/>
      <w:lvlJc w:val="left"/>
      <w:pPr>
        <w:ind w:left="6888" w:hanging="901"/>
      </w:pPr>
      <w:rPr>
        <w:rFonts w:hint="default"/>
      </w:rPr>
    </w:lvl>
    <w:lvl w:ilvl="6">
      <w:start w:val="0"/>
      <w:numFmt w:val="bullet"/>
      <w:lvlText w:val="•"/>
      <w:lvlJc w:val="left"/>
      <w:pPr>
        <w:ind w:left="8402" w:hanging="901"/>
      </w:pPr>
      <w:rPr>
        <w:rFonts w:hint="default"/>
      </w:rPr>
    </w:lvl>
    <w:lvl w:ilvl="7">
      <w:start w:val="0"/>
      <w:numFmt w:val="bullet"/>
      <w:lvlText w:val="•"/>
      <w:lvlJc w:val="left"/>
      <w:pPr>
        <w:ind w:left="9916" w:hanging="901"/>
      </w:pPr>
      <w:rPr>
        <w:rFonts w:hint="default"/>
      </w:rPr>
    </w:lvl>
    <w:lvl w:ilvl="8">
      <w:start w:val="0"/>
      <w:numFmt w:val="bullet"/>
      <w:lvlText w:val="•"/>
      <w:lvlJc w:val="left"/>
      <w:pPr>
        <w:ind w:left="11431" w:hanging="901"/>
      </w:pPr>
      <w:rPr>
        <w:rFonts w:hint="default"/>
      </w:rPr>
    </w:lvl>
  </w:abstractNum>
  <w:num w:numId="1">
    <w:abstractNumId w:val="17"/>
  </w:num>
  <w:num w:numId="2">
    <w:abstractNumId w:val="20"/>
  </w:num>
  <w:num w:numId="3">
    <w:abstractNumId w:val="8"/>
  </w:num>
  <w:num w:numId="4">
    <w:abstractNumId w:val="6"/>
  </w:num>
  <w:num w:numId="5">
    <w:abstractNumId w:val="12"/>
  </w:num>
  <w:num w:numId="6">
    <w:abstractNumId w:val="18"/>
  </w:num>
  <w:num w:numId="7">
    <w:abstractNumId w:val="10"/>
  </w:num>
  <w:num w:numId="8">
    <w:abstractNumId w:val="5"/>
  </w:num>
  <w:num w:numId="9">
    <w:abstractNumId w:val="11"/>
  </w:num>
  <w:num w:numId="10">
    <w:abstractNumId w:val="15"/>
  </w:num>
  <w:num w:numId="11">
    <w:abstractNumId w:val="4"/>
  </w:num>
  <w:num w:numId="12">
    <w:abstractNumId w:val="19"/>
  </w:num>
  <w:num w:numId="13">
    <w:abstractNumId w:val="3"/>
  </w:num>
  <w:num w:numId="14">
    <w:abstractNumId w:val="2"/>
  </w:num>
  <w:num w:numId="15">
    <w:abstractNumId w:val="14"/>
  </w:num>
  <w:num w:numId="16">
    <w:abstractNumId w:val="16"/>
  </w:num>
  <w:num w:numId="17">
    <w:abstractNumId w:val="7"/>
  </w:num>
  <w:num w:numId="18">
    <w:abstractNumId w:val="21"/>
  </w:num>
  <w:num w:numId="19">
    <w:abstractNumId w:val="0"/>
  </w:num>
  <w:num w:numId="20">
    <w:abstractNumId w:val="9"/>
  </w:num>
  <w:num w:numId="21">
    <w:abstractNumId w:val="13"/>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right="60"/>
      <w:jc w:val="center"/>
      <w:outlineLvl w:val="0"/>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Title">
    <w:name w:val="Title"/>
    <w:basedOn w:val="Normal"/>
    <w:uiPriority w:val="1"/>
    <w:qFormat/>
    <w:pPr>
      <w:spacing w:before="1"/>
      <w:ind w:right="283"/>
      <w:jc w:val="center"/>
    </w:pPr>
    <w:rPr>
      <w:rFonts w:ascii="宋体" w:eastAsia="宋体" w:hAnsi="宋体" w:cs="宋体"/>
      <w:sz w:val="66"/>
      <w:szCs w:val="66"/>
    </w:rPr>
  </w:style>
  <w:style w:type="paragraph" w:styleId="ListParagraph">
    <w:name w:val="List Paragraph"/>
    <w:basedOn w:val="Normal"/>
    <w:uiPriority w:val="1"/>
    <w:qFormat/>
    <w:pPr>
      <w:ind w:left="977" w:hanging="901"/>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image" Target="media/image5.png"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image" Target="media/image6.png" /><Relationship Id="rId15" Type="http://schemas.openxmlformats.org/officeDocument/2006/relationships/header" Target="header7.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header" Target="header8.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image" Target="media/image11.png"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image" Target="media/image12.png" /><Relationship Id="rId27" Type="http://schemas.openxmlformats.org/officeDocument/2006/relationships/header" Target="header13.xml"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image" Target="media/image15.png" /><Relationship Id="rId32" Type="http://schemas.openxmlformats.org/officeDocument/2006/relationships/header" Target="header15.xml" /><Relationship Id="rId33" Type="http://schemas.openxmlformats.org/officeDocument/2006/relationships/image" Target="media/image16.png" /><Relationship Id="rId34" Type="http://schemas.openxmlformats.org/officeDocument/2006/relationships/image" Target="media/image17.png" /><Relationship Id="rId35" Type="http://schemas.openxmlformats.org/officeDocument/2006/relationships/hyperlink" Target="https://d.book118.com/356005210022010051" TargetMode="External" /><Relationship Id="rId36" Type="http://schemas.openxmlformats.org/officeDocument/2006/relationships/header" Target="header16.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4.png" /></Relationships>
</file>

<file path=word/_rels/header12.xml.rels><?xml version="1.0" encoding="utf-8" standalone="yes"?><Relationships xmlns="http://schemas.openxmlformats.org/package/2006/relationships"><Relationship Id="rId1" Type="http://schemas.openxmlformats.org/officeDocument/2006/relationships/image" Target="media/image4.png" /></Relationships>
</file>

<file path=word/_rels/header13.xml.rels><?xml version="1.0" encoding="utf-8" standalone="yes"?><Relationships xmlns="http://schemas.openxmlformats.org/package/2006/relationships"><Relationship Id="rId1"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s>
</file>

<file path=word/_rels/header15.xml.rels><?xml version="1.0" encoding="utf-8" standalone="yes"?><Relationships xmlns="http://schemas.openxmlformats.org/package/2006/relationships"><Relationship Id="rId1" Type="http://schemas.openxmlformats.org/officeDocument/2006/relationships/image" Target="media/image4.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2024-02-01T07:59:43Z</dcterms:created>
  <dcterms:modified xsi:type="dcterms:W3CDTF">2024-02-01T07:59:43Z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2024-02-01T00:00:00Z</vt:filetime>
  </property>
</Properties>
</file>