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角钢项目规划设计蓝图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892" w:history="1">
        <w:r>
          <w:rPr>
            <w:rFonts w:ascii="仿宋" w:eastAsia="仿宋" w:hAnsi="仿宋" w:cs="仿宋" w:hint="eastAsia"/>
            <w:lang w:eastAsia="zh-CN"/>
          </w:rPr>
          <w:t>序言</w:t>
        </w:r>
        <w:r>
          <w:tab/>
        </w:r>
        <w:r>
          <w:fldChar w:fldCharType="begin"/>
        </w:r>
        <w:r>
          <w:instrText xml:space="preserve"> PAGEREF _Toc31892 \h </w:instrText>
        </w:r>
        <w:r>
          <w:fldChar w:fldCharType="separate"/>
        </w:r>
        <w:r>
          <w:t>3</w:t>
        </w:r>
        <w:r>
          <w:fldChar w:fldCharType="end"/>
        </w:r>
      </w:hyperlink>
    </w:p>
    <w:p>
      <w:pPr>
        <w:pStyle w:val="TOC1"/>
        <w:tabs>
          <w:tab w:val="right" w:leader="dot" w:pos="8306"/>
        </w:tabs>
      </w:pPr>
      <w:hyperlink w:anchor="_Toc21950" w:history="1">
        <w:r>
          <w:rPr>
            <w:rFonts w:ascii="仿宋" w:eastAsia="仿宋" w:hAnsi="仿宋" w:cs="仿宋" w:hint="eastAsia"/>
            <w:lang w:eastAsia="zh-CN"/>
          </w:rPr>
          <w:t>一、角钢项目绩效评估</w:t>
        </w:r>
        <w:r>
          <w:tab/>
        </w:r>
        <w:r>
          <w:fldChar w:fldCharType="begin"/>
        </w:r>
        <w:r>
          <w:instrText xml:space="preserve"> PAGEREF _Toc21950 \h </w:instrText>
        </w:r>
        <w:r>
          <w:fldChar w:fldCharType="separate"/>
        </w:r>
        <w:r>
          <w:t>3</w:t>
        </w:r>
        <w:r>
          <w:fldChar w:fldCharType="end"/>
        </w:r>
      </w:hyperlink>
    </w:p>
    <w:p>
      <w:pPr>
        <w:pStyle w:val="TOC2"/>
        <w:tabs>
          <w:tab w:val="right" w:leader="dot" w:pos="8306"/>
        </w:tabs>
      </w:pPr>
      <w:hyperlink w:anchor="_Toc16292" w:history="1">
        <w:r>
          <w:rPr>
            <w:rFonts w:ascii="仿宋" w:eastAsia="仿宋" w:hAnsi="仿宋" w:cs="仿宋" w:hint="eastAsia"/>
            <w:lang w:eastAsia="zh-CN"/>
          </w:rPr>
          <w:t>(一)、绩效评估指标</w:t>
        </w:r>
        <w:r>
          <w:tab/>
        </w:r>
        <w:r>
          <w:fldChar w:fldCharType="begin"/>
        </w:r>
        <w:r>
          <w:instrText xml:space="preserve"> PAGEREF _Toc16292 \h </w:instrText>
        </w:r>
        <w:r>
          <w:fldChar w:fldCharType="separate"/>
        </w:r>
        <w:r>
          <w:t>3</w:t>
        </w:r>
        <w:r>
          <w:fldChar w:fldCharType="end"/>
        </w:r>
      </w:hyperlink>
    </w:p>
    <w:p>
      <w:pPr>
        <w:pStyle w:val="TOC2"/>
        <w:tabs>
          <w:tab w:val="right" w:leader="dot" w:pos="8306"/>
        </w:tabs>
      </w:pPr>
      <w:hyperlink w:anchor="_Toc31476" w:history="1">
        <w:r>
          <w:rPr>
            <w:rFonts w:ascii="仿宋" w:eastAsia="仿宋" w:hAnsi="仿宋" w:cs="仿宋" w:hint="eastAsia"/>
            <w:lang w:eastAsia="zh-CN"/>
          </w:rPr>
          <w:t>(二)、绩效评估方法</w:t>
        </w:r>
        <w:r>
          <w:tab/>
        </w:r>
        <w:r>
          <w:fldChar w:fldCharType="begin"/>
        </w:r>
        <w:r>
          <w:instrText xml:space="preserve"> PAGEREF _Toc31476 \h </w:instrText>
        </w:r>
        <w:r>
          <w:fldChar w:fldCharType="separate"/>
        </w:r>
        <w:r>
          <w:t>4</w:t>
        </w:r>
        <w:r>
          <w:fldChar w:fldCharType="end"/>
        </w:r>
      </w:hyperlink>
    </w:p>
    <w:p>
      <w:pPr>
        <w:pStyle w:val="TOC2"/>
        <w:tabs>
          <w:tab w:val="right" w:leader="dot" w:pos="8306"/>
        </w:tabs>
      </w:pPr>
      <w:hyperlink w:anchor="_Toc4718" w:history="1">
        <w:r>
          <w:rPr>
            <w:rFonts w:ascii="仿宋" w:eastAsia="仿宋" w:hAnsi="仿宋" w:cs="仿宋" w:hint="eastAsia"/>
            <w:lang w:eastAsia="zh-CN"/>
          </w:rPr>
          <w:t>(三)、绩效评估周期</w:t>
        </w:r>
        <w:r>
          <w:tab/>
        </w:r>
        <w:r>
          <w:fldChar w:fldCharType="begin"/>
        </w:r>
        <w:r>
          <w:instrText xml:space="preserve"> PAGEREF _Toc4718 \h </w:instrText>
        </w:r>
        <w:r>
          <w:fldChar w:fldCharType="separate"/>
        </w:r>
        <w:r>
          <w:t>5</w:t>
        </w:r>
        <w:r>
          <w:fldChar w:fldCharType="end"/>
        </w:r>
      </w:hyperlink>
    </w:p>
    <w:p>
      <w:pPr>
        <w:pStyle w:val="TOC1"/>
        <w:tabs>
          <w:tab w:val="right" w:leader="dot" w:pos="8306"/>
        </w:tabs>
      </w:pPr>
      <w:hyperlink w:anchor="_Toc4724" w:history="1">
        <w:r>
          <w:rPr>
            <w:rFonts w:ascii="仿宋" w:eastAsia="仿宋" w:hAnsi="仿宋" w:cs="仿宋" w:hint="eastAsia"/>
            <w:lang w:eastAsia="zh-CN"/>
          </w:rPr>
          <w:t>二、产品规划分析</w:t>
        </w:r>
        <w:r>
          <w:tab/>
        </w:r>
        <w:r>
          <w:fldChar w:fldCharType="begin"/>
        </w:r>
        <w:r>
          <w:instrText xml:space="preserve"> PAGEREF _Toc4724 \h </w:instrText>
        </w:r>
        <w:r>
          <w:fldChar w:fldCharType="separate"/>
        </w:r>
        <w:r>
          <w:t>6</w:t>
        </w:r>
        <w:r>
          <w:fldChar w:fldCharType="end"/>
        </w:r>
      </w:hyperlink>
    </w:p>
    <w:p>
      <w:pPr>
        <w:pStyle w:val="TOC2"/>
        <w:tabs>
          <w:tab w:val="right" w:leader="dot" w:pos="8306"/>
        </w:tabs>
      </w:pPr>
      <w:hyperlink w:anchor="_Toc5873" w:history="1">
        <w:r>
          <w:rPr>
            <w:rFonts w:ascii="仿宋" w:eastAsia="仿宋" w:hAnsi="仿宋" w:cs="仿宋" w:hint="eastAsia"/>
            <w:lang w:eastAsia="zh-CN"/>
          </w:rPr>
          <w:t>(一)、产品规划</w:t>
        </w:r>
        <w:r>
          <w:tab/>
        </w:r>
        <w:r>
          <w:fldChar w:fldCharType="begin"/>
        </w:r>
        <w:r>
          <w:instrText xml:space="preserve"> PAGEREF _Toc5873 \h </w:instrText>
        </w:r>
        <w:r>
          <w:fldChar w:fldCharType="separate"/>
        </w:r>
        <w:r>
          <w:t>6</w:t>
        </w:r>
        <w:r>
          <w:fldChar w:fldCharType="end"/>
        </w:r>
      </w:hyperlink>
    </w:p>
    <w:p>
      <w:pPr>
        <w:pStyle w:val="TOC2"/>
        <w:tabs>
          <w:tab w:val="right" w:leader="dot" w:pos="8306"/>
        </w:tabs>
      </w:pPr>
      <w:hyperlink w:anchor="_Toc13305" w:history="1">
        <w:r>
          <w:rPr>
            <w:rFonts w:ascii="仿宋" w:eastAsia="仿宋" w:hAnsi="仿宋" w:cs="仿宋" w:hint="eastAsia"/>
            <w:lang w:eastAsia="zh-CN"/>
          </w:rPr>
          <w:t>(二)、建设规模</w:t>
        </w:r>
        <w:r>
          <w:tab/>
        </w:r>
        <w:r>
          <w:fldChar w:fldCharType="begin"/>
        </w:r>
        <w:r>
          <w:instrText xml:space="preserve"> PAGEREF _Toc13305 \h </w:instrText>
        </w:r>
        <w:r>
          <w:fldChar w:fldCharType="separate"/>
        </w:r>
        <w:r>
          <w:t>7</w:t>
        </w:r>
        <w:r>
          <w:fldChar w:fldCharType="end"/>
        </w:r>
      </w:hyperlink>
    </w:p>
    <w:p>
      <w:pPr>
        <w:pStyle w:val="TOC1"/>
        <w:tabs>
          <w:tab w:val="right" w:leader="dot" w:pos="8306"/>
        </w:tabs>
      </w:pPr>
      <w:hyperlink w:anchor="_Toc29908" w:history="1">
        <w:r>
          <w:rPr>
            <w:rFonts w:ascii="仿宋" w:eastAsia="仿宋" w:hAnsi="仿宋" w:cs="仿宋" w:hint="eastAsia"/>
            <w:lang w:eastAsia="zh-CN"/>
          </w:rPr>
          <w:t>三、角钢项目选址可行性分析</w:t>
        </w:r>
        <w:r>
          <w:tab/>
        </w:r>
        <w:r>
          <w:fldChar w:fldCharType="begin"/>
        </w:r>
        <w:r>
          <w:instrText xml:space="preserve"> PAGEREF _Toc29908 \h </w:instrText>
        </w:r>
        <w:r>
          <w:fldChar w:fldCharType="separate"/>
        </w:r>
        <w:r>
          <w:t>8</w:t>
        </w:r>
        <w:r>
          <w:fldChar w:fldCharType="end"/>
        </w:r>
      </w:hyperlink>
    </w:p>
    <w:p>
      <w:pPr>
        <w:pStyle w:val="TOC2"/>
        <w:tabs>
          <w:tab w:val="right" w:leader="dot" w:pos="8306"/>
        </w:tabs>
      </w:pPr>
      <w:hyperlink w:anchor="_Toc25629" w:history="1">
        <w:r>
          <w:rPr>
            <w:rFonts w:ascii="仿宋" w:eastAsia="仿宋" w:hAnsi="仿宋" w:cs="仿宋" w:hint="eastAsia"/>
            <w:lang w:eastAsia="zh-CN"/>
          </w:rPr>
          <w:t>(一)、角钢项目选址</w:t>
        </w:r>
        <w:r>
          <w:tab/>
        </w:r>
        <w:r>
          <w:fldChar w:fldCharType="begin"/>
        </w:r>
        <w:r>
          <w:instrText xml:space="preserve"> PAGEREF _Toc25629 \h </w:instrText>
        </w:r>
        <w:r>
          <w:fldChar w:fldCharType="separate"/>
        </w:r>
        <w:r>
          <w:t>8</w:t>
        </w:r>
        <w:r>
          <w:fldChar w:fldCharType="end"/>
        </w:r>
      </w:hyperlink>
    </w:p>
    <w:p>
      <w:pPr>
        <w:pStyle w:val="TOC2"/>
        <w:tabs>
          <w:tab w:val="right" w:leader="dot" w:pos="8306"/>
        </w:tabs>
      </w:pPr>
      <w:hyperlink w:anchor="_Toc21417" w:history="1">
        <w:r>
          <w:rPr>
            <w:rFonts w:ascii="仿宋" w:eastAsia="仿宋" w:hAnsi="仿宋" w:cs="仿宋" w:hint="eastAsia"/>
            <w:lang w:eastAsia="zh-CN"/>
          </w:rPr>
          <w:t>(二)、用地控制指标</w:t>
        </w:r>
        <w:r>
          <w:tab/>
        </w:r>
        <w:r>
          <w:fldChar w:fldCharType="begin"/>
        </w:r>
        <w:r>
          <w:instrText xml:space="preserve"> PAGEREF _Toc21417 \h </w:instrText>
        </w:r>
        <w:r>
          <w:fldChar w:fldCharType="separate"/>
        </w:r>
        <w:r>
          <w:t>8</w:t>
        </w:r>
        <w:r>
          <w:fldChar w:fldCharType="end"/>
        </w:r>
      </w:hyperlink>
    </w:p>
    <w:p>
      <w:pPr>
        <w:pStyle w:val="TOC2"/>
        <w:tabs>
          <w:tab w:val="right" w:leader="dot" w:pos="8306"/>
        </w:tabs>
      </w:pPr>
      <w:hyperlink w:anchor="_Toc5116" w:history="1">
        <w:r>
          <w:rPr>
            <w:rFonts w:ascii="仿宋" w:eastAsia="仿宋" w:hAnsi="仿宋" w:cs="仿宋" w:hint="eastAsia"/>
            <w:lang w:eastAsia="zh-CN"/>
          </w:rPr>
          <w:t>(三)、节约用地措施</w:t>
        </w:r>
        <w:r>
          <w:tab/>
        </w:r>
        <w:r>
          <w:fldChar w:fldCharType="begin"/>
        </w:r>
        <w:r>
          <w:instrText xml:space="preserve"> PAGEREF _Toc5116 \h </w:instrText>
        </w:r>
        <w:r>
          <w:fldChar w:fldCharType="separate"/>
        </w:r>
        <w:r>
          <w:t>10</w:t>
        </w:r>
        <w:r>
          <w:fldChar w:fldCharType="end"/>
        </w:r>
      </w:hyperlink>
    </w:p>
    <w:p>
      <w:pPr>
        <w:pStyle w:val="TOC2"/>
        <w:tabs>
          <w:tab w:val="right" w:leader="dot" w:pos="8306"/>
        </w:tabs>
      </w:pPr>
      <w:hyperlink w:anchor="_Toc4235" w:history="1">
        <w:r>
          <w:rPr>
            <w:rFonts w:ascii="仿宋" w:eastAsia="仿宋" w:hAnsi="仿宋" w:cs="仿宋" w:hint="eastAsia"/>
            <w:lang w:eastAsia="zh-CN"/>
          </w:rPr>
          <w:t>(四)、总图布置方案</w:t>
        </w:r>
        <w:r>
          <w:tab/>
        </w:r>
        <w:r>
          <w:fldChar w:fldCharType="begin"/>
        </w:r>
        <w:r>
          <w:instrText xml:space="preserve"> PAGEREF _Toc4235 \h </w:instrText>
        </w:r>
        <w:r>
          <w:fldChar w:fldCharType="separate"/>
        </w:r>
        <w:r>
          <w:t>11</w:t>
        </w:r>
        <w:r>
          <w:fldChar w:fldCharType="end"/>
        </w:r>
      </w:hyperlink>
    </w:p>
    <w:p>
      <w:pPr>
        <w:pStyle w:val="TOC2"/>
        <w:tabs>
          <w:tab w:val="right" w:leader="dot" w:pos="8306"/>
        </w:tabs>
      </w:pPr>
      <w:hyperlink w:anchor="_Toc25332" w:history="1">
        <w:r>
          <w:rPr>
            <w:rFonts w:ascii="仿宋" w:eastAsia="仿宋" w:hAnsi="仿宋" w:cs="仿宋" w:hint="eastAsia"/>
            <w:lang w:eastAsia="zh-CN"/>
          </w:rPr>
          <w:t>(五)、选址综合评价</w:t>
        </w:r>
        <w:r>
          <w:tab/>
        </w:r>
        <w:r>
          <w:fldChar w:fldCharType="begin"/>
        </w:r>
        <w:r>
          <w:instrText xml:space="preserve"> PAGEREF _Toc25332 \h </w:instrText>
        </w:r>
        <w:r>
          <w:fldChar w:fldCharType="separate"/>
        </w:r>
        <w:r>
          <w:t>12</w:t>
        </w:r>
        <w:r>
          <w:fldChar w:fldCharType="end"/>
        </w:r>
      </w:hyperlink>
    </w:p>
    <w:p>
      <w:pPr>
        <w:pStyle w:val="TOC1"/>
        <w:tabs>
          <w:tab w:val="right" w:leader="dot" w:pos="8306"/>
        </w:tabs>
      </w:pPr>
      <w:hyperlink w:anchor="_Toc20837" w:history="1">
        <w:r>
          <w:rPr>
            <w:rFonts w:ascii="仿宋" w:eastAsia="仿宋" w:hAnsi="仿宋" w:cs="仿宋" w:hint="eastAsia"/>
            <w:lang w:eastAsia="zh-CN"/>
          </w:rPr>
          <w:t>四、工艺说明</w:t>
        </w:r>
        <w:r>
          <w:tab/>
        </w:r>
        <w:r>
          <w:fldChar w:fldCharType="begin"/>
        </w:r>
        <w:r>
          <w:instrText xml:space="preserve"> PAGEREF _Toc20837 \h </w:instrText>
        </w:r>
        <w:r>
          <w:fldChar w:fldCharType="separate"/>
        </w:r>
        <w:r>
          <w:t>13</w:t>
        </w:r>
        <w:r>
          <w:fldChar w:fldCharType="end"/>
        </w:r>
      </w:hyperlink>
    </w:p>
    <w:p>
      <w:pPr>
        <w:pStyle w:val="TOC2"/>
        <w:tabs>
          <w:tab w:val="right" w:leader="dot" w:pos="8306"/>
        </w:tabs>
      </w:pPr>
      <w:hyperlink w:anchor="_Toc23359" w:history="1">
        <w:r>
          <w:rPr>
            <w:rFonts w:ascii="仿宋" w:eastAsia="仿宋" w:hAnsi="仿宋" w:cs="仿宋" w:hint="eastAsia"/>
            <w:lang w:eastAsia="zh-CN"/>
          </w:rPr>
          <w:t>(一)、技术管理特点</w:t>
        </w:r>
        <w:r>
          <w:tab/>
        </w:r>
        <w:r>
          <w:fldChar w:fldCharType="begin"/>
        </w:r>
        <w:r>
          <w:instrText xml:space="preserve"> PAGEREF _Toc23359 \h </w:instrText>
        </w:r>
        <w:r>
          <w:fldChar w:fldCharType="separate"/>
        </w:r>
        <w:r>
          <w:t>13</w:t>
        </w:r>
        <w:r>
          <w:fldChar w:fldCharType="end"/>
        </w:r>
      </w:hyperlink>
    </w:p>
    <w:p>
      <w:pPr>
        <w:pStyle w:val="TOC2"/>
        <w:tabs>
          <w:tab w:val="right" w:leader="dot" w:pos="8306"/>
        </w:tabs>
      </w:pPr>
      <w:hyperlink w:anchor="_Toc27547" w:history="1">
        <w:r>
          <w:rPr>
            <w:rFonts w:ascii="仿宋" w:eastAsia="仿宋" w:hAnsi="仿宋" w:cs="仿宋" w:hint="eastAsia"/>
            <w:lang w:eastAsia="zh-CN"/>
          </w:rPr>
          <w:t>(二)、角钢项目工艺技术设计方案</w:t>
        </w:r>
        <w:r>
          <w:tab/>
        </w:r>
        <w:r>
          <w:fldChar w:fldCharType="begin"/>
        </w:r>
        <w:r>
          <w:instrText xml:space="preserve"> PAGEREF _Toc27547 \h </w:instrText>
        </w:r>
        <w:r>
          <w:fldChar w:fldCharType="separate"/>
        </w:r>
        <w:r>
          <w:t>14</w:t>
        </w:r>
        <w:r>
          <w:fldChar w:fldCharType="end"/>
        </w:r>
      </w:hyperlink>
    </w:p>
    <w:p>
      <w:pPr>
        <w:pStyle w:val="TOC2"/>
        <w:tabs>
          <w:tab w:val="right" w:leader="dot" w:pos="8306"/>
        </w:tabs>
      </w:pPr>
      <w:hyperlink w:anchor="_Toc26746" w:history="1">
        <w:r>
          <w:rPr>
            <w:rFonts w:ascii="仿宋" w:eastAsia="仿宋" w:hAnsi="仿宋" w:cs="仿宋" w:hint="eastAsia"/>
            <w:lang w:eastAsia="zh-CN"/>
          </w:rPr>
          <w:t>(三)、设备选型方案</w:t>
        </w:r>
        <w:r>
          <w:tab/>
        </w:r>
        <w:r>
          <w:fldChar w:fldCharType="begin"/>
        </w:r>
        <w:r>
          <w:instrText xml:space="preserve"> PAGEREF _Toc26746 \h </w:instrText>
        </w:r>
        <w:r>
          <w:fldChar w:fldCharType="separate"/>
        </w:r>
        <w:r>
          <w:t>15</w:t>
        </w:r>
        <w:r>
          <w:fldChar w:fldCharType="end"/>
        </w:r>
      </w:hyperlink>
    </w:p>
    <w:p>
      <w:pPr>
        <w:pStyle w:val="TOC1"/>
        <w:tabs>
          <w:tab w:val="right" w:leader="dot" w:pos="8306"/>
        </w:tabs>
      </w:pPr>
      <w:hyperlink w:anchor="_Toc248" w:history="1">
        <w:r>
          <w:rPr>
            <w:rFonts w:ascii="仿宋" w:eastAsia="仿宋" w:hAnsi="仿宋" w:cs="仿宋" w:hint="eastAsia"/>
            <w:lang w:eastAsia="zh-CN"/>
          </w:rPr>
          <w:t>五、角钢项目概论</w:t>
        </w:r>
        <w:r>
          <w:tab/>
        </w:r>
        <w:r>
          <w:fldChar w:fldCharType="begin"/>
        </w:r>
        <w:r>
          <w:instrText xml:space="preserve"> PAGEREF _Toc248 \h </w:instrText>
        </w:r>
        <w:r>
          <w:fldChar w:fldCharType="separate"/>
        </w:r>
        <w:r>
          <w:t>17</w:t>
        </w:r>
        <w:r>
          <w:fldChar w:fldCharType="end"/>
        </w:r>
      </w:hyperlink>
    </w:p>
    <w:p>
      <w:pPr>
        <w:pStyle w:val="TOC2"/>
        <w:tabs>
          <w:tab w:val="right" w:leader="dot" w:pos="8306"/>
        </w:tabs>
      </w:pPr>
      <w:hyperlink w:anchor="_Toc32603" w:history="1">
        <w:r>
          <w:rPr>
            <w:rFonts w:ascii="仿宋" w:eastAsia="仿宋" w:hAnsi="仿宋" w:cs="仿宋" w:hint="eastAsia"/>
            <w:lang w:eastAsia="zh-CN"/>
          </w:rPr>
          <w:t>(一)、角钢项目概况</w:t>
        </w:r>
        <w:r>
          <w:tab/>
        </w:r>
        <w:r>
          <w:fldChar w:fldCharType="begin"/>
        </w:r>
        <w:r>
          <w:instrText xml:space="preserve"> PAGEREF _Toc32603 \h </w:instrText>
        </w:r>
        <w:r>
          <w:fldChar w:fldCharType="separate"/>
        </w:r>
        <w:r>
          <w:t>17</w:t>
        </w:r>
        <w:r>
          <w:fldChar w:fldCharType="end"/>
        </w:r>
      </w:hyperlink>
    </w:p>
    <w:p>
      <w:pPr>
        <w:pStyle w:val="TOC2"/>
        <w:tabs>
          <w:tab w:val="right" w:leader="dot" w:pos="8306"/>
        </w:tabs>
      </w:pPr>
      <w:hyperlink w:anchor="_Toc3339" w:history="1">
        <w:r>
          <w:rPr>
            <w:rFonts w:ascii="仿宋" w:eastAsia="仿宋" w:hAnsi="仿宋" w:cs="仿宋" w:hint="eastAsia"/>
            <w:lang w:eastAsia="zh-CN"/>
          </w:rPr>
          <w:t>(二)、角钢项目目标</w:t>
        </w:r>
        <w:r>
          <w:tab/>
        </w:r>
        <w:r>
          <w:fldChar w:fldCharType="begin"/>
        </w:r>
        <w:r>
          <w:instrText xml:space="preserve"> PAGEREF _Toc3339 \h </w:instrText>
        </w:r>
        <w:r>
          <w:fldChar w:fldCharType="separate"/>
        </w:r>
        <w:r>
          <w:t>19</w:t>
        </w:r>
        <w:r>
          <w:fldChar w:fldCharType="end"/>
        </w:r>
      </w:hyperlink>
    </w:p>
    <w:p>
      <w:pPr>
        <w:pStyle w:val="TOC2"/>
        <w:tabs>
          <w:tab w:val="right" w:leader="dot" w:pos="8306"/>
        </w:tabs>
      </w:pPr>
      <w:hyperlink w:anchor="_Toc26659" w:history="1">
        <w:r>
          <w:rPr>
            <w:rFonts w:ascii="仿宋" w:eastAsia="仿宋" w:hAnsi="仿宋" w:cs="仿宋" w:hint="eastAsia"/>
            <w:lang w:eastAsia="zh-CN"/>
          </w:rPr>
          <w:t>(三)、角钢项目提出的理由</w:t>
        </w:r>
        <w:r>
          <w:tab/>
        </w:r>
        <w:r>
          <w:fldChar w:fldCharType="begin"/>
        </w:r>
        <w:r>
          <w:instrText xml:space="preserve"> PAGEREF _Toc26659 \h </w:instrText>
        </w:r>
        <w:r>
          <w:fldChar w:fldCharType="separate"/>
        </w:r>
        <w:r>
          <w:t>20</w:t>
        </w:r>
        <w:r>
          <w:fldChar w:fldCharType="end"/>
        </w:r>
      </w:hyperlink>
    </w:p>
    <w:p>
      <w:pPr>
        <w:pStyle w:val="TOC2"/>
        <w:tabs>
          <w:tab w:val="right" w:leader="dot" w:pos="8306"/>
        </w:tabs>
      </w:pPr>
      <w:hyperlink w:anchor="_Toc11858" w:history="1">
        <w:r>
          <w:rPr>
            <w:rFonts w:ascii="仿宋" w:eastAsia="仿宋" w:hAnsi="仿宋" w:cs="仿宋" w:hint="eastAsia"/>
            <w:lang w:eastAsia="zh-CN"/>
          </w:rPr>
          <w:t>(四)、角钢项目意义</w:t>
        </w:r>
        <w:r>
          <w:tab/>
        </w:r>
        <w:r>
          <w:fldChar w:fldCharType="begin"/>
        </w:r>
        <w:r>
          <w:instrText xml:space="preserve"> PAGEREF _Toc11858 \h </w:instrText>
        </w:r>
        <w:r>
          <w:fldChar w:fldCharType="separate"/>
        </w:r>
        <w:r>
          <w:t>21</w:t>
        </w:r>
        <w:r>
          <w:fldChar w:fldCharType="end"/>
        </w:r>
      </w:hyperlink>
    </w:p>
    <w:p>
      <w:pPr>
        <w:pStyle w:val="TOC2"/>
        <w:tabs>
          <w:tab w:val="right" w:leader="dot" w:pos="8306"/>
        </w:tabs>
      </w:pPr>
      <w:hyperlink w:anchor="_Toc27022" w:history="1">
        <w:r>
          <w:rPr>
            <w:rFonts w:ascii="仿宋" w:eastAsia="仿宋" w:hAnsi="仿宋" w:cs="仿宋" w:hint="eastAsia"/>
            <w:lang w:eastAsia="zh-CN"/>
          </w:rPr>
          <w:t>(五)、角钢项目背景</w:t>
        </w:r>
        <w:r>
          <w:tab/>
        </w:r>
        <w:r>
          <w:fldChar w:fldCharType="begin"/>
        </w:r>
        <w:r>
          <w:instrText xml:space="preserve"> PAGEREF _Toc27022 \h </w:instrText>
        </w:r>
        <w:r>
          <w:fldChar w:fldCharType="separate"/>
        </w:r>
        <w:r>
          <w:t>22</w:t>
        </w:r>
        <w:r>
          <w:fldChar w:fldCharType="end"/>
        </w:r>
      </w:hyperlink>
    </w:p>
    <w:p>
      <w:pPr>
        <w:pStyle w:val="TOC1"/>
        <w:tabs>
          <w:tab w:val="right" w:leader="dot" w:pos="8306"/>
        </w:tabs>
      </w:pPr>
      <w:hyperlink w:anchor="_Toc4588" w:history="1">
        <w:r>
          <w:rPr>
            <w:rFonts w:ascii="仿宋" w:eastAsia="仿宋" w:hAnsi="仿宋" w:cs="仿宋" w:hint="eastAsia"/>
            <w:lang w:eastAsia="zh-CN"/>
          </w:rPr>
          <w:t>六、角钢项目土建工程</w:t>
        </w:r>
        <w:r>
          <w:tab/>
        </w:r>
        <w:r>
          <w:fldChar w:fldCharType="begin"/>
        </w:r>
        <w:r>
          <w:instrText xml:space="preserve"> PAGEREF _Toc4588 \h </w:instrText>
        </w:r>
        <w:r>
          <w:fldChar w:fldCharType="separate"/>
        </w:r>
        <w:r>
          <w:t>23</w:t>
        </w:r>
        <w:r>
          <w:fldChar w:fldCharType="end"/>
        </w:r>
      </w:hyperlink>
    </w:p>
    <w:p>
      <w:pPr>
        <w:pStyle w:val="TOC2"/>
        <w:tabs>
          <w:tab w:val="right" w:leader="dot" w:pos="8306"/>
        </w:tabs>
      </w:pPr>
      <w:hyperlink w:anchor="_Toc16463" w:history="1">
        <w:r>
          <w:rPr>
            <w:rFonts w:ascii="仿宋" w:eastAsia="仿宋" w:hAnsi="仿宋" w:cs="仿宋" w:hint="eastAsia"/>
            <w:lang w:eastAsia="zh-CN"/>
          </w:rPr>
          <w:t>(一)、建筑工程设计原则</w:t>
        </w:r>
        <w:r>
          <w:tab/>
        </w:r>
        <w:r>
          <w:fldChar w:fldCharType="begin"/>
        </w:r>
        <w:r>
          <w:instrText xml:space="preserve"> PAGEREF _Toc16463 \h </w:instrText>
        </w:r>
        <w:r>
          <w:fldChar w:fldCharType="separate"/>
        </w:r>
        <w:r>
          <w:t>23</w:t>
        </w:r>
        <w:r>
          <w:fldChar w:fldCharType="end"/>
        </w:r>
      </w:hyperlink>
    </w:p>
    <w:p>
      <w:pPr>
        <w:pStyle w:val="TOC2"/>
        <w:tabs>
          <w:tab w:val="right" w:leader="dot" w:pos="8306"/>
        </w:tabs>
      </w:pPr>
      <w:hyperlink w:anchor="_Toc23973" w:history="1">
        <w:r>
          <w:rPr>
            <w:rFonts w:ascii="仿宋" w:eastAsia="仿宋" w:hAnsi="仿宋" w:cs="仿宋" w:hint="eastAsia"/>
            <w:lang w:eastAsia="zh-CN"/>
          </w:rPr>
          <w:t>(二)、土建工程设计年限及安全等级</w:t>
        </w:r>
        <w:r>
          <w:tab/>
        </w:r>
        <w:r>
          <w:fldChar w:fldCharType="begin"/>
        </w:r>
        <w:r>
          <w:instrText xml:space="preserve"> PAGEREF _Toc23973 \h </w:instrText>
        </w:r>
        <w:r>
          <w:fldChar w:fldCharType="separate"/>
        </w:r>
        <w:r>
          <w:t>24</w:t>
        </w:r>
        <w:r>
          <w:fldChar w:fldCharType="end"/>
        </w:r>
      </w:hyperlink>
    </w:p>
    <w:p>
      <w:pPr>
        <w:pStyle w:val="TOC2"/>
        <w:tabs>
          <w:tab w:val="right" w:leader="dot" w:pos="8306"/>
        </w:tabs>
      </w:pPr>
      <w:hyperlink w:anchor="_Toc28502" w:history="1">
        <w:r>
          <w:rPr>
            <w:rFonts w:ascii="仿宋" w:eastAsia="仿宋" w:hAnsi="仿宋" w:cs="仿宋" w:hint="eastAsia"/>
            <w:lang w:eastAsia="zh-CN"/>
          </w:rPr>
          <w:t>(三)、建筑工程设计总体要求</w:t>
        </w:r>
        <w:r>
          <w:tab/>
        </w:r>
        <w:r>
          <w:fldChar w:fldCharType="begin"/>
        </w:r>
        <w:r>
          <w:instrText xml:space="preserve"> PAGEREF _Toc28502 \h </w:instrText>
        </w:r>
        <w:r>
          <w:fldChar w:fldCharType="separate"/>
        </w:r>
        <w:r>
          <w:t>25</w:t>
        </w:r>
        <w:r>
          <w:fldChar w:fldCharType="end"/>
        </w:r>
      </w:hyperlink>
    </w:p>
    <w:p>
      <w:pPr>
        <w:pStyle w:val="TOC2"/>
        <w:tabs>
          <w:tab w:val="right" w:leader="dot" w:pos="8306"/>
        </w:tabs>
      </w:pPr>
      <w:hyperlink w:anchor="_Toc5017" w:history="1">
        <w:r>
          <w:rPr>
            <w:rFonts w:ascii="仿宋" w:eastAsia="仿宋" w:hAnsi="仿宋" w:cs="仿宋" w:hint="eastAsia"/>
            <w:lang w:eastAsia="zh-CN"/>
          </w:rPr>
          <w:t>(四)、土建工程建设指标</w:t>
        </w:r>
        <w:r>
          <w:tab/>
        </w:r>
        <w:r>
          <w:fldChar w:fldCharType="begin"/>
        </w:r>
        <w:r>
          <w:instrText xml:space="preserve"> PAGEREF _Toc5017 \h </w:instrText>
        </w:r>
        <w:r>
          <w:fldChar w:fldCharType="separate"/>
        </w:r>
        <w:r>
          <w:t>26</w:t>
        </w:r>
        <w:r>
          <w:fldChar w:fldCharType="end"/>
        </w:r>
      </w:hyperlink>
    </w:p>
    <w:p>
      <w:pPr>
        <w:pStyle w:val="TOC1"/>
        <w:tabs>
          <w:tab w:val="right" w:leader="dot" w:pos="8306"/>
        </w:tabs>
      </w:pPr>
      <w:hyperlink w:anchor="_Toc6011" w:history="1">
        <w:r>
          <w:rPr>
            <w:rFonts w:ascii="仿宋" w:eastAsia="仿宋" w:hAnsi="仿宋" w:cs="仿宋" w:hint="eastAsia"/>
            <w:lang w:eastAsia="zh-CN"/>
          </w:rPr>
          <w:t>七、角钢项目计划安排</w:t>
        </w:r>
        <w:r>
          <w:tab/>
        </w:r>
        <w:r>
          <w:fldChar w:fldCharType="begin"/>
        </w:r>
        <w:r>
          <w:instrText xml:space="preserve"> PAGEREF _Toc6011 \h </w:instrText>
        </w:r>
        <w:r>
          <w:fldChar w:fldCharType="separate"/>
        </w:r>
        <w:r>
          <w:t>26</w:t>
        </w:r>
        <w:r>
          <w:fldChar w:fldCharType="end"/>
        </w:r>
      </w:hyperlink>
    </w:p>
    <w:p>
      <w:pPr>
        <w:pStyle w:val="TOC2"/>
        <w:tabs>
          <w:tab w:val="right" w:leader="dot" w:pos="8306"/>
        </w:tabs>
      </w:pPr>
      <w:hyperlink w:anchor="_Toc966" w:history="1">
        <w:r>
          <w:rPr>
            <w:rFonts w:ascii="仿宋" w:eastAsia="仿宋" w:hAnsi="仿宋" w:cs="仿宋" w:hint="eastAsia"/>
            <w:lang w:eastAsia="zh-CN"/>
          </w:rPr>
          <w:t>(一)、建设周期</w:t>
        </w:r>
        <w:r>
          <w:tab/>
        </w:r>
        <w:r>
          <w:fldChar w:fldCharType="begin"/>
        </w:r>
        <w:r>
          <w:instrText xml:space="preserve"> PAGEREF _Toc966 \h </w:instrText>
        </w:r>
        <w:r>
          <w:fldChar w:fldCharType="separate"/>
        </w:r>
        <w:r>
          <w:t>26</w:t>
        </w:r>
        <w:r>
          <w:fldChar w:fldCharType="end"/>
        </w:r>
      </w:hyperlink>
    </w:p>
    <w:p>
      <w:pPr>
        <w:pStyle w:val="TOC2"/>
        <w:tabs>
          <w:tab w:val="right" w:leader="dot" w:pos="8306"/>
        </w:tabs>
      </w:pPr>
      <w:hyperlink w:anchor="_Toc14655" w:history="1">
        <w:r>
          <w:rPr>
            <w:rFonts w:ascii="仿宋" w:eastAsia="仿宋" w:hAnsi="仿宋" w:cs="仿宋" w:hint="eastAsia"/>
            <w:lang w:eastAsia="zh-CN"/>
          </w:rPr>
          <w:t>(二)、建设进度</w:t>
        </w:r>
        <w:r>
          <w:tab/>
        </w:r>
        <w:r>
          <w:fldChar w:fldCharType="begin"/>
        </w:r>
        <w:r>
          <w:instrText xml:space="preserve"> PAGEREF _Toc14655 \h </w:instrText>
        </w:r>
        <w:r>
          <w:fldChar w:fldCharType="separate"/>
        </w:r>
        <w:r>
          <w:t>27</w:t>
        </w:r>
        <w:r>
          <w:fldChar w:fldCharType="end"/>
        </w:r>
      </w:hyperlink>
    </w:p>
    <w:p>
      <w:pPr>
        <w:pStyle w:val="TOC2"/>
        <w:tabs>
          <w:tab w:val="right" w:leader="dot" w:pos="8306"/>
        </w:tabs>
      </w:pPr>
      <w:hyperlink w:anchor="_Toc17212" w:history="1">
        <w:r>
          <w:rPr>
            <w:rFonts w:ascii="仿宋" w:eastAsia="仿宋" w:hAnsi="仿宋" w:cs="仿宋" w:hint="eastAsia"/>
            <w:lang w:eastAsia="zh-CN"/>
          </w:rPr>
          <w:t>(三)、进度安排注意事项</w:t>
        </w:r>
        <w:r>
          <w:tab/>
        </w:r>
        <w:r>
          <w:fldChar w:fldCharType="begin"/>
        </w:r>
        <w:r>
          <w:instrText xml:space="preserve"> PAGEREF _Toc17212 \h </w:instrText>
        </w:r>
        <w:r>
          <w:fldChar w:fldCharType="separate"/>
        </w:r>
        <w:r>
          <w:t>28</w:t>
        </w:r>
        <w:r>
          <w:fldChar w:fldCharType="end"/>
        </w:r>
      </w:hyperlink>
    </w:p>
    <w:p>
      <w:pPr>
        <w:pStyle w:val="TOC2"/>
        <w:tabs>
          <w:tab w:val="right" w:leader="dot" w:pos="8306"/>
        </w:tabs>
      </w:pPr>
      <w:hyperlink w:anchor="_Toc6585" w:history="1">
        <w:r>
          <w:rPr>
            <w:rFonts w:ascii="仿宋" w:eastAsia="仿宋" w:hAnsi="仿宋" w:cs="仿宋" w:hint="eastAsia"/>
            <w:lang w:eastAsia="zh-CN"/>
          </w:rPr>
          <w:t>(四)、人力资源配置</w:t>
        </w:r>
        <w:r>
          <w:tab/>
        </w:r>
        <w:r>
          <w:fldChar w:fldCharType="begin"/>
        </w:r>
        <w:r>
          <w:instrText xml:space="preserve"> PAGEREF _Toc6585 \h </w:instrText>
        </w:r>
        <w:r>
          <w:fldChar w:fldCharType="separate"/>
        </w:r>
        <w:r>
          <w:t>29</w:t>
        </w:r>
        <w:r>
          <w:fldChar w:fldCharType="end"/>
        </w:r>
      </w:hyperlink>
    </w:p>
    <w:p>
      <w:pPr>
        <w:pStyle w:val="TOC1"/>
        <w:tabs>
          <w:tab w:val="right" w:leader="dot" w:pos="8306"/>
        </w:tabs>
      </w:pPr>
      <w:hyperlink w:anchor="_Toc7637" w:history="1">
        <w:r>
          <w:rPr>
            <w:rFonts w:ascii="仿宋" w:eastAsia="仿宋" w:hAnsi="仿宋" w:cs="仿宋" w:hint="eastAsia"/>
            <w:lang w:eastAsia="zh-CN"/>
          </w:rPr>
          <w:t>八、角钢项目人力资源培养与发展</w:t>
        </w:r>
        <w:r>
          <w:tab/>
        </w:r>
        <w:r>
          <w:fldChar w:fldCharType="begin"/>
        </w:r>
        <w:r>
          <w:instrText xml:space="preserve"> PAGEREF _Toc7637 \h </w:instrText>
        </w:r>
        <w:r>
          <w:fldChar w:fldCharType="separate"/>
        </w:r>
        <w:r>
          <w:t>30</w:t>
        </w:r>
        <w:r>
          <w:fldChar w:fldCharType="end"/>
        </w:r>
      </w:hyperlink>
    </w:p>
    <w:p>
      <w:pPr>
        <w:pStyle w:val="TOC2"/>
        <w:tabs>
          <w:tab w:val="right" w:leader="dot" w:pos="8306"/>
        </w:tabs>
      </w:pPr>
      <w:hyperlink w:anchor="_Toc3065" w:history="1">
        <w:r>
          <w:rPr>
            <w:rFonts w:ascii="仿宋" w:eastAsia="仿宋" w:hAnsi="仿宋" w:cs="仿宋" w:hint="eastAsia"/>
            <w:lang w:eastAsia="zh-CN"/>
          </w:rPr>
          <w:t>(一)、人才需求与规划</w:t>
        </w:r>
        <w:r>
          <w:tab/>
        </w:r>
        <w:r>
          <w:fldChar w:fldCharType="begin"/>
        </w:r>
        <w:r>
          <w:instrText xml:space="preserve"> PAGEREF _Toc3065 \h </w:instrText>
        </w:r>
        <w:r>
          <w:fldChar w:fldCharType="separate"/>
        </w:r>
        <w:r>
          <w:t>30</w:t>
        </w:r>
        <w:r>
          <w:fldChar w:fldCharType="end"/>
        </w:r>
      </w:hyperlink>
    </w:p>
    <w:p>
      <w:pPr>
        <w:pStyle w:val="TOC2"/>
        <w:tabs>
          <w:tab w:val="right" w:leader="dot" w:pos="8306"/>
        </w:tabs>
      </w:pPr>
      <w:hyperlink w:anchor="_Toc24212" w:history="1">
        <w:r>
          <w:rPr>
            <w:rFonts w:ascii="仿宋" w:eastAsia="仿宋" w:hAnsi="仿宋" w:cs="仿宋" w:hint="eastAsia"/>
            <w:lang w:eastAsia="zh-CN"/>
          </w:rPr>
          <w:t>(二)、培训与发展计划</w:t>
        </w:r>
        <w:r>
          <w:tab/>
        </w:r>
        <w:r>
          <w:fldChar w:fldCharType="begin"/>
        </w:r>
        <w:r>
          <w:instrText xml:space="preserve"> PAGEREF _Toc24212 \h </w:instrText>
        </w:r>
        <w:r>
          <w:fldChar w:fldCharType="separate"/>
        </w:r>
        <w:r>
          <w:t>31</w:t>
        </w:r>
        <w:r>
          <w:fldChar w:fldCharType="end"/>
        </w:r>
      </w:hyperlink>
    </w:p>
    <w:p>
      <w:pPr>
        <w:pStyle w:val="TOC1"/>
        <w:tabs>
          <w:tab w:val="right" w:leader="dot" w:pos="8306"/>
        </w:tabs>
      </w:pPr>
      <w:hyperlink w:anchor="_Toc10845" w:history="1">
        <w:r>
          <w:rPr>
            <w:rFonts w:ascii="仿宋" w:eastAsia="仿宋" w:hAnsi="仿宋" w:cs="仿宋" w:hint="eastAsia"/>
            <w:lang w:eastAsia="zh-CN"/>
          </w:rPr>
          <w:t>九、角钢项目技术管理</w:t>
        </w:r>
        <w:r>
          <w:tab/>
        </w:r>
        <w:r>
          <w:fldChar w:fldCharType="begin"/>
        </w:r>
        <w:r>
          <w:instrText xml:space="preserve"> PAGEREF _Toc10845 \h </w:instrText>
        </w:r>
        <w:r>
          <w:fldChar w:fldCharType="separate"/>
        </w:r>
        <w:r>
          <w:t>31</w:t>
        </w:r>
        <w:r>
          <w:fldChar w:fldCharType="end"/>
        </w:r>
      </w:hyperlink>
    </w:p>
    <w:p>
      <w:pPr>
        <w:pStyle w:val="TOC2"/>
        <w:tabs>
          <w:tab w:val="right" w:leader="dot" w:pos="8306"/>
        </w:tabs>
      </w:pPr>
      <w:hyperlink w:anchor="_Toc27680" w:history="1">
        <w:r>
          <w:rPr>
            <w:rFonts w:ascii="仿宋" w:eastAsia="仿宋" w:hAnsi="仿宋" w:cs="仿宋" w:hint="eastAsia"/>
            <w:lang w:eastAsia="zh-CN"/>
          </w:rPr>
          <w:t>(一)、技术方案选用方向</w:t>
        </w:r>
        <w:r>
          <w:tab/>
        </w:r>
        <w:r>
          <w:fldChar w:fldCharType="begin"/>
        </w:r>
        <w:r>
          <w:instrText xml:space="preserve"> PAGEREF _Toc27680 \h </w:instrText>
        </w:r>
        <w:r>
          <w:fldChar w:fldCharType="separate"/>
        </w:r>
        <w:r>
          <w:t>31</w:t>
        </w:r>
        <w:r>
          <w:fldChar w:fldCharType="end"/>
        </w:r>
      </w:hyperlink>
    </w:p>
    <w:p>
      <w:pPr>
        <w:pStyle w:val="TOC2"/>
        <w:tabs>
          <w:tab w:val="right" w:leader="dot" w:pos="8306"/>
        </w:tabs>
      </w:pPr>
      <w:hyperlink w:anchor="_Toc10157" w:history="1">
        <w:r>
          <w:rPr>
            <w:rFonts w:ascii="仿宋" w:eastAsia="仿宋" w:hAnsi="仿宋" w:cs="仿宋" w:hint="eastAsia"/>
            <w:lang w:eastAsia="zh-CN"/>
          </w:rPr>
          <w:t>(二)、工艺技术方案选用原则</w:t>
        </w:r>
        <w:r>
          <w:tab/>
        </w:r>
        <w:r>
          <w:fldChar w:fldCharType="begin"/>
        </w:r>
        <w:r>
          <w:instrText xml:space="preserve"> PAGEREF _Toc10157 \h </w:instrText>
        </w:r>
        <w:r>
          <w:fldChar w:fldCharType="separate"/>
        </w:r>
        <w:r>
          <w:t>33</w:t>
        </w:r>
        <w:r>
          <w:fldChar w:fldCharType="end"/>
        </w:r>
      </w:hyperlink>
    </w:p>
    <w:p>
      <w:pPr>
        <w:pStyle w:val="TOC2"/>
        <w:tabs>
          <w:tab w:val="right" w:leader="dot" w:pos="8306"/>
        </w:tabs>
      </w:pPr>
      <w:hyperlink w:anchor="_Toc25078" w:history="1">
        <w:r>
          <w:rPr>
            <w:rFonts w:ascii="仿宋" w:eastAsia="仿宋" w:hAnsi="仿宋" w:cs="仿宋" w:hint="eastAsia"/>
            <w:lang w:eastAsia="zh-CN"/>
          </w:rPr>
          <w:t>(三)、工艺技术方案要求</w:t>
        </w:r>
        <w:r>
          <w:tab/>
        </w:r>
        <w:r>
          <w:fldChar w:fldCharType="begin"/>
        </w:r>
        <w:r>
          <w:instrText xml:space="preserve"> PAGEREF _Toc25078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058" w:history="1">
        <w:r>
          <w:rPr>
            <w:rFonts w:ascii="仿宋" w:eastAsia="仿宋" w:hAnsi="仿宋" w:cs="仿宋" w:hint="eastAsia"/>
            <w:lang w:eastAsia="zh-CN"/>
          </w:rPr>
          <w:t>十、角钢项目社会影响</w:t>
        </w:r>
        <w:r>
          <w:tab/>
        </w:r>
        <w:r>
          <w:fldChar w:fldCharType="begin"/>
        </w:r>
        <w:r>
          <w:instrText xml:space="preserve"> PAGEREF _Toc24058 \h </w:instrText>
        </w:r>
        <w:r>
          <w:fldChar w:fldCharType="separate"/>
        </w:r>
        <w:r>
          <w:t>37</w:t>
        </w:r>
        <w:r>
          <w:fldChar w:fldCharType="end"/>
        </w:r>
      </w:hyperlink>
    </w:p>
    <w:p>
      <w:pPr>
        <w:pStyle w:val="TOC2"/>
        <w:tabs>
          <w:tab w:val="right" w:leader="dot" w:pos="8306"/>
        </w:tabs>
      </w:pPr>
      <w:hyperlink w:anchor="_Toc21573" w:history="1">
        <w:r>
          <w:rPr>
            <w:rFonts w:ascii="仿宋" w:eastAsia="仿宋" w:hAnsi="仿宋" w:cs="仿宋" w:hint="eastAsia"/>
            <w:lang w:eastAsia="zh-CN"/>
          </w:rPr>
          <w:t>(一)、社会责任与义务</w:t>
        </w:r>
        <w:r>
          <w:tab/>
        </w:r>
        <w:r>
          <w:fldChar w:fldCharType="begin"/>
        </w:r>
        <w:r>
          <w:instrText xml:space="preserve"> PAGEREF _Toc21573 \h </w:instrText>
        </w:r>
        <w:r>
          <w:fldChar w:fldCharType="separate"/>
        </w:r>
        <w:r>
          <w:t>37</w:t>
        </w:r>
        <w:r>
          <w:fldChar w:fldCharType="end"/>
        </w:r>
      </w:hyperlink>
    </w:p>
    <w:p>
      <w:pPr>
        <w:pStyle w:val="TOC2"/>
        <w:tabs>
          <w:tab w:val="right" w:leader="dot" w:pos="8306"/>
        </w:tabs>
      </w:pPr>
      <w:hyperlink w:anchor="_Toc12689" w:history="1">
        <w:r>
          <w:rPr>
            <w:rFonts w:ascii="仿宋" w:eastAsia="仿宋" w:hAnsi="仿宋" w:cs="仿宋" w:hint="eastAsia"/>
            <w:lang w:eastAsia="zh-CN"/>
          </w:rPr>
          <w:t>(二)、社会参与与沟通</w:t>
        </w:r>
        <w:r>
          <w:tab/>
        </w:r>
        <w:r>
          <w:fldChar w:fldCharType="begin"/>
        </w:r>
        <w:r>
          <w:instrText xml:space="preserve"> PAGEREF _Toc12689 \h </w:instrText>
        </w:r>
        <w:r>
          <w:fldChar w:fldCharType="separate"/>
        </w:r>
        <w:r>
          <w:t>38</w:t>
        </w:r>
        <w:r>
          <w:fldChar w:fldCharType="end"/>
        </w:r>
      </w:hyperlink>
    </w:p>
    <w:p>
      <w:pPr>
        <w:pStyle w:val="TOC1"/>
        <w:tabs>
          <w:tab w:val="right" w:leader="dot" w:pos="8306"/>
        </w:tabs>
      </w:pPr>
      <w:hyperlink w:anchor="_Toc7058" w:history="1">
        <w:r>
          <w:rPr>
            <w:rFonts w:ascii="仿宋" w:eastAsia="仿宋" w:hAnsi="仿宋" w:cs="仿宋" w:hint="eastAsia"/>
            <w:lang w:eastAsia="zh-CN"/>
          </w:rPr>
          <w:t>十一、角钢项目环境影响分析</w:t>
        </w:r>
        <w:r>
          <w:tab/>
        </w:r>
        <w:r>
          <w:fldChar w:fldCharType="begin"/>
        </w:r>
        <w:r>
          <w:instrText xml:space="preserve"> PAGEREF _Toc7058 \h </w:instrText>
        </w:r>
        <w:r>
          <w:fldChar w:fldCharType="separate"/>
        </w:r>
        <w:r>
          <w:t>39</w:t>
        </w:r>
        <w:r>
          <w:fldChar w:fldCharType="end"/>
        </w:r>
      </w:hyperlink>
    </w:p>
    <w:p>
      <w:pPr>
        <w:pStyle w:val="TOC2"/>
        <w:tabs>
          <w:tab w:val="right" w:leader="dot" w:pos="8306"/>
        </w:tabs>
      </w:pPr>
      <w:hyperlink w:anchor="_Toc20621" w:history="1">
        <w:r>
          <w:rPr>
            <w:rFonts w:ascii="仿宋" w:eastAsia="仿宋" w:hAnsi="仿宋" w:cs="仿宋" w:hint="eastAsia"/>
            <w:lang w:eastAsia="zh-CN"/>
          </w:rPr>
          <w:t>(一)、建设区域环境质量现状</w:t>
        </w:r>
        <w:r>
          <w:tab/>
        </w:r>
        <w:r>
          <w:fldChar w:fldCharType="begin"/>
        </w:r>
        <w:r>
          <w:instrText xml:space="preserve"> PAGEREF _Toc20621 \h </w:instrText>
        </w:r>
        <w:r>
          <w:fldChar w:fldCharType="separate"/>
        </w:r>
        <w:r>
          <w:t>39</w:t>
        </w:r>
        <w:r>
          <w:fldChar w:fldCharType="end"/>
        </w:r>
      </w:hyperlink>
    </w:p>
    <w:p>
      <w:pPr>
        <w:pStyle w:val="TOC2"/>
        <w:tabs>
          <w:tab w:val="right" w:leader="dot" w:pos="8306"/>
        </w:tabs>
      </w:pPr>
      <w:hyperlink w:anchor="_Toc11927" w:history="1">
        <w:r>
          <w:rPr>
            <w:rFonts w:ascii="仿宋" w:eastAsia="仿宋" w:hAnsi="仿宋" w:cs="仿宋" w:hint="eastAsia"/>
            <w:lang w:eastAsia="zh-CN"/>
          </w:rPr>
          <w:t>(二)、建设期环境保护</w:t>
        </w:r>
        <w:r>
          <w:tab/>
        </w:r>
        <w:r>
          <w:fldChar w:fldCharType="begin"/>
        </w:r>
        <w:r>
          <w:instrText xml:space="preserve"> PAGEREF _Toc11927 \h </w:instrText>
        </w:r>
        <w:r>
          <w:fldChar w:fldCharType="separate"/>
        </w:r>
        <w:r>
          <w:t>40</w:t>
        </w:r>
        <w:r>
          <w:fldChar w:fldCharType="end"/>
        </w:r>
      </w:hyperlink>
    </w:p>
    <w:p>
      <w:pPr>
        <w:pStyle w:val="TOC2"/>
        <w:tabs>
          <w:tab w:val="right" w:leader="dot" w:pos="8306"/>
        </w:tabs>
      </w:pPr>
      <w:hyperlink w:anchor="_Toc23483" w:history="1">
        <w:r>
          <w:rPr>
            <w:rFonts w:ascii="仿宋" w:eastAsia="仿宋" w:hAnsi="仿宋" w:cs="仿宋" w:hint="eastAsia"/>
            <w:lang w:eastAsia="zh-CN"/>
          </w:rPr>
          <w:t>(三)、运营期环境保护</w:t>
        </w:r>
        <w:r>
          <w:tab/>
        </w:r>
        <w:r>
          <w:fldChar w:fldCharType="begin"/>
        </w:r>
        <w:r>
          <w:instrText xml:space="preserve"> PAGEREF _Toc23483 \h </w:instrText>
        </w:r>
        <w:r>
          <w:fldChar w:fldCharType="separate"/>
        </w:r>
        <w:r>
          <w:t>42</w:t>
        </w:r>
        <w:r>
          <w:fldChar w:fldCharType="end"/>
        </w:r>
      </w:hyperlink>
    </w:p>
    <w:p>
      <w:pPr>
        <w:pStyle w:val="TOC2"/>
        <w:tabs>
          <w:tab w:val="right" w:leader="dot" w:pos="8306"/>
        </w:tabs>
      </w:pPr>
      <w:hyperlink w:anchor="_Toc1016" w:history="1">
        <w:r>
          <w:rPr>
            <w:rFonts w:ascii="仿宋" w:eastAsia="仿宋" w:hAnsi="仿宋" w:cs="仿宋" w:hint="eastAsia"/>
            <w:lang w:eastAsia="zh-CN"/>
          </w:rPr>
          <w:t>(四)、角钢项目建设对区域经济的影响</w:t>
        </w:r>
        <w:r>
          <w:tab/>
        </w:r>
        <w:r>
          <w:fldChar w:fldCharType="begin"/>
        </w:r>
        <w:r>
          <w:instrText xml:space="preserve"> PAGEREF _Toc1016 \h </w:instrText>
        </w:r>
        <w:r>
          <w:fldChar w:fldCharType="separate"/>
        </w:r>
        <w:r>
          <w:t>43</w:t>
        </w:r>
        <w:r>
          <w:fldChar w:fldCharType="end"/>
        </w:r>
      </w:hyperlink>
    </w:p>
    <w:p>
      <w:pPr>
        <w:pStyle w:val="TOC2"/>
        <w:tabs>
          <w:tab w:val="right" w:leader="dot" w:pos="8306"/>
        </w:tabs>
      </w:pPr>
      <w:hyperlink w:anchor="_Toc11255" w:history="1">
        <w:r>
          <w:rPr>
            <w:rFonts w:ascii="仿宋" w:eastAsia="仿宋" w:hAnsi="仿宋" w:cs="仿宋" w:hint="eastAsia"/>
            <w:lang w:eastAsia="zh-CN"/>
          </w:rPr>
          <w:t>(五)、废弃物处理</w:t>
        </w:r>
        <w:r>
          <w:tab/>
        </w:r>
        <w:r>
          <w:fldChar w:fldCharType="begin"/>
        </w:r>
        <w:r>
          <w:instrText xml:space="preserve"> PAGEREF _Toc11255 \h </w:instrText>
        </w:r>
        <w:r>
          <w:fldChar w:fldCharType="separate"/>
        </w:r>
        <w:r>
          <w:t>45</w:t>
        </w:r>
        <w:r>
          <w:fldChar w:fldCharType="end"/>
        </w:r>
      </w:hyperlink>
    </w:p>
    <w:p>
      <w:pPr>
        <w:pStyle w:val="TOC2"/>
        <w:tabs>
          <w:tab w:val="right" w:leader="dot" w:pos="8306"/>
        </w:tabs>
      </w:pPr>
      <w:hyperlink w:anchor="_Toc707" w:history="1">
        <w:r>
          <w:rPr>
            <w:rFonts w:ascii="仿宋" w:eastAsia="仿宋" w:hAnsi="仿宋" w:cs="仿宋" w:hint="eastAsia"/>
            <w:lang w:eastAsia="zh-CN"/>
          </w:rPr>
          <w:t>(六)、特殊环境影响分析</w:t>
        </w:r>
        <w:r>
          <w:tab/>
        </w:r>
        <w:r>
          <w:fldChar w:fldCharType="begin"/>
        </w:r>
        <w:r>
          <w:instrText xml:space="preserve"> PAGEREF _Toc707 \h </w:instrText>
        </w:r>
        <w:r>
          <w:fldChar w:fldCharType="separate"/>
        </w:r>
        <w:r>
          <w:t>46</w:t>
        </w:r>
        <w:r>
          <w:fldChar w:fldCharType="end"/>
        </w:r>
      </w:hyperlink>
    </w:p>
    <w:p>
      <w:pPr>
        <w:pStyle w:val="TOC2"/>
        <w:tabs>
          <w:tab w:val="right" w:leader="dot" w:pos="8306"/>
        </w:tabs>
      </w:pPr>
      <w:hyperlink w:anchor="_Toc16179" w:history="1">
        <w:r>
          <w:rPr>
            <w:rFonts w:ascii="仿宋" w:eastAsia="仿宋" w:hAnsi="仿宋" w:cs="仿宋" w:hint="eastAsia"/>
            <w:lang w:eastAsia="zh-CN"/>
          </w:rPr>
          <w:t>(七)、清洁生产</w:t>
        </w:r>
        <w:r>
          <w:tab/>
        </w:r>
        <w:r>
          <w:fldChar w:fldCharType="begin"/>
        </w:r>
        <w:r>
          <w:instrText xml:space="preserve"> PAGEREF _Toc16179 \h </w:instrText>
        </w:r>
        <w:r>
          <w:fldChar w:fldCharType="separate"/>
        </w:r>
        <w:r>
          <w:t>47</w:t>
        </w:r>
        <w:r>
          <w:fldChar w:fldCharType="end"/>
        </w:r>
      </w:hyperlink>
    </w:p>
    <w:p>
      <w:pPr>
        <w:pStyle w:val="TOC2"/>
        <w:tabs>
          <w:tab w:val="right" w:leader="dot" w:pos="8306"/>
        </w:tabs>
      </w:pPr>
      <w:hyperlink w:anchor="_Toc32731" w:history="1">
        <w:r>
          <w:rPr>
            <w:rFonts w:ascii="仿宋" w:eastAsia="仿宋" w:hAnsi="仿宋" w:cs="仿宋" w:hint="eastAsia"/>
            <w:lang w:eastAsia="zh-CN"/>
          </w:rPr>
          <w:t>(八)、环境保护综合评价</w:t>
        </w:r>
        <w:r>
          <w:tab/>
        </w:r>
        <w:r>
          <w:fldChar w:fldCharType="begin"/>
        </w:r>
        <w:r>
          <w:instrText xml:space="preserve"> PAGEREF _Toc32731 \h </w:instrText>
        </w:r>
        <w:r>
          <w:fldChar w:fldCharType="separate"/>
        </w:r>
        <w:r>
          <w:t>48</w:t>
        </w:r>
        <w:r>
          <w:fldChar w:fldCharType="end"/>
        </w:r>
      </w:hyperlink>
    </w:p>
    <w:p>
      <w:pPr>
        <w:pStyle w:val="TOC1"/>
        <w:tabs>
          <w:tab w:val="right" w:leader="dot" w:pos="8306"/>
        </w:tabs>
      </w:pPr>
      <w:hyperlink w:anchor="_Toc29361" w:history="1">
        <w:r>
          <w:rPr>
            <w:rFonts w:ascii="仿宋" w:eastAsia="仿宋" w:hAnsi="仿宋" w:cs="仿宋" w:hint="eastAsia"/>
            <w:lang w:eastAsia="zh-CN"/>
          </w:rPr>
          <w:t>十二、角钢项目人力资源管理</w:t>
        </w:r>
        <w:r>
          <w:tab/>
        </w:r>
        <w:r>
          <w:fldChar w:fldCharType="begin"/>
        </w:r>
        <w:r>
          <w:instrText xml:space="preserve"> PAGEREF _Toc29361 \h </w:instrText>
        </w:r>
        <w:r>
          <w:fldChar w:fldCharType="separate"/>
        </w:r>
        <w:r>
          <w:t>49</w:t>
        </w:r>
        <w:r>
          <w:fldChar w:fldCharType="end"/>
        </w:r>
      </w:hyperlink>
    </w:p>
    <w:p>
      <w:pPr>
        <w:pStyle w:val="TOC2"/>
        <w:tabs>
          <w:tab w:val="right" w:leader="dot" w:pos="8306"/>
        </w:tabs>
      </w:pPr>
      <w:hyperlink w:anchor="_Toc30644" w:history="1">
        <w:r>
          <w:rPr>
            <w:rFonts w:ascii="仿宋" w:eastAsia="仿宋" w:hAnsi="仿宋" w:cs="仿宋" w:hint="eastAsia"/>
            <w:lang w:eastAsia="zh-CN"/>
          </w:rPr>
          <w:t>(一)、建立健全的预算管理制度</w:t>
        </w:r>
        <w:r>
          <w:tab/>
        </w:r>
        <w:r>
          <w:fldChar w:fldCharType="begin"/>
        </w:r>
        <w:r>
          <w:instrText xml:space="preserve"> PAGEREF _Toc30644 \h </w:instrText>
        </w:r>
        <w:r>
          <w:fldChar w:fldCharType="separate"/>
        </w:r>
        <w:r>
          <w:t>49</w:t>
        </w:r>
        <w:r>
          <w:fldChar w:fldCharType="end"/>
        </w:r>
      </w:hyperlink>
    </w:p>
    <w:p>
      <w:pPr>
        <w:pStyle w:val="TOC2"/>
        <w:tabs>
          <w:tab w:val="right" w:leader="dot" w:pos="8306"/>
        </w:tabs>
      </w:pPr>
      <w:hyperlink w:anchor="_Toc7243" w:history="1">
        <w:r>
          <w:rPr>
            <w:rFonts w:ascii="仿宋" w:eastAsia="仿宋" w:hAnsi="仿宋" w:cs="仿宋" w:hint="eastAsia"/>
            <w:lang w:eastAsia="zh-CN"/>
          </w:rPr>
          <w:t>(二)、加强资金流动监控</w:t>
        </w:r>
        <w:r>
          <w:tab/>
        </w:r>
        <w:r>
          <w:fldChar w:fldCharType="begin"/>
        </w:r>
        <w:r>
          <w:instrText xml:space="preserve"> PAGEREF _Toc7243 \h </w:instrText>
        </w:r>
        <w:r>
          <w:fldChar w:fldCharType="separate"/>
        </w:r>
        <w:r>
          <w:t>51</w:t>
        </w:r>
        <w:r>
          <w:fldChar w:fldCharType="end"/>
        </w:r>
      </w:hyperlink>
    </w:p>
    <w:p>
      <w:pPr>
        <w:pStyle w:val="TOC2"/>
        <w:tabs>
          <w:tab w:val="right" w:leader="dot" w:pos="8306"/>
        </w:tabs>
      </w:pPr>
      <w:hyperlink w:anchor="_Toc28436" w:history="1">
        <w:r>
          <w:rPr>
            <w:rFonts w:ascii="仿宋" w:eastAsia="仿宋" w:hAnsi="仿宋" w:cs="仿宋" w:hint="eastAsia"/>
            <w:lang w:eastAsia="zh-CN"/>
          </w:rPr>
          <w:t>(三)、制定完善的风险控制机制</w:t>
        </w:r>
        <w:r>
          <w:tab/>
        </w:r>
        <w:r>
          <w:fldChar w:fldCharType="begin"/>
        </w:r>
        <w:r>
          <w:instrText xml:space="preserve"> PAGEREF _Toc28436 \h </w:instrText>
        </w:r>
        <w:r>
          <w:fldChar w:fldCharType="separate"/>
        </w:r>
        <w:r>
          <w:t>52</w:t>
        </w:r>
        <w:r>
          <w:fldChar w:fldCharType="end"/>
        </w:r>
      </w:hyperlink>
    </w:p>
    <w:p>
      <w:pPr>
        <w:pStyle w:val="TOC2"/>
        <w:tabs>
          <w:tab w:val="right" w:leader="dot" w:pos="8306"/>
        </w:tabs>
      </w:pPr>
      <w:hyperlink w:anchor="_Toc25275" w:history="1">
        <w:r>
          <w:rPr>
            <w:rFonts w:ascii="仿宋" w:eastAsia="仿宋" w:hAnsi="仿宋" w:cs="仿宋" w:hint="eastAsia"/>
            <w:lang w:eastAsia="zh-CN"/>
          </w:rPr>
          <w:t>(四)、优化成本管理</w:t>
        </w:r>
        <w:r>
          <w:tab/>
        </w:r>
        <w:r>
          <w:fldChar w:fldCharType="begin"/>
        </w:r>
        <w:r>
          <w:instrText xml:space="preserve"> PAGEREF _Toc25275 \h </w:instrText>
        </w:r>
        <w:r>
          <w:fldChar w:fldCharType="separate"/>
        </w:r>
        <w:r>
          <w:t>53</w:t>
        </w:r>
        <w:r>
          <w:fldChar w:fldCharType="end"/>
        </w:r>
      </w:hyperlink>
    </w:p>
    <w:p>
      <w:pPr>
        <w:pStyle w:val="TOC1"/>
        <w:tabs>
          <w:tab w:val="right" w:leader="dot" w:pos="8306"/>
        </w:tabs>
      </w:pPr>
      <w:hyperlink w:anchor="_Toc31411" w:history="1">
        <w:r>
          <w:rPr>
            <w:rFonts w:ascii="仿宋" w:eastAsia="仿宋" w:hAnsi="仿宋" w:cs="仿宋" w:hint="eastAsia"/>
            <w:lang w:eastAsia="zh-CN"/>
          </w:rPr>
          <w:t>十三、营销与推广策略</w:t>
        </w:r>
        <w:r>
          <w:tab/>
        </w:r>
        <w:r>
          <w:fldChar w:fldCharType="begin"/>
        </w:r>
        <w:r>
          <w:instrText xml:space="preserve"> PAGEREF _Toc31411 \h </w:instrText>
        </w:r>
        <w:r>
          <w:fldChar w:fldCharType="separate"/>
        </w:r>
        <w:r>
          <w:t>54</w:t>
        </w:r>
        <w:r>
          <w:fldChar w:fldCharType="end"/>
        </w:r>
      </w:hyperlink>
    </w:p>
    <w:p>
      <w:pPr>
        <w:pStyle w:val="TOC2"/>
        <w:tabs>
          <w:tab w:val="right" w:leader="dot" w:pos="8306"/>
        </w:tabs>
      </w:pPr>
      <w:hyperlink w:anchor="_Toc30003" w:history="1">
        <w:r>
          <w:rPr>
            <w:rFonts w:ascii="仿宋" w:eastAsia="仿宋" w:hAnsi="仿宋" w:cs="仿宋" w:hint="eastAsia"/>
            <w:lang w:eastAsia="zh-CN"/>
          </w:rPr>
          <w:t>(一)、产品/服务定位与特点</w:t>
        </w:r>
        <w:r>
          <w:tab/>
        </w:r>
        <w:r>
          <w:fldChar w:fldCharType="begin"/>
        </w:r>
        <w:r>
          <w:instrText xml:space="preserve"> PAGEREF _Toc30003 \h </w:instrText>
        </w:r>
        <w:r>
          <w:fldChar w:fldCharType="separate"/>
        </w:r>
        <w:r>
          <w:t>54</w:t>
        </w:r>
        <w:r>
          <w:fldChar w:fldCharType="end"/>
        </w:r>
      </w:hyperlink>
    </w:p>
    <w:p>
      <w:pPr>
        <w:pStyle w:val="TOC2"/>
        <w:tabs>
          <w:tab w:val="right" w:leader="dot" w:pos="8306"/>
        </w:tabs>
      </w:pPr>
      <w:hyperlink w:anchor="_Toc11497" w:history="1">
        <w:r>
          <w:rPr>
            <w:rFonts w:ascii="仿宋" w:eastAsia="仿宋" w:hAnsi="仿宋" w:cs="仿宋" w:hint="eastAsia"/>
            <w:lang w:eastAsia="zh-CN"/>
          </w:rPr>
          <w:t>(二)、市场定位与竞争分析</w:t>
        </w:r>
        <w:r>
          <w:tab/>
        </w:r>
        <w:r>
          <w:fldChar w:fldCharType="begin"/>
        </w:r>
        <w:r>
          <w:instrText xml:space="preserve"> PAGEREF _Toc11497 \h </w:instrText>
        </w:r>
        <w:r>
          <w:fldChar w:fldCharType="separate"/>
        </w:r>
        <w:r>
          <w:t>56</w:t>
        </w:r>
        <w:r>
          <w:fldChar w:fldCharType="end"/>
        </w:r>
      </w:hyperlink>
    </w:p>
    <w:p>
      <w:pPr>
        <w:pStyle w:val="TOC2"/>
        <w:tabs>
          <w:tab w:val="right" w:leader="dot" w:pos="8306"/>
        </w:tabs>
      </w:pPr>
      <w:hyperlink w:anchor="_Toc1237" w:history="1">
        <w:r>
          <w:rPr>
            <w:rFonts w:ascii="仿宋" w:eastAsia="仿宋" w:hAnsi="仿宋" w:cs="仿宋" w:hint="eastAsia"/>
            <w:lang w:eastAsia="zh-CN"/>
          </w:rPr>
          <w:t>(三)、营销渠道与策略</w:t>
        </w:r>
        <w:r>
          <w:tab/>
        </w:r>
        <w:r>
          <w:fldChar w:fldCharType="begin"/>
        </w:r>
        <w:r>
          <w:instrText xml:space="preserve"> PAGEREF _Toc1237 \h </w:instrText>
        </w:r>
        <w:r>
          <w:fldChar w:fldCharType="separate"/>
        </w:r>
        <w:r>
          <w:t>57</w:t>
        </w:r>
        <w:r>
          <w:fldChar w:fldCharType="end"/>
        </w:r>
      </w:hyperlink>
    </w:p>
    <w:p>
      <w:pPr>
        <w:pStyle w:val="TOC2"/>
        <w:tabs>
          <w:tab w:val="right" w:leader="dot" w:pos="8306"/>
        </w:tabs>
      </w:pPr>
      <w:hyperlink w:anchor="_Toc25043" w:history="1">
        <w:r>
          <w:rPr>
            <w:rFonts w:ascii="仿宋" w:eastAsia="仿宋" w:hAnsi="仿宋" w:cs="仿宋" w:hint="eastAsia"/>
            <w:lang w:eastAsia="zh-CN"/>
          </w:rPr>
          <w:t>(四)、推广与宣传活动</w:t>
        </w:r>
        <w:r>
          <w:tab/>
        </w:r>
        <w:r>
          <w:fldChar w:fldCharType="begin"/>
        </w:r>
        <w:r>
          <w:instrText xml:space="preserve"> PAGEREF _Toc25043 \h </w:instrText>
        </w:r>
        <w:r>
          <w:fldChar w:fldCharType="separate"/>
        </w:r>
        <w:r>
          <w:t>58</w:t>
        </w:r>
        <w:r>
          <w:fldChar w:fldCharType="end"/>
        </w:r>
      </w:hyperlink>
    </w:p>
    <w:p>
      <w:pPr>
        <w:pStyle w:val="TOC1"/>
        <w:tabs>
          <w:tab w:val="right" w:leader="dot" w:pos="8306"/>
        </w:tabs>
      </w:pPr>
      <w:hyperlink w:anchor="_Toc14024" w:history="1">
        <w:r>
          <w:rPr>
            <w:rFonts w:ascii="仿宋" w:eastAsia="仿宋" w:hAnsi="仿宋" w:cs="仿宋" w:hint="eastAsia"/>
            <w:lang w:eastAsia="zh-CN"/>
          </w:rPr>
          <w:t>十四、角钢项目工程方案分析</w:t>
        </w:r>
        <w:r>
          <w:tab/>
        </w:r>
        <w:r>
          <w:fldChar w:fldCharType="begin"/>
        </w:r>
        <w:r>
          <w:instrText xml:space="preserve"> PAGEREF _Toc14024 \h </w:instrText>
        </w:r>
        <w:r>
          <w:fldChar w:fldCharType="separate"/>
        </w:r>
        <w:r>
          <w:t>63</w:t>
        </w:r>
        <w:r>
          <w:fldChar w:fldCharType="end"/>
        </w:r>
      </w:hyperlink>
    </w:p>
    <w:p>
      <w:pPr>
        <w:pStyle w:val="TOC2"/>
        <w:tabs>
          <w:tab w:val="right" w:leader="dot" w:pos="8306"/>
        </w:tabs>
      </w:pPr>
      <w:hyperlink w:anchor="_Toc26000" w:history="1">
        <w:r>
          <w:rPr>
            <w:rFonts w:ascii="仿宋" w:eastAsia="仿宋" w:hAnsi="仿宋" w:cs="仿宋" w:hint="eastAsia"/>
            <w:lang w:eastAsia="zh-CN"/>
          </w:rPr>
          <w:t>(一)、建筑工程设计原则</w:t>
        </w:r>
        <w:r>
          <w:tab/>
        </w:r>
        <w:r>
          <w:fldChar w:fldCharType="begin"/>
        </w:r>
        <w:r>
          <w:instrText xml:space="preserve"> PAGEREF _Toc26000 \h </w:instrText>
        </w:r>
        <w:r>
          <w:fldChar w:fldCharType="separate"/>
        </w:r>
        <w:r>
          <w:t>63</w:t>
        </w:r>
        <w:r>
          <w:fldChar w:fldCharType="end"/>
        </w:r>
      </w:hyperlink>
    </w:p>
    <w:p>
      <w:pPr>
        <w:pStyle w:val="TOC2"/>
        <w:tabs>
          <w:tab w:val="right" w:leader="dot" w:pos="8306"/>
        </w:tabs>
      </w:pPr>
      <w:hyperlink w:anchor="_Toc15346" w:history="1">
        <w:r>
          <w:rPr>
            <w:rFonts w:ascii="仿宋" w:eastAsia="仿宋" w:hAnsi="仿宋" w:cs="仿宋" w:hint="eastAsia"/>
            <w:lang w:eastAsia="zh-CN"/>
          </w:rPr>
          <w:t>(二)、土建工程建设指标</w:t>
        </w:r>
        <w:r>
          <w:tab/>
        </w:r>
        <w:r>
          <w:fldChar w:fldCharType="begin"/>
        </w:r>
        <w:r>
          <w:instrText xml:space="preserve"> PAGEREF _Toc15346 \h </w:instrText>
        </w:r>
        <w:r>
          <w:fldChar w:fldCharType="separate"/>
        </w:r>
        <w:r>
          <w:t>67</w:t>
        </w:r>
        <w:r>
          <w:fldChar w:fldCharType="end"/>
        </w:r>
      </w:hyperlink>
    </w:p>
    <w:p>
      <w:pPr>
        <w:pStyle w:val="TOC1"/>
        <w:tabs>
          <w:tab w:val="right" w:leader="dot" w:pos="8306"/>
        </w:tabs>
      </w:pPr>
      <w:hyperlink w:anchor="_Toc3468" w:history="1">
        <w:r>
          <w:rPr>
            <w:rFonts w:ascii="仿宋" w:eastAsia="仿宋" w:hAnsi="仿宋" w:cs="仿宋" w:hint="eastAsia"/>
            <w:lang w:eastAsia="zh-CN"/>
          </w:rPr>
          <w:t>十五、利益相关者分析与沟通计划</w:t>
        </w:r>
        <w:r>
          <w:tab/>
        </w:r>
        <w:r>
          <w:fldChar w:fldCharType="begin"/>
        </w:r>
        <w:r>
          <w:instrText xml:space="preserve"> PAGEREF _Toc3468 \h </w:instrText>
        </w:r>
        <w:r>
          <w:fldChar w:fldCharType="separate"/>
        </w:r>
        <w:r>
          <w:t>68</w:t>
        </w:r>
        <w:r>
          <w:fldChar w:fldCharType="end"/>
        </w:r>
      </w:hyperlink>
    </w:p>
    <w:p>
      <w:pPr>
        <w:pStyle w:val="TOC2"/>
        <w:tabs>
          <w:tab w:val="right" w:leader="dot" w:pos="8306"/>
        </w:tabs>
      </w:pPr>
      <w:hyperlink w:anchor="_Toc25517" w:history="1">
        <w:r>
          <w:rPr>
            <w:rFonts w:ascii="仿宋" w:eastAsia="仿宋" w:hAnsi="仿宋" w:cs="仿宋" w:hint="eastAsia"/>
            <w:lang w:eastAsia="zh-CN"/>
          </w:rPr>
          <w:t>(一)、利益相关者分析</w:t>
        </w:r>
        <w:r>
          <w:tab/>
        </w:r>
        <w:r>
          <w:fldChar w:fldCharType="begin"/>
        </w:r>
        <w:r>
          <w:instrText xml:space="preserve"> PAGEREF _Toc25517 \h </w:instrText>
        </w:r>
        <w:r>
          <w:fldChar w:fldCharType="separate"/>
        </w:r>
        <w:r>
          <w:t>68</w:t>
        </w:r>
        <w:r>
          <w:fldChar w:fldCharType="end"/>
        </w:r>
      </w:hyperlink>
    </w:p>
    <w:p>
      <w:pPr>
        <w:pStyle w:val="TOC2"/>
        <w:tabs>
          <w:tab w:val="right" w:leader="dot" w:pos="8306"/>
        </w:tabs>
      </w:pPr>
      <w:hyperlink w:anchor="_Toc25839" w:history="1">
        <w:r>
          <w:rPr>
            <w:rFonts w:ascii="仿宋" w:eastAsia="仿宋" w:hAnsi="仿宋" w:cs="仿宋" w:hint="eastAsia"/>
            <w:lang w:eastAsia="zh-CN"/>
          </w:rPr>
          <w:t>(二)、沟通计划</w:t>
        </w:r>
        <w:r>
          <w:tab/>
        </w:r>
        <w:r>
          <w:fldChar w:fldCharType="begin"/>
        </w:r>
        <w:r>
          <w:instrText xml:space="preserve"> PAGEREF _Toc25839 \h </w:instrText>
        </w:r>
        <w:r>
          <w:fldChar w:fldCharType="separate"/>
        </w:r>
        <w:r>
          <w:t>70</w:t>
        </w:r>
        <w:r>
          <w:fldChar w:fldCharType="end"/>
        </w:r>
      </w:hyperlink>
    </w:p>
    <w:p>
      <w:pPr>
        <w:pStyle w:val="TOC1"/>
        <w:tabs>
          <w:tab w:val="right" w:leader="dot" w:pos="8306"/>
        </w:tabs>
      </w:pPr>
      <w:hyperlink w:anchor="_Toc26858" w:history="1">
        <w:r>
          <w:rPr>
            <w:rFonts w:ascii="仿宋" w:eastAsia="仿宋" w:hAnsi="仿宋" w:cs="仿宋" w:hint="eastAsia"/>
            <w:lang w:eastAsia="zh-CN"/>
          </w:rPr>
          <w:t>十六、质量管理体系</w:t>
        </w:r>
        <w:r>
          <w:tab/>
        </w:r>
        <w:r>
          <w:fldChar w:fldCharType="begin"/>
        </w:r>
        <w:r>
          <w:instrText xml:space="preserve"> PAGEREF _Toc26858 \h </w:instrText>
        </w:r>
        <w:r>
          <w:fldChar w:fldCharType="separate"/>
        </w:r>
        <w:r>
          <w:t>71</w:t>
        </w:r>
        <w:r>
          <w:fldChar w:fldCharType="end"/>
        </w:r>
      </w:hyperlink>
    </w:p>
    <w:p>
      <w:pPr>
        <w:pStyle w:val="TOC2"/>
        <w:tabs>
          <w:tab w:val="right" w:leader="dot" w:pos="8306"/>
        </w:tabs>
      </w:pPr>
      <w:hyperlink w:anchor="_Toc19878" w:history="1">
        <w:r>
          <w:rPr>
            <w:rFonts w:ascii="仿宋" w:eastAsia="仿宋" w:hAnsi="仿宋" w:cs="仿宋" w:hint="eastAsia"/>
            <w:lang w:eastAsia="zh-CN"/>
          </w:rPr>
          <w:t>(一)、质量目标与方针</w:t>
        </w:r>
        <w:r>
          <w:tab/>
        </w:r>
        <w:r>
          <w:fldChar w:fldCharType="begin"/>
        </w:r>
        <w:r>
          <w:instrText xml:space="preserve"> PAGEREF _Toc19878 \h </w:instrText>
        </w:r>
        <w:r>
          <w:fldChar w:fldCharType="separate"/>
        </w:r>
        <w:r>
          <w:t>71</w:t>
        </w:r>
        <w:r>
          <w:fldChar w:fldCharType="end"/>
        </w:r>
      </w:hyperlink>
    </w:p>
    <w:p>
      <w:pPr>
        <w:pStyle w:val="TOC2"/>
        <w:tabs>
          <w:tab w:val="right" w:leader="dot" w:pos="8306"/>
        </w:tabs>
      </w:pPr>
      <w:hyperlink w:anchor="_Toc30109" w:history="1">
        <w:r>
          <w:rPr>
            <w:rFonts w:ascii="仿宋" w:eastAsia="仿宋" w:hAnsi="仿宋" w:cs="仿宋" w:hint="eastAsia"/>
            <w:lang w:eastAsia="zh-CN"/>
          </w:rPr>
          <w:t>(二)、质量管理责任</w:t>
        </w:r>
        <w:r>
          <w:tab/>
        </w:r>
        <w:r>
          <w:fldChar w:fldCharType="begin"/>
        </w:r>
        <w:r>
          <w:instrText xml:space="preserve"> PAGEREF _Toc30109 \h </w:instrText>
        </w:r>
        <w:r>
          <w:fldChar w:fldCharType="separate"/>
        </w:r>
        <w:r>
          <w:t>72</w:t>
        </w:r>
        <w:r>
          <w:fldChar w:fldCharType="end"/>
        </w:r>
      </w:hyperlink>
    </w:p>
    <w:p>
      <w:pPr>
        <w:pStyle w:val="TOC2"/>
        <w:tabs>
          <w:tab w:val="right" w:leader="dot" w:pos="8306"/>
        </w:tabs>
      </w:pPr>
      <w:hyperlink w:anchor="_Toc17062" w:history="1">
        <w:r>
          <w:rPr>
            <w:rFonts w:ascii="仿宋" w:eastAsia="仿宋" w:hAnsi="仿宋" w:cs="仿宋" w:hint="eastAsia"/>
            <w:lang w:eastAsia="zh-CN"/>
          </w:rPr>
          <w:t>(三)、质量管理体系文件</w:t>
        </w:r>
        <w:r>
          <w:tab/>
        </w:r>
        <w:r>
          <w:fldChar w:fldCharType="begin"/>
        </w:r>
        <w:r>
          <w:instrText xml:space="preserve"> PAGEREF _Toc17062 \h </w:instrText>
        </w:r>
        <w:r>
          <w:fldChar w:fldCharType="separate"/>
        </w:r>
        <w:r>
          <w:t>73</w:t>
        </w:r>
        <w:r>
          <w:fldChar w:fldCharType="end"/>
        </w:r>
      </w:hyperlink>
    </w:p>
    <w:p>
      <w:pPr>
        <w:pStyle w:val="TOC2"/>
        <w:tabs>
          <w:tab w:val="right" w:leader="dot" w:pos="8306"/>
        </w:tabs>
      </w:pPr>
      <w:hyperlink w:anchor="_Toc30319" w:history="1">
        <w:r>
          <w:rPr>
            <w:rFonts w:ascii="仿宋" w:eastAsia="仿宋" w:hAnsi="仿宋" w:cs="仿宋" w:hint="eastAsia"/>
            <w:lang w:eastAsia="zh-CN"/>
          </w:rPr>
          <w:t>(四)、质量培训与教育</w:t>
        </w:r>
        <w:r>
          <w:tab/>
        </w:r>
        <w:r>
          <w:fldChar w:fldCharType="begin"/>
        </w:r>
        <w:r>
          <w:instrText xml:space="preserve"> PAGEREF _Toc30319 \h </w:instrText>
        </w:r>
        <w:r>
          <w:fldChar w:fldCharType="separate"/>
        </w:r>
        <w:r>
          <w:t>75</w:t>
        </w:r>
        <w:r>
          <w:fldChar w:fldCharType="end"/>
        </w:r>
      </w:hyperlink>
    </w:p>
    <w:p>
      <w:pPr>
        <w:pStyle w:val="TOC2"/>
        <w:tabs>
          <w:tab w:val="right" w:leader="dot" w:pos="8306"/>
        </w:tabs>
      </w:pPr>
      <w:hyperlink w:anchor="_Toc3416" w:history="1">
        <w:r>
          <w:rPr>
            <w:rFonts w:ascii="仿宋" w:eastAsia="仿宋" w:hAnsi="仿宋" w:cs="仿宋" w:hint="eastAsia"/>
            <w:lang w:eastAsia="zh-CN"/>
          </w:rPr>
          <w:t>(五)、质量审核与评价</w:t>
        </w:r>
        <w:r>
          <w:tab/>
        </w:r>
        <w:r>
          <w:fldChar w:fldCharType="begin"/>
        </w:r>
        <w:r>
          <w:instrText xml:space="preserve"> PAGEREF _Toc3416 \h </w:instrText>
        </w:r>
        <w:r>
          <w:fldChar w:fldCharType="separate"/>
        </w:r>
        <w:r>
          <w:t>76</w:t>
        </w:r>
        <w:r>
          <w:fldChar w:fldCharType="end"/>
        </w:r>
      </w:hyperlink>
    </w:p>
    <w:p>
      <w:pPr>
        <w:pStyle w:val="TOC2"/>
        <w:tabs>
          <w:tab w:val="right" w:leader="dot" w:pos="8306"/>
        </w:tabs>
      </w:pPr>
      <w:hyperlink w:anchor="_Toc26879" w:history="1">
        <w:r>
          <w:rPr>
            <w:rFonts w:ascii="仿宋" w:eastAsia="仿宋" w:hAnsi="仿宋" w:cs="仿宋" w:hint="eastAsia"/>
            <w:lang w:eastAsia="zh-CN"/>
          </w:rPr>
          <w:t>(六)、不符合与纠正措施</w:t>
        </w:r>
        <w:r>
          <w:tab/>
        </w:r>
        <w:r>
          <w:fldChar w:fldCharType="begin"/>
        </w:r>
        <w:r>
          <w:instrText xml:space="preserve"> PAGEREF _Toc26879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89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950"/>
      <w:r>
        <w:rPr>
          <w:rFonts w:ascii="仿宋" w:eastAsia="仿宋" w:hAnsi="仿宋" w:cs="仿宋" w:hint="eastAsia"/>
          <w:sz w:val="28"/>
          <w:lang w:eastAsia="zh-CN"/>
        </w:rPr>
        <w:t>一、角钢项目绩效评估</w:t>
      </w:r>
      <w:bookmarkEnd w:id="2"/>
    </w:p>
    <w:p>
      <w:pPr>
        <w:pStyle w:val="Heading2"/>
        <w:rPr>
          <w:rFonts w:ascii="仿宋" w:eastAsia="仿宋" w:hAnsi="仿宋" w:cs="仿宋" w:hint="eastAsia"/>
          <w:lang w:eastAsia="zh-CN"/>
        </w:rPr>
      </w:pPr>
      <w:bookmarkStart w:id="3" w:name="_Toc16292"/>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在角钢项目中，我们设计了一套全面的绩效评估指标，以确保角钢项目的可控和成功交付。这些指标跨足角钢项目目标、成本、进度和质量等多个维度，为我们提供了全面洞察角钢项目的健康状况。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角钢项目目标达成率是我们关注的首要指标。我们设定了明确的目标，并通过定期监测和评估，迅速发现并应对潜在的目标偏差。这为角钢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成本绩效是另一个核心关注点。通过实际成本与预算成本的对比分析，我们深入了解成本差异的原因，及时调整资源分配，保持角钢项目在经济效益方面的合理水平。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角钢项目进度作为关键的绩效指标之一，得到了精心的关注。我们制定了详细的角钢项目进度计划，并设立了进度符合度指标，确保实际进度与计划进度保持一致。这使我们能够快速发现和解决潜在的进度问题，保持角钢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角钢项目绩效的不可或缺的一环。我们引入了一系列的质量标准和客户满意度指标，以确保角钢项目交付的成果在质量上达到或超越预期水平。通过持续监测这些指标，我们努力提升角钢项目整体质量水平，为角钢项目的成功交付提供有力保障。通过这些科学且全面的绩效评估，我们能够更好地引导角钢项目的持续改进，确保角钢项目目标的顺利达成。</w:t>
      </w:r>
    </w:p>
    <w:p>
      <w:pPr>
        <w:pStyle w:val="Heading2"/>
        <w:ind w:firstLine="560" w:firstLineChars="200"/>
        <w:rPr>
          <w:rFonts w:ascii="仿宋" w:eastAsia="仿宋" w:hAnsi="仿宋" w:cs="仿宋" w:hint="eastAsia"/>
          <w:sz w:val="28"/>
          <w:lang w:eastAsia="zh-CN"/>
        </w:rPr>
      </w:pPr>
      <w:bookmarkStart w:id="4" w:name="_Toc3147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绩效评估是角钢项目中的关键环节，为确保角钢项目达到预期目标，我们采用了多层次、多维度的绩效评估方法。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角钢项目的战略目标对齐，确保每个决策和行动都与角钢项目整体目标保持一致。团队会定期召开战略对齐会议，审视当前工作与角钢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角钢项目进度、质量、成本和风险等方面。这些指标通过数据收集和分析，为角钢项目管理团队提供了客观的评估依据。例如，我们通过角钢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绩效评估不仅仅停留在角钢项目内部，还考虑了角钢项目对外部环境的影响。我们定期进行干系人满意度调查，以了解各利益相关方对角钢项目的期望和满意度，并及时做出调整。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这种多层次、多角度的绩效评估方法，使得我们能够全面了解角钢项目的运行状态，及时做出调整，确保角钢项目在不断变化的环境中保持稳健前行。</w:t>
      </w:r>
    </w:p>
    <w:p>
      <w:pPr>
        <w:pStyle w:val="Heading2"/>
        <w:ind w:firstLine="560" w:firstLineChars="200"/>
        <w:rPr>
          <w:rFonts w:ascii="仿宋" w:eastAsia="仿宋" w:hAnsi="仿宋" w:cs="仿宋" w:hint="eastAsia"/>
          <w:sz w:val="28"/>
          <w:lang w:eastAsia="zh-CN"/>
        </w:rPr>
      </w:pPr>
      <w:bookmarkStart w:id="5" w:name="_Toc471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为了确保角钢项目的有效管理和不断优化，我们采用了精心设计的绩效评估周期。这个周期旨在实现灵活、实时和全面的评估，以适应角钢项目执行中的各种挑战。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角钢项目的不同需求，分为短期、中期和长期。短期评估关注每个迭代或工作周期，以及时发现和解决当前任务中的问题。中期评估涵盖几个迭代，深入了解整体角钢项目的趋势和性能。长期评估则着眼于整个角钢项目阶段，确保角钢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角钢项目管理工具和协作平台，团队成员能够随时更新和分享角钢项目数据。这种实时性的反馈机制使我们能够及时察觉潜在问题，快速调整，保持角钢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角钢项目的决策制定密不可分。每个周期的角钢项目回顾会议成为集体总结经验、识别问题深层次原因并找到创新解决方案的平台。这种定期的反思与调整机制使角钢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4724"/>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5873"/>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角钢项目的主要产品是XXXX，预计年产值为XXX万元。这一产品在市场中占据着重要的地位，其广泛的应用范围使得该角钢项目的市场前景非常广阔。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角钢项目的xxx产品作为重要的原材料之一，将在多个领域发挥关键作用。其在建筑、交通、能源等方面的广泛应用将为整个产业链提供强大的支持，形成产业协同效应。角钢项目的年产值XXX万XXX万XXX万万元不仅反映了其在市场上的巨大潜力，更预示着它对国民经济的积极贡献。这种关联度高、涉及面广的产业关系，使得该角钢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3305"/>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角钢项目总征地面积为XXXX平方米，相当于约XX.XX亩，其中净用地面积为XXXX平方米，红线范围内相当于约XX.XX亩。这一用地规模充分考虑了角钢项目的建设需求，保障了角钢项目在合适的空间内得以充分发展。角钢项目规划的总建筑面积为XXXX平方米，其中主体工程建设占XXXX平方米，计容建筑面积达XXXX平方米。预计建筑工程的投资将达到XXXX万元，为角钢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角钢项目计划购置的设备共计XXXX台（套），设备购置费用为XXXX万元。这一设备购置计划充分考虑到角钢项目的生产需求和技术要求，确保了角钢项目在生产运营中具备先进的技术装备和高效的生产能力。设备的合理配置将为角钢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角钢项目计划总投资为XXXX万元，预计年实现营业收入为XXXX万元。这一产能规模的设定旨在确保角钢项目能够在投资与回报之间取得平衡，实现长期可持续的发展。角钢项目的总投资充分考虑到各个方面的需求，包括用地建设、设备购置等多个环节，以确保角钢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29908"/>
      <w:r>
        <w:rPr>
          <w:rFonts w:ascii="仿宋" w:eastAsia="仿宋" w:hAnsi="仿宋" w:cs="仿宋" w:hint="eastAsia"/>
          <w:sz w:val="28"/>
          <w:lang w:eastAsia="zh-CN"/>
        </w:rPr>
        <w:t>三、角钢项目选址可行性分析</w:t>
      </w:r>
      <w:bookmarkEnd w:id="9"/>
    </w:p>
    <w:p>
      <w:pPr>
        <w:pStyle w:val="Heading2"/>
        <w:rPr>
          <w:rFonts w:ascii="仿宋" w:eastAsia="仿宋" w:hAnsi="仿宋" w:cs="仿宋" w:hint="eastAsia"/>
          <w:lang w:eastAsia="zh-CN"/>
        </w:rPr>
      </w:pPr>
      <w:bookmarkStart w:id="10" w:name="_Toc25629"/>
      <w:r>
        <w:rPr>
          <w:rFonts w:ascii="仿宋" w:eastAsia="仿宋" w:hAnsi="仿宋" w:cs="仿宋" w:hint="eastAsia"/>
          <w:lang w:eastAsia="zh-CN"/>
        </w:rPr>
        <w:t>(一)、角钢项目选址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该角钢项目选址位于XX省XX市XX区XXX街道</w:t>
      </w:r>
    </w:p>
    <w:p>
      <w:pPr>
        <w:pStyle w:val="Heading2"/>
        <w:ind w:firstLine="560" w:firstLineChars="200"/>
        <w:rPr>
          <w:rFonts w:ascii="仿宋" w:eastAsia="仿宋" w:hAnsi="仿宋" w:cs="仿宋" w:hint="eastAsia"/>
          <w:sz w:val="28"/>
          <w:lang w:eastAsia="zh-CN"/>
        </w:rPr>
      </w:pPr>
      <w:bookmarkStart w:id="11" w:name="_Toc21417"/>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角钢项目的征地面积将根据角钢项目的实际规模和需求进行精确规划。具体面积XXX平方米，旨在确保角钢项目不仅能够满足当前的发展需求，还能够预留空间以适应未来的扩展。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净用地面积是在征地面积基础上去除不可利用面积后的实际可开发用地。具体面积XXX平方米，考虑到环保、交通、安全等多方面因素，以确保角钢项目在整体利用效率上达到最优。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角钢项目计划建设的建筑总规模具体面积XXX平方米。这一规模的确定综合考虑了角钢项目的性质、规模，以及城市规划的相关要求，确保建筑布局与周边环境协调一致。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绿地率是角钢项目用地中被规划为绿地的比例。具体面积XXX平方米，旨在通过合理规划绿地，改善角钢项目周边环境，提升居民生活质量，并符合城市整体绿化规划。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容积率是用地上可以建设的建筑总体积与用地面积之比。具体面积XXX，通过合理的容积率规划，确保角钢项目建筑规模与周边环境和谐共生。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确保角钢项目选址与当地城市规划相一致，具体面积XXX平方米。通过与城市规划部门深入沟通，确保角钢项目不仅符合城市的整体发展方向，还能够融入城市的发展布局，为城市的长远发展贡献力量。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充分了解并确保角钢项目选址符合当地产业政策，具体面积XXX平方米。这包括角钢项目对当地经济的促进作用，以及对相关产业的带动效应，确保角钢项目与地方政府的产业政策保持一致，促进共赢合作。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用地总体要求必须符合环保和可持续发展的原则，具体面积XXX平方米。通过采用绿色建筑设计、节能减排等措施，确保角钢项目在建设和运营过程中对环境的影响最小化，达到可持续发展的要求。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确保角钢项目选址具备必要的公共设施配套，具体面积XXX平方米。这包括交通便利性、教育、医疗等基础设施，以提高居民生活品质，使得角钢项目选址更具吸引力。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考虑用地总体要求对当地社会稳定性的影响，具体面积XXX平方米。通过深入了解当地社区反馈，确保角钢项目的选址和建设过程对当地社会和谐稳定产生积极作用。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角钢项目选址不仅符合法规和规划，还在实际操作中具有可行性。这一全面规划将为角钢项目的成功实施提供坚实的基础，确保角钢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5116"/>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角钢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角钢项目的设备规划和空间设计中，我们将采取灵活设备布局的措施。设备布局将根据实际需求进行灵活设计，避免不必要的浪费。通过合理规划设备摆放位置，我们将提高设备的利用率，减少设备间距，以确保角钢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角钢项目内部引入共享设施的概念，例如共享会议室、办公区等。通过这种方式，我们可以减少对资源的重复建设，提高资源共享效率，从而减小角钢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4235"/>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角钢项目的总图布置中，我们将不同功能区域进行明确的规划，以最大程度满足角钢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5332"/>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我们首先关注市场因素，包括潜在客户分布、竞争对手位置、市场需求等。通过深入的市场调研，我们能够更准确地评估选址对于市场开拓和产品销售的影响，确保角钢项目能够在有利的市场环境中蓬勃发展。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角钢项目对环境的影响是综合评价的重要因素之一。我们将详细考虑选址周边的自然环境、生态保护区、水源地等情况，确保角钢项目的建设和运营对环境影响最小化，并符合当地的环保法规标准。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政策法规： 对选址的评价还需充分考虑当地政府的产业政策和法规。我们将详细了解角钢项目所在地的相关政策，确保角钢项目的规划和运营与当地法规相符，降低不必要的法律风险。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考虑到社会稳定性对企业运营的重要性，我们将评估选址地区的社会安全情况、劳工关系、社区反馈等方面，以确保角钢项目的建设和运营不会受到社会稳定性的负面影响。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最后，我们将综合考虑用地成本，包括土地购置费用、土地开发成本等。通过对用地成本的详细评估，我们能够做出更为精确的经济效益分析，为角钢项目的投资决策提供有力支持。</w:t>
      </w:r>
    </w:p>
    <w:p>
      <w:pPr>
        <w:pStyle w:val="Heading1"/>
        <w:ind w:firstLine="560" w:firstLineChars="200"/>
        <w:rPr>
          <w:rFonts w:ascii="仿宋" w:eastAsia="仿宋" w:hAnsi="仿宋" w:cs="仿宋" w:hint="eastAsia"/>
          <w:sz w:val="28"/>
          <w:lang w:eastAsia="zh-CN"/>
        </w:rPr>
      </w:pPr>
      <w:bookmarkStart w:id="15" w:name="_Toc20837"/>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23359"/>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角钢项目的技术管理特点体现在其创新导向。通过引入最先进的技术趋势和解决方案，角钢项目致力于提升科技含量、提高质量和效率水平。这意味着我们将采用最新的工具和方法，确保角钢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角钢项目技术管理的显著特征。通过整合不同领域的技术资源，我们实现了跨学科的协同工作。这有助于优化技术架构，提高整体效能。此外，整合性策略还促进了不同技术团队之间的紧密沟通和高效合作，确保角钢项目各方面的技术都能得到协同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角钢项目所采用的技术。通过不断优化技术方案，角钢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角钢项目团队将在角钢项目初期识别可能的技术风险，并采取相应的预防和应对措施。通过建立健全的风险评估机制，角钢项目能够在实施过程中及时发现并解决潜在的技术问题，保障角钢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通过这些独特的技术管理特点，我们确信在角钢项目中，技术将成为角钢项目成功的有力支持。这一深度剖析揭示了技术管理在角钢项目实施中的关键作用，为角钢项目的技术基础奠定了坚实的基础。</w:t>
      </w:r>
    </w:p>
    <w:p>
      <w:pPr>
        <w:pStyle w:val="Heading2"/>
        <w:ind w:firstLine="560" w:firstLineChars="200"/>
        <w:rPr>
          <w:rFonts w:ascii="仿宋" w:eastAsia="仿宋" w:hAnsi="仿宋" w:cs="仿宋" w:hint="eastAsia"/>
          <w:sz w:val="28"/>
          <w:lang w:eastAsia="zh-CN"/>
        </w:rPr>
      </w:pPr>
      <w:bookmarkStart w:id="17" w:name="_Toc27547"/>
      <w:r>
        <w:rPr>
          <w:rFonts w:ascii="仿宋" w:eastAsia="仿宋" w:hAnsi="仿宋" w:cs="仿宋" w:hint="eastAsia"/>
          <w:sz w:val="28"/>
          <w:lang w:eastAsia="zh-CN"/>
        </w:rPr>
        <w:t>(二)、角钢项目工艺技术设计方案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角钢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角钢项目将严格按照相关行业规范要求进行组织。通过有效控制产品质量，角钢项目将致力于为顾客提供优质的角钢项目产品和良好的服务。这体现了角钢项目对于生产活动合规性和质量标准的高度重视，为角钢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角钢项目注重生态效益和清洁生产原则。角钢项目建设将紧密结合地方特色经济发展，与社会经济发展规划和区域环境保护规划方案相协调一致。通过与当地区域自然生态系统的结合，角钢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角钢项目产品具有多样化的客户需求和个性化的特点。因此，角钢项目产品规格品种多样，且单批生产数量较小。为满足这一特点，角钢项目承办单位将建设先进的柔性制造生产线。通过广泛应用柔性制造技术，角钢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总体而言，角钢项目采用的技术具有较高的技术含量和自动化水平，处于国内先进水平。这一技术选用不仅体现了对生产效率、质量和环境友好性的高标准要求，同时为角钢项目的可持续发展奠定了坚实的基础。</w:t>
      </w:r>
    </w:p>
    <w:p>
      <w:pPr>
        <w:pStyle w:val="Heading2"/>
        <w:ind w:firstLine="560" w:firstLineChars="200"/>
        <w:rPr>
          <w:rFonts w:ascii="仿宋" w:eastAsia="仿宋" w:hAnsi="仿宋" w:cs="仿宋" w:hint="eastAsia"/>
          <w:sz w:val="28"/>
          <w:lang w:eastAsia="zh-CN"/>
        </w:rPr>
      </w:pPr>
      <w:bookmarkStart w:id="18" w:name="_Toc26746"/>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为确保角钢项目的高效生产和技术实施，我们制定了一套精心设计的设备选型方案，以满足角钢项目生产、质量和环保的要求。该方案的主要特点如下：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角钢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针对角钢项目产品的多样性和小批量生产的特点，我们将建设柔性制造生产线。通过在设备选型中考虑柔性制造技术，可以灵活应对不同产品规格和生产需求，实现生产线的高度灵活性和适应性。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https://d.book118.com/356011041203010103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角钢项目规划设计蓝图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角钢项目规划设计蓝图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角钢项目规划设计蓝图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角钢项目规划设计蓝图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角钢项目规划设计蓝图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角钢项目规划设计蓝图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角钢项目规划设计蓝图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角钢项目规划设计蓝图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角钢项目规划设计蓝图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角钢项目规划设计蓝图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角钢项目规划设计蓝图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角钢项目规划设计蓝图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角钢项目规划设计蓝图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角钢项目规划设计蓝图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角钢项目规划设计蓝图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角钢项目规划设计蓝图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角钢项目规划设计蓝图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3B0AA1"/>
    <w:rsid w:val="413B0AA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6011041203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2024-03-06T05:51:00Z</dcterms:created>
  <dcterms:modified xsi:type="dcterms:W3CDTF">2024-03-06T05:51:45Z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35CB749D193B4F7C81945A37B4B904F4_11</vt:lpwstr>
  </property>
  <property fmtid="{D5CDD505-2E9C-101B-9397-08002B2CF9AE}" pid="3" name="KSOProductBuildVer">
    <vt:lpwstr>2052-12.1.0.16388</vt:lpwstr>
  </property>
</Properties>
</file>