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眼科医院项目规划设计蓝图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559" w:history="1">
        <w:r>
          <w:rPr>
            <w:rFonts w:ascii="仿宋" w:eastAsia="仿宋" w:hAnsi="仿宋" w:cs="仿宋" w:hint="eastAsia"/>
            <w:lang w:eastAsia="zh-CN"/>
          </w:rPr>
          <w:t>序言</w:t>
        </w:r>
        <w:r>
          <w:tab/>
        </w:r>
        <w:r>
          <w:fldChar w:fldCharType="begin"/>
        </w:r>
        <w:r>
          <w:instrText xml:space="preserve"> PAGEREF _Toc30559 \h </w:instrText>
        </w:r>
        <w:r>
          <w:fldChar w:fldCharType="separate"/>
        </w:r>
        <w:r>
          <w:t>3</w:t>
        </w:r>
        <w:r>
          <w:fldChar w:fldCharType="end"/>
        </w:r>
      </w:hyperlink>
    </w:p>
    <w:p>
      <w:pPr>
        <w:pStyle w:val="TOC1"/>
        <w:tabs>
          <w:tab w:val="right" w:leader="dot" w:pos="8306"/>
        </w:tabs>
      </w:pPr>
      <w:hyperlink w:anchor="_Toc26567" w:history="1">
        <w:r>
          <w:rPr>
            <w:rFonts w:ascii="仿宋" w:eastAsia="仿宋" w:hAnsi="仿宋" w:cs="仿宋" w:hint="eastAsia"/>
            <w:lang w:eastAsia="zh-CN"/>
          </w:rPr>
          <w:t>一、眼科医院项目土建工程</w:t>
        </w:r>
        <w:r>
          <w:tab/>
        </w:r>
        <w:r>
          <w:fldChar w:fldCharType="begin"/>
        </w:r>
        <w:r>
          <w:instrText xml:space="preserve"> PAGEREF _Toc26567 \h </w:instrText>
        </w:r>
        <w:r>
          <w:fldChar w:fldCharType="separate"/>
        </w:r>
        <w:r>
          <w:t>3</w:t>
        </w:r>
        <w:r>
          <w:fldChar w:fldCharType="end"/>
        </w:r>
      </w:hyperlink>
    </w:p>
    <w:p>
      <w:pPr>
        <w:pStyle w:val="TOC2"/>
        <w:tabs>
          <w:tab w:val="right" w:leader="dot" w:pos="8306"/>
        </w:tabs>
      </w:pPr>
      <w:hyperlink w:anchor="_Toc10853" w:history="1">
        <w:r>
          <w:rPr>
            <w:rFonts w:ascii="仿宋" w:eastAsia="仿宋" w:hAnsi="仿宋" w:cs="仿宋" w:hint="eastAsia"/>
            <w:lang w:eastAsia="zh-CN"/>
          </w:rPr>
          <w:t>(一)、建筑工程设计原则</w:t>
        </w:r>
        <w:r>
          <w:tab/>
        </w:r>
        <w:r>
          <w:fldChar w:fldCharType="begin"/>
        </w:r>
        <w:r>
          <w:instrText xml:space="preserve"> PAGEREF _Toc10853 \h </w:instrText>
        </w:r>
        <w:r>
          <w:fldChar w:fldCharType="separate"/>
        </w:r>
        <w:r>
          <w:t>3</w:t>
        </w:r>
        <w:r>
          <w:fldChar w:fldCharType="end"/>
        </w:r>
      </w:hyperlink>
    </w:p>
    <w:p>
      <w:pPr>
        <w:pStyle w:val="TOC2"/>
        <w:tabs>
          <w:tab w:val="right" w:leader="dot" w:pos="8306"/>
        </w:tabs>
      </w:pPr>
      <w:hyperlink w:anchor="_Toc24505" w:history="1">
        <w:r>
          <w:rPr>
            <w:rFonts w:ascii="仿宋" w:eastAsia="仿宋" w:hAnsi="仿宋" w:cs="仿宋" w:hint="eastAsia"/>
            <w:lang w:eastAsia="zh-CN"/>
          </w:rPr>
          <w:t>(二)、土建工程设计年限及安全等级</w:t>
        </w:r>
        <w:r>
          <w:tab/>
        </w:r>
        <w:r>
          <w:fldChar w:fldCharType="begin"/>
        </w:r>
        <w:r>
          <w:instrText xml:space="preserve"> PAGEREF _Toc24505 \h </w:instrText>
        </w:r>
        <w:r>
          <w:fldChar w:fldCharType="separate"/>
        </w:r>
        <w:r>
          <w:t>4</w:t>
        </w:r>
        <w:r>
          <w:fldChar w:fldCharType="end"/>
        </w:r>
      </w:hyperlink>
    </w:p>
    <w:p>
      <w:pPr>
        <w:pStyle w:val="TOC2"/>
        <w:tabs>
          <w:tab w:val="right" w:leader="dot" w:pos="8306"/>
        </w:tabs>
      </w:pPr>
      <w:hyperlink w:anchor="_Toc24102" w:history="1">
        <w:r>
          <w:rPr>
            <w:rFonts w:ascii="仿宋" w:eastAsia="仿宋" w:hAnsi="仿宋" w:cs="仿宋" w:hint="eastAsia"/>
            <w:lang w:eastAsia="zh-CN"/>
          </w:rPr>
          <w:t>(三)、建筑工程设计总体要求</w:t>
        </w:r>
        <w:r>
          <w:tab/>
        </w:r>
        <w:r>
          <w:fldChar w:fldCharType="begin"/>
        </w:r>
        <w:r>
          <w:instrText xml:space="preserve"> PAGEREF _Toc24102 \h </w:instrText>
        </w:r>
        <w:r>
          <w:fldChar w:fldCharType="separate"/>
        </w:r>
        <w:r>
          <w:t>5</w:t>
        </w:r>
        <w:r>
          <w:fldChar w:fldCharType="end"/>
        </w:r>
      </w:hyperlink>
    </w:p>
    <w:p>
      <w:pPr>
        <w:pStyle w:val="TOC2"/>
        <w:tabs>
          <w:tab w:val="right" w:leader="dot" w:pos="8306"/>
        </w:tabs>
      </w:pPr>
      <w:hyperlink w:anchor="_Toc1488" w:history="1">
        <w:r>
          <w:rPr>
            <w:rFonts w:ascii="仿宋" w:eastAsia="仿宋" w:hAnsi="仿宋" w:cs="仿宋" w:hint="eastAsia"/>
            <w:lang w:eastAsia="zh-CN"/>
          </w:rPr>
          <w:t>(四)、土建工程建设指标</w:t>
        </w:r>
        <w:r>
          <w:tab/>
        </w:r>
        <w:r>
          <w:fldChar w:fldCharType="begin"/>
        </w:r>
        <w:r>
          <w:instrText xml:space="preserve"> PAGEREF _Toc1488 \h </w:instrText>
        </w:r>
        <w:r>
          <w:fldChar w:fldCharType="separate"/>
        </w:r>
        <w:r>
          <w:t>6</w:t>
        </w:r>
        <w:r>
          <w:fldChar w:fldCharType="end"/>
        </w:r>
      </w:hyperlink>
    </w:p>
    <w:p>
      <w:pPr>
        <w:pStyle w:val="TOC1"/>
        <w:tabs>
          <w:tab w:val="right" w:leader="dot" w:pos="8306"/>
        </w:tabs>
      </w:pPr>
      <w:hyperlink w:anchor="_Toc27498" w:history="1">
        <w:r>
          <w:rPr>
            <w:rFonts w:ascii="仿宋" w:eastAsia="仿宋" w:hAnsi="仿宋" w:cs="仿宋" w:hint="eastAsia"/>
            <w:lang w:eastAsia="zh-CN"/>
          </w:rPr>
          <w:t>二、工艺说明</w:t>
        </w:r>
        <w:r>
          <w:tab/>
        </w:r>
        <w:r>
          <w:fldChar w:fldCharType="begin"/>
        </w:r>
        <w:r>
          <w:instrText xml:space="preserve"> PAGEREF _Toc27498 \h </w:instrText>
        </w:r>
        <w:r>
          <w:fldChar w:fldCharType="separate"/>
        </w:r>
        <w:r>
          <w:t>6</w:t>
        </w:r>
        <w:r>
          <w:fldChar w:fldCharType="end"/>
        </w:r>
      </w:hyperlink>
    </w:p>
    <w:p>
      <w:pPr>
        <w:pStyle w:val="TOC2"/>
        <w:tabs>
          <w:tab w:val="right" w:leader="dot" w:pos="8306"/>
        </w:tabs>
      </w:pPr>
      <w:hyperlink w:anchor="_Toc5252" w:history="1">
        <w:r>
          <w:rPr>
            <w:rFonts w:ascii="仿宋" w:eastAsia="仿宋" w:hAnsi="仿宋" w:cs="仿宋" w:hint="eastAsia"/>
            <w:lang w:eastAsia="zh-CN"/>
          </w:rPr>
          <w:t>(一)、技术管理特点</w:t>
        </w:r>
        <w:r>
          <w:tab/>
        </w:r>
        <w:r>
          <w:fldChar w:fldCharType="begin"/>
        </w:r>
        <w:r>
          <w:instrText xml:space="preserve"> PAGEREF _Toc5252 \h </w:instrText>
        </w:r>
        <w:r>
          <w:fldChar w:fldCharType="separate"/>
        </w:r>
        <w:r>
          <w:t>6</w:t>
        </w:r>
        <w:r>
          <w:fldChar w:fldCharType="end"/>
        </w:r>
      </w:hyperlink>
    </w:p>
    <w:p>
      <w:pPr>
        <w:pStyle w:val="TOC2"/>
        <w:tabs>
          <w:tab w:val="right" w:leader="dot" w:pos="8306"/>
        </w:tabs>
      </w:pPr>
      <w:hyperlink w:anchor="_Toc31857" w:history="1">
        <w:r>
          <w:rPr>
            <w:rFonts w:ascii="仿宋" w:eastAsia="仿宋" w:hAnsi="仿宋" w:cs="仿宋" w:hint="eastAsia"/>
            <w:lang w:eastAsia="zh-CN"/>
          </w:rPr>
          <w:t>(二)、眼科医院项目工艺技术设计方案</w:t>
        </w:r>
        <w:r>
          <w:tab/>
        </w:r>
        <w:r>
          <w:fldChar w:fldCharType="begin"/>
        </w:r>
        <w:r>
          <w:instrText xml:space="preserve"> PAGEREF _Toc31857 \h </w:instrText>
        </w:r>
        <w:r>
          <w:fldChar w:fldCharType="separate"/>
        </w:r>
        <w:r>
          <w:t>7</w:t>
        </w:r>
        <w:r>
          <w:fldChar w:fldCharType="end"/>
        </w:r>
      </w:hyperlink>
    </w:p>
    <w:p>
      <w:pPr>
        <w:pStyle w:val="TOC2"/>
        <w:tabs>
          <w:tab w:val="right" w:leader="dot" w:pos="8306"/>
        </w:tabs>
      </w:pPr>
      <w:hyperlink w:anchor="_Toc2093" w:history="1">
        <w:r>
          <w:rPr>
            <w:rFonts w:ascii="仿宋" w:eastAsia="仿宋" w:hAnsi="仿宋" w:cs="仿宋" w:hint="eastAsia"/>
            <w:lang w:eastAsia="zh-CN"/>
          </w:rPr>
          <w:t>(三)、设备选型方案</w:t>
        </w:r>
        <w:r>
          <w:tab/>
        </w:r>
        <w:r>
          <w:fldChar w:fldCharType="begin"/>
        </w:r>
        <w:r>
          <w:instrText xml:space="preserve"> PAGEREF _Toc2093 \h </w:instrText>
        </w:r>
        <w:r>
          <w:fldChar w:fldCharType="separate"/>
        </w:r>
        <w:r>
          <w:t>9</w:t>
        </w:r>
        <w:r>
          <w:fldChar w:fldCharType="end"/>
        </w:r>
      </w:hyperlink>
    </w:p>
    <w:p>
      <w:pPr>
        <w:pStyle w:val="TOC1"/>
        <w:tabs>
          <w:tab w:val="right" w:leader="dot" w:pos="8306"/>
        </w:tabs>
      </w:pPr>
      <w:hyperlink w:anchor="_Toc4830" w:history="1">
        <w:r>
          <w:rPr>
            <w:rFonts w:ascii="仿宋" w:eastAsia="仿宋" w:hAnsi="仿宋" w:cs="仿宋" w:hint="eastAsia"/>
            <w:lang w:eastAsia="zh-CN"/>
          </w:rPr>
          <w:t>三、市场分析、调研</w:t>
        </w:r>
        <w:r>
          <w:tab/>
        </w:r>
        <w:r>
          <w:fldChar w:fldCharType="begin"/>
        </w:r>
        <w:r>
          <w:instrText xml:space="preserve"> PAGEREF _Toc4830 \h </w:instrText>
        </w:r>
        <w:r>
          <w:fldChar w:fldCharType="separate"/>
        </w:r>
        <w:r>
          <w:t>10</w:t>
        </w:r>
        <w:r>
          <w:fldChar w:fldCharType="end"/>
        </w:r>
      </w:hyperlink>
    </w:p>
    <w:p>
      <w:pPr>
        <w:pStyle w:val="TOC2"/>
        <w:tabs>
          <w:tab w:val="right" w:leader="dot" w:pos="8306"/>
        </w:tabs>
      </w:pPr>
      <w:hyperlink w:anchor="_Toc16331" w:history="1">
        <w:r>
          <w:rPr>
            <w:rFonts w:ascii="仿宋" w:eastAsia="仿宋" w:hAnsi="仿宋" w:cs="仿宋" w:hint="eastAsia"/>
            <w:lang w:eastAsia="zh-CN"/>
          </w:rPr>
          <w:t>(一)、眼科医院行业分析</w:t>
        </w:r>
        <w:r>
          <w:tab/>
        </w:r>
        <w:r>
          <w:fldChar w:fldCharType="begin"/>
        </w:r>
        <w:r>
          <w:instrText xml:space="preserve"> PAGEREF _Toc16331 \h </w:instrText>
        </w:r>
        <w:r>
          <w:fldChar w:fldCharType="separate"/>
        </w:r>
        <w:r>
          <w:t>10</w:t>
        </w:r>
        <w:r>
          <w:fldChar w:fldCharType="end"/>
        </w:r>
      </w:hyperlink>
    </w:p>
    <w:p>
      <w:pPr>
        <w:pStyle w:val="TOC2"/>
        <w:tabs>
          <w:tab w:val="right" w:leader="dot" w:pos="8306"/>
        </w:tabs>
      </w:pPr>
      <w:hyperlink w:anchor="_Toc3577" w:history="1">
        <w:r>
          <w:rPr>
            <w:rFonts w:ascii="仿宋" w:eastAsia="仿宋" w:hAnsi="仿宋" w:cs="仿宋" w:hint="eastAsia"/>
            <w:lang w:eastAsia="zh-CN"/>
          </w:rPr>
          <w:t>(二)、眼科医院市场分析预测</w:t>
        </w:r>
        <w:r>
          <w:tab/>
        </w:r>
        <w:r>
          <w:fldChar w:fldCharType="begin"/>
        </w:r>
        <w:r>
          <w:instrText xml:space="preserve"> PAGEREF _Toc3577 \h </w:instrText>
        </w:r>
        <w:r>
          <w:fldChar w:fldCharType="separate"/>
        </w:r>
        <w:r>
          <w:t>11</w:t>
        </w:r>
        <w:r>
          <w:fldChar w:fldCharType="end"/>
        </w:r>
      </w:hyperlink>
    </w:p>
    <w:p>
      <w:pPr>
        <w:pStyle w:val="TOC1"/>
        <w:tabs>
          <w:tab w:val="right" w:leader="dot" w:pos="8306"/>
        </w:tabs>
      </w:pPr>
      <w:hyperlink w:anchor="_Toc12480" w:history="1">
        <w:r>
          <w:rPr>
            <w:rFonts w:ascii="仿宋" w:eastAsia="仿宋" w:hAnsi="仿宋" w:cs="仿宋" w:hint="eastAsia"/>
            <w:lang w:eastAsia="zh-CN"/>
          </w:rPr>
          <w:t>四、眼科医院项目文档管理</w:t>
        </w:r>
        <w:r>
          <w:tab/>
        </w:r>
        <w:r>
          <w:fldChar w:fldCharType="begin"/>
        </w:r>
        <w:r>
          <w:instrText xml:space="preserve"> PAGEREF _Toc12480 \h </w:instrText>
        </w:r>
        <w:r>
          <w:fldChar w:fldCharType="separate"/>
        </w:r>
        <w:r>
          <w:t>11</w:t>
        </w:r>
        <w:r>
          <w:fldChar w:fldCharType="end"/>
        </w:r>
      </w:hyperlink>
    </w:p>
    <w:p>
      <w:pPr>
        <w:pStyle w:val="TOC2"/>
        <w:tabs>
          <w:tab w:val="right" w:leader="dot" w:pos="8306"/>
        </w:tabs>
      </w:pPr>
      <w:hyperlink w:anchor="_Toc15337" w:history="1">
        <w:r>
          <w:rPr>
            <w:rFonts w:ascii="仿宋" w:eastAsia="仿宋" w:hAnsi="仿宋" w:cs="仿宋" w:hint="eastAsia"/>
            <w:lang w:eastAsia="zh-CN"/>
          </w:rPr>
          <w:t>(一)、文档编制与审查</w:t>
        </w:r>
        <w:r>
          <w:tab/>
        </w:r>
        <w:r>
          <w:fldChar w:fldCharType="begin"/>
        </w:r>
        <w:r>
          <w:instrText xml:space="preserve"> PAGEREF _Toc15337 \h </w:instrText>
        </w:r>
        <w:r>
          <w:fldChar w:fldCharType="separate"/>
        </w:r>
        <w:r>
          <w:t>11</w:t>
        </w:r>
        <w:r>
          <w:fldChar w:fldCharType="end"/>
        </w:r>
      </w:hyperlink>
    </w:p>
    <w:p>
      <w:pPr>
        <w:pStyle w:val="TOC2"/>
        <w:tabs>
          <w:tab w:val="right" w:leader="dot" w:pos="8306"/>
        </w:tabs>
      </w:pPr>
      <w:hyperlink w:anchor="_Toc11680" w:history="1">
        <w:r>
          <w:rPr>
            <w:rFonts w:ascii="仿宋" w:eastAsia="仿宋" w:hAnsi="仿宋" w:cs="仿宋" w:hint="eastAsia"/>
            <w:lang w:eastAsia="zh-CN"/>
          </w:rPr>
          <w:t>(二)、文档发布与分发</w:t>
        </w:r>
        <w:r>
          <w:tab/>
        </w:r>
        <w:r>
          <w:fldChar w:fldCharType="begin"/>
        </w:r>
        <w:r>
          <w:instrText xml:space="preserve"> PAGEREF _Toc11680 \h </w:instrText>
        </w:r>
        <w:r>
          <w:fldChar w:fldCharType="separate"/>
        </w:r>
        <w:r>
          <w:t>13</w:t>
        </w:r>
        <w:r>
          <w:fldChar w:fldCharType="end"/>
        </w:r>
      </w:hyperlink>
    </w:p>
    <w:p>
      <w:pPr>
        <w:pStyle w:val="TOC2"/>
        <w:tabs>
          <w:tab w:val="right" w:leader="dot" w:pos="8306"/>
        </w:tabs>
      </w:pPr>
      <w:hyperlink w:anchor="_Toc5593" w:history="1">
        <w:r>
          <w:rPr>
            <w:rFonts w:ascii="仿宋" w:eastAsia="仿宋" w:hAnsi="仿宋" w:cs="仿宋" w:hint="eastAsia"/>
            <w:lang w:eastAsia="zh-CN"/>
          </w:rPr>
          <w:t>(三)、文档存档与归档</w:t>
        </w:r>
        <w:r>
          <w:tab/>
        </w:r>
        <w:r>
          <w:fldChar w:fldCharType="begin"/>
        </w:r>
        <w:r>
          <w:instrText xml:space="preserve"> PAGEREF _Toc5593 \h </w:instrText>
        </w:r>
        <w:r>
          <w:fldChar w:fldCharType="separate"/>
        </w:r>
        <w:r>
          <w:t>14</w:t>
        </w:r>
        <w:r>
          <w:fldChar w:fldCharType="end"/>
        </w:r>
      </w:hyperlink>
    </w:p>
    <w:p>
      <w:pPr>
        <w:pStyle w:val="TOC1"/>
        <w:tabs>
          <w:tab w:val="right" w:leader="dot" w:pos="8306"/>
        </w:tabs>
      </w:pPr>
      <w:hyperlink w:anchor="_Toc71" w:history="1">
        <w:r>
          <w:rPr>
            <w:rFonts w:ascii="仿宋" w:eastAsia="仿宋" w:hAnsi="仿宋" w:cs="仿宋" w:hint="eastAsia"/>
            <w:lang w:eastAsia="zh-CN"/>
          </w:rPr>
          <w:t>五、眼科医院项目概论</w:t>
        </w:r>
        <w:r>
          <w:tab/>
        </w:r>
        <w:r>
          <w:fldChar w:fldCharType="begin"/>
        </w:r>
        <w:r>
          <w:instrText xml:space="preserve"> PAGEREF _Toc71 \h </w:instrText>
        </w:r>
        <w:r>
          <w:fldChar w:fldCharType="separate"/>
        </w:r>
        <w:r>
          <w:t>15</w:t>
        </w:r>
        <w:r>
          <w:fldChar w:fldCharType="end"/>
        </w:r>
      </w:hyperlink>
    </w:p>
    <w:p>
      <w:pPr>
        <w:pStyle w:val="TOC2"/>
        <w:tabs>
          <w:tab w:val="right" w:leader="dot" w:pos="8306"/>
        </w:tabs>
      </w:pPr>
      <w:hyperlink w:anchor="_Toc1569" w:history="1">
        <w:r>
          <w:rPr>
            <w:rFonts w:ascii="仿宋" w:eastAsia="仿宋" w:hAnsi="仿宋" w:cs="仿宋" w:hint="eastAsia"/>
            <w:lang w:eastAsia="zh-CN"/>
          </w:rPr>
          <w:t>(一)、眼科医院项目概况</w:t>
        </w:r>
        <w:r>
          <w:tab/>
        </w:r>
        <w:r>
          <w:fldChar w:fldCharType="begin"/>
        </w:r>
        <w:r>
          <w:instrText xml:space="preserve"> PAGEREF _Toc1569 \h </w:instrText>
        </w:r>
        <w:r>
          <w:fldChar w:fldCharType="separate"/>
        </w:r>
        <w:r>
          <w:t>15</w:t>
        </w:r>
        <w:r>
          <w:fldChar w:fldCharType="end"/>
        </w:r>
      </w:hyperlink>
    </w:p>
    <w:p>
      <w:pPr>
        <w:pStyle w:val="TOC2"/>
        <w:tabs>
          <w:tab w:val="right" w:leader="dot" w:pos="8306"/>
        </w:tabs>
      </w:pPr>
      <w:hyperlink w:anchor="_Toc22994" w:history="1">
        <w:r>
          <w:rPr>
            <w:rFonts w:ascii="仿宋" w:eastAsia="仿宋" w:hAnsi="仿宋" w:cs="仿宋" w:hint="eastAsia"/>
            <w:lang w:eastAsia="zh-CN"/>
          </w:rPr>
          <w:t>(二)、眼科医院项目目标</w:t>
        </w:r>
        <w:r>
          <w:tab/>
        </w:r>
        <w:r>
          <w:fldChar w:fldCharType="begin"/>
        </w:r>
        <w:r>
          <w:instrText xml:space="preserve"> PAGEREF _Toc22994 \h </w:instrText>
        </w:r>
        <w:r>
          <w:fldChar w:fldCharType="separate"/>
        </w:r>
        <w:r>
          <w:t>17</w:t>
        </w:r>
        <w:r>
          <w:fldChar w:fldCharType="end"/>
        </w:r>
      </w:hyperlink>
    </w:p>
    <w:p>
      <w:pPr>
        <w:pStyle w:val="TOC2"/>
        <w:tabs>
          <w:tab w:val="right" w:leader="dot" w:pos="8306"/>
        </w:tabs>
      </w:pPr>
      <w:hyperlink w:anchor="_Toc20721" w:history="1">
        <w:r>
          <w:rPr>
            <w:rFonts w:ascii="仿宋" w:eastAsia="仿宋" w:hAnsi="仿宋" w:cs="仿宋" w:hint="eastAsia"/>
            <w:lang w:eastAsia="zh-CN"/>
          </w:rPr>
          <w:t>(三)、眼科医院项目提出的理由</w:t>
        </w:r>
        <w:r>
          <w:tab/>
        </w:r>
        <w:r>
          <w:fldChar w:fldCharType="begin"/>
        </w:r>
        <w:r>
          <w:instrText xml:space="preserve"> PAGEREF _Toc20721 \h </w:instrText>
        </w:r>
        <w:r>
          <w:fldChar w:fldCharType="separate"/>
        </w:r>
        <w:r>
          <w:t>18</w:t>
        </w:r>
        <w:r>
          <w:fldChar w:fldCharType="end"/>
        </w:r>
      </w:hyperlink>
    </w:p>
    <w:p>
      <w:pPr>
        <w:pStyle w:val="TOC2"/>
        <w:tabs>
          <w:tab w:val="right" w:leader="dot" w:pos="8306"/>
        </w:tabs>
      </w:pPr>
      <w:hyperlink w:anchor="_Toc28464" w:history="1">
        <w:r>
          <w:rPr>
            <w:rFonts w:ascii="仿宋" w:eastAsia="仿宋" w:hAnsi="仿宋" w:cs="仿宋" w:hint="eastAsia"/>
            <w:lang w:eastAsia="zh-CN"/>
          </w:rPr>
          <w:t>(四)、眼科医院项目意义</w:t>
        </w:r>
        <w:r>
          <w:tab/>
        </w:r>
        <w:r>
          <w:fldChar w:fldCharType="begin"/>
        </w:r>
        <w:r>
          <w:instrText xml:space="preserve"> PAGEREF _Toc28464 \h </w:instrText>
        </w:r>
        <w:r>
          <w:fldChar w:fldCharType="separate"/>
        </w:r>
        <w:r>
          <w:t>20</w:t>
        </w:r>
        <w:r>
          <w:fldChar w:fldCharType="end"/>
        </w:r>
      </w:hyperlink>
    </w:p>
    <w:p>
      <w:pPr>
        <w:pStyle w:val="TOC2"/>
        <w:tabs>
          <w:tab w:val="right" w:leader="dot" w:pos="8306"/>
        </w:tabs>
      </w:pPr>
      <w:hyperlink w:anchor="_Toc15116" w:history="1">
        <w:r>
          <w:rPr>
            <w:rFonts w:ascii="仿宋" w:eastAsia="仿宋" w:hAnsi="仿宋" w:cs="仿宋" w:hint="eastAsia"/>
            <w:lang w:eastAsia="zh-CN"/>
          </w:rPr>
          <w:t>(五)、眼科医院项目背景</w:t>
        </w:r>
        <w:r>
          <w:tab/>
        </w:r>
        <w:r>
          <w:fldChar w:fldCharType="begin"/>
        </w:r>
        <w:r>
          <w:instrText xml:space="preserve"> PAGEREF _Toc15116 \h </w:instrText>
        </w:r>
        <w:r>
          <w:fldChar w:fldCharType="separate"/>
        </w:r>
        <w:r>
          <w:t>20</w:t>
        </w:r>
        <w:r>
          <w:fldChar w:fldCharType="end"/>
        </w:r>
      </w:hyperlink>
    </w:p>
    <w:p>
      <w:pPr>
        <w:pStyle w:val="TOC1"/>
        <w:tabs>
          <w:tab w:val="right" w:leader="dot" w:pos="8306"/>
        </w:tabs>
      </w:pPr>
      <w:hyperlink w:anchor="_Toc3939" w:history="1">
        <w:r>
          <w:rPr>
            <w:rFonts w:ascii="仿宋" w:eastAsia="仿宋" w:hAnsi="仿宋" w:cs="仿宋" w:hint="eastAsia"/>
            <w:lang w:eastAsia="zh-CN"/>
          </w:rPr>
          <w:t>六、眼科医院项目建设单位说明</w:t>
        </w:r>
        <w:r>
          <w:tab/>
        </w:r>
        <w:r>
          <w:fldChar w:fldCharType="begin"/>
        </w:r>
        <w:r>
          <w:instrText xml:space="preserve"> PAGEREF _Toc3939 \h </w:instrText>
        </w:r>
        <w:r>
          <w:fldChar w:fldCharType="separate"/>
        </w:r>
        <w:r>
          <w:t>21</w:t>
        </w:r>
        <w:r>
          <w:fldChar w:fldCharType="end"/>
        </w:r>
      </w:hyperlink>
    </w:p>
    <w:p>
      <w:pPr>
        <w:pStyle w:val="TOC2"/>
        <w:tabs>
          <w:tab w:val="right" w:leader="dot" w:pos="8306"/>
        </w:tabs>
      </w:pPr>
      <w:hyperlink w:anchor="_Toc10125" w:history="1">
        <w:r>
          <w:rPr>
            <w:rFonts w:ascii="仿宋" w:eastAsia="仿宋" w:hAnsi="仿宋" w:cs="仿宋" w:hint="eastAsia"/>
            <w:lang w:eastAsia="zh-CN"/>
          </w:rPr>
          <w:t>(一)、眼科医院项目承办单位基本情况</w:t>
        </w:r>
        <w:r>
          <w:tab/>
        </w:r>
        <w:r>
          <w:fldChar w:fldCharType="begin"/>
        </w:r>
        <w:r>
          <w:instrText xml:space="preserve"> PAGEREF _Toc10125 \h </w:instrText>
        </w:r>
        <w:r>
          <w:fldChar w:fldCharType="separate"/>
        </w:r>
        <w:r>
          <w:t>21</w:t>
        </w:r>
        <w:r>
          <w:fldChar w:fldCharType="end"/>
        </w:r>
      </w:hyperlink>
    </w:p>
    <w:p>
      <w:pPr>
        <w:pStyle w:val="TOC2"/>
        <w:tabs>
          <w:tab w:val="right" w:leader="dot" w:pos="8306"/>
        </w:tabs>
      </w:pPr>
      <w:hyperlink w:anchor="_Toc10414" w:history="1">
        <w:r>
          <w:rPr>
            <w:rFonts w:ascii="仿宋" w:eastAsia="仿宋" w:hAnsi="仿宋" w:cs="仿宋" w:hint="eastAsia"/>
            <w:lang w:eastAsia="zh-CN"/>
          </w:rPr>
          <w:t>(二)、公司经济效益分析</w:t>
        </w:r>
        <w:r>
          <w:tab/>
        </w:r>
        <w:r>
          <w:fldChar w:fldCharType="begin"/>
        </w:r>
        <w:r>
          <w:instrText xml:space="preserve"> PAGEREF _Toc10414 \h </w:instrText>
        </w:r>
        <w:r>
          <w:fldChar w:fldCharType="separate"/>
        </w:r>
        <w:r>
          <w:t>22</w:t>
        </w:r>
        <w:r>
          <w:fldChar w:fldCharType="end"/>
        </w:r>
      </w:hyperlink>
    </w:p>
    <w:p>
      <w:pPr>
        <w:pStyle w:val="TOC1"/>
        <w:tabs>
          <w:tab w:val="right" w:leader="dot" w:pos="8306"/>
        </w:tabs>
      </w:pPr>
      <w:hyperlink w:anchor="_Toc27871" w:history="1">
        <w:r>
          <w:rPr>
            <w:rFonts w:ascii="仿宋" w:eastAsia="仿宋" w:hAnsi="仿宋" w:cs="仿宋" w:hint="eastAsia"/>
            <w:lang w:eastAsia="zh-CN"/>
          </w:rPr>
          <w:t>七、生产安全保护</w:t>
        </w:r>
        <w:r>
          <w:tab/>
        </w:r>
        <w:r>
          <w:fldChar w:fldCharType="begin"/>
        </w:r>
        <w:r>
          <w:instrText xml:space="preserve"> PAGEREF _Toc27871 \h </w:instrText>
        </w:r>
        <w:r>
          <w:fldChar w:fldCharType="separate"/>
        </w:r>
        <w:r>
          <w:t>23</w:t>
        </w:r>
        <w:r>
          <w:fldChar w:fldCharType="end"/>
        </w:r>
      </w:hyperlink>
    </w:p>
    <w:p>
      <w:pPr>
        <w:pStyle w:val="TOC2"/>
        <w:tabs>
          <w:tab w:val="right" w:leader="dot" w:pos="8306"/>
        </w:tabs>
      </w:pPr>
      <w:hyperlink w:anchor="_Toc7228" w:history="1">
        <w:r>
          <w:rPr>
            <w:rFonts w:ascii="仿宋" w:eastAsia="仿宋" w:hAnsi="仿宋" w:cs="仿宋" w:hint="eastAsia"/>
            <w:lang w:eastAsia="zh-CN"/>
          </w:rPr>
          <w:t>(一)、消防安全</w:t>
        </w:r>
        <w:r>
          <w:tab/>
        </w:r>
        <w:r>
          <w:fldChar w:fldCharType="begin"/>
        </w:r>
        <w:r>
          <w:instrText xml:space="preserve"> PAGEREF _Toc7228 \h </w:instrText>
        </w:r>
        <w:r>
          <w:fldChar w:fldCharType="separate"/>
        </w:r>
        <w:r>
          <w:t>23</w:t>
        </w:r>
        <w:r>
          <w:fldChar w:fldCharType="end"/>
        </w:r>
      </w:hyperlink>
    </w:p>
    <w:p>
      <w:pPr>
        <w:pStyle w:val="TOC2"/>
        <w:tabs>
          <w:tab w:val="right" w:leader="dot" w:pos="8306"/>
        </w:tabs>
      </w:pPr>
      <w:hyperlink w:anchor="_Toc25154" w:history="1">
        <w:r>
          <w:rPr>
            <w:rFonts w:ascii="仿宋" w:eastAsia="仿宋" w:hAnsi="仿宋" w:cs="仿宋" w:hint="eastAsia"/>
            <w:lang w:eastAsia="zh-CN"/>
          </w:rPr>
          <w:t>(二)、防火防爆总图布置措施</w:t>
        </w:r>
        <w:r>
          <w:tab/>
        </w:r>
        <w:r>
          <w:fldChar w:fldCharType="begin"/>
        </w:r>
        <w:r>
          <w:instrText xml:space="preserve"> PAGEREF _Toc25154 \h </w:instrText>
        </w:r>
        <w:r>
          <w:fldChar w:fldCharType="separate"/>
        </w:r>
        <w:r>
          <w:t>24</w:t>
        </w:r>
        <w:r>
          <w:fldChar w:fldCharType="end"/>
        </w:r>
      </w:hyperlink>
    </w:p>
    <w:p>
      <w:pPr>
        <w:pStyle w:val="TOC2"/>
        <w:tabs>
          <w:tab w:val="right" w:leader="dot" w:pos="8306"/>
        </w:tabs>
      </w:pPr>
      <w:hyperlink w:anchor="_Toc31756" w:history="1">
        <w:r>
          <w:rPr>
            <w:rFonts w:ascii="仿宋" w:eastAsia="仿宋" w:hAnsi="仿宋" w:cs="仿宋" w:hint="eastAsia"/>
            <w:lang w:eastAsia="zh-CN"/>
          </w:rPr>
          <w:t>(三)、自然灾害防范措施</w:t>
        </w:r>
        <w:r>
          <w:tab/>
        </w:r>
        <w:r>
          <w:fldChar w:fldCharType="begin"/>
        </w:r>
        <w:r>
          <w:instrText xml:space="preserve"> PAGEREF _Toc31756 \h </w:instrText>
        </w:r>
        <w:r>
          <w:fldChar w:fldCharType="separate"/>
        </w:r>
        <w:r>
          <w:t>25</w:t>
        </w:r>
        <w:r>
          <w:fldChar w:fldCharType="end"/>
        </w:r>
      </w:hyperlink>
    </w:p>
    <w:p>
      <w:pPr>
        <w:pStyle w:val="TOC2"/>
        <w:tabs>
          <w:tab w:val="right" w:leader="dot" w:pos="8306"/>
        </w:tabs>
      </w:pPr>
      <w:hyperlink w:anchor="_Toc29324" w:history="1">
        <w:r>
          <w:rPr>
            <w:rFonts w:ascii="仿宋" w:eastAsia="仿宋" w:hAnsi="仿宋" w:cs="仿宋" w:hint="eastAsia"/>
            <w:lang w:eastAsia="zh-CN"/>
          </w:rPr>
          <w:t>(四)、安全色及安全标志使用要求</w:t>
        </w:r>
        <w:r>
          <w:tab/>
        </w:r>
        <w:r>
          <w:fldChar w:fldCharType="begin"/>
        </w:r>
        <w:r>
          <w:instrText xml:space="preserve"> PAGEREF _Toc29324 \h </w:instrText>
        </w:r>
        <w:r>
          <w:fldChar w:fldCharType="separate"/>
        </w:r>
        <w:r>
          <w:t>26</w:t>
        </w:r>
        <w:r>
          <w:fldChar w:fldCharType="end"/>
        </w:r>
      </w:hyperlink>
    </w:p>
    <w:p>
      <w:pPr>
        <w:pStyle w:val="TOC2"/>
        <w:tabs>
          <w:tab w:val="right" w:leader="dot" w:pos="8306"/>
        </w:tabs>
      </w:pPr>
      <w:hyperlink w:anchor="_Toc27936" w:history="1">
        <w:r>
          <w:rPr>
            <w:rFonts w:ascii="仿宋" w:eastAsia="仿宋" w:hAnsi="仿宋" w:cs="仿宋" w:hint="eastAsia"/>
            <w:lang w:eastAsia="zh-CN"/>
          </w:rPr>
          <w:t>(五)、防尘防毒措施</w:t>
        </w:r>
        <w:r>
          <w:tab/>
        </w:r>
        <w:r>
          <w:fldChar w:fldCharType="begin"/>
        </w:r>
        <w:r>
          <w:instrText xml:space="preserve"> PAGEREF _Toc27936 \h </w:instrText>
        </w:r>
        <w:r>
          <w:fldChar w:fldCharType="separate"/>
        </w:r>
        <w:r>
          <w:t>27</w:t>
        </w:r>
        <w:r>
          <w:fldChar w:fldCharType="end"/>
        </w:r>
      </w:hyperlink>
    </w:p>
    <w:p>
      <w:pPr>
        <w:pStyle w:val="TOC2"/>
        <w:tabs>
          <w:tab w:val="right" w:leader="dot" w:pos="8306"/>
        </w:tabs>
      </w:pPr>
      <w:hyperlink w:anchor="_Toc9753" w:history="1">
        <w:r>
          <w:rPr>
            <w:rFonts w:ascii="仿宋" w:eastAsia="仿宋" w:hAnsi="仿宋" w:cs="仿宋" w:hint="eastAsia"/>
            <w:lang w:eastAsia="zh-CN"/>
          </w:rPr>
          <w:t>(六)、防静电、触电防护及防雷措施</w:t>
        </w:r>
        <w:r>
          <w:tab/>
        </w:r>
        <w:r>
          <w:fldChar w:fldCharType="begin"/>
        </w:r>
        <w:r>
          <w:instrText xml:space="preserve"> PAGEREF _Toc9753 \h </w:instrText>
        </w:r>
        <w:r>
          <w:fldChar w:fldCharType="separate"/>
        </w:r>
        <w:r>
          <w:t>28</w:t>
        </w:r>
        <w:r>
          <w:fldChar w:fldCharType="end"/>
        </w:r>
      </w:hyperlink>
    </w:p>
    <w:p>
      <w:pPr>
        <w:pStyle w:val="TOC2"/>
        <w:tabs>
          <w:tab w:val="right" w:leader="dot" w:pos="8306"/>
        </w:tabs>
      </w:pPr>
      <w:hyperlink w:anchor="_Toc30786" w:history="1">
        <w:r>
          <w:rPr>
            <w:rFonts w:ascii="仿宋" w:eastAsia="仿宋" w:hAnsi="仿宋" w:cs="仿宋" w:hint="eastAsia"/>
            <w:lang w:eastAsia="zh-CN"/>
          </w:rPr>
          <w:t>(七)、机械设备安全保障措施</w:t>
        </w:r>
        <w:r>
          <w:tab/>
        </w:r>
        <w:r>
          <w:fldChar w:fldCharType="begin"/>
        </w:r>
        <w:r>
          <w:instrText xml:space="preserve"> PAGEREF _Toc30786 \h </w:instrText>
        </w:r>
        <w:r>
          <w:fldChar w:fldCharType="separate"/>
        </w:r>
        <w:r>
          <w:t>29</w:t>
        </w:r>
        <w:r>
          <w:fldChar w:fldCharType="end"/>
        </w:r>
      </w:hyperlink>
    </w:p>
    <w:p>
      <w:pPr>
        <w:pStyle w:val="TOC1"/>
        <w:tabs>
          <w:tab w:val="right" w:leader="dot" w:pos="8306"/>
        </w:tabs>
      </w:pPr>
      <w:hyperlink w:anchor="_Toc25852" w:history="1">
        <w:r>
          <w:rPr>
            <w:rFonts w:ascii="仿宋" w:eastAsia="仿宋" w:hAnsi="仿宋" w:cs="仿宋" w:hint="eastAsia"/>
            <w:lang w:eastAsia="zh-CN"/>
          </w:rPr>
          <w:t>八、眼科医院项目人力资源培养与发展</w:t>
        </w:r>
        <w:r>
          <w:tab/>
        </w:r>
        <w:r>
          <w:fldChar w:fldCharType="begin"/>
        </w:r>
        <w:r>
          <w:instrText xml:space="preserve"> PAGEREF _Toc25852 \h </w:instrText>
        </w:r>
        <w:r>
          <w:fldChar w:fldCharType="separate"/>
        </w:r>
        <w:r>
          <w:t>31</w:t>
        </w:r>
        <w:r>
          <w:fldChar w:fldCharType="end"/>
        </w:r>
      </w:hyperlink>
    </w:p>
    <w:p>
      <w:pPr>
        <w:pStyle w:val="TOC2"/>
        <w:tabs>
          <w:tab w:val="right" w:leader="dot" w:pos="8306"/>
        </w:tabs>
      </w:pPr>
      <w:hyperlink w:anchor="_Toc9695" w:history="1">
        <w:r>
          <w:rPr>
            <w:rFonts w:ascii="仿宋" w:eastAsia="仿宋" w:hAnsi="仿宋" w:cs="仿宋" w:hint="eastAsia"/>
            <w:lang w:eastAsia="zh-CN"/>
          </w:rPr>
          <w:t>(一)、人才需求与规划</w:t>
        </w:r>
        <w:r>
          <w:tab/>
        </w:r>
        <w:r>
          <w:fldChar w:fldCharType="begin"/>
        </w:r>
        <w:r>
          <w:instrText xml:space="preserve"> PAGEREF _Toc9695 \h </w:instrText>
        </w:r>
        <w:r>
          <w:fldChar w:fldCharType="separate"/>
        </w:r>
        <w:r>
          <w:t>31</w:t>
        </w:r>
        <w:r>
          <w:fldChar w:fldCharType="end"/>
        </w:r>
      </w:hyperlink>
    </w:p>
    <w:p>
      <w:pPr>
        <w:pStyle w:val="TOC2"/>
        <w:tabs>
          <w:tab w:val="right" w:leader="dot" w:pos="8306"/>
        </w:tabs>
      </w:pPr>
      <w:hyperlink w:anchor="_Toc31728" w:history="1">
        <w:r>
          <w:rPr>
            <w:rFonts w:ascii="仿宋" w:eastAsia="仿宋" w:hAnsi="仿宋" w:cs="仿宋" w:hint="eastAsia"/>
            <w:lang w:eastAsia="zh-CN"/>
          </w:rPr>
          <w:t>(二)、培训与发展计划</w:t>
        </w:r>
        <w:r>
          <w:tab/>
        </w:r>
        <w:r>
          <w:fldChar w:fldCharType="begin"/>
        </w:r>
        <w:r>
          <w:instrText xml:space="preserve"> PAGEREF _Toc31728 \h </w:instrText>
        </w:r>
        <w:r>
          <w:fldChar w:fldCharType="separate"/>
        </w:r>
        <w:r>
          <w:t>31</w:t>
        </w:r>
        <w:r>
          <w:fldChar w:fldCharType="end"/>
        </w:r>
      </w:hyperlink>
    </w:p>
    <w:p>
      <w:pPr>
        <w:pStyle w:val="TOC1"/>
        <w:tabs>
          <w:tab w:val="right" w:leader="dot" w:pos="8306"/>
        </w:tabs>
      </w:pPr>
      <w:hyperlink w:anchor="_Toc26054" w:history="1">
        <w:r>
          <w:rPr>
            <w:rFonts w:ascii="仿宋" w:eastAsia="仿宋" w:hAnsi="仿宋" w:cs="仿宋" w:hint="eastAsia"/>
            <w:lang w:eastAsia="zh-CN"/>
          </w:rPr>
          <w:t>九、眼科医院项目社会影响</w:t>
        </w:r>
        <w:r>
          <w:tab/>
        </w:r>
        <w:r>
          <w:fldChar w:fldCharType="begin"/>
        </w:r>
        <w:r>
          <w:instrText xml:space="preserve"> PAGEREF _Toc26054 \h </w:instrText>
        </w:r>
        <w:r>
          <w:fldChar w:fldCharType="separate"/>
        </w:r>
        <w:r>
          <w:t>32</w:t>
        </w:r>
        <w:r>
          <w:fldChar w:fldCharType="end"/>
        </w:r>
      </w:hyperlink>
    </w:p>
    <w:p>
      <w:pPr>
        <w:pStyle w:val="TOC2"/>
        <w:tabs>
          <w:tab w:val="right" w:leader="dot" w:pos="8306"/>
        </w:tabs>
      </w:pPr>
      <w:hyperlink w:anchor="_Toc409" w:history="1">
        <w:r>
          <w:rPr>
            <w:rFonts w:ascii="仿宋" w:eastAsia="仿宋" w:hAnsi="仿宋" w:cs="仿宋" w:hint="eastAsia"/>
            <w:lang w:eastAsia="zh-CN"/>
          </w:rPr>
          <w:t>(一)、社会责任与义务</w:t>
        </w:r>
        <w:r>
          <w:tab/>
        </w:r>
        <w:r>
          <w:fldChar w:fldCharType="begin"/>
        </w:r>
        <w:r>
          <w:instrText xml:space="preserve"> PAGEREF _Toc409 \h </w:instrText>
        </w:r>
        <w:r>
          <w:fldChar w:fldCharType="separate"/>
        </w:r>
        <w:r>
          <w:t>32</w:t>
        </w:r>
        <w:r>
          <w:fldChar w:fldCharType="end"/>
        </w:r>
      </w:hyperlink>
    </w:p>
    <w:p>
      <w:pPr>
        <w:pStyle w:val="TOC2"/>
        <w:tabs>
          <w:tab w:val="right" w:leader="dot" w:pos="8306"/>
        </w:tabs>
      </w:pPr>
      <w:hyperlink w:anchor="_Toc2508" w:history="1">
        <w:r>
          <w:rPr>
            <w:rFonts w:ascii="仿宋" w:eastAsia="仿宋" w:hAnsi="仿宋" w:cs="仿宋" w:hint="eastAsia"/>
            <w:lang w:eastAsia="zh-CN"/>
          </w:rPr>
          <w:t>(二)、社会参与与沟通</w:t>
        </w:r>
        <w:r>
          <w:tab/>
        </w:r>
        <w:r>
          <w:fldChar w:fldCharType="begin"/>
        </w:r>
        <w:r>
          <w:instrText xml:space="preserve"> PAGEREF _Toc2508 \h </w:instrText>
        </w:r>
        <w:r>
          <w:fldChar w:fldCharType="separate"/>
        </w:r>
        <w:r>
          <w:t>33</w:t>
        </w:r>
        <w:r>
          <w:fldChar w:fldCharType="end"/>
        </w:r>
      </w:hyperlink>
    </w:p>
    <w:p>
      <w:pPr>
        <w:pStyle w:val="TOC1"/>
        <w:tabs>
          <w:tab w:val="right" w:leader="dot" w:pos="8306"/>
        </w:tabs>
      </w:pPr>
      <w:hyperlink w:anchor="_Toc26396" w:history="1">
        <w:r>
          <w:rPr>
            <w:rFonts w:ascii="仿宋" w:eastAsia="仿宋" w:hAnsi="仿宋" w:cs="仿宋" w:hint="eastAsia"/>
            <w:lang w:eastAsia="zh-CN"/>
          </w:rPr>
          <w:t>十、眼科医院项目经营效益</w:t>
        </w:r>
        <w:r>
          <w:tab/>
        </w:r>
        <w:r>
          <w:fldChar w:fldCharType="begin"/>
        </w:r>
        <w:r>
          <w:instrText xml:space="preserve"> PAGEREF _Toc26396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772" w:history="1">
        <w:r>
          <w:rPr>
            <w:rFonts w:ascii="仿宋" w:eastAsia="仿宋" w:hAnsi="仿宋" w:cs="仿宋" w:hint="eastAsia"/>
            <w:lang w:eastAsia="zh-CN"/>
          </w:rPr>
          <w:t>(一)、经济评价财务测算</w:t>
        </w:r>
        <w:r>
          <w:tab/>
        </w:r>
        <w:r>
          <w:fldChar w:fldCharType="begin"/>
        </w:r>
        <w:r>
          <w:instrText xml:space="preserve"> PAGEREF _Toc4772 \h </w:instrText>
        </w:r>
        <w:r>
          <w:fldChar w:fldCharType="separate"/>
        </w:r>
        <w:r>
          <w:t>33</w:t>
        </w:r>
        <w:r>
          <w:fldChar w:fldCharType="end"/>
        </w:r>
      </w:hyperlink>
    </w:p>
    <w:p>
      <w:pPr>
        <w:pStyle w:val="TOC2"/>
        <w:tabs>
          <w:tab w:val="right" w:leader="dot" w:pos="8306"/>
        </w:tabs>
      </w:pPr>
      <w:hyperlink w:anchor="_Toc5648" w:history="1">
        <w:r>
          <w:rPr>
            <w:rFonts w:ascii="仿宋" w:eastAsia="仿宋" w:hAnsi="仿宋" w:cs="仿宋" w:hint="eastAsia"/>
            <w:lang w:eastAsia="zh-CN"/>
          </w:rPr>
          <w:t>(二)、眼科医院项目盈利能力分析</w:t>
        </w:r>
        <w:r>
          <w:tab/>
        </w:r>
        <w:r>
          <w:fldChar w:fldCharType="begin"/>
        </w:r>
        <w:r>
          <w:instrText xml:space="preserve"> PAGEREF _Toc5648 \h </w:instrText>
        </w:r>
        <w:r>
          <w:fldChar w:fldCharType="separate"/>
        </w:r>
        <w:r>
          <w:t>35</w:t>
        </w:r>
        <w:r>
          <w:fldChar w:fldCharType="end"/>
        </w:r>
      </w:hyperlink>
    </w:p>
    <w:p>
      <w:pPr>
        <w:pStyle w:val="TOC1"/>
        <w:tabs>
          <w:tab w:val="right" w:leader="dot" w:pos="8306"/>
        </w:tabs>
      </w:pPr>
      <w:hyperlink w:anchor="_Toc18544" w:history="1">
        <w:r>
          <w:rPr>
            <w:rFonts w:ascii="仿宋" w:eastAsia="仿宋" w:hAnsi="仿宋" w:cs="仿宋" w:hint="eastAsia"/>
            <w:lang w:eastAsia="zh-CN"/>
          </w:rPr>
          <w:t>十一、眼科医院项目财务管理</w:t>
        </w:r>
        <w:r>
          <w:tab/>
        </w:r>
        <w:r>
          <w:fldChar w:fldCharType="begin"/>
        </w:r>
        <w:r>
          <w:instrText xml:space="preserve"> PAGEREF _Toc18544 \h </w:instrText>
        </w:r>
        <w:r>
          <w:fldChar w:fldCharType="separate"/>
        </w:r>
        <w:r>
          <w:t>35</w:t>
        </w:r>
        <w:r>
          <w:fldChar w:fldCharType="end"/>
        </w:r>
      </w:hyperlink>
    </w:p>
    <w:p>
      <w:pPr>
        <w:pStyle w:val="TOC2"/>
        <w:tabs>
          <w:tab w:val="right" w:leader="dot" w:pos="8306"/>
        </w:tabs>
      </w:pPr>
      <w:hyperlink w:anchor="_Toc20307" w:history="1">
        <w:r>
          <w:rPr>
            <w:rFonts w:ascii="仿宋" w:eastAsia="仿宋" w:hAnsi="仿宋" w:cs="仿宋" w:hint="eastAsia"/>
            <w:lang w:eastAsia="zh-CN"/>
          </w:rPr>
          <w:t>(一)、资金需求大</w:t>
        </w:r>
        <w:r>
          <w:tab/>
        </w:r>
        <w:r>
          <w:fldChar w:fldCharType="begin"/>
        </w:r>
        <w:r>
          <w:instrText xml:space="preserve"> PAGEREF _Toc20307 \h </w:instrText>
        </w:r>
        <w:r>
          <w:fldChar w:fldCharType="separate"/>
        </w:r>
        <w:r>
          <w:t>35</w:t>
        </w:r>
        <w:r>
          <w:fldChar w:fldCharType="end"/>
        </w:r>
      </w:hyperlink>
    </w:p>
    <w:p>
      <w:pPr>
        <w:pStyle w:val="TOC2"/>
        <w:tabs>
          <w:tab w:val="right" w:leader="dot" w:pos="8306"/>
        </w:tabs>
      </w:pPr>
      <w:hyperlink w:anchor="_Toc9425" w:history="1">
        <w:r>
          <w:rPr>
            <w:rFonts w:ascii="仿宋" w:eastAsia="仿宋" w:hAnsi="仿宋" w:cs="仿宋" w:hint="eastAsia"/>
            <w:lang w:eastAsia="zh-CN"/>
          </w:rPr>
          <w:t>(二)、研发周期长</w:t>
        </w:r>
        <w:r>
          <w:tab/>
        </w:r>
        <w:r>
          <w:fldChar w:fldCharType="begin"/>
        </w:r>
        <w:r>
          <w:instrText xml:space="preserve"> PAGEREF _Toc9425 \h </w:instrText>
        </w:r>
        <w:r>
          <w:fldChar w:fldCharType="separate"/>
        </w:r>
        <w:r>
          <w:t>37</w:t>
        </w:r>
        <w:r>
          <w:fldChar w:fldCharType="end"/>
        </w:r>
      </w:hyperlink>
    </w:p>
    <w:p>
      <w:pPr>
        <w:pStyle w:val="TOC2"/>
        <w:tabs>
          <w:tab w:val="right" w:leader="dot" w:pos="8306"/>
        </w:tabs>
      </w:pPr>
      <w:hyperlink w:anchor="_Toc22869" w:history="1">
        <w:r>
          <w:rPr>
            <w:rFonts w:ascii="仿宋" w:eastAsia="仿宋" w:hAnsi="仿宋" w:cs="仿宋" w:hint="eastAsia"/>
            <w:lang w:eastAsia="zh-CN"/>
          </w:rPr>
          <w:t>(三)、市场风险大</w:t>
        </w:r>
        <w:r>
          <w:tab/>
        </w:r>
        <w:r>
          <w:fldChar w:fldCharType="begin"/>
        </w:r>
        <w:r>
          <w:instrText xml:space="preserve"> PAGEREF _Toc22869 \h </w:instrText>
        </w:r>
        <w:r>
          <w:fldChar w:fldCharType="separate"/>
        </w:r>
        <w:r>
          <w:t>38</w:t>
        </w:r>
        <w:r>
          <w:fldChar w:fldCharType="end"/>
        </w:r>
      </w:hyperlink>
    </w:p>
    <w:p>
      <w:pPr>
        <w:pStyle w:val="TOC2"/>
        <w:tabs>
          <w:tab w:val="right" w:leader="dot" w:pos="8306"/>
        </w:tabs>
      </w:pPr>
      <w:hyperlink w:anchor="_Toc640" w:history="1">
        <w:r>
          <w:rPr>
            <w:rFonts w:ascii="仿宋" w:eastAsia="仿宋" w:hAnsi="仿宋" w:cs="仿宋" w:hint="eastAsia"/>
            <w:lang w:eastAsia="zh-CN"/>
          </w:rPr>
          <w:t>(四)、利润率高</w:t>
        </w:r>
        <w:r>
          <w:tab/>
        </w:r>
        <w:r>
          <w:fldChar w:fldCharType="begin"/>
        </w:r>
        <w:r>
          <w:instrText xml:space="preserve"> PAGEREF _Toc640 \h </w:instrText>
        </w:r>
        <w:r>
          <w:fldChar w:fldCharType="separate"/>
        </w:r>
        <w:r>
          <w:t>40</w:t>
        </w:r>
        <w:r>
          <w:fldChar w:fldCharType="end"/>
        </w:r>
      </w:hyperlink>
    </w:p>
    <w:p>
      <w:pPr>
        <w:pStyle w:val="TOC1"/>
        <w:tabs>
          <w:tab w:val="right" w:leader="dot" w:pos="8306"/>
        </w:tabs>
      </w:pPr>
      <w:hyperlink w:anchor="_Toc16842" w:history="1">
        <w:r>
          <w:rPr>
            <w:rFonts w:ascii="仿宋" w:eastAsia="仿宋" w:hAnsi="仿宋" w:cs="仿宋" w:hint="eastAsia"/>
            <w:lang w:eastAsia="zh-CN"/>
          </w:rPr>
          <w:t>十二、眼科医院项目风险管理</w:t>
        </w:r>
        <w:r>
          <w:tab/>
        </w:r>
        <w:r>
          <w:fldChar w:fldCharType="begin"/>
        </w:r>
        <w:r>
          <w:instrText xml:space="preserve"> PAGEREF _Toc16842 \h </w:instrText>
        </w:r>
        <w:r>
          <w:fldChar w:fldCharType="separate"/>
        </w:r>
        <w:r>
          <w:t>42</w:t>
        </w:r>
        <w:r>
          <w:fldChar w:fldCharType="end"/>
        </w:r>
      </w:hyperlink>
    </w:p>
    <w:p>
      <w:pPr>
        <w:pStyle w:val="TOC2"/>
        <w:tabs>
          <w:tab w:val="right" w:leader="dot" w:pos="8306"/>
        </w:tabs>
      </w:pPr>
      <w:hyperlink w:anchor="_Toc26300" w:history="1">
        <w:r>
          <w:rPr>
            <w:rFonts w:ascii="仿宋" w:eastAsia="仿宋" w:hAnsi="仿宋" w:cs="仿宋" w:hint="eastAsia"/>
            <w:lang w:eastAsia="zh-CN"/>
          </w:rPr>
          <w:t>(一)、风险识别与评估</w:t>
        </w:r>
        <w:r>
          <w:tab/>
        </w:r>
        <w:r>
          <w:fldChar w:fldCharType="begin"/>
        </w:r>
        <w:r>
          <w:instrText xml:space="preserve"> PAGEREF _Toc26300 \h </w:instrText>
        </w:r>
        <w:r>
          <w:fldChar w:fldCharType="separate"/>
        </w:r>
        <w:r>
          <w:t>42</w:t>
        </w:r>
        <w:r>
          <w:fldChar w:fldCharType="end"/>
        </w:r>
      </w:hyperlink>
    </w:p>
    <w:p>
      <w:pPr>
        <w:pStyle w:val="TOC2"/>
        <w:tabs>
          <w:tab w:val="right" w:leader="dot" w:pos="8306"/>
        </w:tabs>
      </w:pPr>
      <w:hyperlink w:anchor="_Toc21991" w:history="1">
        <w:r>
          <w:rPr>
            <w:rFonts w:ascii="仿宋" w:eastAsia="仿宋" w:hAnsi="仿宋" w:cs="仿宋" w:hint="eastAsia"/>
            <w:lang w:eastAsia="zh-CN"/>
          </w:rPr>
          <w:t>(二)、风险应对策略</w:t>
        </w:r>
        <w:r>
          <w:tab/>
        </w:r>
        <w:r>
          <w:fldChar w:fldCharType="begin"/>
        </w:r>
        <w:r>
          <w:instrText xml:space="preserve"> PAGEREF _Toc21991 \h </w:instrText>
        </w:r>
        <w:r>
          <w:fldChar w:fldCharType="separate"/>
        </w:r>
        <w:r>
          <w:t>44</w:t>
        </w:r>
        <w:r>
          <w:fldChar w:fldCharType="end"/>
        </w:r>
      </w:hyperlink>
    </w:p>
    <w:p>
      <w:pPr>
        <w:pStyle w:val="TOC2"/>
        <w:tabs>
          <w:tab w:val="right" w:leader="dot" w:pos="8306"/>
        </w:tabs>
      </w:pPr>
      <w:hyperlink w:anchor="_Toc6925" w:history="1">
        <w:r>
          <w:rPr>
            <w:rFonts w:ascii="仿宋" w:eastAsia="仿宋" w:hAnsi="仿宋" w:cs="仿宋" w:hint="eastAsia"/>
            <w:lang w:eastAsia="zh-CN"/>
          </w:rPr>
          <w:t>(三)、风险监控与控制</w:t>
        </w:r>
        <w:r>
          <w:tab/>
        </w:r>
        <w:r>
          <w:fldChar w:fldCharType="begin"/>
        </w:r>
        <w:r>
          <w:instrText xml:space="preserve"> PAGEREF _Toc6925 \h </w:instrText>
        </w:r>
        <w:r>
          <w:fldChar w:fldCharType="separate"/>
        </w:r>
        <w:r>
          <w:t>45</w:t>
        </w:r>
        <w:r>
          <w:fldChar w:fldCharType="end"/>
        </w:r>
      </w:hyperlink>
    </w:p>
    <w:p>
      <w:pPr>
        <w:pStyle w:val="TOC1"/>
        <w:tabs>
          <w:tab w:val="right" w:leader="dot" w:pos="8306"/>
        </w:tabs>
      </w:pPr>
      <w:hyperlink w:anchor="_Toc19866" w:history="1">
        <w:r>
          <w:rPr>
            <w:rFonts w:ascii="仿宋" w:eastAsia="仿宋" w:hAnsi="仿宋" w:cs="仿宋" w:hint="eastAsia"/>
            <w:lang w:eastAsia="zh-CN"/>
          </w:rPr>
          <w:t>十三、营销与推广策略</w:t>
        </w:r>
        <w:r>
          <w:tab/>
        </w:r>
        <w:r>
          <w:fldChar w:fldCharType="begin"/>
        </w:r>
        <w:r>
          <w:instrText xml:space="preserve"> PAGEREF _Toc19866 \h </w:instrText>
        </w:r>
        <w:r>
          <w:fldChar w:fldCharType="separate"/>
        </w:r>
        <w:r>
          <w:t>46</w:t>
        </w:r>
        <w:r>
          <w:fldChar w:fldCharType="end"/>
        </w:r>
      </w:hyperlink>
    </w:p>
    <w:p>
      <w:pPr>
        <w:pStyle w:val="TOC2"/>
        <w:tabs>
          <w:tab w:val="right" w:leader="dot" w:pos="8306"/>
        </w:tabs>
      </w:pPr>
      <w:hyperlink w:anchor="_Toc16935" w:history="1">
        <w:r>
          <w:rPr>
            <w:rFonts w:ascii="仿宋" w:eastAsia="仿宋" w:hAnsi="仿宋" w:cs="仿宋" w:hint="eastAsia"/>
            <w:lang w:eastAsia="zh-CN"/>
          </w:rPr>
          <w:t>(一)、产品/服务定位与特点</w:t>
        </w:r>
        <w:r>
          <w:tab/>
        </w:r>
        <w:r>
          <w:fldChar w:fldCharType="begin"/>
        </w:r>
        <w:r>
          <w:instrText xml:space="preserve"> PAGEREF _Toc16935 \h </w:instrText>
        </w:r>
        <w:r>
          <w:fldChar w:fldCharType="separate"/>
        </w:r>
        <w:r>
          <w:t>46</w:t>
        </w:r>
        <w:r>
          <w:fldChar w:fldCharType="end"/>
        </w:r>
      </w:hyperlink>
    </w:p>
    <w:p>
      <w:pPr>
        <w:pStyle w:val="TOC2"/>
        <w:tabs>
          <w:tab w:val="right" w:leader="dot" w:pos="8306"/>
        </w:tabs>
      </w:pPr>
      <w:hyperlink w:anchor="_Toc18773" w:history="1">
        <w:r>
          <w:rPr>
            <w:rFonts w:ascii="仿宋" w:eastAsia="仿宋" w:hAnsi="仿宋" w:cs="仿宋" w:hint="eastAsia"/>
            <w:lang w:eastAsia="zh-CN"/>
          </w:rPr>
          <w:t>(二)、市场定位与竞争分析</w:t>
        </w:r>
        <w:r>
          <w:tab/>
        </w:r>
        <w:r>
          <w:fldChar w:fldCharType="begin"/>
        </w:r>
        <w:r>
          <w:instrText xml:space="preserve"> PAGEREF _Toc18773 \h </w:instrText>
        </w:r>
        <w:r>
          <w:fldChar w:fldCharType="separate"/>
        </w:r>
        <w:r>
          <w:t>48</w:t>
        </w:r>
        <w:r>
          <w:fldChar w:fldCharType="end"/>
        </w:r>
      </w:hyperlink>
    </w:p>
    <w:p>
      <w:pPr>
        <w:pStyle w:val="TOC2"/>
        <w:tabs>
          <w:tab w:val="right" w:leader="dot" w:pos="8306"/>
        </w:tabs>
      </w:pPr>
      <w:hyperlink w:anchor="_Toc10491" w:history="1">
        <w:r>
          <w:rPr>
            <w:rFonts w:ascii="仿宋" w:eastAsia="仿宋" w:hAnsi="仿宋" w:cs="仿宋" w:hint="eastAsia"/>
            <w:lang w:eastAsia="zh-CN"/>
          </w:rPr>
          <w:t>(三)、营销渠道与策略</w:t>
        </w:r>
        <w:r>
          <w:tab/>
        </w:r>
        <w:r>
          <w:fldChar w:fldCharType="begin"/>
        </w:r>
        <w:r>
          <w:instrText xml:space="preserve"> PAGEREF _Toc10491 \h </w:instrText>
        </w:r>
        <w:r>
          <w:fldChar w:fldCharType="separate"/>
        </w:r>
        <w:r>
          <w:t>49</w:t>
        </w:r>
        <w:r>
          <w:fldChar w:fldCharType="end"/>
        </w:r>
      </w:hyperlink>
    </w:p>
    <w:p>
      <w:pPr>
        <w:pStyle w:val="TOC2"/>
        <w:tabs>
          <w:tab w:val="right" w:leader="dot" w:pos="8306"/>
        </w:tabs>
      </w:pPr>
      <w:hyperlink w:anchor="_Toc32616" w:history="1">
        <w:r>
          <w:rPr>
            <w:rFonts w:ascii="仿宋" w:eastAsia="仿宋" w:hAnsi="仿宋" w:cs="仿宋" w:hint="eastAsia"/>
            <w:lang w:eastAsia="zh-CN"/>
          </w:rPr>
          <w:t>(四)、推广与宣传活动</w:t>
        </w:r>
        <w:r>
          <w:tab/>
        </w:r>
        <w:r>
          <w:fldChar w:fldCharType="begin"/>
        </w:r>
        <w:r>
          <w:instrText xml:space="preserve"> PAGEREF _Toc32616 \h </w:instrText>
        </w:r>
        <w:r>
          <w:fldChar w:fldCharType="separate"/>
        </w:r>
        <w:r>
          <w:t>50</w:t>
        </w:r>
        <w:r>
          <w:fldChar w:fldCharType="end"/>
        </w:r>
      </w:hyperlink>
    </w:p>
    <w:p>
      <w:pPr>
        <w:pStyle w:val="TOC1"/>
        <w:tabs>
          <w:tab w:val="right" w:leader="dot" w:pos="8306"/>
        </w:tabs>
      </w:pPr>
      <w:hyperlink w:anchor="_Toc23861" w:history="1">
        <w:r>
          <w:rPr>
            <w:rFonts w:ascii="仿宋" w:eastAsia="仿宋" w:hAnsi="仿宋" w:cs="仿宋" w:hint="eastAsia"/>
            <w:lang w:eastAsia="zh-CN"/>
          </w:rPr>
          <w:t>十四、利益相关者分析与沟通计划</w:t>
        </w:r>
        <w:r>
          <w:tab/>
        </w:r>
        <w:r>
          <w:fldChar w:fldCharType="begin"/>
        </w:r>
        <w:r>
          <w:instrText xml:space="preserve"> PAGEREF _Toc23861 \h </w:instrText>
        </w:r>
        <w:r>
          <w:fldChar w:fldCharType="separate"/>
        </w:r>
        <w:r>
          <w:t>55</w:t>
        </w:r>
        <w:r>
          <w:fldChar w:fldCharType="end"/>
        </w:r>
      </w:hyperlink>
    </w:p>
    <w:p>
      <w:pPr>
        <w:pStyle w:val="TOC2"/>
        <w:tabs>
          <w:tab w:val="right" w:leader="dot" w:pos="8306"/>
        </w:tabs>
      </w:pPr>
      <w:hyperlink w:anchor="_Toc7425" w:history="1">
        <w:r>
          <w:rPr>
            <w:rFonts w:ascii="仿宋" w:eastAsia="仿宋" w:hAnsi="仿宋" w:cs="仿宋" w:hint="eastAsia"/>
            <w:lang w:eastAsia="zh-CN"/>
          </w:rPr>
          <w:t>(一)、利益相关者分析</w:t>
        </w:r>
        <w:r>
          <w:tab/>
        </w:r>
        <w:r>
          <w:fldChar w:fldCharType="begin"/>
        </w:r>
        <w:r>
          <w:instrText xml:space="preserve"> PAGEREF _Toc7425 \h </w:instrText>
        </w:r>
        <w:r>
          <w:fldChar w:fldCharType="separate"/>
        </w:r>
        <w:r>
          <w:t>55</w:t>
        </w:r>
        <w:r>
          <w:fldChar w:fldCharType="end"/>
        </w:r>
      </w:hyperlink>
    </w:p>
    <w:p>
      <w:pPr>
        <w:pStyle w:val="TOC2"/>
        <w:tabs>
          <w:tab w:val="right" w:leader="dot" w:pos="8306"/>
        </w:tabs>
      </w:pPr>
      <w:hyperlink w:anchor="_Toc7348" w:history="1">
        <w:r>
          <w:rPr>
            <w:rFonts w:ascii="仿宋" w:eastAsia="仿宋" w:hAnsi="仿宋" w:cs="仿宋" w:hint="eastAsia"/>
            <w:lang w:eastAsia="zh-CN"/>
          </w:rPr>
          <w:t>(二)、沟通计划</w:t>
        </w:r>
        <w:r>
          <w:tab/>
        </w:r>
        <w:r>
          <w:fldChar w:fldCharType="begin"/>
        </w:r>
        <w:r>
          <w:instrText xml:space="preserve"> PAGEREF _Toc7348 \h </w:instrText>
        </w:r>
        <w:r>
          <w:fldChar w:fldCharType="separate"/>
        </w:r>
        <w:r>
          <w:t>57</w:t>
        </w:r>
        <w:r>
          <w:fldChar w:fldCharType="end"/>
        </w:r>
      </w:hyperlink>
    </w:p>
    <w:p>
      <w:pPr>
        <w:pStyle w:val="TOC1"/>
        <w:tabs>
          <w:tab w:val="right" w:leader="dot" w:pos="8306"/>
        </w:tabs>
      </w:pPr>
      <w:hyperlink w:anchor="_Toc16453" w:history="1">
        <w:r>
          <w:rPr>
            <w:rFonts w:ascii="仿宋" w:eastAsia="仿宋" w:hAnsi="仿宋" w:cs="仿宋" w:hint="eastAsia"/>
            <w:lang w:eastAsia="zh-CN"/>
          </w:rPr>
          <w:t>十五、眼科医院项目治理与监督</w:t>
        </w:r>
        <w:r>
          <w:tab/>
        </w:r>
        <w:r>
          <w:fldChar w:fldCharType="begin"/>
        </w:r>
        <w:r>
          <w:instrText xml:space="preserve"> PAGEREF _Toc16453 \h </w:instrText>
        </w:r>
        <w:r>
          <w:fldChar w:fldCharType="separate"/>
        </w:r>
        <w:r>
          <w:t>58</w:t>
        </w:r>
        <w:r>
          <w:fldChar w:fldCharType="end"/>
        </w:r>
      </w:hyperlink>
    </w:p>
    <w:p>
      <w:pPr>
        <w:pStyle w:val="TOC2"/>
        <w:tabs>
          <w:tab w:val="right" w:leader="dot" w:pos="8306"/>
        </w:tabs>
      </w:pPr>
      <w:hyperlink w:anchor="_Toc3524" w:history="1">
        <w:r>
          <w:rPr>
            <w:rFonts w:ascii="仿宋" w:eastAsia="仿宋" w:hAnsi="仿宋" w:cs="仿宋" w:hint="eastAsia"/>
            <w:lang w:eastAsia="zh-CN"/>
          </w:rPr>
          <w:t>(一)、眼科医院项目治理结构</w:t>
        </w:r>
        <w:r>
          <w:tab/>
        </w:r>
        <w:r>
          <w:fldChar w:fldCharType="begin"/>
        </w:r>
        <w:r>
          <w:instrText xml:space="preserve"> PAGEREF _Toc3524 \h </w:instrText>
        </w:r>
        <w:r>
          <w:fldChar w:fldCharType="separate"/>
        </w:r>
        <w:r>
          <w:t>58</w:t>
        </w:r>
        <w:r>
          <w:fldChar w:fldCharType="end"/>
        </w:r>
      </w:hyperlink>
    </w:p>
    <w:p>
      <w:pPr>
        <w:pStyle w:val="TOC2"/>
        <w:tabs>
          <w:tab w:val="right" w:leader="dot" w:pos="8306"/>
        </w:tabs>
      </w:pPr>
      <w:hyperlink w:anchor="_Toc23588" w:history="1">
        <w:r>
          <w:rPr>
            <w:rFonts w:ascii="仿宋" w:eastAsia="仿宋" w:hAnsi="仿宋" w:cs="仿宋" w:hint="eastAsia"/>
            <w:lang w:eastAsia="zh-CN"/>
          </w:rPr>
          <w:t>(二)、监督与审计</w:t>
        </w:r>
        <w:r>
          <w:tab/>
        </w:r>
        <w:r>
          <w:fldChar w:fldCharType="begin"/>
        </w:r>
        <w:r>
          <w:instrText xml:space="preserve"> PAGEREF _Toc23588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55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6567"/>
      <w:r>
        <w:rPr>
          <w:rFonts w:ascii="仿宋" w:eastAsia="仿宋" w:hAnsi="仿宋" w:cs="仿宋" w:hint="eastAsia"/>
          <w:sz w:val="28"/>
          <w:lang w:eastAsia="zh-CN"/>
        </w:rPr>
        <w:t>一、眼科医院项目土建工程</w:t>
      </w:r>
      <w:bookmarkEnd w:id="2"/>
    </w:p>
    <w:p>
      <w:pPr>
        <w:pStyle w:val="Heading2"/>
        <w:rPr>
          <w:rFonts w:ascii="仿宋" w:eastAsia="仿宋" w:hAnsi="仿宋" w:cs="仿宋" w:hint="eastAsia"/>
          <w:lang w:eastAsia="zh-CN"/>
        </w:rPr>
      </w:pPr>
      <w:bookmarkStart w:id="3" w:name="_Toc10853"/>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在眼科医院项目的建筑工程设计中，我们将秉承一系列重要的设计原则，以确保眼科医院项目建筑在功能、美观、可持续性等方面达到最佳效果。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首要原则是确保建筑的功能性得到最大化的发挥。我们将充分理解眼科医院项目的实际需求，合理布局各个功能区域，保证建筑在满足业务需求的同时，提供高效的工作环境。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在建筑设计中，我们将综合考虑建设和运营成本。通过精细的经济效益分析，确保设计方案在高效利用资源的同时，对眼科医院项目的长期盈利能力有积极的贡献。</w:t>
      </w:r>
    </w:p>
    <w:p>
      <w:pPr>
        <w:pStyle w:val="Heading2"/>
        <w:ind w:firstLine="560" w:firstLineChars="200"/>
        <w:rPr>
          <w:rFonts w:ascii="仿宋" w:eastAsia="仿宋" w:hAnsi="仿宋" w:cs="仿宋" w:hint="eastAsia"/>
          <w:sz w:val="28"/>
          <w:lang w:eastAsia="zh-CN"/>
        </w:rPr>
      </w:pPr>
      <w:bookmarkStart w:id="4" w:name="_Toc24505"/>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眼科医院项目的土建工程设计中，我们将精准设定设计年限，结合眼科医院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眼科医院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4102"/>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眼科医院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眼科医院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眼科医院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488"/>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本期工程眼科医院项目预计总建筑面积XXX平方米，其中：计容建筑面积XXX平方米，计划建筑工程投资XX万元，占眼科医院项目总投资的XX%。</w:t>
      </w:r>
    </w:p>
    <w:p>
      <w:pPr>
        <w:pStyle w:val="Heading1"/>
        <w:ind w:firstLine="560" w:firstLineChars="200"/>
        <w:rPr>
          <w:rFonts w:ascii="仿宋" w:eastAsia="仿宋" w:hAnsi="仿宋" w:cs="仿宋" w:hint="eastAsia"/>
          <w:sz w:val="28"/>
          <w:lang w:eastAsia="zh-CN"/>
        </w:rPr>
      </w:pPr>
      <w:bookmarkStart w:id="7" w:name="_Toc27498"/>
      <w:r>
        <w:rPr>
          <w:rFonts w:ascii="仿宋" w:eastAsia="仿宋" w:hAnsi="仿宋" w:cs="仿宋" w:hint="eastAsia"/>
          <w:sz w:val="28"/>
          <w:lang w:eastAsia="zh-CN"/>
        </w:rPr>
        <w:t>二、工艺说明</w:t>
      </w:r>
      <w:bookmarkEnd w:id="7"/>
    </w:p>
    <w:p>
      <w:pPr>
        <w:pStyle w:val="Heading2"/>
        <w:rPr>
          <w:rFonts w:ascii="仿宋" w:eastAsia="仿宋" w:hAnsi="仿宋" w:cs="仿宋" w:hint="eastAsia"/>
          <w:lang w:eastAsia="zh-CN"/>
        </w:rPr>
      </w:pPr>
      <w:bookmarkStart w:id="8" w:name="_Toc5252"/>
      <w:r>
        <w:rPr>
          <w:rFonts w:ascii="仿宋" w:eastAsia="仿宋" w:hAnsi="仿宋" w:cs="仿宋" w:hint="eastAsia"/>
          <w:lang w:eastAsia="zh-CN"/>
        </w:rPr>
        <w:t>(一)、技术管理特点</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眼科医院项目的技术管理特点体现在其创新导向。通过引入最先进的技术趋势和解决方案，眼科医院项目致力于提升科技含量、提高质量和效率水平。这意味着我们将采用最新的工具和方法，确保眼科医院项目在技术层面始终走在前沿，从而在竞争激烈的市场中脱颖而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眼科医院项目技术管理的显著特征。通过整合不同领域的技术资源，我们实现了跨学科的协同工作。这有助于优化技术架构，提高整体效能。此外，整合性策略还促进了不同技术团队之间的紧密沟通和高效合作，确保眼科医院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眼科医院项目所采用的技术。通过不断优化技术方案，眼科医院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眼科医院项目团队将在眼科医院项目初期识别可能的技术风险，并采取相应的预防和应对措施。通过建立健全的风险评估机制，眼科医院项目能够在实施过程中及时发现并解决潜在的技术问题，保障眼科医院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眼科医院项目中，技术将成为眼科医院项目成功的有力支持。这一深度剖析揭示了技术管理在眼科医院项目实施中的关键作用，为眼科医院项目的技术基础奠定了坚实的基础。</w:t>
      </w:r>
    </w:p>
    <w:p>
      <w:pPr>
        <w:pStyle w:val="Heading2"/>
        <w:ind w:firstLine="560" w:firstLineChars="200"/>
        <w:rPr>
          <w:rFonts w:ascii="仿宋" w:eastAsia="仿宋" w:hAnsi="仿宋" w:cs="仿宋" w:hint="eastAsia"/>
          <w:sz w:val="28"/>
          <w:lang w:eastAsia="zh-CN"/>
        </w:rPr>
      </w:pPr>
      <w:bookmarkStart w:id="9" w:name="_Toc31857"/>
      <w:r>
        <w:rPr>
          <w:rFonts w:ascii="仿宋" w:eastAsia="仿宋" w:hAnsi="仿宋" w:cs="仿宋" w:hint="eastAsia"/>
          <w:sz w:val="28"/>
          <w:lang w:eastAsia="zh-CN"/>
        </w:rPr>
        <w:t>(二)、眼科医院项目工艺技术设计方案</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眼科医院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眼科医院项目将严格按照相关行业规范要求进行组织。通过有效控制产品质量，眼科医院项目将致力于为顾客提供优质的眼科医院项目产品和良好的服务。这体现了眼科医院项目对于生产活动合规性和质量标准的高度重视，为眼科医院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眼科医院项目注重生态效益和清洁生产原则。眼科医院项目建设将紧密结合地方特色经济发展，与社会经济发展规划和区域环境保护规划方案相协调一致。通过与当地区域自然生态系统的结合，眼科医院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眼科医院项目产品具有多样化的客户需求和个性化的特点。因此，眼科医院项目产品规格品种多样，且单批生产数量较小。为满足这一特点，眼科医院项目承办单位将建设先进的柔性制造生产线。通过广泛应用柔性制造技术，眼科医院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总体而言，眼科医院项目采用的技术具有较高的技术含量和自动化水平，处于国内先进水平。这一技术选用不仅体现了对生产效率、质量和环境友好性的高标准要求，同时为眼科医院项目的可持续发展奠定了坚实的基础。</w:t>
      </w:r>
    </w:p>
    <w:p>
      <w:pPr>
        <w:pStyle w:val="Heading2"/>
        <w:ind w:firstLine="560" w:firstLineChars="200"/>
        <w:rPr>
          <w:rFonts w:ascii="仿宋" w:eastAsia="仿宋" w:hAnsi="仿宋" w:cs="仿宋" w:hint="eastAsia"/>
          <w:sz w:val="28"/>
          <w:lang w:eastAsia="zh-CN"/>
        </w:rPr>
      </w:pPr>
      <w:bookmarkStart w:id="10" w:name="_Toc2093"/>
      <w:r>
        <w:rPr>
          <w:rFonts w:ascii="仿宋" w:eastAsia="仿宋" w:hAnsi="仿宋" w:cs="仿宋" w:hint="eastAsia"/>
          <w:sz w:val="28"/>
          <w:lang w:eastAsia="zh-CN"/>
        </w:rPr>
        <w:t>(三)、设备选型方案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为确保眼科医院项目的高效生产和技术实施，我们制定了一套精心设计的设备选型方案，以满足眼科医院项目生产、质量和环保的要求。该方案的主要特点如下：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眼科医院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针对眼科医院项目产品的多样性和小批量生产的特点，我们将建设柔性制造生产线。通过在设备选型中考虑柔性制造技术，可以灵活应对不同产品规格和生产需求，实现生产线的高度灵活性和适应性。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1" w:name="_Toc4830"/>
      <w:r>
        <w:rPr>
          <w:rFonts w:ascii="仿宋" w:eastAsia="仿宋" w:hAnsi="仿宋" w:cs="仿宋" w:hint="eastAsia"/>
          <w:sz w:val="28"/>
          <w:lang w:eastAsia="zh-CN"/>
        </w:rPr>
        <w:t>三、市场分析、调研</w:t>
      </w:r>
      <w:bookmarkEnd w:id="11"/>
    </w:p>
    <w:p>
      <w:pPr>
        <w:pStyle w:val="Heading2"/>
        <w:rPr>
          <w:rFonts w:ascii="仿宋" w:eastAsia="仿宋" w:hAnsi="仿宋" w:cs="仿宋" w:hint="eastAsia"/>
          <w:lang w:eastAsia="zh-CN"/>
        </w:rPr>
      </w:pPr>
      <w:bookmarkStart w:id="12" w:name="_Toc16331"/>
      <w:r>
        <w:rPr>
          <w:rFonts w:ascii="仿宋" w:eastAsia="仿宋" w:hAnsi="仿宋" w:cs="仿宋" w:hint="eastAsia"/>
          <w:lang w:eastAsia="zh-CN"/>
        </w:rPr>
        <w:t>(一)、眼科医院行业分析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眼科医院行业一直以来都是市场的关注焦点。行业内的发展趋势、竞争态势以及潜在机会都对眼科医院项目的推进产生深远的影响。通过深入研究行业的整体概貌，我们将更好地理解行业的核心特征，为眼科医院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眼科医院行业，技术一直是推动创新和发展的关键因素。我们将对当前技术趋势进行详尽分析，包括但不限于人工智能、大数据应用、先进制造技术等。这有助于眼科医院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眼科医院项目成功的基础。我们将对主要竞争对手进行深入研究，包括其市场份额、产品特点、市场定位等。通过全面了解竞争对手的优势和劣势，眼科医院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3577"/>
      <w:r>
        <w:rPr>
          <w:rFonts w:ascii="仿宋" w:eastAsia="仿宋" w:hAnsi="仿宋" w:cs="仿宋" w:hint="eastAsia"/>
          <w:sz w:val="28"/>
          <w:lang w:eastAsia="zh-CN"/>
        </w:rPr>
        <w:t>(二)、眼科医院市场分析预测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通过对市场规模的深入调研，我们将预测眼科医院市场未来的增长趋势。这包括市场的整体规模、各细分领域的发展趋势等。眼科医院项目可以根据市场的扩张速度和潜在机会，制定更符合市场需求的发展策略。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眼科医院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眼科医院项目实施过程中需要充分考虑的因素。我们将对市场风险进行全面评估，包括但不限于政策法规风险、市场竞争风险、技术变革风险等。通过对潜在风险的深入分析，眼科医院项目可以制定相应的风险缓解策略，降低不确定性对眼科医院项目的影响。</w:t>
      </w:r>
    </w:p>
    <w:p>
      <w:pPr>
        <w:pStyle w:val="Heading1"/>
        <w:ind w:firstLine="560" w:firstLineChars="200"/>
        <w:rPr>
          <w:rFonts w:ascii="仿宋" w:eastAsia="仿宋" w:hAnsi="仿宋" w:cs="仿宋" w:hint="eastAsia"/>
          <w:sz w:val="28"/>
          <w:lang w:eastAsia="zh-CN"/>
        </w:rPr>
      </w:pPr>
      <w:bookmarkStart w:id="14" w:name="_Toc12480"/>
      <w:r>
        <w:rPr>
          <w:rFonts w:ascii="仿宋" w:eastAsia="仿宋" w:hAnsi="仿宋" w:cs="仿宋" w:hint="eastAsia"/>
          <w:sz w:val="28"/>
          <w:lang w:eastAsia="zh-CN"/>
        </w:rPr>
        <w:t>四、眼科医院项目文档管理</w:t>
      </w:r>
      <w:bookmarkEnd w:id="14"/>
    </w:p>
    <w:p>
      <w:pPr>
        <w:pStyle w:val="Heading2"/>
        <w:rPr>
          <w:rFonts w:ascii="仿宋" w:eastAsia="仿宋" w:hAnsi="仿宋" w:cs="仿宋" w:hint="eastAsia"/>
          <w:lang w:eastAsia="zh-CN"/>
        </w:rPr>
      </w:pPr>
      <w:bookmarkStart w:id="15" w:name="_Toc15337"/>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眼科医院项目高度重视文档的质量和准确性，以支持眼科医院项目的各项活动和决策。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眼科医院项目文档的编制始于眼科医院项目计划的初期，我们制定了详细的文档编制计划，明确了每个文档的内容、格式和编写责任人。在眼科医院项目启动阶段，我们首先编制了眼科医院项目章程，明确定义了眼科医院项目的目标、范围、风险等关键要素。随后，眼科医院项目团队根据计划陆续编制了需求文档、设计文档、测试文档等各类文档，确保眼科医院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眼科医院项目管理中的重要环节，旨在确保眼科医院项目文档符合质量标准和眼科医院项目需求。在眼科医院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除了内部审查，我们还进行了外部审查，邀请眼科医院项目相关利益方和专业领域的专家对文档进行独立审查。这有助于获取更全面、客观的反馈，确保眼科医院项目文档不仅符合内部标准，也满足外部需求。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眼科医院项目在文档编制与审查方面建立了严格的管理机制，通过规范的流程和多维度的审查，确保眼科医院项目文档的质量、准确性和可靠性，为眼科医院项目的顺利推进提供了有力支持。</w:t>
      </w:r>
    </w:p>
    <w:p>
      <w:pPr>
        <w:pStyle w:val="Heading2"/>
        <w:ind w:firstLine="560" w:firstLineChars="200"/>
        <w:rPr>
          <w:rFonts w:ascii="仿宋" w:eastAsia="仿宋" w:hAnsi="仿宋" w:cs="仿宋" w:hint="eastAsia"/>
          <w:sz w:val="28"/>
          <w:lang w:eastAsia="zh-CN"/>
        </w:rPr>
      </w:pPr>
      <w:bookmarkStart w:id="16" w:name="_Toc11680"/>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在眼科医院项目中，我们致力于优化文档发布与分发过程，以确保信息的高效传递和团队间协作的顺畅进行。以下是我们采取的关键优化策略：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我们通过多渠道发布文档，包括电子邮件、眼科医院项目管理平台、内部网站等，以满足不同团队成员的偏好和需求。多渠道发布确保了信息的全面覆盖。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我们采用了精细的权限控制，确保只有授权人员可以访问敏感信息。这种安全措施保护了眼科医院项目文档的机密性，防止了未经授权的信息泄露。</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持续改进机制：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5593"/>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文档存档与归档是眼科医院项目生命周期中一个至关重要的环节，直接关系到眼科医院项目信息的长期保存和历史记录的完整性。在眼科医院项目中，我们实施了一系列有效的文档存档与归档管理策略：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8" w:name="_Toc71"/>
      <w:r>
        <w:rPr>
          <w:rFonts w:ascii="仿宋" w:eastAsia="仿宋" w:hAnsi="仿宋" w:cs="仿宋" w:hint="eastAsia"/>
          <w:sz w:val="28"/>
          <w:lang w:eastAsia="zh-CN"/>
        </w:rPr>
        <w:t>五、眼科医院项目概论</w:t>
      </w:r>
      <w:bookmarkEnd w:id="18"/>
    </w:p>
    <w:p>
      <w:pPr>
        <w:pStyle w:val="Heading2"/>
        <w:rPr>
          <w:rFonts w:ascii="仿宋" w:eastAsia="仿宋" w:hAnsi="仿宋" w:cs="仿宋" w:hint="eastAsia"/>
          <w:lang w:eastAsia="zh-CN"/>
        </w:rPr>
      </w:pPr>
      <w:bookmarkStart w:id="19" w:name="_Toc1569"/>
      <w:r>
        <w:rPr>
          <w:rFonts w:ascii="仿宋" w:eastAsia="仿宋" w:hAnsi="仿宋" w:cs="仿宋" w:hint="eastAsia"/>
          <w:lang w:eastAsia="zh-CN"/>
        </w:rPr>
        <w:t>(一)、眼科医院项目概况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眼科医院项目的起源追溯至对市场的深入洞察。市场的不断演变与变革为眼科医院项目提供了难得的机遇。当前市场存在的需求缺口和变革的大环境共同构成了眼科医院项目的背景。这个眼科医院项目旨在充分利用市场机遇，填补行业中尚未满足的需求，为客户提供全新的解决方案。市场的变革和需求的增长使得这个眼科医院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眼科医院项目名称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眼科医院项目正式命名为眼科医院。这个名称不仅仅是一个标识，更代表了眼科医院项目的核心理念和愿景。它蕴含着眼科医院项目所要解决问题的关键字，具有强烈的表达和辨识度，为眼科医院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眼科医院项目目标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眼科医院项目的核心目标是提供一种全新、高效的解决方案，满足客户日益增长的需求。眼科医院项目追求的不仅仅是满足市场需求，更是在市场中获得卓越的竞争优势。通过不断提升产品或服务的质量和创新水平，眼科医院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眼科医院项目范围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眼科医院项目全面涵盖了产品研发、制造、市场推广和售后服务，确保从产品设计到最终用户体验的全方位关注。这一全面的眼科医院项目范围是为了确保眼科医院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眼科医院项目时间表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眼科医院项目计划在未来18个月内完成，包括研发、测试、市场试点和正式推出等不同阶段。这个时间表的合理设计是为了确保眼科医院项目各个阶段的顺利推进，以便按时交付高质量的成果。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眼科医院项目预算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眼科医院项目总预算估算为XX百万美元，主要分配在研发、市场推广、人员培训和运营等方面。这一充足的预算为眼科医院项目提供了充足的资源，确保眼科医院项目在各个方面都能取得优异的表现。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眼科医院项目风险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眼科医院项目可能面临的风险包括市场接受度低、技术难题、竞争激烈等。眼科医院项目团队已经制定了相应的风险应对计划，通过前瞻性的风险管理，确保眼科医院项目在面对不确定性时能够迅速做出应对。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眼科医院项目团队</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https://d.book118.com/356012155203010101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眼科医院项目规划设计蓝图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眼科医院项目规划设计蓝图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眼科医院项目规划设计蓝图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眼科医院项目规划设计蓝图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眼科医院项目规划设计蓝图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眼科医院项目规划设计蓝图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眼科医院项目规划设计蓝图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眼科医院项目规划设计蓝图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眼科医院项目规划设计蓝图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眼科医院项目规划设计蓝图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眼科医院项目规划设计蓝图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眼科医院项目规划设计蓝图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眼科医院项目规划设计蓝图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眼科医院项目规划设计蓝图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眼科医院项目规划设计蓝图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眼科医院项目规划设计蓝图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眼科医院项目规划设计蓝图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A4F6006"/>
    <w:rsid w:val="2A4F600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56012155203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2024-03-02T09:45:00Z</dcterms:created>
  <dcterms:modified xsi:type="dcterms:W3CDTF">2024-03-02T09:45:48Z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4F6F5AE4F69D4C2F84CE37CB3977FF65_11</vt:lpwstr>
  </property>
  <property fmtid="{D5CDD505-2E9C-101B-9397-08002B2CF9AE}" pid="3" name="KSOProductBuildVer">
    <vt:lpwstr>2052-12.1.0.16388</vt:lpwstr>
  </property>
</Properties>
</file>