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显示器项目构思建设方案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57" w:history="1">
        <w:r>
          <w:rPr>
            <w:rFonts w:ascii="仿宋" w:eastAsia="仿宋" w:hAnsi="仿宋" w:cs="仿宋" w:hint="eastAsia"/>
            <w:lang w:eastAsia="zh-CN"/>
          </w:rPr>
          <w:t>前言</w:t>
        </w:r>
        <w:r>
          <w:tab/>
        </w:r>
        <w:r>
          <w:fldChar w:fldCharType="begin"/>
        </w:r>
        <w:r>
          <w:instrText xml:space="preserve"> PAGEREF _Toc31557 \h </w:instrText>
        </w:r>
        <w:r>
          <w:fldChar w:fldCharType="separate"/>
        </w:r>
        <w:r>
          <w:t>3</w:t>
        </w:r>
        <w:r>
          <w:fldChar w:fldCharType="end"/>
        </w:r>
      </w:hyperlink>
    </w:p>
    <w:p>
      <w:pPr>
        <w:pStyle w:val="TOC1"/>
        <w:tabs>
          <w:tab w:val="right" w:leader="dot" w:pos="8306"/>
        </w:tabs>
      </w:pPr>
      <w:hyperlink w:anchor="_Toc11538" w:history="1">
        <w:r>
          <w:rPr>
            <w:rFonts w:ascii="仿宋" w:eastAsia="仿宋" w:hAnsi="仿宋" w:cs="仿宋" w:hint="eastAsia"/>
            <w:lang w:eastAsia="zh-CN"/>
          </w:rPr>
          <w:t>一、背景、必要性分析</w:t>
        </w:r>
        <w:r>
          <w:tab/>
        </w:r>
        <w:r>
          <w:fldChar w:fldCharType="begin"/>
        </w:r>
        <w:r>
          <w:instrText xml:space="preserve"> PAGEREF _Toc11538 \h </w:instrText>
        </w:r>
        <w:r>
          <w:fldChar w:fldCharType="separate"/>
        </w:r>
        <w:r>
          <w:t>3</w:t>
        </w:r>
        <w:r>
          <w:fldChar w:fldCharType="end"/>
        </w:r>
      </w:hyperlink>
    </w:p>
    <w:p>
      <w:pPr>
        <w:pStyle w:val="TOC2"/>
        <w:tabs>
          <w:tab w:val="right" w:leader="dot" w:pos="8306"/>
        </w:tabs>
      </w:pPr>
      <w:hyperlink w:anchor="_Toc21774" w:history="1">
        <w:r>
          <w:rPr>
            <w:rFonts w:ascii="仿宋" w:eastAsia="仿宋" w:hAnsi="仿宋" w:cs="仿宋" w:hint="eastAsia"/>
            <w:lang w:eastAsia="zh-CN"/>
          </w:rPr>
          <w:t>(一)、项目建设背景</w:t>
        </w:r>
        <w:r>
          <w:tab/>
        </w:r>
        <w:r>
          <w:fldChar w:fldCharType="begin"/>
        </w:r>
        <w:r>
          <w:instrText xml:space="preserve"> PAGEREF _Toc21774 \h </w:instrText>
        </w:r>
        <w:r>
          <w:fldChar w:fldCharType="separate"/>
        </w:r>
        <w:r>
          <w:t>3</w:t>
        </w:r>
        <w:r>
          <w:fldChar w:fldCharType="end"/>
        </w:r>
      </w:hyperlink>
    </w:p>
    <w:p>
      <w:pPr>
        <w:pStyle w:val="TOC2"/>
        <w:tabs>
          <w:tab w:val="right" w:leader="dot" w:pos="8306"/>
        </w:tabs>
      </w:pPr>
      <w:hyperlink w:anchor="_Toc10150" w:history="1">
        <w:r>
          <w:rPr>
            <w:rFonts w:ascii="仿宋" w:eastAsia="仿宋" w:hAnsi="仿宋" w:cs="仿宋" w:hint="eastAsia"/>
            <w:lang w:eastAsia="zh-CN"/>
          </w:rPr>
          <w:t>(二)、必要性分析</w:t>
        </w:r>
        <w:r>
          <w:tab/>
        </w:r>
        <w:r>
          <w:fldChar w:fldCharType="begin"/>
        </w:r>
        <w:r>
          <w:instrText xml:space="preserve"> PAGEREF _Toc10150 \h </w:instrText>
        </w:r>
        <w:r>
          <w:fldChar w:fldCharType="separate"/>
        </w:r>
        <w:r>
          <w:t>4</w:t>
        </w:r>
        <w:r>
          <w:fldChar w:fldCharType="end"/>
        </w:r>
      </w:hyperlink>
    </w:p>
    <w:p>
      <w:pPr>
        <w:pStyle w:val="TOC2"/>
        <w:tabs>
          <w:tab w:val="right" w:leader="dot" w:pos="8306"/>
        </w:tabs>
      </w:pPr>
      <w:hyperlink w:anchor="_Toc2086" w:history="1">
        <w:r>
          <w:rPr>
            <w:rFonts w:ascii="仿宋" w:eastAsia="仿宋" w:hAnsi="仿宋" w:cs="仿宋" w:hint="eastAsia"/>
            <w:lang w:eastAsia="zh-CN"/>
          </w:rPr>
          <w:t>(三)、项目建设有利条件</w:t>
        </w:r>
        <w:r>
          <w:tab/>
        </w:r>
        <w:r>
          <w:fldChar w:fldCharType="begin"/>
        </w:r>
        <w:r>
          <w:instrText xml:space="preserve"> PAGEREF _Toc2086 \h </w:instrText>
        </w:r>
        <w:r>
          <w:fldChar w:fldCharType="separate"/>
        </w:r>
        <w:r>
          <w:t>5</w:t>
        </w:r>
        <w:r>
          <w:fldChar w:fldCharType="end"/>
        </w:r>
      </w:hyperlink>
    </w:p>
    <w:p>
      <w:pPr>
        <w:pStyle w:val="TOC1"/>
        <w:tabs>
          <w:tab w:val="right" w:leader="dot" w:pos="8306"/>
        </w:tabs>
      </w:pPr>
      <w:hyperlink w:anchor="_Toc30204" w:history="1">
        <w:r>
          <w:rPr>
            <w:rFonts w:ascii="仿宋" w:eastAsia="仿宋" w:hAnsi="仿宋" w:cs="仿宋" w:hint="eastAsia"/>
            <w:lang w:eastAsia="zh-CN"/>
          </w:rPr>
          <w:t>二、财务管理与成本控制</w:t>
        </w:r>
        <w:r>
          <w:tab/>
        </w:r>
        <w:r>
          <w:fldChar w:fldCharType="begin"/>
        </w:r>
        <w:r>
          <w:instrText xml:space="preserve"> PAGEREF _Toc30204 \h </w:instrText>
        </w:r>
        <w:r>
          <w:fldChar w:fldCharType="separate"/>
        </w:r>
        <w:r>
          <w:t>7</w:t>
        </w:r>
        <w:r>
          <w:fldChar w:fldCharType="end"/>
        </w:r>
      </w:hyperlink>
    </w:p>
    <w:p>
      <w:pPr>
        <w:pStyle w:val="TOC2"/>
        <w:tabs>
          <w:tab w:val="right" w:leader="dot" w:pos="8306"/>
        </w:tabs>
      </w:pPr>
      <w:hyperlink w:anchor="_Toc30181" w:history="1">
        <w:r>
          <w:rPr>
            <w:rFonts w:ascii="仿宋" w:eastAsia="仿宋" w:hAnsi="仿宋" w:cs="仿宋" w:hint="eastAsia"/>
            <w:lang w:eastAsia="zh-CN"/>
          </w:rPr>
          <w:t>(一)、财务管理体系建设</w:t>
        </w:r>
        <w:r>
          <w:tab/>
        </w:r>
        <w:r>
          <w:fldChar w:fldCharType="begin"/>
        </w:r>
        <w:r>
          <w:instrText xml:space="preserve"> PAGEREF _Toc30181 \h </w:instrText>
        </w:r>
        <w:r>
          <w:fldChar w:fldCharType="separate"/>
        </w:r>
        <w:r>
          <w:t>7</w:t>
        </w:r>
        <w:r>
          <w:fldChar w:fldCharType="end"/>
        </w:r>
      </w:hyperlink>
    </w:p>
    <w:p>
      <w:pPr>
        <w:pStyle w:val="TOC2"/>
        <w:tabs>
          <w:tab w:val="right" w:leader="dot" w:pos="8306"/>
        </w:tabs>
      </w:pPr>
      <w:hyperlink w:anchor="_Toc29596" w:history="1">
        <w:r>
          <w:rPr>
            <w:rFonts w:ascii="仿宋" w:eastAsia="仿宋" w:hAnsi="仿宋" w:cs="仿宋" w:hint="eastAsia"/>
            <w:lang w:eastAsia="zh-CN"/>
          </w:rPr>
          <w:t>(二)、成本控制措施</w:t>
        </w:r>
        <w:r>
          <w:tab/>
        </w:r>
        <w:r>
          <w:fldChar w:fldCharType="begin"/>
        </w:r>
        <w:r>
          <w:instrText xml:space="preserve"> PAGEREF _Toc29596 \h </w:instrText>
        </w:r>
        <w:r>
          <w:fldChar w:fldCharType="separate"/>
        </w:r>
        <w:r>
          <w:t>8</w:t>
        </w:r>
        <w:r>
          <w:fldChar w:fldCharType="end"/>
        </w:r>
      </w:hyperlink>
    </w:p>
    <w:p>
      <w:pPr>
        <w:pStyle w:val="TOC1"/>
        <w:tabs>
          <w:tab w:val="right" w:leader="dot" w:pos="8306"/>
        </w:tabs>
      </w:pPr>
      <w:hyperlink w:anchor="_Toc13590" w:history="1">
        <w:r>
          <w:rPr>
            <w:rFonts w:ascii="仿宋" w:eastAsia="仿宋" w:hAnsi="仿宋" w:cs="仿宋" w:hint="eastAsia"/>
            <w:lang w:eastAsia="zh-CN"/>
          </w:rPr>
          <w:t>三、环境和生态影响分析</w:t>
        </w:r>
        <w:r>
          <w:tab/>
        </w:r>
        <w:r>
          <w:fldChar w:fldCharType="begin"/>
        </w:r>
        <w:r>
          <w:instrText xml:space="preserve"> PAGEREF _Toc13590 \h </w:instrText>
        </w:r>
        <w:r>
          <w:fldChar w:fldCharType="separate"/>
        </w:r>
        <w:r>
          <w:t>9</w:t>
        </w:r>
        <w:r>
          <w:fldChar w:fldCharType="end"/>
        </w:r>
      </w:hyperlink>
    </w:p>
    <w:p>
      <w:pPr>
        <w:pStyle w:val="TOC2"/>
        <w:tabs>
          <w:tab w:val="right" w:leader="dot" w:pos="8306"/>
        </w:tabs>
      </w:pPr>
      <w:hyperlink w:anchor="_Toc26615" w:history="1">
        <w:r>
          <w:rPr>
            <w:rFonts w:ascii="仿宋" w:eastAsia="仿宋" w:hAnsi="仿宋" w:cs="仿宋" w:hint="eastAsia"/>
            <w:lang w:eastAsia="zh-CN"/>
          </w:rPr>
          <w:t>(一)、环境和生态现状</w:t>
        </w:r>
        <w:r>
          <w:tab/>
        </w:r>
        <w:r>
          <w:fldChar w:fldCharType="begin"/>
        </w:r>
        <w:r>
          <w:instrText xml:space="preserve"> PAGEREF _Toc26615 \h </w:instrText>
        </w:r>
        <w:r>
          <w:fldChar w:fldCharType="separate"/>
        </w:r>
        <w:r>
          <w:t>9</w:t>
        </w:r>
        <w:r>
          <w:fldChar w:fldCharType="end"/>
        </w:r>
      </w:hyperlink>
    </w:p>
    <w:p>
      <w:pPr>
        <w:pStyle w:val="TOC2"/>
        <w:tabs>
          <w:tab w:val="right" w:leader="dot" w:pos="8306"/>
        </w:tabs>
      </w:pPr>
      <w:hyperlink w:anchor="_Toc13270" w:history="1">
        <w:r>
          <w:rPr>
            <w:rFonts w:ascii="仿宋" w:eastAsia="仿宋" w:hAnsi="仿宋" w:cs="仿宋" w:hint="eastAsia"/>
            <w:lang w:eastAsia="zh-CN"/>
          </w:rPr>
          <w:t>(二)、生态环境影响分析</w:t>
        </w:r>
        <w:r>
          <w:tab/>
        </w:r>
        <w:r>
          <w:fldChar w:fldCharType="begin"/>
        </w:r>
        <w:r>
          <w:instrText xml:space="preserve"> PAGEREF _Toc13270 \h </w:instrText>
        </w:r>
        <w:r>
          <w:fldChar w:fldCharType="separate"/>
        </w:r>
        <w:r>
          <w:t>11</w:t>
        </w:r>
        <w:r>
          <w:fldChar w:fldCharType="end"/>
        </w:r>
      </w:hyperlink>
    </w:p>
    <w:p>
      <w:pPr>
        <w:pStyle w:val="TOC2"/>
        <w:tabs>
          <w:tab w:val="right" w:leader="dot" w:pos="8306"/>
        </w:tabs>
      </w:pPr>
      <w:hyperlink w:anchor="_Toc871" w:history="1">
        <w:r>
          <w:rPr>
            <w:rFonts w:ascii="仿宋" w:eastAsia="仿宋" w:hAnsi="仿宋" w:cs="仿宋" w:hint="eastAsia"/>
            <w:lang w:eastAsia="zh-CN"/>
          </w:rPr>
          <w:t>(三)、生态环境保护措施</w:t>
        </w:r>
        <w:r>
          <w:tab/>
        </w:r>
        <w:r>
          <w:fldChar w:fldCharType="begin"/>
        </w:r>
        <w:r>
          <w:instrText xml:space="preserve"> PAGEREF _Toc871 \h </w:instrText>
        </w:r>
        <w:r>
          <w:fldChar w:fldCharType="separate"/>
        </w:r>
        <w:r>
          <w:t>12</w:t>
        </w:r>
        <w:r>
          <w:fldChar w:fldCharType="end"/>
        </w:r>
      </w:hyperlink>
    </w:p>
    <w:p>
      <w:pPr>
        <w:pStyle w:val="TOC2"/>
        <w:tabs>
          <w:tab w:val="right" w:leader="dot" w:pos="8306"/>
        </w:tabs>
      </w:pPr>
      <w:hyperlink w:anchor="_Toc6423" w:history="1">
        <w:r>
          <w:rPr>
            <w:rFonts w:ascii="仿宋" w:eastAsia="仿宋" w:hAnsi="仿宋" w:cs="仿宋" w:hint="eastAsia"/>
            <w:lang w:eastAsia="zh-CN"/>
          </w:rPr>
          <w:t>(四)、地质灾害影响分析</w:t>
        </w:r>
        <w:r>
          <w:tab/>
        </w:r>
        <w:r>
          <w:fldChar w:fldCharType="begin"/>
        </w:r>
        <w:r>
          <w:instrText xml:space="preserve"> PAGEREF _Toc6423 \h </w:instrText>
        </w:r>
        <w:r>
          <w:fldChar w:fldCharType="separate"/>
        </w:r>
        <w:r>
          <w:t>14</w:t>
        </w:r>
        <w:r>
          <w:fldChar w:fldCharType="end"/>
        </w:r>
      </w:hyperlink>
    </w:p>
    <w:p>
      <w:pPr>
        <w:pStyle w:val="TOC2"/>
        <w:tabs>
          <w:tab w:val="right" w:leader="dot" w:pos="8306"/>
        </w:tabs>
      </w:pPr>
      <w:hyperlink w:anchor="_Toc12556" w:history="1">
        <w:r>
          <w:rPr>
            <w:rFonts w:ascii="仿宋" w:eastAsia="仿宋" w:hAnsi="仿宋" w:cs="仿宋" w:hint="eastAsia"/>
            <w:lang w:eastAsia="zh-CN"/>
          </w:rPr>
          <w:t>(五)、特殊环境影响</w:t>
        </w:r>
        <w:r>
          <w:tab/>
        </w:r>
        <w:r>
          <w:fldChar w:fldCharType="begin"/>
        </w:r>
        <w:r>
          <w:instrText xml:space="preserve"> PAGEREF _Toc12556 \h </w:instrText>
        </w:r>
        <w:r>
          <w:fldChar w:fldCharType="separate"/>
        </w:r>
        <w:r>
          <w:t>15</w:t>
        </w:r>
        <w:r>
          <w:fldChar w:fldCharType="end"/>
        </w:r>
      </w:hyperlink>
    </w:p>
    <w:p>
      <w:pPr>
        <w:pStyle w:val="TOC1"/>
        <w:tabs>
          <w:tab w:val="right" w:leader="dot" w:pos="8306"/>
        </w:tabs>
      </w:pPr>
      <w:hyperlink w:anchor="_Toc27535" w:history="1">
        <w:r>
          <w:rPr>
            <w:rFonts w:ascii="仿宋" w:eastAsia="仿宋" w:hAnsi="仿宋" w:cs="仿宋" w:hint="eastAsia"/>
            <w:lang w:eastAsia="zh-CN"/>
          </w:rPr>
          <w:t>四、发展规划、产业政策和行业准入分析</w:t>
        </w:r>
        <w:r>
          <w:tab/>
        </w:r>
        <w:r>
          <w:fldChar w:fldCharType="begin"/>
        </w:r>
        <w:r>
          <w:instrText xml:space="preserve"> PAGEREF _Toc27535 \h </w:instrText>
        </w:r>
        <w:r>
          <w:fldChar w:fldCharType="separate"/>
        </w:r>
        <w:r>
          <w:t>16</w:t>
        </w:r>
        <w:r>
          <w:fldChar w:fldCharType="end"/>
        </w:r>
      </w:hyperlink>
    </w:p>
    <w:p>
      <w:pPr>
        <w:pStyle w:val="TOC2"/>
        <w:tabs>
          <w:tab w:val="right" w:leader="dot" w:pos="8306"/>
        </w:tabs>
      </w:pPr>
      <w:hyperlink w:anchor="_Toc19599" w:history="1">
        <w:r>
          <w:rPr>
            <w:rFonts w:ascii="仿宋" w:eastAsia="仿宋" w:hAnsi="仿宋" w:cs="仿宋" w:hint="eastAsia"/>
            <w:lang w:eastAsia="zh-CN"/>
          </w:rPr>
          <w:t>(一)、发展规划分析</w:t>
        </w:r>
        <w:r>
          <w:tab/>
        </w:r>
        <w:r>
          <w:fldChar w:fldCharType="begin"/>
        </w:r>
        <w:r>
          <w:instrText xml:space="preserve"> PAGEREF _Toc19599 \h </w:instrText>
        </w:r>
        <w:r>
          <w:fldChar w:fldCharType="separate"/>
        </w:r>
        <w:r>
          <w:t>16</w:t>
        </w:r>
        <w:r>
          <w:fldChar w:fldCharType="end"/>
        </w:r>
      </w:hyperlink>
    </w:p>
    <w:p>
      <w:pPr>
        <w:pStyle w:val="TOC2"/>
        <w:tabs>
          <w:tab w:val="right" w:leader="dot" w:pos="8306"/>
        </w:tabs>
      </w:pPr>
      <w:hyperlink w:anchor="_Toc28899" w:history="1">
        <w:r>
          <w:rPr>
            <w:rFonts w:ascii="仿宋" w:eastAsia="仿宋" w:hAnsi="仿宋" w:cs="仿宋" w:hint="eastAsia"/>
            <w:lang w:eastAsia="zh-CN"/>
          </w:rPr>
          <w:t>(二)、产业政策分析</w:t>
        </w:r>
        <w:r>
          <w:tab/>
        </w:r>
        <w:r>
          <w:fldChar w:fldCharType="begin"/>
        </w:r>
        <w:r>
          <w:instrText xml:space="preserve"> PAGEREF _Toc28899 \h </w:instrText>
        </w:r>
        <w:r>
          <w:fldChar w:fldCharType="separate"/>
        </w:r>
        <w:r>
          <w:t>18</w:t>
        </w:r>
        <w:r>
          <w:fldChar w:fldCharType="end"/>
        </w:r>
      </w:hyperlink>
    </w:p>
    <w:p>
      <w:pPr>
        <w:pStyle w:val="TOC2"/>
        <w:tabs>
          <w:tab w:val="right" w:leader="dot" w:pos="8306"/>
        </w:tabs>
      </w:pPr>
      <w:hyperlink w:anchor="_Toc796" w:history="1">
        <w:r>
          <w:rPr>
            <w:rFonts w:ascii="仿宋" w:eastAsia="仿宋" w:hAnsi="仿宋" w:cs="仿宋" w:hint="eastAsia"/>
            <w:lang w:eastAsia="zh-CN"/>
          </w:rPr>
          <w:t>(三)、行业准入分析</w:t>
        </w:r>
        <w:r>
          <w:tab/>
        </w:r>
        <w:r>
          <w:fldChar w:fldCharType="begin"/>
        </w:r>
        <w:r>
          <w:instrText xml:space="preserve"> PAGEREF _Toc796 \h </w:instrText>
        </w:r>
        <w:r>
          <w:fldChar w:fldCharType="separate"/>
        </w:r>
        <w:r>
          <w:t>20</w:t>
        </w:r>
        <w:r>
          <w:fldChar w:fldCharType="end"/>
        </w:r>
      </w:hyperlink>
    </w:p>
    <w:p>
      <w:pPr>
        <w:pStyle w:val="TOC1"/>
        <w:tabs>
          <w:tab w:val="right" w:leader="dot" w:pos="8306"/>
        </w:tabs>
      </w:pPr>
      <w:hyperlink w:anchor="_Toc3906" w:history="1">
        <w:r>
          <w:rPr>
            <w:rFonts w:ascii="仿宋" w:eastAsia="仿宋" w:hAnsi="仿宋" w:cs="仿宋" w:hint="eastAsia"/>
            <w:lang w:eastAsia="zh-CN"/>
          </w:rPr>
          <w:t>五、经济影响分析</w:t>
        </w:r>
        <w:r>
          <w:tab/>
        </w:r>
        <w:r>
          <w:fldChar w:fldCharType="begin"/>
        </w:r>
        <w:r>
          <w:instrText xml:space="preserve"> PAGEREF _Toc3906 \h </w:instrText>
        </w:r>
        <w:r>
          <w:fldChar w:fldCharType="separate"/>
        </w:r>
        <w:r>
          <w:t>21</w:t>
        </w:r>
        <w:r>
          <w:fldChar w:fldCharType="end"/>
        </w:r>
      </w:hyperlink>
    </w:p>
    <w:p>
      <w:pPr>
        <w:pStyle w:val="TOC2"/>
        <w:tabs>
          <w:tab w:val="right" w:leader="dot" w:pos="8306"/>
        </w:tabs>
      </w:pPr>
      <w:hyperlink w:anchor="_Toc8465" w:history="1">
        <w:r>
          <w:rPr>
            <w:rFonts w:ascii="仿宋" w:eastAsia="仿宋" w:hAnsi="仿宋" w:cs="仿宋" w:hint="eastAsia"/>
            <w:lang w:eastAsia="zh-CN"/>
          </w:rPr>
          <w:t>(一)、经济费用效益或费用效果分析</w:t>
        </w:r>
        <w:r>
          <w:tab/>
        </w:r>
        <w:r>
          <w:fldChar w:fldCharType="begin"/>
        </w:r>
        <w:r>
          <w:instrText xml:space="preserve"> PAGEREF _Toc8465 \h </w:instrText>
        </w:r>
        <w:r>
          <w:fldChar w:fldCharType="separate"/>
        </w:r>
        <w:r>
          <w:t>21</w:t>
        </w:r>
        <w:r>
          <w:fldChar w:fldCharType="end"/>
        </w:r>
      </w:hyperlink>
    </w:p>
    <w:p>
      <w:pPr>
        <w:pStyle w:val="TOC2"/>
        <w:tabs>
          <w:tab w:val="right" w:leader="dot" w:pos="8306"/>
        </w:tabs>
      </w:pPr>
      <w:hyperlink w:anchor="_Toc3283" w:history="1">
        <w:r>
          <w:rPr>
            <w:rFonts w:ascii="仿宋" w:eastAsia="仿宋" w:hAnsi="仿宋" w:cs="仿宋" w:hint="eastAsia"/>
            <w:lang w:eastAsia="zh-CN"/>
          </w:rPr>
          <w:t>(二)、行业影响分析</w:t>
        </w:r>
        <w:r>
          <w:tab/>
        </w:r>
        <w:r>
          <w:fldChar w:fldCharType="begin"/>
        </w:r>
        <w:r>
          <w:instrText xml:space="preserve"> PAGEREF _Toc3283 \h </w:instrText>
        </w:r>
        <w:r>
          <w:fldChar w:fldCharType="separate"/>
        </w:r>
        <w:r>
          <w:t>23</w:t>
        </w:r>
        <w:r>
          <w:fldChar w:fldCharType="end"/>
        </w:r>
      </w:hyperlink>
    </w:p>
    <w:p>
      <w:pPr>
        <w:pStyle w:val="TOC2"/>
        <w:tabs>
          <w:tab w:val="right" w:leader="dot" w:pos="8306"/>
        </w:tabs>
      </w:pPr>
      <w:hyperlink w:anchor="_Toc23087" w:history="1">
        <w:r>
          <w:rPr>
            <w:rFonts w:ascii="仿宋" w:eastAsia="仿宋" w:hAnsi="仿宋" w:cs="仿宋" w:hint="eastAsia"/>
            <w:lang w:eastAsia="zh-CN"/>
          </w:rPr>
          <w:t>(三)、区域经济影响分析</w:t>
        </w:r>
        <w:r>
          <w:tab/>
        </w:r>
        <w:r>
          <w:fldChar w:fldCharType="begin"/>
        </w:r>
        <w:r>
          <w:instrText xml:space="preserve"> PAGEREF _Toc23087 \h </w:instrText>
        </w:r>
        <w:r>
          <w:fldChar w:fldCharType="separate"/>
        </w:r>
        <w:r>
          <w:t>25</w:t>
        </w:r>
        <w:r>
          <w:fldChar w:fldCharType="end"/>
        </w:r>
      </w:hyperlink>
    </w:p>
    <w:p>
      <w:pPr>
        <w:pStyle w:val="TOC2"/>
        <w:tabs>
          <w:tab w:val="right" w:leader="dot" w:pos="8306"/>
        </w:tabs>
      </w:pPr>
      <w:hyperlink w:anchor="_Toc9125" w:history="1">
        <w:r>
          <w:rPr>
            <w:rFonts w:ascii="仿宋" w:eastAsia="仿宋" w:hAnsi="仿宋" w:cs="仿宋" w:hint="eastAsia"/>
            <w:lang w:eastAsia="zh-CN"/>
          </w:rPr>
          <w:t>(四)、宏观经济影响分析</w:t>
        </w:r>
        <w:r>
          <w:tab/>
        </w:r>
        <w:r>
          <w:fldChar w:fldCharType="begin"/>
        </w:r>
        <w:r>
          <w:instrText xml:space="preserve"> PAGEREF _Toc9125 \h </w:instrText>
        </w:r>
        <w:r>
          <w:fldChar w:fldCharType="separate"/>
        </w:r>
        <w:r>
          <w:t>26</w:t>
        </w:r>
        <w:r>
          <w:fldChar w:fldCharType="end"/>
        </w:r>
      </w:hyperlink>
    </w:p>
    <w:p>
      <w:pPr>
        <w:pStyle w:val="TOC1"/>
        <w:tabs>
          <w:tab w:val="right" w:leader="dot" w:pos="8306"/>
        </w:tabs>
      </w:pPr>
      <w:hyperlink w:anchor="_Toc18516" w:history="1">
        <w:r>
          <w:rPr>
            <w:rFonts w:ascii="仿宋" w:eastAsia="仿宋" w:hAnsi="仿宋" w:cs="仿宋" w:hint="eastAsia"/>
            <w:lang w:eastAsia="zh-CN"/>
          </w:rPr>
          <w:t>六、显示器项目概论</w:t>
        </w:r>
        <w:r>
          <w:tab/>
        </w:r>
        <w:r>
          <w:fldChar w:fldCharType="begin"/>
        </w:r>
        <w:r>
          <w:instrText xml:space="preserve"> PAGEREF _Toc18516 \h </w:instrText>
        </w:r>
        <w:r>
          <w:fldChar w:fldCharType="separate"/>
        </w:r>
        <w:r>
          <w:t>27</w:t>
        </w:r>
        <w:r>
          <w:fldChar w:fldCharType="end"/>
        </w:r>
      </w:hyperlink>
    </w:p>
    <w:p>
      <w:pPr>
        <w:pStyle w:val="TOC2"/>
        <w:tabs>
          <w:tab w:val="right" w:leader="dot" w:pos="8306"/>
        </w:tabs>
      </w:pPr>
      <w:hyperlink w:anchor="_Toc22015" w:history="1">
        <w:r>
          <w:rPr>
            <w:rFonts w:ascii="仿宋" w:eastAsia="仿宋" w:hAnsi="仿宋" w:cs="仿宋" w:hint="eastAsia"/>
            <w:lang w:eastAsia="zh-CN"/>
          </w:rPr>
          <w:t>(一)、项目申报单位概况</w:t>
        </w:r>
        <w:r>
          <w:tab/>
        </w:r>
        <w:r>
          <w:fldChar w:fldCharType="begin"/>
        </w:r>
        <w:r>
          <w:instrText xml:space="preserve"> PAGEREF _Toc22015 \h </w:instrText>
        </w:r>
        <w:r>
          <w:fldChar w:fldCharType="separate"/>
        </w:r>
        <w:r>
          <w:t>27</w:t>
        </w:r>
        <w:r>
          <w:fldChar w:fldCharType="end"/>
        </w:r>
      </w:hyperlink>
    </w:p>
    <w:p>
      <w:pPr>
        <w:pStyle w:val="TOC2"/>
        <w:tabs>
          <w:tab w:val="right" w:leader="dot" w:pos="8306"/>
        </w:tabs>
      </w:pPr>
      <w:hyperlink w:anchor="_Toc32008" w:history="1">
        <w:r>
          <w:rPr>
            <w:rFonts w:ascii="仿宋" w:eastAsia="仿宋" w:hAnsi="仿宋" w:cs="仿宋" w:hint="eastAsia"/>
            <w:lang w:eastAsia="zh-CN"/>
          </w:rPr>
          <w:t>(二)、项目概况</w:t>
        </w:r>
        <w:r>
          <w:tab/>
        </w:r>
        <w:r>
          <w:fldChar w:fldCharType="begin"/>
        </w:r>
        <w:r>
          <w:instrText xml:space="preserve"> PAGEREF _Toc32008 \h </w:instrText>
        </w:r>
        <w:r>
          <w:fldChar w:fldCharType="separate"/>
        </w:r>
        <w:r>
          <w:t>28</w:t>
        </w:r>
        <w:r>
          <w:fldChar w:fldCharType="end"/>
        </w:r>
      </w:hyperlink>
    </w:p>
    <w:p>
      <w:pPr>
        <w:pStyle w:val="TOC1"/>
        <w:tabs>
          <w:tab w:val="right" w:leader="dot" w:pos="8306"/>
        </w:tabs>
      </w:pPr>
      <w:hyperlink w:anchor="_Toc3646" w:history="1">
        <w:r>
          <w:rPr>
            <w:rFonts w:ascii="仿宋" w:eastAsia="仿宋" w:hAnsi="仿宋" w:cs="仿宋" w:hint="eastAsia"/>
            <w:lang w:eastAsia="zh-CN"/>
          </w:rPr>
          <w:t>七、土地利用与规划方案</w:t>
        </w:r>
        <w:r>
          <w:tab/>
        </w:r>
        <w:r>
          <w:fldChar w:fldCharType="begin"/>
        </w:r>
        <w:r>
          <w:instrText xml:space="preserve"> PAGEREF _Toc3646 \h </w:instrText>
        </w:r>
        <w:r>
          <w:fldChar w:fldCharType="separate"/>
        </w:r>
        <w:r>
          <w:t>31</w:t>
        </w:r>
        <w:r>
          <w:fldChar w:fldCharType="end"/>
        </w:r>
      </w:hyperlink>
    </w:p>
    <w:p>
      <w:pPr>
        <w:pStyle w:val="TOC2"/>
        <w:tabs>
          <w:tab w:val="right" w:leader="dot" w:pos="8306"/>
        </w:tabs>
      </w:pPr>
      <w:hyperlink w:anchor="_Toc9310" w:history="1">
        <w:r>
          <w:rPr>
            <w:rFonts w:ascii="仿宋" w:eastAsia="仿宋" w:hAnsi="仿宋" w:cs="仿宋" w:hint="eastAsia"/>
            <w:lang w:eastAsia="zh-CN"/>
          </w:rPr>
          <w:t>(一)、项目用地情况分析</w:t>
        </w:r>
        <w:r>
          <w:tab/>
        </w:r>
        <w:r>
          <w:fldChar w:fldCharType="begin"/>
        </w:r>
        <w:r>
          <w:instrText xml:space="preserve"> PAGEREF _Toc9310 \h </w:instrText>
        </w:r>
        <w:r>
          <w:fldChar w:fldCharType="separate"/>
        </w:r>
        <w:r>
          <w:t>31</w:t>
        </w:r>
        <w:r>
          <w:fldChar w:fldCharType="end"/>
        </w:r>
      </w:hyperlink>
    </w:p>
    <w:p>
      <w:pPr>
        <w:pStyle w:val="TOC2"/>
        <w:tabs>
          <w:tab w:val="right" w:leader="dot" w:pos="8306"/>
        </w:tabs>
      </w:pPr>
      <w:hyperlink w:anchor="_Toc11943" w:history="1">
        <w:r>
          <w:rPr>
            <w:rFonts w:ascii="仿宋" w:eastAsia="仿宋" w:hAnsi="仿宋" w:cs="仿宋" w:hint="eastAsia"/>
            <w:lang w:eastAsia="zh-CN"/>
          </w:rPr>
          <w:t>(二)、土地利用规划方案</w:t>
        </w:r>
        <w:r>
          <w:tab/>
        </w:r>
        <w:r>
          <w:fldChar w:fldCharType="begin"/>
        </w:r>
        <w:r>
          <w:instrText xml:space="preserve"> PAGEREF _Toc11943 \h </w:instrText>
        </w:r>
        <w:r>
          <w:fldChar w:fldCharType="separate"/>
        </w:r>
        <w:r>
          <w:t>32</w:t>
        </w:r>
        <w:r>
          <w:fldChar w:fldCharType="end"/>
        </w:r>
      </w:hyperlink>
    </w:p>
    <w:p>
      <w:pPr>
        <w:pStyle w:val="TOC1"/>
        <w:tabs>
          <w:tab w:val="right" w:leader="dot" w:pos="8306"/>
        </w:tabs>
      </w:pPr>
      <w:hyperlink w:anchor="_Toc27645" w:history="1">
        <w:r>
          <w:rPr>
            <w:rFonts w:ascii="仿宋" w:eastAsia="仿宋" w:hAnsi="仿宋" w:cs="仿宋" w:hint="eastAsia"/>
            <w:lang w:eastAsia="zh-CN"/>
          </w:rPr>
          <w:t>八、项目质量与标准</w:t>
        </w:r>
        <w:r>
          <w:tab/>
        </w:r>
        <w:r>
          <w:fldChar w:fldCharType="begin"/>
        </w:r>
        <w:r>
          <w:instrText xml:space="preserve"> PAGEREF _Toc27645 \h </w:instrText>
        </w:r>
        <w:r>
          <w:fldChar w:fldCharType="separate"/>
        </w:r>
        <w:r>
          <w:t>33</w:t>
        </w:r>
        <w:r>
          <w:fldChar w:fldCharType="end"/>
        </w:r>
      </w:hyperlink>
    </w:p>
    <w:p>
      <w:pPr>
        <w:pStyle w:val="TOC2"/>
        <w:tabs>
          <w:tab w:val="right" w:leader="dot" w:pos="8306"/>
        </w:tabs>
      </w:pPr>
      <w:hyperlink w:anchor="_Toc6365" w:history="1">
        <w:r>
          <w:rPr>
            <w:rFonts w:ascii="仿宋" w:eastAsia="仿宋" w:hAnsi="仿宋" w:cs="仿宋" w:hint="eastAsia"/>
            <w:lang w:eastAsia="zh-CN"/>
          </w:rPr>
          <w:t>(一)、质量保障体系</w:t>
        </w:r>
        <w:r>
          <w:tab/>
        </w:r>
        <w:r>
          <w:fldChar w:fldCharType="begin"/>
        </w:r>
        <w:r>
          <w:instrText xml:space="preserve"> PAGEREF _Toc6365 \h </w:instrText>
        </w:r>
        <w:r>
          <w:fldChar w:fldCharType="separate"/>
        </w:r>
        <w:r>
          <w:t>33</w:t>
        </w:r>
        <w:r>
          <w:fldChar w:fldCharType="end"/>
        </w:r>
      </w:hyperlink>
    </w:p>
    <w:p>
      <w:pPr>
        <w:pStyle w:val="TOC2"/>
        <w:tabs>
          <w:tab w:val="right" w:leader="dot" w:pos="8306"/>
        </w:tabs>
      </w:pPr>
      <w:hyperlink w:anchor="_Toc14152" w:history="1">
        <w:r>
          <w:rPr>
            <w:rFonts w:ascii="仿宋" w:eastAsia="仿宋" w:hAnsi="仿宋" w:cs="仿宋" w:hint="eastAsia"/>
            <w:lang w:eastAsia="zh-CN"/>
          </w:rPr>
          <w:t>(二)、标准化作业流程</w:t>
        </w:r>
        <w:r>
          <w:tab/>
        </w:r>
        <w:r>
          <w:fldChar w:fldCharType="begin"/>
        </w:r>
        <w:r>
          <w:instrText xml:space="preserve"> PAGEREF _Toc14152 \h </w:instrText>
        </w:r>
        <w:r>
          <w:fldChar w:fldCharType="separate"/>
        </w:r>
        <w:r>
          <w:t>35</w:t>
        </w:r>
        <w:r>
          <w:fldChar w:fldCharType="end"/>
        </w:r>
      </w:hyperlink>
    </w:p>
    <w:p>
      <w:pPr>
        <w:pStyle w:val="TOC2"/>
        <w:tabs>
          <w:tab w:val="right" w:leader="dot" w:pos="8306"/>
        </w:tabs>
      </w:pPr>
      <w:hyperlink w:anchor="_Toc12754" w:history="1">
        <w:r>
          <w:rPr>
            <w:rFonts w:ascii="仿宋" w:eastAsia="仿宋" w:hAnsi="仿宋" w:cs="仿宋" w:hint="eastAsia"/>
            <w:lang w:eastAsia="zh-CN"/>
          </w:rPr>
          <w:t>(三)、质量监控与评估</w:t>
        </w:r>
        <w:r>
          <w:tab/>
        </w:r>
        <w:r>
          <w:fldChar w:fldCharType="begin"/>
        </w:r>
        <w:r>
          <w:instrText xml:space="preserve"> PAGEREF _Toc12754 \h </w:instrText>
        </w:r>
        <w:r>
          <w:fldChar w:fldCharType="separate"/>
        </w:r>
        <w:r>
          <w:t>36</w:t>
        </w:r>
        <w:r>
          <w:fldChar w:fldCharType="end"/>
        </w:r>
      </w:hyperlink>
    </w:p>
    <w:p>
      <w:pPr>
        <w:pStyle w:val="TOC2"/>
        <w:tabs>
          <w:tab w:val="right" w:leader="dot" w:pos="8306"/>
        </w:tabs>
      </w:pPr>
      <w:hyperlink w:anchor="_Toc12805" w:history="1">
        <w:r>
          <w:rPr>
            <w:rFonts w:ascii="仿宋" w:eastAsia="仿宋" w:hAnsi="仿宋" w:cs="仿宋" w:hint="eastAsia"/>
            <w:lang w:eastAsia="zh-CN"/>
          </w:rPr>
          <w:t>(四)、质量改进计划</w:t>
        </w:r>
        <w:r>
          <w:tab/>
        </w:r>
        <w:r>
          <w:fldChar w:fldCharType="begin"/>
        </w:r>
        <w:r>
          <w:instrText xml:space="preserve"> PAGEREF _Toc12805 \h </w:instrText>
        </w:r>
        <w:r>
          <w:fldChar w:fldCharType="separate"/>
        </w:r>
        <w:r>
          <w:t>37</w:t>
        </w:r>
        <w:r>
          <w:fldChar w:fldCharType="end"/>
        </w:r>
      </w:hyperlink>
    </w:p>
    <w:p>
      <w:pPr>
        <w:pStyle w:val="TOC1"/>
        <w:tabs>
          <w:tab w:val="right" w:leader="dot" w:pos="8306"/>
        </w:tabs>
      </w:pPr>
      <w:hyperlink w:anchor="_Toc20074" w:history="1">
        <w:r>
          <w:rPr>
            <w:rFonts w:ascii="仿宋" w:eastAsia="仿宋" w:hAnsi="仿宋" w:cs="仿宋" w:hint="eastAsia"/>
            <w:lang w:eastAsia="zh-CN"/>
          </w:rPr>
          <w:t>九、安全与应急管理</w:t>
        </w:r>
        <w:r>
          <w:tab/>
        </w:r>
        <w:r>
          <w:fldChar w:fldCharType="begin"/>
        </w:r>
        <w:r>
          <w:instrText xml:space="preserve"> PAGEREF _Toc20074 \h </w:instrText>
        </w:r>
        <w:r>
          <w:fldChar w:fldCharType="separate"/>
        </w:r>
        <w:r>
          <w:t>39</w:t>
        </w:r>
        <w:r>
          <w:fldChar w:fldCharType="end"/>
        </w:r>
      </w:hyperlink>
    </w:p>
    <w:p>
      <w:pPr>
        <w:pStyle w:val="TOC2"/>
        <w:tabs>
          <w:tab w:val="right" w:leader="dot" w:pos="8306"/>
        </w:tabs>
      </w:pPr>
      <w:hyperlink w:anchor="_Toc7407" w:history="1">
        <w:r>
          <w:rPr>
            <w:rFonts w:ascii="仿宋" w:eastAsia="仿宋" w:hAnsi="仿宋" w:cs="仿宋" w:hint="eastAsia"/>
            <w:lang w:eastAsia="zh-CN"/>
          </w:rPr>
          <w:t>(一)、安全生产管理</w:t>
        </w:r>
        <w:r>
          <w:tab/>
        </w:r>
        <w:r>
          <w:fldChar w:fldCharType="begin"/>
        </w:r>
        <w:r>
          <w:instrText xml:space="preserve"> PAGEREF _Toc7407 \h </w:instrText>
        </w:r>
        <w:r>
          <w:fldChar w:fldCharType="separate"/>
        </w:r>
        <w:r>
          <w:t>39</w:t>
        </w:r>
        <w:r>
          <w:fldChar w:fldCharType="end"/>
        </w:r>
      </w:hyperlink>
    </w:p>
    <w:p>
      <w:pPr>
        <w:pStyle w:val="TOC2"/>
        <w:tabs>
          <w:tab w:val="right" w:leader="dot" w:pos="8306"/>
        </w:tabs>
      </w:pPr>
      <w:hyperlink w:anchor="_Toc5684" w:history="1">
        <w:r>
          <w:rPr>
            <w:rFonts w:ascii="仿宋" w:eastAsia="仿宋" w:hAnsi="仿宋" w:cs="仿宋" w:hint="eastAsia"/>
            <w:lang w:eastAsia="zh-CN"/>
          </w:rPr>
          <w:t>(二)、应急预案与响应</w:t>
        </w:r>
        <w:r>
          <w:tab/>
        </w:r>
        <w:r>
          <w:fldChar w:fldCharType="begin"/>
        </w:r>
        <w:r>
          <w:instrText xml:space="preserve"> PAGEREF _Toc5684 \h </w:instrText>
        </w:r>
        <w:r>
          <w:fldChar w:fldCharType="separate"/>
        </w:r>
        <w:r>
          <w:t>40</w:t>
        </w:r>
        <w:r>
          <w:fldChar w:fldCharType="end"/>
        </w:r>
      </w:hyperlink>
    </w:p>
    <w:p>
      <w:pPr>
        <w:pStyle w:val="TOC1"/>
        <w:tabs>
          <w:tab w:val="right" w:leader="dot" w:pos="8306"/>
        </w:tabs>
      </w:pPr>
      <w:hyperlink w:anchor="_Toc19475" w:history="1">
        <w:r>
          <w:rPr>
            <w:rFonts w:ascii="仿宋" w:eastAsia="仿宋" w:hAnsi="仿宋" w:cs="仿宋" w:hint="eastAsia"/>
            <w:lang w:eastAsia="zh-CN"/>
          </w:rPr>
          <w:t>十、项目进度计划</w:t>
        </w:r>
        <w:r>
          <w:tab/>
        </w:r>
        <w:r>
          <w:fldChar w:fldCharType="begin"/>
        </w:r>
        <w:r>
          <w:instrText xml:space="preserve"> PAGEREF _Toc19475 \h </w:instrText>
        </w:r>
        <w:r>
          <w:fldChar w:fldCharType="separate"/>
        </w:r>
        <w:r>
          <w:t>42</w:t>
        </w:r>
        <w:r>
          <w:fldChar w:fldCharType="end"/>
        </w:r>
      </w:hyperlink>
    </w:p>
    <w:p>
      <w:pPr>
        <w:pStyle w:val="TOC2"/>
        <w:tabs>
          <w:tab w:val="right" w:leader="dot" w:pos="8306"/>
        </w:tabs>
      </w:pPr>
      <w:hyperlink w:anchor="_Toc5344" w:history="1">
        <w:r>
          <w:rPr>
            <w:rFonts w:ascii="仿宋" w:eastAsia="仿宋" w:hAnsi="仿宋" w:cs="仿宋" w:hint="eastAsia"/>
            <w:lang w:eastAsia="zh-CN"/>
          </w:rPr>
          <w:t>(一)、建设周期</w:t>
        </w:r>
        <w:r>
          <w:tab/>
        </w:r>
        <w:r>
          <w:fldChar w:fldCharType="begin"/>
        </w:r>
        <w:r>
          <w:instrText xml:space="preserve"> PAGEREF _Toc5344 \h </w:instrText>
        </w:r>
        <w:r>
          <w:fldChar w:fldCharType="separate"/>
        </w:r>
        <w:r>
          <w:t>42</w:t>
        </w:r>
        <w:r>
          <w:fldChar w:fldCharType="end"/>
        </w:r>
      </w:hyperlink>
    </w:p>
    <w:p>
      <w:pPr>
        <w:pStyle w:val="TOC2"/>
        <w:tabs>
          <w:tab w:val="right" w:leader="dot" w:pos="8306"/>
        </w:tabs>
      </w:pPr>
      <w:hyperlink w:anchor="_Toc19693" w:history="1">
        <w:r>
          <w:rPr>
            <w:rFonts w:ascii="仿宋" w:eastAsia="仿宋" w:hAnsi="仿宋" w:cs="仿宋" w:hint="eastAsia"/>
            <w:lang w:eastAsia="zh-CN"/>
          </w:rPr>
          <w:t>(二)、建设进度</w:t>
        </w:r>
        <w:r>
          <w:tab/>
        </w:r>
        <w:r>
          <w:fldChar w:fldCharType="begin"/>
        </w:r>
        <w:r>
          <w:instrText xml:space="preserve"> PAGEREF _Toc19693 \h </w:instrText>
        </w:r>
        <w:r>
          <w:fldChar w:fldCharType="separate"/>
        </w:r>
        <w:r>
          <w:t>42</w:t>
        </w:r>
        <w:r>
          <w:fldChar w:fldCharType="end"/>
        </w:r>
      </w:hyperlink>
    </w:p>
    <w:p>
      <w:pPr>
        <w:pStyle w:val="TOC2"/>
        <w:tabs>
          <w:tab w:val="right" w:leader="dot" w:pos="8306"/>
        </w:tabs>
      </w:pPr>
      <w:hyperlink w:anchor="_Toc14421" w:history="1">
        <w:r>
          <w:rPr>
            <w:rFonts w:ascii="仿宋" w:eastAsia="仿宋" w:hAnsi="仿宋" w:cs="仿宋" w:hint="eastAsia"/>
            <w:lang w:eastAsia="zh-CN"/>
          </w:rPr>
          <w:t>(三)、进度安排注意事项</w:t>
        </w:r>
        <w:r>
          <w:tab/>
        </w:r>
        <w:r>
          <w:fldChar w:fldCharType="begin"/>
        </w:r>
        <w:r>
          <w:instrText xml:space="preserve"> PAGEREF _Toc14421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18" w:history="1">
        <w:r>
          <w:rPr>
            <w:rFonts w:ascii="仿宋" w:eastAsia="仿宋" w:hAnsi="仿宋" w:cs="仿宋" w:hint="eastAsia"/>
            <w:lang w:eastAsia="zh-CN"/>
          </w:rPr>
          <w:t>(四)、人力资源配置</w:t>
        </w:r>
        <w:r>
          <w:tab/>
        </w:r>
        <w:r>
          <w:fldChar w:fldCharType="begin"/>
        </w:r>
        <w:r>
          <w:instrText xml:space="preserve"> PAGEREF _Toc6818 \h </w:instrText>
        </w:r>
        <w:r>
          <w:fldChar w:fldCharType="separate"/>
        </w:r>
        <w:r>
          <w:t>44</w:t>
        </w:r>
        <w:r>
          <w:fldChar w:fldCharType="end"/>
        </w:r>
      </w:hyperlink>
    </w:p>
    <w:p>
      <w:pPr>
        <w:pStyle w:val="TOC2"/>
        <w:tabs>
          <w:tab w:val="right" w:leader="dot" w:pos="8306"/>
        </w:tabs>
      </w:pPr>
      <w:hyperlink w:anchor="_Toc10394" w:history="1">
        <w:r>
          <w:rPr>
            <w:rFonts w:ascii="仿宋" w:eastAsia="仿宋" w:hAnsi="仿宋" w:cs="仿宋" w:hint="eastAsia"/>
            <w:lang w:eastAsia="zh-CN"/>
          </w:rPr>
          <w:t>(五)、员工培训</w:t>
        </w:r>
        <w:r>
          <w:tab/>
        </w:r>
        <w:r>
          <w:fldChar w:fldCharType="begin"/>
        </w:r>
        <w:r>
          <w:instrText xml:space="preserve"> PAGEREF _Toc10394 \h </w:instrText>
        </w:r>
        <w:r>
          <w:fldChar w:fldCharType="separate"/>
        </w:r>
        <w:r>
          <w:t>46</w:t>
        </w:r>
        <w:r>
          <w:fldChar w:fldCharType="end"/>
        </w:r>
      </w:hyperlink>
    </w:p>
    <w:p>
      <w:pPr>
        <w:pStyle w:val="TOC2"/>
        <w:tabs>
          <w:tab w:val="right" w:leader="dot" w:pos="8306"/>
        </w:tabs>
      </w:pPr>
      <w:hyperlink w:anchor="_Toc14536" w:history="1">
        <w:r>
          <w:rPr>
            <w:rFonts w:ascii="仿宋" w:eastAsia="仿宋" w:hAnsi="仿宋" w:cs="仿宋" w:hint="eastAsia"/>
            <w:lang w:eastAsia="zh-CN"/>
          </w:rPr>
          <w:t>(六)、项目实施保障</w:t>
        </w:r>
        <w:r>
          <w:tab/>
        </w:r>
        <w:r>
          <w:fldChar w:fldCharType="begin"/>
        </w:r>
        <w:r>
          <w:instrText xml:space="preserve"> PAGEREF _Toc14536 \h </w:instrText>
        </w:r>
        <w:r>
          <w:fldChar w:fldCharType="separate"/>
        </w:r>
        <w:r>
          <w:t>47</w:t>
        </w:r>
        <w:r>
          <w:fldChar w:fldCharType="end"/>
        </w:r>
      </w:hyperlink>
    </w:p>
    <w:p>
      <w:pPr>
        <w:pStyle w:val="TOC2"/>
        <w:tabs>
          <w:tab w:val="right" w:leader="dot" w:pos="8306"/>
        </w:tabs>
      </w:pPr>
      <w:hyperlink w:anchor="_Toc4080" w:history="1">
        <w:r>
          <w:rPr>
            <w:rFonts w:ascii="仿宋" w:eastAsia="仿宋" w:hAnsi="仿宋" w:cs="仿宋" w:hint="eastAsia"/>
            <w:lang w:eastAsia="zh-CN"/>
          </w:rPr>
          <w:t>(七)、安全规范管理</w:t>
        </w:r>
        <w:r>
          <w:tab/>
        </w:r>
        <w:r>
          <w:fldChar w:fldCharType="begin"/>
        </w:r>
        <w:r>
          <w:instrText xml:space="preserve"> PAGEREF _Toc4080 \h </w:instrText>
        </w:r>
        <w:r>
          <w:fldChar w:fldCharType="separate"/>
        </w:r>
        <w:r>
          <w:t>48</w:t>
        </w:r>
        <w:r>
          <w:fldChar w:fldCharType="end"/>
        </w:r>
      </w:hyperlink>
    </w:p>
    <w:p>
      <w:pPr>
        <w:pStyle w:val="TOC1"/>
        <w:tabs>
          <w:tab w:val="right" w:leader="dot" w:pos="8306"/>
        </w:tabs>
      </w:pPr>
      <w:hyperlink w:anchor="_Toc4497" w:history="1">
        <w:r>
          <w:rPr>
            <w:rFonts w:ascii="仿宋" w:eastAsia="仿宋" w:hAnsi="仿宋" w:cs="仿宋" w:hint="eastAsia"/>
            <w:lang w:eastAsia="zh-CN"/>
          </w:rPr>
          <w:t>十一、客户关系管理与市场拓展</w:t>
        </w:r>
        <w:r>
          <w:tab/>
        </w:r>
        <w:r>
          <w:fldChar w:fldCharType="begin"/>
        </w:r>
        <w:r>
          <w:instrText xml:space="preserve"> PAGEREF _Toc4497 \h </w:instrText>
        </w:r>
        <w:r>
          <w:fldChar w:fldCharType="separate"/>
        </w:r>
        <w:r>
          <w:t>49</w:t>
        </w:r>
        <w:r>
          <w:fldChar w:fldCharType="end"/>
        </w:r>
      </w:hyperlink>
    </w:p>
    <w:p>
      <w:pPr>
        <w:pStyle w:val="TOC2"/>
        <w:tabs>
          <w:tab w:val="right" w:leader="dot" w:pos="8306"/>
        </w:tabs>
      </w:pPr>
      <w:hyperlink w:anchor="_Toc23758" w:history="1">
        <w:r>
          <w:rPr>
            <w:rFonts w:ascii="仿宋" w:eastAsia="仿宋" w:hAnsi="仿宋" w:cs="仿宋" w:hint="eastAsia"/>
            <w:lang w:eastAsia="zh-CN"/>
          </w:rPr>
          <w:t>(一)、客户关系管理策略</w:t>
        </w:r>
        <w:r>
          <w:tab/>
        </w:r>
        <w:r>
          <w:fldChar w:fldCharType="begin"/>
        </w:r>
        <w:r>
          <w:instrText xml:space="preserve"> PAGEREF _Toc23758 \h </w:instrText>
        </w:r>
        <w:r>
          <w:fldChar w:fldCharType="separate"/>
        </w:r>
        <w:r>
          <w:t>49</w:t>
        </w:r>
        <w:r>
          <w:fldChar w:fldCharType="end"/>
        </w:r>
      </w:hyperlink>
    </w:p>
    <w:p>
      <w:pPr>
        <w:pStyle w:val="TOC2"/>
        <w:tabs>
          <w:tab w:val="right" w:leader="dot" w:pos="8306"/>
        </w:tabs>
      </w:pPr>
      <w:hyperlink w:anchor="_Toc6760" w:history="1">
        <w:r>
          <w:rPr>
            <w:rFonts w:ascii="仿宋" w:eastAsia="仿宋" w:hAnsi="仿宋" w:cs="仿宋" w:hint="eastAsia"/>
            <w:lang w:eastAsia="zh-CN"/>
          </w:rPr>
          <w:t>(二)、市场拓展方案</w:t>
        </w:r>
        <w:r>
          <w:tab/>
        </w:r>
        <w:r>
          <w:fldChar w:fldCharType="begin"/>
        </w:r>
        <w:r>
          <w:instrText xml:space="preserve"> PAGEREF _Toc6760 \h </w:instrText>
        </w:r>
        <w:r>
          <w:fldChar w:fldCharType="separate"/>
        </w:r>
        <w:r>
          <w:t>51</w:t>
        </w:r>
        <w:r>
          <w:fldChar w:fldCharType="end"/>
        </w:r>
      </w:hyperlink>
    </w:p>
    <w:p>
      <w:pPr>
        <w:pStyle w:val="TOC1"/>
        <w:tabs>
          <w:tab w:val="right" w:leader="dot" w:pos="8306"/>
        </w:tabs>
      </w:pPr>
      <w:hyperlink w:anchor="_Toc5273" w:history="1">
        <w:r>
          <w:rPr>
            <w:rFonts w:ascii="仿宋" w:eastAsia="仿宋" w:hAnsi="仿宋" w:cs="仿宋" w:hint="eastAsia"/>
            <w:lang w:eastAsia="zh-CN"/>
          </w:rPr>
          <w:t>十二、经济效益与社会效益优化</w:t>
        </w:r>
        <w:r>
          <w:tab/>
        </w:r>
        <w:r>
          <w:fldChar w:fldCharType="begin"/>
        </w:r>
        <w:r>
          <w:instrText xml:space="preserve"> PAGEREF _Toc5273 \h </w:instrText>
        </w:r>
        <w:r>
          <w:fldChar w:fldCharType="separate"/>
        </w:r>
        <w:r>
          <w:t>52</w:t>
        </w:r>
        <w:r>
          <w:fldChar w:fldCharType="end"/>
        </w:r>
      </w:hyperlink>
    </w:p>
    <w:p>
      <w:pPr>
        <w:pStyle w:val="TOC2"/>
        <w:tabs>
          <w:tab w:val="right" w:leader="dot" w:pos="8306"/>
        </w:tabs>
      </w:pPr>
      <w:hyperlink w:anchor="_Toc6706" w:history="1">
        <w:r>
          <w:rPr>
            <w:rFonts w:ascii="仿宋" w:eastAsia="仿宋" w:hAnsi="仿宋" w:cs="仿宋" w:hint="eastAsia"/>
            <w:lang w:eastAsia="zh-CN"/>
          </w:rPr>
          <w:t>(一)、经济效益提升策略</w:t>
        </w:r>
        <w:r>
          <w:tab/>
        </w:r>
        <w:r>
          <w:fldChar w:fldCharType="begin"/>
        </w:r>
        <w:r>
          <w:instrText xml:space="preserve"> PAGEREF _Toc6706 \h </w:instrText>
        </w:r>
        <w:r>
          <w:fldChar w:fldCharType="separate"/>
        </w:r>
        <w:r>
          <w:t>52</w:t>
        </w:r>
        <w:r>
          <w:fldChar w:fldCharType="end"/>
        </w:r>
      </w:hyperlink>
    </w:p>
    <w:p>
      <w:pPr>
        <w:pStyle w:val="TOC2"/>
        <w:tabs>
          <w:tab w:val="right" w:leader="dot" w:pos="8306"/>
        </w:tabs>
      </w:pPr>
      <w:hyperlink w:anchor="_Toc17751" w:history="1">
        <w:r>
          <w:rPr>
            <w:rFonts w:ascii="仿宋" w:eastAsia="仿宋" w:hAnsi="仿宋" w:cs="仿宋" w:hint="eastAsia"/>
            <w:lang w:eastAsia="zh-CN"/>
          </w:rPr>
          <w:t>(二)、社会效益增强方案</w:t>
        </w:r>
        <w:r>
          <w:tab/>
        </w:r>
        <w:r>
          <w:fldChar w:fldCharType="begin"/>
        </w:r>
        <w:r>
          <w:instrText xml:space="preserve"> PAGEREF _Toc17751 \h </w:instrText>
        </w:r>
        <w:r>
          <w:fldChar w:fldCharType="separate"/>
        </w:r>
        <w:r>
          <w:t>53</w:t>
        </w:r>
        <w:r>
          <w:fldChar w:fldCharType="end"/>
        </w:r>
      </w:hyperlink>
    </w:p>
    <w:p>
      <w:pPr>
        <w:pStyle w:val="TOC1"/>
        <w:tabs>
          <w:tab w:val="right" w:leader="dot" w:pos="8306"/>
        </w:tabs>
      </w:pPr>
      <w:hyperlink w:anchor="_Toc1743" w:history="1">
        <w:r>
          <w:rPr>
            <w:rFonts w:ascii="仿宋" w:eastAsia="仿宋" w:hAnsi="仿宋" w:cs="仿宋" w:hint="eastAsia"/>
            <w:lang w:eastAsia="zh-CN"/>
          </w:rPr>
          <w:t>十三、创新驱动与持续发展</w:t>
        </w:r>
        <w:r>
          <w:tab/>
        </w:r>
        <w:r>
          <w:fldChar w:fldCharType="begin"/>
        </w:r>
        <w:r>
          <w:instrText xml:space="preserve"> PAGEREF _Toc1743 \h </w:instrText>
        </w:r>
        <w:r>
          <w:fldChar w:fldCharType="separate"/>
        </w:r>
        <w:r>
          <w:t>54</w:t>
        </w:r>
        <w:r>
          <w:fldChar w:fldCharType="end"/>
        </w:r>
      </w:hyperlink>
    </w:p>
    <w:p>
      <w:pPr>
        <w:pStyle w:val="TOC2"/>
        <w:tabs>
          <w:tab w:val="right" w:leader="dot" w:pos="8306"/>
        </w:tabs>
      </w:pPr>
      <w:hyperlink w:anchor="_Toc21923" w:history="1">
        <w:r>
          <w:rPr>
            <w:rFonts w:ascii="仿宋" w:eastAsia="仿宋" w:hAnsi="仿宋" w:cs="仿宋" w:hint="eastAsia"/>
            <w:lang w:eastAsia="zh-CN"/>
          </w:rPr>
          <w:t>(一)、创新驱动战略实施</w:t>
        </w:r>
        <w:r>
          <w:tab/>
        </w:r>
        <w:r>
          <w:fldChar w:fldCharType="begin"/>
        </w:r>
        <w:r>
          <w:instrText xml:space="preserve"> PAGEREF _Toc21923 \h </w:instrText>
        </w:r>
        <w:r>
          <w:fldChar w:fldCharType="separate"/>
        </w:r>
        <w:r>
          <w:t>54</w:t>
        </w:r>
        <w:r>
          <w:fldChar w:fldCharType="end"/>
        </w:r>
      </w:hyperlink>
    </w:p>
    <w:p>
      <w:pPr>
        <w:pStyle w:val="TOC2"/>
        <w:tabs>
          <w:tab w:val="right" w:leader="dot" w:pos="8306"/>
        </w:tabs>
      </w:pPr>
      <w:hyperlink w:anchor="_Toc23454" w:history="1">
        <w:r>
          <w:rPr>
            <w:rFonts w:ascii="仿宋" w:eastAsia="仿宋" w:hAnsi="仿宋" w:cs="仿宋" w:hint="eastAsia"/>
            <w:lang w:eastAsia="zh-CN"/>
          </w:rPr>
          <w:t>(二)、持续发展路径探索</w:t>
        </w:r>
        <w:r>
          <w:tab/>
        </w:r>
        <w:r>
          <w:fldChar w:fldCharType="begin"/>
        </w:r>
        <w:r>
          <w:instrText xml:space="preserve"> PAGEREF _Toc23454 \h </w:instrText>
        </w:r>
        <w:r>
          <w:fldChar w:fldCharType="separate"/>
        </w:r>
        <w:r>
          <w:t>55</w:t>
        </w:r>
        <w:r>
          <w:fldChar w:fldCharType="end"/>
        </w:r>
      </w:hyperlink>
    </w:p>
    <w:p>
      <w:pPr>
        <w:pStyle w:val="TOC1"/>
        <w:tabs>
          <w:tab w:val="right" w:leader="dot" w:pos="8306"/>
        </w:tabs>
      </w:pPr>
      <w:hyperlink w:anchor="_Toc11703" w:history="1">
        <w:r>
          <w:rPr>
            <w:rFonts w:ascii="仿宋" w:eastAsia="仿宋" w:hAnsi="仿宋" w:cs="仿宋" w:hint="eastAsia"/>
            <w:lang w:eastAsia="zh-CN"/>
          </w:rPr>
          <w:t>十四、知识产权管理与保护</w:t>
        </w:r>
        <w:r>
          <w:tab/>
        </w:r>
        <w:r>
          <w:fldChar w:fldCharType="begin"/>
        </w:r>
        <w:r>
          <w:instrText xml:space="preserve"> PAGEREF _Toc11703 \h </w:instrText>
        </w:r>
        <w:r>
          <w:fldChar w:fldCharType="separate"/>
        </w:r>
        <w:r>
          <w:t>59</w:t>
        </w:r>
        <w:r>
          <w:fldChar w:fldCharType="end"/>
        </w:r>
      </w:hyperlink>
    </w:p>
    <w:p>
      <w:pPr>
        <w:pStyle w:val="TOC2"/>
        <w:tabs>
          <w:tab w:val="right" w:leader="dot" w:pos="8306"/>
        </w:tabs>
      </w:pPr>
      <w:hyperlink w:anchor="_Toc6404" w:history="1">
        <w:r>
          <w:rPr>
            <w:rFonts w:ascii="仿宋" w:eastAsia="仿宋" w:hAnsi="仿宋" w:cs="仿宋" w:hint="eastAsia"/>
            <w:lang w:eastAsia="zh-CN"/>
          </w:rPr>
          <w:t>(一)、知识产权管理体系建设</w:t>
        </w:r>
        <w:r>
          <w:tab/>
        </w:r>
        <w:r>
          <w:fldChar w:fldCharType="begin"/>
        </w:r>
        <w:r>
          <w:instrText xml:space="preserve"> PAGEREF _Toc6404 \h </w:instrText>
        </w:r>
        <w:r>
          <w:fldChar w:fldCharType="separate"/>
        </w:r>
        <w:r>
          <w:t>59</w:t>
        </w:r>
        <w:r>
          <w:fldChar w:fldCharType="end"/>
        </w:r>
      </w:hyperlink>
    </w:p>
    <w:p>
      <w:pPr>
        <w:pStyle w:val="TOC2"/>
        <w:tabs>
          <w:tab w:val="right" w:leader="dot" w:pos="8306"/>
        </w:tabs>
      </w:pPr>
      <w:hyperlink w:anchor="_Toc18753" w:history="1">
        <w:r>
          <w:rPr>
            <w:rFonts w:ascii="仿宋" w:eastAsia="仿宋" w:hAnsi="仿宋" w:cs="仿宋" w:hint="eastAsia"/>
            <w:lang w:eastAsia="zh-CN"/>
          </w:rPr>
          <w:t>(二)、知识产权保护措施</w:t>
        </w:r>
        <w:r>
          <w:tab/>
        </w:r>
        <w:r>
          <w:fldChar w:fldCharType="begin"/>
        </w:r>
        <w:r>
          <w:instrText xml:space="preserve"> PAGEREF _Toc18753 \h </w:instrText>
        </w:r>
        <w:r>
          <w:fldChar w:fldCharType="separate"/>
        </w:r>
        <w:r>
          <w:t>60</w:t>
        </w:r>
        <w:r>
          <w:fldChar w:fldCharType="end"/>
        </w:r>
      </w:hyperlink>
    </w:p>
    <w:p>
      <w:pPr>
        <w:pStyle w:val="TOC1"/>
        <w:tabs>
          <w:tab w:val="right" w:leader="dot" w:pos="8306"/>
        </w:tabs>
      </w:pPr>
      <w:hyperlink w:anchor="_Toc23883" w:history="1">
        <w:r>
          <w:rPr>
            <w:rFonts w:ascii="仿宋" w:eastAsia="仿宋" w:hAnsi="仿宋" w:cs="仿宋" w:hint="eastAsia"/>
            <w:lang w:eastAsia="zh-CN"/>
          </w:rPr>
          <w:t>十五、企业合规与伦理</w:t>
        </w:r>
        <w:r>
          <w:tab/>
        </w:r>
        <w:r>
          <w:fldChar w:fldCharType="begin"/>
        </w:r>
        <w:r>
          <w:instrText xml:space="preserve"> PAGEREF _Toc23883 \h </w:instrText>
        </w:r>
        <w:r>
          <w:fldChar w:fldCharType="separate"/>
        </w:r>
        <w:r>
          <w:t>62</w:t>
        </w:r>
        <w:r>
          <w:fldChar w:fldCharType="end"/>
        </w:r>
      </w:hyperlink>
    </w:p>
    <w:p>
      <w:pPr>
        <w:pStyle w:val="TOC2"/>
        <w:tabs>
          <w:tab w:val="right" w:leader="dot" w:pos="8306"/>
        </w:tabs>
      </w:pPr>
      <w:hyperlink w:anchor="_Toc348" w:history="1">
        <w:r>
          <w:rPr>
            <w:rFonts w:ascii="仿宋" w:eastAsia="仿宋" w:hAnsi="仿宋" w:cs="仿宋" w:hint="eastAsia"/>
            <w:lang w:eastAsia="zh-CN"/>
          </w:rPr>
          <w:t>(一)、合规政策与程序</w:t>
        </w:r>
        <w:r>
          <w:tab/>
        </w:r>
        <w:r>
          <w:fldChar w:fldCharType="begin"/>
        </w:r>
        <w:r>
          <w:instrText xml:space="preserve"> PAGEREF _Toc348 \h </w:instrText>
        </w:r>
        <w:r>
          <w:fldChar w:fldCharType="separate"/>
        </w:r>
        <w:r>
          <w:t>62</w:t>
        </w:r>
        <w:r>
          <w:fldChar w:fldCharType="end"/>
        </w:r>
      </w:hyperlink>
    </w:p>
    <w:p>
      <w:pPr>
        <w:pStyle w:val="TOC2"/>
        <w:tabs>
          <w:tab w:val="right" w:leader="dot" w:pos="8306"/>
        </w:tabs>
      </w:pPr>
      <w:hyperlink w:anchor="_Toc18768" w:history="1">
        <w:r>
          <w:rPr>
            <w:rFonts w:ascii="仿宋" w:eastAsia="仿宋" w:hAnsi="仿宋" w:cs="仿宋" w:hint="eastAsia"/>
            <w:lang w:eastAsia="zh-CN"/>
          </w:rPr>
          <w:t>(二)、伦理规范与培训</w:t>
        </w:r>
        <w:r>
          <w:tab/>
        </w:r>
        <w:r>
          <w:fldChar w:fldCharType="begin"/>
        </w:r>
        <w:r>
          <w:instrText xml:space="preserve"> PAGEREF _Toc18768 \h </w:instrText>
        </w:r>
        <w:r>
          <w:fldChar w:fldCharType="separate"/>
        </w:r>
        <w:r>
          <w:t>63</w:t>
        </w:r>
        <w:r>
          <w:fldChar w:fldCharType="end"/>
        </w:r>
      </w:hyperlink>
    </w:p>
    <w:p>
      <w:pPr>
        <w:pStyle w:val="TOC2"/>
        <w:tabs>
          <w:tab w:val="right" w:leader="dot" w:pos="8306"/>
        </w:tabs>
      </w:pPr>
      <w:hyperlink w:anchor="_Toc5867" w:history="1">
        <w:r>
          <w:rPr>
            <w:rFonts w:ascii="仿宋" w:eastAsia="仿宋" w:hAnsi="仿宋" w:cs="仿宋" w:hint="eastAsia"/>
            <w:lang w:eastAsia="zh-CN"/>
          </w:rPr>
          <w:t>(三)、合规风险评估</w:t>
        </w:r>
        <w:r>
          <w:tab/>
        </w:r>
        <w:r>
          <w:fldChar w:fldCharType="begin"/>
        </w:r>
        <w:r>
          <w:instrText xml:space="preserve"> PAGEREF _Toc5867 \h </w:instrText>
        </w:r>
        <w:r>
          <w:fldChar w:fldCharType="separate"/>
        </w:r>
        <w:r>
          <w:t>64</w:t>
        </w:r>
        <w:r>
          <w:fldChar w:fldCharType="end"/>
        </w:r>
      </w:hyperlink>
    </w:p>
    <w:p>
      <w:pPr>
        <w:pStyle w:val="TOC2"/>
        <w:tabs>
          <w:tab w:val="right" w:leader="dot" w:pos="8306"/>
        </w:tabs>
      </w:pPr>
      <w:hyperlink w:anchor="_Toc14304" w:history="1">
        <w:r>
          <w:rPr>
            <w:rFonts w:ascii="仿宋" w:eastAsia="仿宋" w:hAnsi="仿宋" w:cs="仿宋" w:hint="eastAsia"/>
            <w:lang w:eastAsia="zh-CN"/>
          </w:rPr>
          <w:t>(四)、合规监督与执行</w:t>
        </w:r>
        <w:r>
          <w:tab/>
        </w:r>
        <w:r>
          <w:fldChar w:fldCharType="begin"/>
        </w:r>
        <w:r>
          <w:instrText xml:space="preserve"> PAGEREF _Toc14304 \h </w:instrText>
        </w:r>
        <w:r>
          <w:fldChar w:fldCharType="separate"/>
        </w:r>
        <w:r>
          <w:t>65</w:t>
        </w:r>
        <w:r>
          <w:fldChar w:fldCharType="end"/>
        </w:r>
      </w:hyperlink>
    </w:p>
    <w:p>
      <w:pPr>
        <w:pStyle w:val="TOC1"/>
        <w:tabs>
          <w:tab w:val="right" w:leader="dot" w:pos="8306"/>
        </w:tabs>
      </w:pPr>
      <w:hyperlink w:anchor="_Toc2338" w:history="1">
        <w:r>
          <w:rPr>
            <w:rFonts w:ascii="仿宋" w:eastAsia="仿宋" w:hAnsi="仿宋" w:cs="仿宋" w:hint="eastAsia"/>
            <w:lang w:eastAsia="zh-CN"/>
          </w:rPr>
          <w:t>十六、产业协同与集群发展</w:t>
        </w:r>
        <w:r>
          <w:tab/>
        </w:r>
        <w:r>
          <w:fldChar w:fldCharType="begin"/>
        </w:r>
        <w:r>
          <w:instrText xml:space="preserve"> PAGEREF _Toc2338 \h </w:instrText>
        </w:r>
        <w:r>
          <w:fldChar w:fldCharType="separate"/>
        </w:r>
        <w:r>
          <w:t>66</w:t>
        </w:r>
        <w:r>
          <w:fldChar w:fldCharType="end"/>
        </w:r>
      </w:hyperlink>
    </w:p>
    <w:p>
      <w:pPr>
        <w:pStyle w:val="TOC2"/>
        <w:tabs>
          <w:tab w:val="right" w:leader="dot" w:pos="8306"/>
        </w:tabs>
      </w:pPr>
      <w:hyperlink w:anchor="_Toc17581" w:history="1">
        <w:r>
          <w:rPr>
            <w:rFonts w:ascii="仿宋" w:eastAsia="仿宋" w:hAnsi="仿宋" w:cs="仿宋" w:hint="eastAsia"/>
            <w:lang w:eastAsia="zh-CN"/>
          </w:rPr>
          <w:t>(一)、产业协同机制建设</w:t>
        </w:r>
        <w:r>
          <w:tab/>
        </w:r>
        <w:r>
          <w:fldChar w:fldCharType="begin"/>
        </w:r>
        <w:r>
          <w:instrText xml:space="preserve"> PAGEREF _Toc17581 \h </w:instrText>
        </w:r>
        <w:r>
          <w:fldChar w:fldCharType="separate"/>
        </w:r>
        <w:r>
          <w:t>66</w:t>
        </w:r>
        <w:r>
          <w:fldChar w:fldCharType="end"/>
        </w:r>
      </w:hyperlink>
    </w:p>
    <w:p>
      <w:pPr>
        <w:pStyle w:val="TOC2"/>
        <w:tabs>
          <w:tab w:val="right" w:leader="dot" w:pos="8306"/>
        </w:tabs>
      </w:pPr>
      <w:hyperlink w:anchor="_Toc24836" w:history="1">
        <w:r>
          <w:rPr>
            <w:rFonts w:ascii="仿宋" w:eastAsia="仿宋" w:hAnsi="仿宋" w:cs="仿宋" w:hint="eastAsia"/>
            <w:lang w:eastAsia="zh-CN"/>
          </w:rPr>
          <w:t>(二)、产业集群培育与发展</w:t>
        </w:r>
        <w:r>
          <w:tab/>
        </w:r>
        <w:r>
          <w:fldChar w:fldCharType="begin"/>
        </w:r>
        <w:r>
          <w:instrText xml:space="preserve"> PAGEREF _Toc24836 \h </w:instrText>
        </w:r>
        <w:r>
          <w:fldChar w:fldCharType="separate"/>
        </w:r>
        <w:r>
          <w:t>67</w:t>
        </w:r>
        <w:r>
          <w:fldChar w:fldCharType="end"/>
        </w:r>
      </w:hyperlink>
    </w:p>
    <w:p>
      <w:pPr>
        <w:pStyle w:val="TOC1"/>
        <w:tabs>
          <w:tab w:val="right" w:leader="dot" w:pos="8306"/>
        </w:tabs>
      </w:pPr>
      <w:hyperlink w:anchor="_Toc18503" w:history="1">
        <w:r>
          <w:rPr>
            <w:rFonts w:ascii="仿宋" w:eastAsia="仿宋" w:hAnsi="仿宋" w:cs="仿宋" w:hint="eastAsia"/>
            <w:lang w:eastAsia="zh-CN"/>
          </w:rPr>
          <w:t>十七、合作与交流机制建立</w:t>
        </w:r>
        <w:r>
          <w:tab/>
        </w:r>
        <w:r>
          <w:fldChar w:fldCharType="begin"/>
        </w:r>
        <w:r>
          <w:instrText xml:space="preserve"> PAGEREF _Toc18503 \h </w:instrText>
        </w:r>
        <w:r>
          <w:fldChar w:fldCharType="separate"/>
        </w:r>
        <w:r>
          <w:t>68</w:t>
        </w:r>
        <w:r>
          <w:fldChar w:fldCharType="end"/>
        </w:r>
      </w:hyperlink>
    </w:p>
    <w:p>
      <w:pPr>
        <w:pStyle w:val="TOC2"/>
        <w:tabs>
          <w:tab w:val="right" w:leader="dot" w:pos="8306"/>
        </w:tabs>
      </w:pPr>
      <w:hyperlink w:anchor="_Toc8730" w:history="1">
        <w:r>
          <w:rPr>
            <w:rFonts w:ascii="仿宋" w:eastAsia="仿宋" w:hAnsi="仿宋" w:cs="仿宋" w:hint="eastAsia"/>
            <w:lang w:eastAsia="zh-CN"/>
          </w:rPr>
          <w:t>(一)、合作伙伴选择与合作方式</w:t>
        </w:r>
        <w:r>
          <w:tab/>
        </w:r>
        <w:r>
          <w:fldChar w:fldCharType="begin"/>
        </w:r>
        <w:r>
          <w:instrText xml:space="preserve"> PAGEREF _Toc8730 \h </w:instrText>
        </w:r>
        <w:r>
          <w:fldChar w:fldCharType="separate"/>
        </w:r>
        <w:r>
          <w:t>68</w:t>
        </w:r>
        <w:r>
          <w:fldChar w:fldCharType="end"/>
        </w:r>
      </w:hyperlink>
    </w:p>
    <w:p>
      <w:pPr>
        <w:pStyle w:val="TOC2"/>
        <w:tabs>
          <w:tab w:val="right" w:leader="dot" w:pos="8306"/>
        </w:tabs>
      </w:pPr>
      <w:hyperlink w:anchor="_Toc22652" w:history="1">
        <w:r>
          <w:rPr>
            <w:rFonts w:ascii="仿宋" w:eastAsia="仿宋" w:hAnsi="仿宋" w:cs="仿宋" w:hint="eastAsia"/>
            <w:lang w:eastAsia="zh-CN"/>
          </w:rPr>
          <w:t>(二)、交流与合作平台搭建</w:t>
        </w:r>
        <w:r>
          <w:tab/>
        </w:r>
        <w:r>
          <w:fldChar w:fldCharType="begin"/>
        </w:r>
        <w:r>
          <w:instrText xml:space="preserve"> PAGEREF _Toc22652 \h </w:instrText>
        </w:r>
        <w:r>
          <w:fldChar w:fldCharType="separate"/>
        </w:r>
        <w:r>
          <w:t>69</w:t>
        </w:r>
        <w:r>
          <w:fldChar w:fldCharType="end"/>
        </w:r>
      </w:hyperlink>
    </w:p>
    <w:p>
      <w:pPr>
        <w:pStyle w:val="TOC1"/>
        <w:tabs>
          <w:tab w:val="right" w:leader="dot" w:pos="8306"/>
        </w:tabs>
      </w:pPr>
      <w:hyperlink w:anchor="_Toc20921" w:history="1">
        <w:r>
          <w:rPr>
            <w:rFonts w:ascii="仿宋" w:eastAsia="仿宋" w:hAnsi="仿宋" w:cs="仿宋" w:hint="eastAsia"/>
            <w:lang w:eastAsia="zh-CN"/>
          </w:rPr>
          <w:t>十八、人力资源管理与开发</w:t>
        </w:r>
        <w:r>
          <w:tab/>
        </w:r>
        <w:r>
          <w:fldChar w:fldCharType="begin"/>
        </w:r>
        <w:r>
          <w:instrText xml:space="preserve"> PAGEREF _Toc20921 \h </w:instrText>
        </w:r>
        <w:r>
          <w:fldChar w:fldCharType="separate"/>
        </w:r>
        <w:r>
          <w:t>71</w:t>
        </w:r>
        <w:r>
          <w:fldChar w:fldCharType="end"/>
        </w:r>
      </w:hyperlink>
    </w:p>
    <w:p>
      <w:pPr>
        <w:pStyle w:val="TOC2"/>
        <w:tabs>
          <w:tab w:val="right" w:leader="dot" w:pos="8306"/>
        </w:tabs>
      </w:pPr>
      <w:hyperlink w:anchor="_Toc20874" w:history="1">
        <w:r>
          <w:rPr>
            <w:rFonts w:ascii="仿宋" w:eastAsia="仿宋" w:hAnsi="仿宋" w:cs="仿宋" w:hint="eastAsia"/>
            <w:lang w:eastAsia="zh-CN"/>
          </w:rPr>
          <w:t>(一)、人力资源规划</w:t>
        </w:r>
        <w:r>
          <w:tab/>
        </w:r>
        <w:r>
          <w:fldChar w:fldCharType="begin"/>
        </w:r>
        <w:r>
          <w:instrText xml:space="preserve"> PAGEREF _Toc20874 \h </w:instrText>
        </w:r>
        <w:r>
          <w:fldChar w:fldCharType="separate"/>
        </w:r>
        <w:r>
          <w:t>71</w:t>
        </w:r>
        <w:r>
          <w:fldChar w:fldCharType="end"/>
        </w:r>
      </w:hyperlink>
    </w:p>
    <w:p>
      <w:pPr>
        <w:pStyle w:val="TOC2"/>
        <w:tabs>
          <w:tab w:val="right" w:leader="dot" w:pos="8306"/>
        </w:tabs>
      </w:pPr>
      <w:hyperlink w:anchor="_Toc18038" w:history="1">
        <w:r>
          <w:rPr>
            <w:rFonts w:ascii="仿宋" w:eastAsia="仿宋" w:hAnsi="仿宋" w:cs="仿宋" w:hint="eastAsia"/>
            <w:lang w:eastAsia="zh-CN"/>
          </w:rPr>
          <w:t>(二)、人力资源开发与培训</w:t>
        </w:r>
        <w:r>
          <w:tab/>
        </w:r>
        <w:r>
          <w:fldChar w:fldCharType="begin"/>
        </w:r>
        <w:r>
          <w:instrText xml:space="preserve"> PAGEREF _Toc18038 \h </w:instrText>
        </w:r>
        <w:r>
          <w:fldChar w:fldCharType="separate"/>
        </w:r>
        <w:r>
          <w:t>72</w:t>
        </w:r>
        <w:r>
          <w:fldChar w:fldCharType="end"/>
        </w:r>
      </w:hyperlink>
    </w:p>
    <w:p>
      <w:pPr>
        <w:pStyle w:val="TOC1"/>
        <w:tabs>
          <w:tab w:val="right" w:leader="dot" w:pos="8306"/>
        </w:tabs>
      </w:pPr>
      <w:hyperlink w:anchor="_Toc28460" w:history="1">
        <w:r>
          <w:rPr>
            <w:rFonts w:ascii="仿宋" w:eastAsia="仿宋" w:hAnsi="仿宋" w:cs="仿宋" w:hint="eastAsia"/>
            <w:lang w:eastAsia="zh-CN"/>
          </w:rPr>
          <w:t>十九、设施与设备管理</w:t>
        </w:r>
        <w:r>
          <w:tab/>
        </w:r>
        <w:r>
          <w:fldChar w:fldCharType="begin"/>
        </w:r>
        <w:r>
          <w:instrText xml:space="preserve"> PAGEREF _Toc28460 \h </w:instrText>
        </w:r>
        <w:r>
          <w:fldChar w:fldCharType="separate"/>
        </w:r>
        <w:r>
          <w:t>75</w:t>
        </w:r>
        <w:r>
          <w:fldChar w:fldCharType="end"/>
        </w:r>
      </w:hyperlink>
    </w:p>
    <w:p>
      <w:pPr>
        <w:pStyle w:val="TOC2"/>
        <w:tabs>
          <w:tab w:val="right" w:leader="dot" w:pos="8306"/>
        </w:tabs>
      </w:pPr>
      <w:hyperlink w:anchor="_Toc30150" w:history="1">
        <w:r>
          <w:rPr>
            <w:rFonts w:ascii="仿宋" w:eastAsia="仿宋" w:hAnsi="仿宋" w:cs="仿宋" w:hint="eastAsia"/>
            <w:lang w:eastAsia="zh-CN"/>
          </w:rPr>
          <w:t>(一)、设施规划与配置</w:t>
        </w:r>
        <w:r>
          <w:tab/>
        </w:r>
        <w:r>
          <w:fldChar w:fldCharType="begin"/>
        </w:r>
        <w:r>
          <w:instrText xml:space="preserve"> PAGEREF _Toc30150 \h </w:instrText>
        </w:r>
        <w:r>
          <w:fldChar w:fldCharType="separate"/>
        </w:r>
        <w:r>
          <w:t>75</w:t>
        </w:r>
        <w:r>
          <w:fldChar w:fldCharType="end"/>
        </w:r>
      </w:hyperlink>
    </w:p>
    <w:p>
      <w:pPr>
        <w:pStyle w:val="TOC2"/>
        <w:tabs>
          <w:tab w:val="right" w:leader="dot" w:pos="8306"/>
        </w:tabs>
      </w:pPr>
      <w:hyperlink w:anchor="_Toc23092" w:history="1">
        <w:r>
          <w:rPr>
            <w:rFonts w:ascii="仿宋" w:eastAsia="仿宋" w:hAnsi="仿宋" w:cs="仿宋" w:hint="eastAsia"/>
            <w:lang w:eastAsia="zh-CN"/>
          </w:rPr>
          <w:t>(二)、设备采购与维护管理</w:t>
        </w:r>
        <w:r>
          <w:tab/>
        </w:r>
        <w:r>
          <w:fldChar w:fldCharType="begin"/>
        </w:r>
        <w:r>
          <w:instrText xml:space="preserve"> PAGEREF _Toc23092 \h </w:instrText>
        </w:r>
        <w:r>
          <w:fldChar w:fldCharType="separate"/>
        </w:r>
        <w:r>
          <w:t>76</w:t>
        </w:r>
        <w:r>
          <w:fldChar w:fldCharType="end"/>
        </w:r>
      </w:hyperlink>
    </w:p>
    <w:p>
      <w:pPr>
        <w:pStyle w:val="TOC2"/>
        <w:tabs>
          <w:tab w:val="right" w:leader="dot" w:pos="8306"/>
        </w:tabs>
      </w:pPr>
      <w:hyperlink w:anchor="_Toc5349" w:history="1">
        <w:r>
          <w:rPr>
            <w:rFonts w:ascii="仿宋" w:eastAsia="仿宋" w:hAnsi="仿宋" w:cs="仿宋" w:hint="eastAsia"/>
            <w:lang w:eastAsia="zh-CN"/>
          </w:rPr>
          <w:t>(三)、设施设备升级策略</w:t>
        </w:r>
        <w:r>
          <w:tab/>
        </w:r>
        <w:r>
          <w:fldChar w:fldCharType="begin"/>
        </w:r>
        <w:r>
          <w:instrText xml:space="preserve"> PAGEREF _Toc5349 \h </w:instrText>
        </w:r>
        <w:r>
          <w:fldChar w:fldCharType="separate"/>
        </w:r>
        <w:r>
          <w:t>76</w:t>
        </w:r>
        <w:r>
          <w:fldChar w:fldCharType="end"/>
        </w:r>
      </w:hyperlink>
    </w:p>
    <w:p>
      <w:pPr>
        <w:pStyle w:val="TOC1"/>
        <w:tabs>
          <w:tab w:val="right" w:leader="dot" w:pos="8306"/>
        </w:tabs>
      </w:pPr>
      <w:hyperlink w:anchor="_Toc31442" w:history="1">
        <w:r>
          <w:rPr>
            <w:rFonts w:ascii="仿宋" w:eastAsia="仿宋" w:hAnsi="仿宋" w:cs="仿宋" w:hint="eastAsia"/>
            <w:lang w:eastAsia="zh-CN"/>
          </w:rPr>
          <w:t>二十、法律法规与政策遵循</w:t>
        </w:r>
        <w:r>
          <w:tab/>
        </w:r>
        <w:r>
          <w:fldChar w:fldCharType="begin"/>
        </w:r>
        <w:r>
          <w:instrText xml:space="preserve"> PAGEREF _Toc31442 \h </w:instrText>
        </w:r>
        <w:r>
          <w:fldChar w:fldCharType="separate"/>
        </w:r>
        <w:r>
          <w:t>77</w:t>
        </w:r>
        <w:r>
          <w:fldChar w:fldCharType="end"/>
        </w:r>
      </w:hyperlink>
    </w:p>
    <w:p>
      <w:pPr>
        <w:pStyle w:val="TOC2"/>
        <w:tabs>
          <w:tab w:val="right" w:leader="dot" w:pos="8306"/>
        </w:tabs>
      </w:pPr>
      <w:hyperlink w:anchor="_Toc23868" w:history="1">
        <w:r>
          <w:rPr>
            <w:rFonts w:ascii="仿宋" w:eastAsia="仿宋" w:hAnsi="仿宋" w:cs="仿宋" w:hint="eastAsia"/>
            <w:lang w:eastAsia="zh-CN"/>
          </w:rPr>
          <w:t>(一)、法律法规遵守</w:t>
        </w:r>
        <w:r>
          <w:tab/>
        </w:r>
        <w:r>
          <w:fldChar w:fldCharType="begin"/>
        </w:r>
        <w:r>
          <w:instrText xml:space="preserve"> PAGEREF _Toc23868 \h </w:instrText>
        </w:r>
        <w:r>
          <w:fldChar w:fldCharType="separate"/>
        </w:r>
        <w:r>
          <w:t>77</w:t>
        </w:r>
        <w:r>
          <w:fldChar w:fldCharType="end"/>
        </w:r>
      </w:hyperlink>
    </w:p>
    <w:p>
      <w:pPr>
        <w:pStyle w:val="TOC2"/>
        <w:tabs>
          <w:tab w:val="right" w:leader="dot" w:pos="8306"/>
        </w:tabs>
      </w:pPr>
      <w:hyperlink w:anchor="_Toc14043" w:history="1">
        <w:r>
          <w:rPr>
            <w:rFonts w:ascii="仿宋" w:eastAsia="仿宋" w:hAnsi="仿宋" w:cs="仿宋" w:hint="eastAsia"/>
            <w:lang w:eastAsia="zh-CN"/>
          </w:rPr>
          <w:t>(二)、政策导向与利用</w:t>
        </w:r>
        <w:r>
          <w:tab/>
        </w:r>
        <w:r>
          <w:fldChar w:fldCharType="begin"/>
        </w:r>
        <w:r>
          <w:instrText xml:space="preserve"> PAGEREF _Toc14043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53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177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显示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显示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显示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显示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015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显示器项目的必要性在当前经济和社会背景下表现得尤为重要，其对市场需求的满足、技术创新的推动、社会经济发展的促进以及环境可持续性的提高，共同构成了项目建设的核心价值和必要性。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在全球经济快速发展和科技日新月异的今天，市场对创新技术和环保解决方案的需求日益增长。显示器项目恰好聚焦于这一趋势，提供涵盖人工智能、大数据分析和可持续能源等领域的高效、先进产品和服务。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显示器项目在其专注的领域内，特别是在人工智能和数据科学方面，有望推动显著的技术革新。项目的研发活动不仅有望孕育出改变行业运作方式的新技术，还可能在长远中影响整个技术生态系统。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显示器项目还致力于提升当地居民的技能和就业能力，通过与当地教育机构合作提供培训和教育机会，从而提高社区整体的生活水平和社会福祉。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显示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08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显示器项目的建设和发展得益于一系列有利条件，这些条件涵盖了技术优势、市场潜力、政策支持、人力资源、基础设施以及投资和合作伙伴的支持，共同构成了项目成功的坚实基础。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显示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显示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0204"/>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30181"/>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显示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9596"/>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3590"/>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26615"/>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显示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显示器项目将积极采用可持续材料，如再生塑料和生物降解材料，以减少对环境的影响。项目还将推行废物减量和回收计划，例如通过再利用工业废料或建立回收系统。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13270"/>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显示器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https://d.book118.com/356013233022010050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266D63"/>
    <w:rsid w:val="44266D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6013233022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2024-02-05T17:50:00Z</dcterms:created>
  <dcterms:modified xsi:type="dcterms:W3CDTF">2024-02-05T17:51:22Z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01D64AD4E225441D8DA24EDE00C75F88_11</vt:lpwstr>
  </property>
  <property fmtid="{D5CDD505-2E9C-101B-9397-08002B2CF9AE}" pid="3" name="KSOProductBuildVer">
    <vt:lpwstr>2052-12.1.0.16250</vt:lpwstr>
  </property>
</Properties>
</file>