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电影机械项目调研分析报告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0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_Toc15404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1" w:history="1">
        <w:r>
          <w:rPr>
            <w:rFonts w:ascii="仿宋" w:eastAsia="仿宋" w:hAnsi="仿宋" w:cs="仿宋" w:hint="eastAsia"/>
            <w:lang w:eastAsia="zh-CN"/>
          </w:rPr>
          <w:t>一、电影机械项目人力资源管理方案</w:t>
        </w:r>
        <w:r>
          <w:tab/>
        </w:r>
        <w:r>
          <w:fldChar w:fldCharType="begin"/>
        </w:r>
        <w:r>
          <w:instrText xml:space="preserve"> PAGEREF _Toc6761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7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_Toc8807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2" w:history="1">
        <w:r>
          <w:rPr>
            <w:rFonts w:ascii="仿宋" w:eastAsia="仿宋" w:hAnsi="仿宋" w:cs="仿宋" w:hint="eastAsia"/>
            <w:lang w:eastAsia="zh-CN"/>
          </w:rPr>
          <w:t>(二)、薪酬管理</w:t>
        </w:r>
        <w:r>
          <w:tab/>
        </w:r>
        <w:r>
          <w:fldChar w:fldCharType="begin"/>
        </w:r>
        <w:r>
          <w:instrText xml:space="preserve"> PAGEREF _Toc3842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4" w:history="1">
        <w:r>
          <w:rPr>
            <w:rFonts w:ascii="仿宋" w:eastAsia="仿宋" w:hAnsi="仿宋" w:cs="仿宋" w:hint="eastAsia"/>
            <w:lang w:eastAsia="zh-CN"/>
          </w:rPr>
          <w:t>(三)、人力资源培训与开发</w:t>
        </w:r>
        <w:r>
          <w:tab/>
        </w:r>
        <w:r>
          <w:fldChar w:fldCharType="begin"/>
        </w:r>
        <w:r>
          <w:instrText xml:space="preserve"> PAGEREF _Toc13664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(四)、劳动管理管理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5" w:history="1">
        <w:r>
          <w:rPr>
            <w:rFonts w:ascii="仿宋" w:eastAsia="仿宋" w:hAnsi="仿宋" w:cs="仿宋" w:hint="eastAsia"/>
            <w:lang w:eastAsia="zh-CN"/>
          </w:rPr>
          <w:t>(五)、人力资源组织管理</w:t>
        </w:r>
        <w:r>
          <w:tab/>
        </w:r>
        <w:r>
          <w:fldChar w:fldCharType="begin"/>
        </w:r>
        <w:r>
          <w:instrText xml:space="preserve"> PAGEREF _Toc8405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5" w:history="1">
        <w:r>
          <w:rPr>
            <w:rFonts w:ascii="仿宋" w:eastAsia="仿宋" w:hAnsi="仿宋" w:cs="仿宋" w:hint="eastAsia"/>
            <w:lang w:eastAsia="zh-CN"/>
          </w:rPr>
          <w:t>(六)、绩效管理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1" w:history="1">
        <w:r>
          <w:rPr>
            <w:rFonts w:ascii="仿宋" w:eastAsia="仿宋" w:hAnsi="仿宋" w:cs="仿宋" w:hint="eastAsia"/>
            <w:lang w:eastAsia="zh-CN"/>
          </w:rPr>
          <w:t>二、定性、定量分析评价</w:t>
        </w:r>
        <w:r>
          <w:tab/>
        </w:r>
        <w:r>
          <w:fldChar w:fldCharType="begin"/>
        </w:r>
        <w:r>
          <w:instrText xml:space="preserve"> PAGEREF _Toc4271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9" w:history="1">
        <w:r>
          <w:rPr>
            <w:rFonts w:ascii="仿宋" w:eastAsia="仿宋" w:hAnsi="仿宋" w:cs="仿宋" w:hint="eastAsia"/>
            <w:lang w:eastAsia="zh-CN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_Toc17589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(二)、建构筑物单元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7" w:history="1">
        <w:r>
          <w:rPr>
            <w:rFonts w:ascii="仿宋" w:eastAsia="仿宋" w:hAnsi="仿宋" w:cs="仿宋" w:hint="eastAsia"/>
            <w:lang w:eastAsia="zh-CN"/>
          </w:rPr>
          <w:t>(三)、消防系统单元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3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_Toc4153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" w:history="1">
        <w:r>
          <w:rPr>
            <w:rFonts w:ascii="仿宋" w:eastAsia="仿宋" w:hAnsi="仿宋" w:cs="仿宋" w:hint="eastAsia"/>
            <w:lang w:eastAsia="zh-CN"/>
          </w:rPr>
          <w:t>(五)、施工单元</w:t>
        </w:r>
        <w:r>
          <w:tab/>
        </w:r>
        <w:r>
          <w:fldChar w:fldCharType="begin"/>
        </w:r>
        <w:r>
          <w:instrText xml:space="preserve"> PAGEREF _Toc891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3" w:history="1">
        <w:r>
          <w:rPr>
            <w:rFonts w:ascii="仿宋" w:eastAsia="仿宋" w:hAnsi="仿宋" w:cs="仿宋" w:hint="eastAsia"/>
            <w:lang w:eastAsia="zh-CN"/>
          </w:rPr>
          <w:t>(六)、特种设备单元</w:t>
        </w:r>
        <w:r>
          <w:tab/>
        </w:r>
        <w:r>
          <w:fldChar w:fldCharType="begin"/>
        </w:r>
        <w:r>
          <w:instrText xml:space="preserve"> PAGEREF _Toc6723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1" w:history="1">
        <w:r>
          <w:rPr>
            <w:rFonts w:ascii="仿宋" w:eastAsia="仿宋" w:hAnsi="仿宋" w:cs="仿宋" w:hint="eastAsia"/>
            <w:lang w:eastAsia="zh-CN"/>
          </w:rPr>
          <w:t>(七)、安全管理单元</w:t>
        </w:r>
        <w:r>
          <w:tab/>
        </w:r>
        <w:r>
          <w:fldChar w:fldCharType="begin"/>
        </w:r>
        <w:r>
          <w:instrText xml:space="preserve"> PAGEREF _Toc26101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2" w:history="1">
        <w:r>
          <w:rPr>
            <w:rFonts w:ascii="仿宋" w:eastAsia="仿宋" w:hAnsi="仿宋" w:cs="仿宋" w:hint="eastAsia"/>
            <w:lang w:eastAsia="zh-CN"/>
          </w:rPr>
          <w:t>三、产品规划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_Toc9456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_Toc31651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_Toc15609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五、电影机械项目工程方案分析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_Toc12331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_Toc13988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6" w:history="1">
        <w:r>
          <w:rPr>
            <w:rFonts w:ascii="仿宋" w:eastAsia="仿宋" w:hAnsi="仿宋" w:cs="仿宋" w:hint="eastAsia"/>
            <w:lang w:eastAsia="zh-CN"/>
          </w:rPr>
          <w:t>六、电影机械项目工艺分析</w:t>
        </w:r>
        <w:r>
          <w:tab/>
        </w:r>
        <w:r>
          <w:fldChar w:fldCharType="begin"/>
        </w:r>
        <w:r>
          <w:instrText xml:space="preserve"> PAGEREF _Toc5656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eastAsia="zh-CN"/>
          </w:rPr>
          <w:t>(一)、电影机械项目建设期原辅材料供应情况</w:t>
        </w:r>
        <w:r>
          <w:tab/>
        </w:r>
        <w:r>
          <w:fldChar w:fldCharType="begin"/>
        </w:r>
        <w:r>
          <w:instrText xml:space="preserve"> PAGEREF _Toc1934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(二)、电影机械项目运营期原辅材料采购及管理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9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8" w:history="1">
        <w:r>
          <w:rPr>
            <w:rFonts w:ascii="仿宋" w:eastAsia="仿宋" w:hAnsi="仿宋" w:cs="仿宋" w:hint="eastAsia"/>
            <w:lang w:eastAsia="zh-CN"/>
          </w:rPr>
          <w:t>(四)、电影机械项目工艺技术设计方案</w:t>
        </w:r>
        <w:r>
          <w:tab/>
        </w:r>
        <w:r>
          <w:fldChar w:fldCharType="begin"/>
        </w:r>
        <w:r>
          <w:instrText xml:space="preserve"> PAGEREF _Toc6248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7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_Toc30387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5" w:history="1">
        <w:r>
          <w:rPr>
            <w:rFonts w:ascii="仿宋" w:eastAsia="仿宋" w:hAnsi="仿宋" w:cs="仿宋" w:hint="eastAsia"/>
            <w:lang w:eastAsia="zh-CN"/>
          </w:rPr>
          <w:t>七、供应商与合作伙伴关系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9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_Toc24699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5" w:history="1">
        <w:r>
          <w:rPr>
            <w:rFonts w:ascii="仿宋" w:eastAsia="仿宋" w:hAnsi="仿宋" w:cs="仿宋" w:hint="eastAsia"/>
            <w:lang w:eastAsia="zh-CN"/>
          </w:rPr>
          <w:t>八、电影机械行业消费者市场分析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_Toc3151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2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0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_Toc17720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九、电影机械行业定价策略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0" w:history="1">
        <w:r>
          <w:rPr>
            <w:rFonts w:ascii="仿宋" w:eastAsia="仿宋" w:hAnsi="仿宋" w:cs="仿宋" w:hint="eastAsia"/>
            <w:lang w:eastAsia="zh-CN"/>
          </w:rPr>
          <w:t>(二)、成本考虑</w:t>
        </w:r>
        <w:r>
          <w:tab/>
        </w:r>
        <w:r>
          <w:fldChar w:fldCharType="begin"/>
        </w:r>
        <w:r>
          <w:instrText xml:space="preserve"> PAGEREF _Toc26760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" w:history="1">
        <w:r>
          <w:rPr>
            <w:rFonts w:ascii="仿宋" w:eastAsia="仿宋" w:hAnsi="仿宋" w:cs="仿宋" w:hint="eastAsia"/>
            <w:lang w:eastAsia="zh-CN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_Toc2095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6" w:history="1">
        <w:r>
          <w:rPr>
            <w:rFonts w:ascii="仿宋" w:eastAsia="仿宋" w:hAnsi="仿宋" w:cs="仿宋" w:hint="eastAsia"/>
            <w:lang w:eastAsia="zh-CN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_Toc30116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6" w:history="1">
        <w:r>
          <w:rPr>
            <w:rFonts w:ascii="仿宋" w:eastAsia="仿宋" w:hAnsi="仿宋" w:cs="仿宋" w:hint="eastAsia"/>
            <w:lang w:eastAsia="zh-CN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1" w:history="1">
        <w:r>
          <w:rPr>
            <w:rFonts w:ascii="仿宋" w:eastAsia="仿宋" w:hAnsi="仿宋" w:cs="仿宋" w:hint="eastAsia"/>
            <w:lang w:eastAsia="zh-CN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_Toc24781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0" w:history="1">
        <w:r>
          <w:rPr>
            <w:rFonts w:ascii="仿宋" w:eastAsia="仿宋" w:hAnsi="仿宋" w:cs="仿宋" w:hint="eastAsia"/>
            <w:lang w:eastAsia="zh-CN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_Toc13340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十、环境影响分析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_Toc16825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_Toc25155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2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_Toc11212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0" w:history="1">
        <w:r>
          <w:rPr>
            <w:rFonts w:ascii="仿宋" w:eastAsia="仿宋" w:hAnsi="仿宋" w:cs="仿宋" w:hint="eastAsia"/>
            <w:lang w:eastAsia="zh-CN"/>
          </w:rPr>
          <w:t>(七)、电影机械项目建设对区域经济的影响</w:t>
        </w:r>
        <w:r>
          <w:tab/>
        </w:r>
        <w:r>
          <w:fldChar w:fldCharType="begin"/>
        </w:r>
        <w:r>
          <w:instrText xml:space="preserve"> PAGEREF _Toc20020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十一、融资及使用计划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eastAsia="zh-CN"/>
          </w:rPr>
          <w:t>(一)、融资说明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2" w:history="1">
        <w:r>
          <w:rPr>
            <w:rFonts w:ascii="仿宋" w:eastAsia="仿宋" w:hAnsi="仿宋" w:cs="仿宋" w:hint="eastAsia"/>
            <w:lang w:eastAsia="zh-CN"/>
          </w:rPr>
          <w:t>(二)、资金使用计划</w:t>
        </w:r>
        <w:r>
          <w:tab/>
        </w:r>
        <w:r>
          <w:fldChar w:fldCharType="begin"/>
        </w:r>
        <w:r>
          <w:instrText xml:space="preserve"> PAGEREF _Toc18342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8" w:history="1">
        <w:r>
          <w:rPr>
            <w:rFonts w:ascii="仿宋" w:eastAsia="仿宋" w:hAnsi="仿宋" w:cs="仿宋" w:hint="eastAsia"/>
            <w:lang w:eastAsia="zh-CN"/>
          </w:rPr>
          <w:t>十二、风险评估与应对策略</w:t>
        </w:r>
        <w:r>
          <w:tab/>
        </w:r>
        <w:r>
          <w:fldChar w:fldCharType="begin"/>
        </w:r>
        <w:r>
          <w:instrText xml:space="preserve"> PAGEREF _Toc4718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3" w:history="1">
        <w:r>
          <w:rPr>
            <w:rFonts w:ascii="仿宋" w:eastAsia="仿宋" w:hAnsi="仿宋" w:cs="仿宋" w:hint="eastAsia"/>
            <w:lang w:eastAsia="zh-CN"/>
          </w:rPr>
          <w:t>(一)、电影机械项目风险分析</w:t>
        </w:r>
        <w:r>
          <w:tab/>
        </w:r>
        <w:r>
          <w:fldChar w:fldCharType="begin"/>
        </w:r>
        <w:r>
          <w:instrText xml:space="preserve"> PAGEREF _Toc8383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" w:history="1">
        <w:r>
          <w:rPr>
            <w:rFonts w:ascii="仿宋" w:eastAsia="仿宋" w:hAnsi="仿宋" w:cs="仿宋" w:hint="eastAsia"/>
            <w:lang w:eastAsia="zh-CN"/>
          </w:rPr>
          <w:t>十三、风险管理与应急预案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4" w:history="1">
        <w:r>
          <w:rPr>
            <w:rFonts w:ascii="仿宋" w:eastAsia="仿宋" w:hAnsi="仿宋" w:cs="仿宋" w:hint="eastAsia"/>
            <w:lang w:eastAsia="zh-CN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_Toc26944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2" w:history="1">
        <w:r>
          <w:rPr>
            <w:rFonts w:ascii="仿宋" w:eastAsia="仿宋" w:hAnsi="仿宋" w:cs="仿宋" w:hint="eastAsia"/>
            <w:lang w:eastAsia="zh-CN"/>
          </w:rPr>
          <w:t>十四、营销和销售分析</w:t>
        </w:r>
        <w:r>
          <w:tab/>
        </w:r>
        <w:r>
          <w:fldChar w:fldCharType="begin"/>
        </w:r>
        <w:r>
          <w:instrText xml:space="preserve"> PAGEREF _Toc8032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(一)、营销策略分析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" w:history="1">
        <w:r>
          <w:rPr>
            <w:rFonts w:ascii="仿宋" w:eastAsia="仿宋" w:hAnsi="仿宋" w:cs="仿宋" w:hint="eastAsia"/>
            <w:lang w:eastAsia="zh-CN"/>
          </w:rPr>
          <w:t>(二)、销售渠道分析</w:t>
        </w:r>
        <w:r>
          <w:tab/>
        </w:r>
        <w:r>
          <w:fldChar w:fldCharType="begin"/>
        </w:r>
        <w:r>
          <w:instrText xml:space="preserve"> PAGEREF _Toc2230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" w:history="1">
        <w:r>
          <w:rPr>
            <w:rFonts w:ascii="仿宋" w:eastAsia="仿宋" w:hAnsi="仿宋" w:cs="仿宋" w:hint="eastAsia"/>
            <w:lang w:eastAsia="zh-CN"/>
          </w:rPr>
          <w:t>(三)、定价策略分析</w:t>
        </w:r>
        <w:r>
          <w:tab/>
        </w:r>
        <w:r>
          <w:fldChar w:fldCharType="begin"/>
        </w:r>
        <w:r>
          <w:instrText xml:space="preserve"> PAGEREF _Toc2336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9" w:history="1">
        <w:r>
          <w:rPr>
            <w:rFonts w:ascii="仿宋" w:eastAsia="仿宋" w:hAnsi="仿宋" w:cs="仿宋" w:hint="eastAsia"/>
            <w:lang w:eastAsia="zh-CN"/>
          </w:rPr>
          <w:t>(四)、营销活动的效果评估</w:t>
        </w:r>
        <w:r>
          <w:tab/>
        </w:r>
        <w:r>
          <w:fldChar w:fldCharType="begin"/>
        </w:r>
        <w:r>
          <w:instrText xml:space="preserve"> PAGEREF _Toc10579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5" w:history="1">
        <w:r>
          <w:rPr>
            <w:rFonts w:ascii="仿宋" w:eastAsia="仿宋" w:hAnsi="仿宋" w:cs="仿宋" w:hint="eastAsia"/>
            <w:lang w:eastAsia="zh-CN"/>
          </w:rPr>
          <w:t>十五、生产调度</w:t>
        </w:r>
        <w:r>
          <w:tab/>
        </w:r>
        <w:r>
          <w:fldChar w:fldCharType="begin"/>
        </w:r>
        <w:r>
          <w:instrText xml:space="preserve"> PAGEREF _Toc20695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9" w:history="1">
        <w:r>
          <w:rPr>
            <w:rFonts w:ascii="仿宋" w:eastAsia="仿宋" w:hAnsi="仿宋" w:cs="仿宋" w:hint="eastAsia"/>
            <w:lang w:eastAsia="zh-CN"/>
          </w:rPr>
          <w:t>(一)、生产调度的概念</w:t>
        </w:r>
        <w:r>
          <w:tab/>
        </w:r>
        <w:r>
          <w:fldChar w:fldCharType="begin"/>
        </w:r>
        <w:r>
          <w:instrText xml:space="preserve"> PAGEREF _Toc15519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5" w:history="1">
        <w:r>
          <w:rPr>
            <w:rFonts w:ascii="仿宋" w:eastAsia="仿宋" w:hAnsi="仿宋" w:cs="仿宋" w:hint="eastAsia"/>
            <w:lang w:eastAsia="zh-CN"/>
          </w:rPr>
          <w:t>(二)、生产调度工作的主要内容与基本要求</w:t>
        </w:r>
        <w:r>
          <w:tab/>
        </w:r>
        <w:r>
          <w:fldChar w:fldCharType="begin"/>
        </w:r>
        <w:r>
          <w:instrText xml:space="preserve"> PAGEREF _Toc8765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8" w:history="1">
        <w:r>
          <w:rPr>
            <w:rFonts w:ascii="仿宋" w:eastAsia="仿宋" w:hAnsi="仿宋" w:cs="仿宋" w:hint="eastAsia"/>
            <w:lang w:eastAsia="zh-CN"/>
          </w:rPr>
          <w:t>(三)、生产调度系统的组织</w:t>
        </w:r>
        <w:r>
          <w:tab/>
        </w:r>
        <w:r>
          <w:fldChar w:fldCharType="begin"/>
        </w:r>
        <w:r>
          <w:instrText xml:space="preserve"> PAGEREF _Toc18098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9" w:history="1">
        <w:r>
          <w:rPr>
            <w:rFonts w:ascii="仿宋" w:eastAsia="仿宋" w:hAnsi="仿宋" w:cs="仿宋" w:hint="eastAsia"/>
            <w:lang w:eastAsia="zh-CN"/>
          </w:rPr>
          <w:t>(四)、调度工作制度</w:t>
        </w:r>
        <w:r>
          <w:tab/>
        </w:r>
        <w:r>
          <w:fldChar w:fldCharType="begin"/>
        </w:r>
        <w:r>
          <w:instrText xml:space="preserve"> PAGEREF _Toc10459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3" w:history="1">
        <w:r>
          <w:rPr>
            <w:rFonts w:ascii="仿宋" w:eastAsia="仿宋" w:hAnsi="仿宋" w:cs="仿宋" w:hint="eastAsia"/>
            <w:lang w:eastAsia="zh-CN"/>
          </w:rPr>
          <w:t>十六、环境保护与可持续发展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2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_Toc20822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_Toc2008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_Toc6224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7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_Toc9117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_Toc391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68" w:history="1">
        <w:r>
          <w:rPr>
            <w:rFonts w:ascii="仿宋" w:eastAsia="仿宋" w:hAnsi="仿宋" w:cs="仿宋" w:hint="eastAsia"/>
            <w:lang w:eastAsia="zh-CN"/>
          </w:rPr>
          <w:t>十七、战略合作伙伴与外部资源</w:t>
        </w:r>
        <w:r>
          <w:tab/>
        </w:r>
        <w:r>
          <w:fldChar w:fldCharType="begin"/>
        </w:r>
        <w:r>
          <w:instrText xml:space="preserve"> PAGEREF _Toc1668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_Toc205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_Toc1506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5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_Toc11205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6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_Toc10216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" w:history="1">
        <w:r>
          <w:rPr>
            <w:rFonts w:ascii="仿宋" w:eastAsia="仿宋" w:hAnsi="仿宋" w:cs="仿宋" w:hint="eastAsia"/>
            <w:lang w:eastAsia="zh-CN"/>
          </w:rPr>
          <w:t>十八、电影机械项目监控与评估</w:t>
        </w:r>
        <w:r>
          <w:tab/>
        </w:r>
        <w:r>
          <w:fldChar w:fldCharType="begin"/>
        </w:r>
        <w:r>
          <w:instrText xml:space="preserve"> PAGEREF _Toc653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8" w:history="1">
        <w:r>
          <w:rPr>
            <w:rFonts w:ascii="仿宋" w:eastAsia="仿宋" w:hAnsi="仿宋" w:cs="仿宋" w:hint="eastAsia"/>
            <w:lang w:eastAsia="zh-CN"/>
          </w:rPr>
          <w:t>(一)、电影机械项目监控计划</w:t>
        </w:r>
        <w:r>
          <w:tab/>
        </w:r>
        <w:r>
          <w:fldChar w:fldCharType="begin"/>
        </w:r>
        <w:r>
          <w:instrText xml:space="preserve"> PAGEREF _Toc31778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1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十九、总结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9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_Toc25159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二十、业务扩展与新市场进入方案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4" w:history="1">
        <w:r>
          <w:rPr>
            <w:rFonts w:ascii="仿宋" w:eastAsia="仿宋" w:hAnsi="仿宋" w:cs="仿宋" w:hint="eastAsia"/>
            <w:lang w:eastAsia="zh-CN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" w:history="1">
        <w:r>
          <w:rPr>
            <w:rFonts w:ascii="仿宋" w:eastAsia="仿宋" w:hAnsi="仿宋" w:cs="仿宋" w:hint="eastAsia"/>
            <w:lang w:eastAsia="zh-CN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_Toc1867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1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_Toc14201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0" w:history="1">
        <w:r>
          <w:rPr>
            <w:rFonts w:ascii="仿宋" w:eastAsia="仿宋" w:hAnsi="仿宋" w:cs="仿宋" w:hint="eastAsia"/>
            <w:lang w:eastAsia="zh-CN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_Toc11400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03" w:history="1">
        <w:r>
          <w:rPr>
            <w:rFonts w:ascii="仿宋" w:eastAsia="仿宋" w:hAnsi="仿宋" w:cs="仿宋" w:hint="eastAsia"/>
            <w:lang w:eastAsia="zh-CN"/>
          </w:rPr>
          <w:t>二十一、创新投资策略</w:t>
        </w:r>
        <w:r>
          <w:tab/>
        </w:r>
        <w:r>
          <w:fldChar w:fldCharType="begin"/>
        </w:r>
        <w:r>
          <w:instrText xml:space="preserve"> PAGEREF _Toc11603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7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_Toc21907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3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_Toc5613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9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2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_Toc26362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0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761"/>
      <w:r>
        <w:rPr>
          <w:rFonts w:ascii="仿宋" w:eastAsia="仿宋" w:hAnsi="仿宋" w:cs="仿宋" w:hint="eastAsia"/>
          <w:sz w:val="28"/>
          <w:lang w:eastAsia="zh-CN"/>
        </w:rPr>
        <w:t>一、电影机械项目人力资源管理方案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07"/>
      <w:r>
        <w:rPr>
          <w:rFonts w:ascii="仿宋" w:eastAsia="仿宋" w:hAnsi="仿宋" w:cs="仿宋" w:hint="eastAsia"/>
          <w:lang w:eastAsia="zh-CN"/>
        </w:rPr>
        <w:t>(一)、人力资源战略规划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影机械项目中，人力资源战略规划占据着极为重要的位置，需要深入考虑组织整体的发展方向和目标设定，以及通过合理配置和有效管理人力资源来实现这些目标。在电影机械项目背景下，人力资源战略规划的制定必须全面考虑行业特征、市场需求、技术趋势等多方面因素，以确保企业拥有足够数量、具备相应技能的人才，并通过科学的管理和培训提高员工的绩效，从而保障电影机械项目的成功实施和顺利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(一)人力资源需求分析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1、根据电影机械项目规模确定人力资源规模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https://d.book118.com/356041053120010053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电影机械项目调研分析报告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电影机械项目调研分析报告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电影机械项目调研分析报告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电影机械项目调研分析报告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电影机械项目调研分析报告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D82DE3"/>
    <w:rsid w:val="26D82DE3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6041053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2024-02-21T22:41:00Z</dcterms:created>
  <dcterms:modified xsi:type="dcterms:W3CDTF">2024-02-21T22:42:03Z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2A0006B77455434EBE6536DC846422DB_11</vt:lpwstr>
  </property>
  <property fmtid="{D5CDD505-2E9C-101B-9397-08002B2CF9AE}" pid="3" name="KSOProductBuildVer">
    <vt:lpwstr>2052-12.1.0.16250</vt:lpwstr>
  </property>
</Properties>
</file>