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公安信息化项目规划设计方案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77" w:history="1">
        <w:r>
          <w:rPr>
            <w:rFonts w:ascii="仿宋" w:eastAsia="仿宋" w:hAnsi="仿宋" w:cs="仿宋" w:hint="eastAsia"/>
            <w:lang w:eastAsia="zh-CN"/>
          </w:rPr>
          <w:t>概论</w:t>
        </w:r>
        <w:r>
          <w:tab/>
        </w:r>
        <w:r>
          <w:fldChar w:fldCharType="begin"/>
        </w:r>
        <w:r>
          <w:instrText xml:space="preserve"> PAGEREF _Toc11677 \h </w:instrText>
        </w:r>
        <w:r>
          <w:fldChar w:fldCharType="separate"/>
        </w:r>
        <w:r>
          <w:t>3</w:t>
        </w:r>
        <w:r>
          <w:fldChar w:fldCharType="end"/>
        </w:r>
      </w:hyperlink>
    </w:p>
    <w:p>
      <w:pPr>
        <w:pStyle w:val="TOC1"/>
        <w:tabs>
          <w:tab w:val="right" w:leader="dot" w:pos="8306"/>
        </w:tabs>
      </w:pPr>
      <w:hyperlink w:anchor="_Toc31545" w:history="1">
        <w:r>
          <w:rPr>
            <w:rFonts w:ascii="仿宋" w:eastAsia="仿宋" w:hAnsi="仿宋" w:cs="仿宋" w:hint="eastAsia"/>
            <w:lang w:eastAsia="zh-CN"/>
          </w:rPr>
          <w:t>一、公安信息化项目可持续发展</w:t>
        </w:r>
        <w:r>
          <w:tab/>
        </w:r>
        <w:r>
          <w:fldChar w:fldCharType="begin"/>
        </w:r>
        <w:r>
          <w:instrText xml:space="preserve"> PAGEREF _Toc31545 \h </w:instrText>
        </w:r>
        <w:r>
          <w:fldChar w:fldCharType="separate"/>
        </w:r>
        <w:r>
          <w:t>3</w:t>
        </w:r>
        <w:r>
          <w:fldChar w:fldCharType="end"/>
        </w:r>
      </w:hyperlink>
    </w:p>
    <w:p>
      <w:pPr>
        <w:pStyle w:val="TOC2"/>
        <w:tabs>
          <w:tab w:val="right" w:leader="dot" w:pos="8306"/>
        </w:tabs>
      </w:pPr>
      <w:hyperlink w:anchor="_Toc18765" w:history="1">
        <w:r>
          <w:rPr>
            <w:rFonts w:ascii="仿宋" w:eastAsia="仿宋" w:hAnsi="仿宋" w:cs="仿宋" w:hint="eastAsia"/>
            <w:lang w:eastAsia="zh-CN"/>
          </w:rPr>
          <w:t>(一)、可持续战略与实践</w:t>
        </w:r>
        <w:r>
          <w:tab/>
        </w:r>
        <w:r>
          <w:fldChar w:fldCharType="begin"/>
        </w:r>
        <w:r>
          <w:instrText xml:space="preserve"> PAGEREF _Toc18765 \h </w:instrText>
        </w:r>
        <w:r>
          <w:fldChar w:fldCharType="separate"/>
        </w:r>
        <w:r>
          <w:t>3</w:t>
        </w:r>
        <w:r>
          <w:fldChar w:fldCharType="end"/>
        </w:r>
      </w:hyperlink>
    </w:p>
    <w:p>
      <w:pPr>
        <w:pStyle w:val="TOC2"/>
        <w:tabs>
          <w:tab w:val="right" w:leader="dot" w:pos="8306"/>
        </w:tabs>
      </w:pPr>
      <w:hyperlink w:anchor="_Toc1035" w:history="1">
        <w:r>
          <w:rPr>
            <w:rFonts w:ascii="仿宋" w:eastAsia="仿宋" w:hAnsi="仿宋" w:cs="仿宋" w:hint="eastAsia"/>
            <w:lang w:eastAsia="zh-CN"/>
          </w:rPr>
          <w:t>(二)、环保与社会责任</w:t>
        </w:r>
        <w:r>
          <w:tab/>
        </w:r>
        <w:r>
          <w:fldChar w:fldCharType="begin"/>
        </w:r>
        <w:r>
          <w:instrText xml:space="preserve"> PAGEREF _Toc1035 \h </w:instrText>
        </w:r>
        <w:r>
          <w:fldChar w:fldCharType="separate"/>
        </w:r>
        <w:r>
          <w:t>4</w:t>
        </w:r>
        <w:r>
          <w:fldChar w:fldCharType="end"/>
        </w:r>
      </w:hyperlink>
    </w:p>
    <w:p>
      <w:pPr>
        <w:pStyle w:val="TOC1"/>
        <w:tabs>
          <w:tab w:val="right" w:leader="dot" w:pos="8306"/>
        </w:tabs>
      </w:pPr>
      <w:hyperlink w:anchor="_Toc18382" w:history="1">
        <w:r>
          <w:rPr>
            <w:rFonts w:ascii="仿宋" w:eastAsia="仿宋" w:hAnsi="仿宋" w:cs="仿宋" w:hint="eastAsia"/>
            <w:lang w:eastAsia="zh-CN"/>
          </w:rPr>
          <w:t>二、市场分析、调研</w:t>
        </w:r>
        <w:r>
          <w:tab/>
        </w:r>
        <w:r>
          <w:fldChar w:fldCharType="begin"/>
        </w:r>
        <w:r>
          <w:instrText xml:space="preserve"> PAGEREF _Toc18382 \h </w:instrText>
        </w:r>
        <w:r>
          <w:fldChar w:fldCharType="separate"/>
        </w:r>
        <w:r>
          <w:t>5</w:t>
        </w:r>
        <w:r>
          <w:fldChar w:fldCharType="end"/>
        </w:r>
      </w:hyperlink>
    </w:p>
    <w:p>
      <w:pPr>
        <w:pStyle w:val="TOC2"/>
        <w:tabs>
          <w:tab w:val="right" w:leader="dot" w:pos="8306"/>
        </w:tabs>
      </w:pPr>
      <w:hyperlink w:anchor="_Toc14274" w:history="1">
        <w:r>
          <w:rPr>
            <w:rFonts w:ascii="仿宋" w:eastAsia="仿宋" w:hAnsi="仿宋" w:cs="仿宋" w:hint="eastAsia"/>
            <w:lang w:eastAsia="zh-CN"/>
          </w:rPr>
          <w:t>(一)、公安信息化行业分析</w:t>
        </w:r>
        <w:r>
          <w:tab/>
        </w:r>
        <w:r>
          <w:fldChar w:fldCharType="begin"/>
        </w:r>
        <w:r>
          <w:instrText xml:space="preserve"> PAGEREF _Toc14274 \h </w:instrText>
        </w:r>
        <w:r>
          <w:fldChar w:fldCharType="separate"/>
        </w:r>
        <w:r>
          <w:t>5</w:t>
        </w:r>
        <w:r>
          <w:fldChar w:fldCharType="end"/>
        </w:r>
      </w:hyperlink>
    </w:p>
    <w:p>
      <w:pPr>
        <w:pStyle w:val="TOC2"/>
        <w:tabs>
          <w:tab w:val="right" w:leader="dot" w:pos="8306"/>
        </w:tabs>
      </w:pPr>
      <w:hyperlink w:anchor="_Toc12449" w:history="1">
        <w:r>
          <w:rPr>
            <w:rFonts w:ascii="仿宋" w:eastAsia="仿宋" w:hAnsi="仿宋" w:cs="仿宋" w:hint="eastAsia"/>
            <w:lang w:eastAsia="zh-CN"/>
          </w:rPr>
          <w:t>(二)、公安信息化市场分析预测</w:t>
        </w:r>
        <w:r>
          <w:tab/>
        </w:r>
        <w:r>
          <w:fldChar w:fldCharType="begin"/>
        </w:r>
        <w:r>
          <w:instrText xml:space="preserve"> PAGEREF _Toc12449 \h </w:instrText>
        </w:r>
        <w:r>
          <w:fldChar w:fldCharType="separate"/>
        </w:r>
        <w:r>
          <w:t>5</w:t>
        </w:r>
        <w:r>
          <w:fldChar w:fldCharType="end"/>
        </w:r>
      </w:hyperlink>
    </w:p>
    <w:p>
      <w:pPr>
        <w:pStyle w:val="TOC1"/>
        <w:tabs>
          <w:tab w:val="right" w:leader="dot" w:pos="8306"/>
        </w:tabs>
      </w:pPr>
      <w:hyperlink w:anchor="_Toc15486" w:history="1">
        <w:r>
          <w:rPr>
            <w:rFonts w:ascii="仿宋" w:eastAsia="仿宋" w:hAnsi="仿宋" w:cs="仿宋" w:hint="eastAsia"/>
            <w:lang w:eastAsia="zh-CN"/>
          </w:rPr>
          <w:t>三、公安信息化项目选址可行性分析</w:t>
        </w:r>
        <w:r>
          <w:tab/>
        </w:r>
        <w:r>
          <w:fldChar w:fldCharType="begin"/>
        </w:r>
        <w:r>
          <w:instrText xml:space="preserve"> PAGEREF _Toc15486 \h </w:instrText>
        </w:r>
        <w:r>
          <w:fldChar w:fldCharType="separate"/>
        </w:r>
        <w:r>
          <w:t>6</w:t>
        </w:r>
        <w:r>
          <w:fldChar w:fldCharType="end"/>
        </w:r>
      </w:hyperlink>
    </w:p>
    <w:p>
      <w:pPr>
        <w:pStyle w:val="TOC2"/>
        <w:tabs>
          <w:tab w:val="right" w:leader="dot" w:pos="8306"/>
        </w:tabs>
      </w:pPr>
      <w:hyperlink w:anchor="_Toc873" w:history="1">
        <w:r>
          <w:rPr>
            <w:rFonts w:ascii="仿宋" w:eastAsia="仿宋" w:hAnsi="仿宋" w:cs="仿宋" w:hint="eastAsia"/>
            <w:lang w:eastAsia="zh-CN"/>
          </w:rPr>
          <w:t>(一)、公安信息化项目选址</w:t>
        </w:r>
        <w:r>
          <w:tab/>
        </w:r>
        <w:r>
          <w:fldChar w:fldCharType="begin"/>
        </w:r>
        <w:r>
          <w:instrText xml:space="preserve"> PAGEREF _Toc873 \h </w:instrText>
        </w:r>
        <w:r>
          <w:fldChar w:fldCharType="separate"/>
        </w:r>
        <w:r>
          <w:t>6</w:t>
        </w:r>
        <w:r>
          <w:fldChar w:fldCharType="end"/>
        </w:r>
      </w:hyperlink>
    </w:p>
    <w:p>
      <w:pPr>
        <w:pStyle w:val="TOC2"/>
        <w:tabs>
          <w:tab w:val="right" w:leader="dot" w:pos="8306"/>
        </w:tabs>
      </w:pPr>
      <w:hyperlink w:anchor="_Toc17751" w:history="1">
        <w:r>
          <w:rPr>
            <w:rFonts w:ascii="仿宋" w:eastAsia="仿宋" w:hAnsi="仿宋" w:cs="仿宋" w:hint="eastAsia"/>
            <w:lang w:eastAsia="zh-CN"/>
          </w:rPr>
          <w:t>(二)、用地控制指标</w:t>
        </w:r>
        <w:r>
          <w:tab/>
        </w:r>
        <w:r>
          <w:fldChar w:fldCharType="begin"/>
        </w:r>
        <w:r>
          <w:instrText xml:space="preserve"> PAGEREF _Toc17751 \h </w:instrText>
        </w:r>
        <w:r>
          <w:fldChar w:fldCharType="separate"/>
        </w:r>
        <w:r>
          <w:t>6</w:t>
        </w:r>
        <w:r>
          <w:fldChar w:fldCharType="end"/>
        </w:r>
      </w:hyperlink>
    </w:p>
    <w:p>
      <w:pPr>
        <w:pStyle w:val="TOC2"/>
        <w:tabs>
          <w:tab w:val="right" w:leader="dot" w:pos="8306"/>
        </w:tabs>
      </w:pPr>
      <w:hyperlink w:anchor="_Toc30954" w:history="1">
        <w:r>
          <w:rPr>
            <w:rFonts w:ascii="仿宋" w:eastAsia="仿宋" w:hAnsi="仿宋" w:cs="仿宋" w:hint="eastAsia"/>
            <w:lang w:eastAsia="zh-CN"/>
          </w:rPr>
          <w:t>(三)、节约用地措施</w:t>
        </w:r>
        <w:r>
          <w:tab/>
        </w:r>
        <w:r>
          <w:fldChar w:fldCharType="begin"/>
        </w:r>
        <w:r>
          <w:instrText xml:space="preserve"> PAGEREF _Toc30954 \h </w:instrText>
        </w:r>
        <w:r>
          <w:fldChar w:fldCharType="separate"/>
        </w:r>
        <w:r>
          <w:t>8</w:t>
        </w:r>
        <w:r>
          <w:fldChar w:fldCharType="end"/>
        </w:r>
      </w:hyperlink>
    </w:p>
    <w:p>
      <w:pPr>
        <w:pStyle w:val="TOC2"/>
        <w:tabs>
          <w:tab w:val="right" w:leader="dot" w:pos="8306"/>
        </w:tabs>
      </w:pPr>
      <w:hyperlink w:anchor="_Toc31176" w:history="1">
        <w:r>
          <w:rPr>
            <w:rFonts w:ascii="仿宋" w:eastAsia="仿宋" w:hAnsi="仿宋" w:cs="仿宋" w:hint="eastAsia"/>
            <w:lang w:eastAsia="zh-CN"/>
          </w:rPr>
          <w:t>(四)、总图布置方案</w:t>
        </w:r>
        <w:r>
          <w:tab/>
        </w:r>
        <w:r>
          <w:fldChar w:fldCharType="begin"/>
        </w:r>
        <w:r>
          <w:instrText xml:space="preserve"> PAGEREF _Toc31176 \h </w:instrText>
        </w:r>
        <w:r>
          <w:fldChar w:fldCharType="separate"/>
        </w:r>
        <w:r>
          <w:t>9</w:t>
        </w:r>
        <w:r>
          <w:fldChar w:fldCharType="end"/>
        </w:r>
      </w:hyperlink>
    </w:p>
    <w:p>
      <w:pPr>
        <w:pStyle w:val="TOC2"/>
        <w:tabs>
          <w:tab w:val="right" w:leader="dot" w:pos="8306"/>
        </w:tabs>
      </w:pPr>
      <w:hyperlink w:anchor="_Toc19806" w:history="1">
        <w:r>
          <w:rPr>
            <w:rFonts w:ascii="仿宋" w:eastAsia="仿宋" w:hAnsi="仿宋" w:cs="仿宋" w:hint="eastAsia"/>
            <w:lang w:eastAsia="zh-CN"/>
          </w:rPr>
          <w:t>(五)、选址综合评价</w:t>
        </w:r>
        <w:r>
          <w:tab/>
        </w:r>
        <w:r>
          <w:fldChar w:fldCharType="begin"/>
        </w:r>
        <w:r>
          <w:instrText xml:space="preserve"> PAGEREF _Toc19806 \h </w:instrText>
        </w:r>
        <w:r>
          <w:fldChar w:fldCharType="separate"/>
        </w:r>
        <w:r>
          <w:t>10</w:t>
        </w:r>
        <w:r>
          <w:fldChar w:fldCharType="end"/>
        </w:r>
      </w:hyperlink>
    </w:p>
    <w:p>
      <w:pPr>
        <w:pStyle w:val="TOC1"/>
        <w:tabs>
          <w:tab w:val="right" w:leader="dot" w:pos="8306"/>
        </w:tabs>
      </w:pPr>
      <w:hyperlink w:anchor="_Toc5437" w:history="1">
        <w:r>
          <w:rPr>
            <w:rFonts w:ascii="仿宋" w:eastAsia="仿宋" w:hAnsi="仿宋" w:cs="仿宋" w:hint="eastAsia"/>
            <w:lang w:eastAsia="zh-CN"/>
          </w:rPr>
          <w:t>四、公安信息化项目土建工程</w:t>
        </w:r>
        <w:r>
          <w:tab/>
        </w:r>
        <w:r>
          <w:fldChar w:fldCharType="begin"/>
        </w:r>
        <w:r>
          <w:instrText xml:space="preserve"> PAGEREF _Toc5437 \h </w:instrText>
        </w:r>
        <w:r>
          <w:fldChar w:fldCharType="separate"/>
        </w:r>
        <w:r>
          <w:t>12</w:t>
        </w:r>
        <w:r>
          <w:fldChar w:fldCharType="end"/>
        </w:r>
      </w:hyperlink>
    </w:p>
    <w:p>
      <w:pPr>
        <w:pStyle w:val="TOC2"/>
        <w:tabs>
          <w:tab w:val="right" w:leader="dot" w:pos="8306"/>
        </w:tabs>
      </w:pPr>
      <w:hyperlink w:anchor="_Toc26156" w:history="1">
        <w:r>
          <w:rPr>
            <w:rFonts w:ascii="仿宋" w:eastAsia="仿宋" w:hAnsi="仿宋" w:cs="仿宋" w:hint="eastAsia"/>
            <w:lang w:eastAsia="zh-CN"/>
          </w:rPr>
          <w:t>(一)、建筑工程设计原则</w:t>
        </w:r>
        <w:r>
          <w:tab/>
        </w:r>
        <w:r>
          <w:fldChar w:fldCharType="begin"/>
        </w:r>
        <w:r>
          <w:instrText xml:space="preserve"> PAGEREF _Toc26156 \h </w:instrText>
        </w:r>
        <w:r>
          <w:fldChar w:fldCharType="separate"/>
        </w:r>
        <w:r>
          <w:t>12</w:t>
        </w:r>
        <w:r>
          <w:fldChar w:fldCharType="end"/>
        </w:r>
      </w:hyperlink>
    </w:p>
    <w:p>
      <w:pPr>
        <w:pStyle w:val="TOC2"/>
        <w:tabs>
          <w:tab w:val="right" w:leader="dot" w:pos="8306"/>
        </w:tabs>
      </w:pPr>
      <w:hyperlink w:anchor="_Toc26731" w:history="1">
        <w:r>
          <w:rPr>
            <w:rFonts w:ascii="仿宋" w:eastAsia="仿宋" w:hAnsi="仿宋" w:cs="仿宋" w:hint="eastAsia"/>
            <w:lang w:eastAsia="zh-CN"/>
          </w:rPr>
          <w:t>(二)、土建工程设计年限及安全等级</w:t>
        </w:r>
        <w:r>
          <w:tab/>
        </w:r>
        <w:r>
          <w:fldChar w:fldCharType="begin"/>
        </w:r>
        <w:r>
          <w:instrText xml:space="preserve"> PAGEREF _Toc26731 \h </w:instrText>
        </w:r>
        <w:r>
          <w:fldChar w:fldCharType="separate"/>
        </w:r>
        <w:r>
          <w:t>13</w:t>
        </w:r>
        <w:r>
          <w:fldChar w:fldCharType="end"/>
        </w:r>
      </w:hyperlink>
    </w:p>
    <w:p>
      <w:pPr>
        <w:pStyle w:val="TOC2"/>
        <w:tabs>
          <w:tab w:val="right" w:leader="dot" w:pos="8306"/>
        </w:tabs>
      </w:pPr>
      <w:hyperlink w:anchor="_Toc30329" w:history="1">
        <w:r>
          <w:rPr>
            <w:rFonts w:ascii="仿宋" w:eastAsia="仿宋" w:hAnsi="仿宋" w:cs="仿宋" w:hint="eastAsia"/>
            <w:lang w:eastAsia="zh-CN"/>
          </w:rPr>
          <w:t>(三)、建筑工程设计总体要求</w:t>
        </w:r>
        <w:r>
          <w:tab/>
        </w:r>
        <w:r>
          <w:fldChar w:fldCharType="begin"/>
        </w:r>
        <w:r>
          <w:instrText xml:space="preserve"> PAGEREF _Toc30329 \h </w:instrText>
        </w:r>
        <w:r>
          <w:fldChar w:fldCharType="separate"/>
        </w:r>
        <w:r>
          <w:t>14</w:t>
        </w:r>
        <w:r>
          <w:fldChar w:fldCharType="end"/>
        </w:r>
      </w:hyperlink>
    </w:p>
    <w:p>
      <w:pPr>
        <w:pStyle w:val="TOC2"/>
        <w:tabs>
          <w:tab w:val="right" w:leader="dot" w:pos="8306"/>
        </w:tabs>
      </w:pPr>
      <w:hyperlink w:anchor="_Toc29214" w:history="1">
        <w:r>
          <w:rPr>
            <w:rFonts w:ascii="仿宋" w:eastAsia="仿宋" w:hAnsi="仿宋" w:cs="仿宋" w:hint="eastAsia"/>
            <w:lang w:eastAsia="zh-CN"/>
          </w:rPr>
          <w:t>(四)、土建工程建设指标</w:t>
        </w:r>
        <w:r>
          <w:tab/>
        </w:r>
        <w:r>
          <w:fldChar w:fldCharType="begin"/>
        </w:r>
        <w:r>
          <w:instrText xml:space="preserve"> PAGEREF _Toc29214 \h </w:instrText>
        </w:r>
        <w:r>
          <w:fldChar w:fldCharType="separate"/>
        </w:r>
        <w:r>
          <w:t>15</w:t>
        </w:r>
        <w:r>
          <w:fldChar w:fldCharType="end"/>
        </w:r>
      </w:hyperlink>
    </w:p>
    <w:p>
      <w:pPr>
        <w:pStyle w:val="TOC1"/>
        <w:tabs>
          <w:tab w:val="right" w:leader="dot" w:pos="8306"/>
        </w:tabs>
      </w:pPr>
      <w:hyperlink w:anchor="_Toc8499" w:history="1">
        <w:r>
          <w:rPr>
            <w:rFonts w:ascii="仿宋" w:eastAsia="仿宋" w:hAnsi="仿宋" w:cs="仿宋" w:hint="eastAsia"/>
            <w:lang w:eastAsia="zh-CN"/>
          </w:rPr>
          <w:t>五、公安信息化项目绩效评估</w:t>
        </w:r>
        <w:r>
          <w:tab/>
        </w:r>
        <w:r>
          <w:fldChar w:fldCharType="begin"/>
        </w:r>
        <w:r>
          <w:instrText xml:space="preserve"> PAGEREF _Toc8499 \h </w:instrText>
        </w:r>
        <w:r>
          <w:fldChar w:fldCharType="separate"/>
        </w:r>
        <w:r>
          <w:t>15</w:t>
        </w:r>
        <w:r>
          <w:fldChar w:fldCharType="end"/>
        </w:r>
      </w:hyperlink>
    </w:p>
    <w:p>
      <w:pPr>
        <w:pStyle w:val="TOC2"/>
        <w:tabs>
          <w:tab w:val="right" w:leader="dot" w:pos="8306"/>
        </w:tabs>
      </w:pPr>
      <w:hyperlink w:anchor="_Toc13203" w:history="1">
        <w:r>
          <w:rPr>
            <w:rFonts w:ascii="仿宋" w:eastAsia="仿宋" w:hAnsi="仿宋" w:cs="仿宋" w:hint="eastAsia"/>
            <w:lang w:eastAsia="zh-CN"/>
          </w:rPr>
          <w:t>(一)、绩效评估指标</w:t>
        </w:r>
        <w:r>
          <w:tab/>
        </w:r>
        <w:r>
          <w:fldChar w:fldCharType="begin"/>
        </w:r>
        <w:r>
          <w:instrText xml:space="preserve"> PAGEREF _Toc13203 \h </w:instrText>
        </w:r>
        <w:r>
          <w:fldChar w:fldCharType="separate"/>
        </w:r>
        <w:r>
          <w:t>15</w:t>
        </w:r>
        <w:r>
          <w:fldChar w:fldCharType="end"/>
        </w:r>
      </w:hyperlink>
    </w:p>
    <w:p>
      <w:pPr>
        <w:pStyle w:val="TOC2"/>
        <w:tabs>
          <w:tab w:val="right" w:leader="dot" w:pos="8306"/>
        </w:tabs>
      </w:pPr>
      <w:hyperlink w:anchor="_Toc19590" w:history="1">
        <w:r>
          <w:rPr>
            <w:rFonts w:ascii="仿宋" w:eastAsia="仿宋" w:hAnsi="仿宋" w:cs="仿宋" w:hint="eastAsia"/>
            <w:lang w:eastAsia="zh-CN"/>
          </w:rPr>
          <w:t>(二)、绩效评估方法</w:t>
        </w:r>
        <w:r>
          <w:tab/>
        </w:r>
        <w:r>
          <w:fldChar w:fldCharType="begin"/>
        </w:r>
        <w:r>
          <w:instrText xml:space="preserve"> PAGEREF _Toc19590 \h </w:instrText>
        </w:r>
        <w:r>
          <w:fldChar w:fldCharType="separate"/>
        </w:r>
        <w:r>
          <w:t>16</w:t>
        </w:r>
        <w:r>
          <w:fldChar w:fldCharType="end"/>
        </w:r>
      </w:hyperlink>
    </w:p>
    <w:p>
      <w:pPr>
        <w:pStyle w:val="TOC2"/>
        <w:tabs>
          <w:tab w:val="right" w:leader="dot" w:pos="8306"/>
        </w:tabs>
      </w:pPr>
      <w:hyperlink w:anchor="_Toc17572" w:history="1">
        <w:r>
          <w:rPr>
            <w:rFonts w:ascii="仿宋" w:eastAsia="仿宋" w:hAnsi="仿宋" w:cs="仿宋" w:hint="eastAsia"/>
            <w:lang w:eastAsia="zh-CN"/>
          </w:rPr>
          <w:t>(三)、绩效评估周期</w:t>
        </w:r>
        <w:r>
          <w:tab/>
        </w:r>
        <w:r>
          <w:fldChar w:fldCharType="begin"/>
        </w:r>
        <w:r>
          <w:instrText xml:space="preserve"> PAGEREF _Toc17572 \h </w:instrText>
        </w:r>
        <w:r>
          <w:fldChar w:fldCharType="separate"/>
        </w:r>
        <w:r>
          <w:t>17</w:t>
        </w:r>
        <w:r>
          <w:fldChar w:fldCharType="end"/>
        </w:r>
      </w:hyperlink>
    </w:p>
    <w:p>
      <w:pPr>
        <w:pStyle w:val="TOC1"/>
        <w:tabs>
          <w:tab w:val="right" w:leader="dot" w:pos="8306"/>
        </w:tabs>
      </w:pPr>
      <w:hyperlink w:anchor="_Toc14807" w:history="1">
        <w:r>
          <w:rPr>
            <w:rFonts w:ascii="仿宋" w:eastAsia="仿宋" w:hAnsi="仿宋" w:cs="仿宋" w:hint="eastAsia"/>
            <w:lang w:eastAsia="zh-CN"/>
          </w:rPr>
          <w:t>六、产品规划分析</w:t>
        </w:r>
        <w:r>
          <w:tab/>
        </w:r>
        <w:r>
          <w:fldChar w:fldCharType="begin"/>
        </w:r>
        <w:r>
          <w:instrText xml:space="preserve"> PAGEREF _Toc14807 \h </w:instrText>
        </w:r>
        <w:r>
          <w:fldChar w:fldCharType="separate"/>
        </w:r>
        <w:r>
          <w:t>18</w:t>
        </w:r>
        <w:r>
          <w:fldChar w:fldCharType="end"/>
        </w:r>
      </w:hyperlink>
    </w:p>
    <w:p>
      <w:pPr>
        <w:pStyle w:val="TOC2"/>
        <w:tabs>
          <w:tab w:val="right" w:leader="dot" w:pos="8306"/>
        </w:tabs>
      </w:pPr>
      <w:hyperlink w:anchor="_Toc3658" w:history="1">
        <w:r>
          <w:rPr>
            <w:rFonts w:ascii="仿宋" w:eastAsia="仿宋" w:hAnsi="仿宋" w:cs="仿宋" w:hint="eastAsia"/>
            <w:lang w:eastAsia="zh-CN"/>
          </w:rPr>
          <w:t>(一)、产品规划</w:t>
        </w:r>
        <w:r>
          <w:tab/>
        </w:r>
        <w:r>
          <w:fldChar w:fldCharType="begin"/>
        </w:r>
        <w:r>
          <w:instrText xml:space="preserve"> PAGEREF _Toc3658 \h </w:instrText>
        </w:r>
        <w:r>
          <w:fldChar w:fldCharType="separate"/>
        </w:r>
        <w:r>
          <w:t>18</w:t>
        </w:r>
        <w:r>
          <w:fldChar w:fldCharType="end"/>
        </w:r>
      </w:hyperlink>
    </w:p>
    <w:p>
      <w:pPr>
        <w:pStyle w:val="TOC2"/>
        <w:tabs>
          <w:tab w:val="right" w:leader="dot" w:pos="8306"/>
        </w:tabs>
      </w:pPr>
      <w:hyperlink w:anchor="_Toc20154" w:history="1">
        <w:r>
          <w:rPr>
            <w:rFonts w:ascii="仿宋" w:eastAsia="仿宋" w:hAnsi="仿宋" w:cs="仿宋" w:hint="eastAsia"/>
            <w:lang w:eastAsia="zh-CN"/>
          </w:rPr>
          <w:t>(二)、建设规模</w:t>
        </w:r>
        <w:r>
          <w:tab/>
        </w:r>
        <w:r>
          <w:fldChar w:fldCharType="begin"/>
        </w:r>
        <w:r>
          <w:instrText xml:space="preserve"> PAGEREF _Toc20154 \h </w:instrText>
        </w:r>
        <w:r>
          <w:fldChar w:fldCharType="separate"/>
        </w:r>
        <w:r>
          <w:t>19</w:t>
        </w:r>
        <w:r>
          <w:fldChar w:fldCharType="end"/>
        </w:r>
      </w:hyperlink>
    </w:p>
    <w:p>
      <w:pPr>
        <w:pStyle w:val="TOC1"/>
        <w:tabs>
          <w:tab w:val="right" w:leader="dot" w:pos="8306"/>
        </w:tabs>
      </w:pPr>
      <w:hyperlink w:anchor="_Toc1606" w:history="1">
        <w:r>
          <w:rPr>
            <w:rFonts w:ascii="仿宋" w:eastAsia="仿宋" w:hAnsi="仿宋" w:cs="仿宋" w:hint="eastAsia"/>
            <w:lang w:eastAsia="zh-CN"/>
          </w:rPr>
          <w:t>七、公安信息化项目计划安排</w:t>
        </w:r>
        <w:r>
          <w:tab/>
        </w:r>
        <w:r>
          <w:fldChar w:fldCharType="begin"/>
        </w:r>
        <w:r>
          <w:instrText xml:space="preserve"> PAGEREF _Toc1606 \h </w:instrText>
        </w:r>
        <w:r>
          <w:fldChar w:fldCharType="separate"/>
        </w:r>
        <w:r>
          <w:t>20</w:t>
        </w:r>
        <w:r>
          <w:fldChar w:fldCharType="end"/>
        </w:r>
      </w:hyperlink>
    </w:p>
    <w:p>
      <w:pPr>
        <w:pStyle w:val="TOC2"/>
        <w:tabs>
          <w:tab w:val="right" w:leader="dot" w:pos="8306"/>
        </w:tabs>
      </w:pPr>
      <w:hyperlink w:anchor="_Toc7807" w:history="1">
        <w:r>
          <w:rPr>
            <w:rFonts w:ascii="仿宋" w:eastAsia="仿宋" w:hAnsi="仿宋" w:cs="仿宋" w:hint="eastAsia"/>
            <w:lang w:eastAsia="zh-CN"/>
          </w:rPr>
          <w:t>(一)、建设周期</w:t>
        </w:r>
        <w:r>
          <w:tab/>
        </w:r>
        <w:r>
          <w:fldChar w:fldCharType="begin"/>
        </w:r>
        <w:r>
          <w:instrText xml:space="preserve"> PAGEREF _Toc7807 \h </w:instrText>
        </w:r>
        <w:r>
          <w:fldChar w:fldCharType="separate"/>
        </w:r>
        <w:r>
          <w:t>20</w:t>
        </w:r>
        <w:r>
          <w:fldChar w:fldCharType="end"/>
        </w:r>
      </w:hyperlink>
    </w:p>
    <w:p>
      <w:pPr>
        <w:pStyle w:val="TOC2"/>
        <w:tabs>
          <w:tab w:val="right" w:leader="dot" w:pos="8306"/>
        </w:tabs>
      </w:pPr>
      <w:hyperlink w:anchor="_Toc23787" w:history="1">
        <w:r>
          <w:rPr>
            <w:rFonts w:ascii="仿宋" w:eastAsia="仿宋" w:hAnsi="仿宋" w:cs="仿宋" w:hint="eastAsia"/>
            <w:lang w:eastAsia="zh-CN"/>
          </w:rPr>
          <w:t>(二)、建设进度</w:t>
        </w:r>
        <w:r>
          <w:tab/>
        </w:r>
        <w:r>
          <w:fldChar w:fldCharType="begin"/>
        </w:r>
        <w:r>
          <w:instrText xml:space="preserve"> PAGEREF _Toc23787 \h </w:instrText>
        </w:r>
        <w:r>
          <w:fldChar w:fldCharType="separate"/>
        </w:r>
        <w:r>
          <w:t>21</w:t>
        </w:r>
        <w:r>
          <w:fldChar w:fldCharType="end"/>
        </w:r>
      </w:hyperlink>
    </w:p>
    <w:p>
      <w:pPr>
        <w:pStyle w:val="TOC2"/>
        <w:tabs>
          <w:tab w:val="right" w:leader="dot" w:pos="8306"/>
        </w:tabs>
      </w:pPr>
      <w:hyperlink w:anchor="_Toc334" w:history="1">
        <w:r>
          <w:rPr>
            <w:rFonts w:ascii="仿宋" w:eastAsia="仿宋" w:hAnsi="仿宋" w:cs="仿宋" w:hint="eastAsia"/>
            <w:lang w:eastAsia="zh-CN"/>
          </w:rPr>
          <w:t>(三)、进度安排注意事项</w:t>
        </w:r>
        <w:r>
          <w:tab/>
        </w:r>
        <w:r>
          <w:fldChar w:fldCharType="begin"/>
        </w:r>
        <w:r>
          <w:instrText xml:space="preserve"> PAGEREF _Toc334 \h </w:instrText>
        </w:r>
        <w:r>
          <w:fldChar w:fldCharType="separate"/>
        </w:r>
        <w:r>
          <w:t>22</w:t>
        </w:r>
        <w:r>
          <w:fldChar w:fldCharType="end"/>
        </w:r>
      </w:hyperlink>
    </w:p>
    <w:p>
      <w:pPr>
        <w:pStyle w:val="TOC2"/>
        <w:tabs>
          <w:tab w:val="right" w:leader="dot" w:pos="8306"/>
        </w:tabs>
      </w:pPr>
      <w:hyperlink w:anchor="_Toc22113" w:history="1">
        <w:r>
          <w:rPr>
            <w:rFonts w:ascii="仿宋" w:eastAsia="仿宋" w:hAnsi="仿宋" w:cs="仿宋" w:hint="eastAsia"/>
            <w:lang w:eastAsia="zh-CN"/>
          </w:rPr>
          <w:t>(四)、人力资源配置</w:t>
        </w:r>
        <w:r>
          <w:tab/>
        </w:r>
        <w:r>
          <w:fldChar w:fldCharType="begin"/>
        </w:r>
        <w:r>
          <w:instrText xml:space="preserve"> PAGEREF _Toc22113 \h </w:instrText>
        </w:r>
        <w:r>
          <w:fldChar w:fldCharType="separate"/>
        </w:r>
        <w:r>
          <w:t>23</w:t>
        </w:r>
        <w:r>
          <w:fldChar w:fldCharType="end"/>
        </w:r>
      </w:hyperlink>
    </w:p>
    <w:p>
      <w:pPr>
        <w:pStyle w:val="TOC1"/>
        <w:tabs>
          <w:tab w:val="right" w:leader="dot" w:pos="8306"/>
        </w:tabs>
      </w:pPr>
      <w:hyperlink w:anchor="_Toc11492" w:history="1">
        <w:r>
          <w:rPr>
            <w:rFonts w:ascii="仿宋" w:eastAsia="仿宋" w:hAnsi="仿宋" w:cs="仿宋" w:hint="eastAsia"/>
            <w:lang w:eastAsia="zh-CN"/>
          </w:rPr>
          <w:t>八、公安信息化项目技术管理</w:t>
        </w:r>
        <w:r>
          <w:tab/>
        </w:r>
        <w:r>
          <w:fldChar w:fldCharType="begin"/>
        </w:r>
        <w:r>
          <w:instrText xml:space="preserve"> PAGEREF _Toc11492 \h </w:instrText>
        </w:r>
        <w:r>
          <w:fldChar w:fldCharType="separate"/>
        </w:r>
        <w:r>
          <w:t>24</w:t>
        </w:r>
        <w:r>
          <w:fldChar w:fldCharType="end"/>
        </w:r>
      </w:hyperlink>
    </w:p>
    <w:p>
      <w:pPr>
        <w:pStyle w:val="TOC2"/>
        <w:tabs>
          <w:tab w:val="right" w:leader="dot" w:pos="8306"/>
        </w:tabs>
      </w:pPr>
      <w:hyperlink w:anchor="_Toc4825" w:history="1">
        <w:r>
          <w:rPr>
            <w:rFonts w:ascii="仿宋" w:eastAsia="仿宋" w:hAnsi="仿宋" w:cs="仿宋" w:hint="eastAsia"/>
            <w:lang w:eastAsia="zh-CN"/>
          </w:rPr>
          <w:t>(一)、技术方案选用方向</w:t>
        </w:r>
        <w:r>
          <w:tab/>
        </w:r>
        <w:r>
          <w:fldChar w:fldCharType="begin"/>
        </w:r>
        <w:r>
          <w:instrText xml:space="preserve"> PAGEREF _Toc4825 \h </w:instrText>
        </w:r>
        <w:r>
          <w:fldChar w:fldCharType="separate"/>
        </w:r>
        <w:r>
          <w:t>24</w:t>
        </w:r>
        <w:r>
          <w:fldChar w:fldCharType="end"/>
        </w:r>
      </w:hyperlink>
    </w:p>
    <w:p>
      <w:pPr>
        <w:pStyle w:val="TOC2"/>
        <w:tabs>
          <w:tab w:val="right" w:leader="dot" w:pos="8306"/>
        </w:tabs>
      </w:pPr>
      <w:hyperlink w:anchor="_Toc9325" w:history="1">
        <w:r>
          <w:rPr>
            <w:rFonts w:ascii="仿宋" w:eastAsia="仿宋" w:hAnsi="仿宋" w:cs="仿宋" w:hint="eastAsia"/>
            <w:lang w:eastAsia="zh-CN"/>
          </w:rPr>
          <w:t>(二)、工艺技术方案选用原则</w:t>
        </w:r>
        <w:r>
          <w:tab/>
        </w:r>
        <w:r>
          <w:fldChar w:fldCharType="begin"/>
        </w:r>
        <w:r>
          <w:instrText xml:space="preserve"> PAGEREF _Toc9325 \h </w:instrText>
        </w:r>
        <w:r>
          <w:fldChar w:fldCharType="separate"/>
        </w:r>
        <w:r>
          <w:t>26</w:t>
        </w:r>
        <w:r>
          <w:fldChar w:fldCharType="end"/>
        </w:r>
      </w:hyperlink>
    </w:p>
    <w:p>
      <w:pPr>
        <w:pStyle w:val="TOC2"/>
        <w:tabs>
          <w:tab w:val="right" w:leader="dot" w:pos="8306"/>
        </w:tabs>
      </w:pPr>
      <w:hyperlink w:anchor="_Toc25994" w:history="1">
        <w:r>
          <w:rPr>
            <w:rFonts w:ascii="仿宋" w:eastAsia="仿宋" w:hAnsi="仿宋" w:cs="仿宋" w:hint="eastAsia"/>
            <w:lang w:eastAsia="zh-CN"/>
          </w:rPr>
          <w:t>(三)、工艺技术方案要求</w:t>
        </w:r>
        <w:r>
          <w:tab/>
        </w:r>
        <w:r>
          <w:fldChar w:fldCharType="begin"/>
        </w:r>
        <w:r>
          <w:instrText xml:space="preserve"> PAGEREF _Toc25994 \h </w:instrText>
        </w:r>
        <w:r>
          <w:fldChar w:fldCharType="separate"/>
        </w:r>
        <w:r>
          <w:t>28</w:t>
        </w:r>
        <w:r>
          <w:fldChar w:fldCharType="end"/>
        </w:r>
      </w:hyperlink>
    </w:p>
    <w:p>
      <w:pPr>
        <w:pStyle w:val="TOC1"/>
        <w:tabs>
          <w:tab w:val="right" w:leader="dot" w:pos="8306"/>
        </w:tabs>
      </w:pPr>
      <w:hyperlink w:anchor="_Toc16408" w:history="1">
        <w:r>
          <w:rPr>
            <w:rFonts w:ascii="仿宋" w:eastAsia="仿宋" w:hAnsi="仿宋" w:cs="仿宋" w:hint="eastAsia"/>
            <w:lang w:eastAsia="zh-CN"/>
          </w:rPr>
          <w:t>九、公安信息化项目风险管理</w:t>
        </w:r>
        <w:r>
          <w:tab/>
        </w:r>
        <w:r>
          <w:fldChar w:fldCharType="begin"/>
        </w:r>
        <w:r>
          <w:instrText xml:space="preserve"> PAGEREF _Toc16408 \h </w:instrText>
        </w:r>
        <w:r>
          <w:fldChar w:fldCharType="separate"/>
        </w:r>
        <w:r>
          <w:t>30</w:t>
        </w:r>
        <w:r>
          <w:fldChar w:fldCharType="end"/>
        </w:r>
      </w:hyperlink>
    </w:p>
    <w:p>
      <w:pPr>
        <w:pStyle w:val="TOC2"/>
        <w:tabs>
          <w:tab w:val="right" w:leader="dot" w:pos="8306"/>
        </w:tabs>
      </w:pPr>
      <w:hyperlink w:anchor="_Toc6256" w:history="1">
        <w:r>
          <w:rPr>
            <w:rFonts w:ascii="仿宋" w:eastAsia="仿宋" w:hAnsi="仿宋" w:cs="仿宋" w:hint="eastAsia"/>
            <w:lang w:eastAsia="zh-CN"/>
          </w:rPr>
          <w:t>(一)、风险识别与评估</w:t>
        </w:r>
        <w:r>
          <w:tab/>
        </w:r>
        <w:r>
          <w:fldChar w:fldCharType="begin"/>
        </w:r>
        <w:r>
          <w:instrText xml:space="preserve"> PAGEREF _Toc6256 \h </w:instrText>
        </w:r>
        <w:r>
          <w:fldChar w:fldCharType="separate"/>
        </w:r>
        <w:r>
          <w:t>30</w:t>
        </w:r>
        <w:r>
          <w:fldChar w:fldCharType="end"/>
        </w:r>
      </w:hyperlink>
    </w:p>
    <w:p>
      <w:pPr>
        <w:pStyle w:val="TOC2"/>
        <w:tabs>
          <w:tab w:val="right" w:leader="dot" w:pos="8306"/>
        </w:tabs>
      </w:pPr>
      <w:hyperlink w:anchor="_Toc21072" w:history="1">
        <w:r>
          <w:rPr>
            <w:rFonts w:ascii="仿宋" w:eastAsia="仿宋" w:hAnsi="仿宋" w:cs="仿宋" w:hint="eastAsia"/>
            <w:lang w:eastAsia="zh-CN"/>
          </w:rPr>
          <w:t>(二)、风险应对策略</w:t>
        </w:r>
        <w:r>
          <w:tab/>
        </w:r>
        <w:r>
          <w:fldChar w:fldCharType="begin"/>
        </w:r>
        <w:r>
          <w:instrText xml:space="preserve"> PAGEREF _Toc21072 \h </w:instrText>
        </w:r>
        <w:r>
          <w:fldChar w:fldCharType="separate"/>
        </w:r>
        <w:r>
          <w:t>31</w:t>
        </w:r>
        <w:r>
          <w:fldChar w:fldCharType="end"/>
        </w:r>
      </w:hyperlink>
    </w:p>
    <w:p>
      <w:pPr>
        <w:pStyle w:val="TOC2"/>
        <w:tabs>
          <w:tab w:val="right" w:leader="dot" w:pos="8306"/>
        </w:tabs>
      </w:pPr>
      <w:hyperlink w:anchor="_Toc11043" w:history="1">
        <w:r>
          <w:rPr>
            <w:rFonts w:ascii="仿宋" w:eastAsia="仿宋" w:hAnsi="仿宋" w:cs="仿宋" w:hint="eastAsia"/>
            <w:lang w:eastAsia="zh-CN"/>
          </w:rPr>
          <w:t>(三)、风险监控与控制</w:t>
        </w:r>
        <w:r>
          <w:tab/>
        </w:r>
        <w:r>
          <w:fldChar w:fldCharType="begin"/>
        </w:r>
        <w:r>
          <w:instrText xml:space="preserve"> PAGEREF _Toc11043 \h </w:instrText>
        </w:r>
        <w:r>
          <w:fldChar w:fldCharType="separate"/>
        </w:r>
        <w:r>
          <w:t>33</w:t>
        </w:r>
        <w:r>
          <w:fldChar w:fldCharType="end"/>
        </w:r>
      </w:hyperlink>
    </w:p>
    <w:p>
      <w:pPr>
        <w:pStyle w:val="TOC1"/>
        <w:tabs>
          <w:tab w:val="right" w:leader="dot" w:pos="8306"/>
        </w:tabs>
      </w:pPr>
      <w:hyperlink w:anchor="_Toc24518" w:history="1">
        <w:r>
          <w:rPr>
            <w:rFonts w:ascii="仿宋" w:eastAsia="仿宋" w:hAnsi="仿宋" w:cs="仿宋" w:hint="eastAsia"/>
            <w:lang w:eastAsia="zh-CN"/>
          </w:rPr>
          <w:t>十、公安信息化项目投资规划</w:t>
        </w:r>
        <w:r>
          <w:tab/>
        </w:r>
        <w:r>
          <w:fldChar w:fldCharType="begin"/>
        </w:r>
        <w:r>
          <w:instrText xml:space="preserve"> PAGEREF _Toc24518 \h </w:instrText>
        </w:r>
        <w:r>
          <w:fldChar w:fldCharType="separate"/>
        </w:r>
        <w:r>
          <w:t>34</w:t>
        </w:r>
        <w:r>
          <w:fldChar w:fldCharType="end"/>
        </w:r>
      </w:hyperlink>
    </w:p>
    <w:p>
      <w:pPr>
        <w:pStyle w:val="TOC2"/>
        <w:tabs>
          <w:tab w:val="right" w:leader="dot" w:pos="8306"/>
        </w:tabs>
      </w:pPr>
      <w:hyperlink w:anchor="_Toc19772" w:history="1">
        <w:r>
          <w:rPr>
            <w:rFonts w:ascii="仿宋" w:eastAsia="仿宋" w:hAnsi="仿宋" w:cs="仿宋" w:hint="eastAsia"/>
            <w:lang w:eastAsia="zh-CN"/>
          </w:rPr>
          <w:t>(一)、公安信息化项目总投资估算</w:t>
        </w:r>
        <w:r>
          <w:tab/>
        </w:r>
        <w:r>
          <w:fldChar w:fldCharType="begin"/>
        </w:r>
        <w:r>
          <w:instrText xml:space="preserve"> PAGEREF _Toc19772 \h </w:instrText>
        </w:r>
        <w:r>
          <w:fldChar w:fldCharType="separate"/>
        </w:r>
        <w:r>
          <w:t>34</w:t>
        </w:r>
        <w:r>
          <w:fldChar w:fldCharType="end"/>
        </w:r>
      </w:hyperlink>
    </w:p>
    <w:p>
      <w:pPr>
        <w:pStyle w:val="TOC2"/>
        <w:tabs>
          <w:tab w:val="right" w:leader="dot" w:pos="8306"/>
        </w:tabs>
      </w:pPr>
      <w:hyperlink w:anchor="_Toc18600" w:history="1">
        <w:r>
          <w:rPr>
            <w:rFonts w:ascii="仿宋" w:eastAsia="仿宋" w:hAnsi="仿宋" w:cs="仿宋" w:hint="eastAsia"/>
            <w:lang w:eastAsia="zh-CN"/>
          </w:rPr>
          <w:t>(二)、资金筹措</w:t>
        </w:r>
        <w:r>
          <w:tab/>
        </w:r>
        <w:r>
          <w:fldChar w:fldCharType="begin"/>
        </w:r>
        <w:r>
          <w:instrText xml:space="preserve"> PAGEREF _Toc18600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44" w:history="1">
        <w:r>
          <w:rPr>
            <w:rFonts w:ascii="仿宋" w:eastAsia="仿宋" w:hAnsi="仿宋" w:cs="仿宋" w:hint="eastAsia"/>
            <w:lang w:eastAsia="zh-CN"/>
          </w:rPr>
          <w:t>十一、公安信息化项目财务管理</w:t>
        </w:r>
        <w:r>
          <w:tab/>
        </w:r>
        <w:r>
          <w:fldChar w:fldCharType="begin"/>
        </w:r>
        <w:r>
          <w:instrText xml:space="preserve"> PAGEREF _Toc6444 \h </w:instrText>
        </w:r>
        <w:r>
          <w:fldChar w:fldCharType="separate"/>
        </w:r>
        <w:r>
          <w:t>36</w:t>
        </w:r>
        <w:r>
          <w:fldChar w:fldCharType="end"/>
        </w:r>
      </w:hyperlink>
    </w:p>
    <w:p>
      <w:pPr>
        <w:pStyle w:val="TOC2"/>
        <w:tabs>
          <w:tab w:val="right" w:leader="dot" w:pos="8306"/>
        </w:tabs>
      </w:pPr>
      <w:hyperlink w:anchor="_Toc29883" w:history="1">
        <w:r>
          <w:rPr>
            <w:rFonts w:ascii="仿宋" w:eastAsia="仿宋" w:hAnsi="仿宋" w:cs="仿宋" w:hint="eastAsia"/>
            <w:lang w:eastAsia="zh-CN"/>
          </w:rPr>
          <w:t>(一)、资金需求大</w:t>
        </w:r>
        <w:r>
          <w:tab/>
        </w:r>
        <w:r>
          <w:fldChar w:fldCharType="begin"/>
        </w:r>
        <w:r>
          <w:instrText xml:space="preserve"> PAGEREF _Toc29883 \h </w:instrText>
        </w:r>
        <w:r>
          <w:fldChar w:fldCharType="separate"/>
        </w:r>
        <w:r>
          <w:t>36</w:t>
        </w:r>
        <w:r>
          <w:fldChar w:fldCharType="end"/>
        </w:r>
      </w:hyperlink>
    </w:p>
    <w:p>
      <w:pPr>
        <w:pStyle w:val="TOC2"/>
        <w:tabs>
          <w:tab w:val="right" w:leader="dot" w:pos="8306"/>
        </w:tabs>
      </w:pPr>
      <w:hyperlink w:anchor="_Toc31337" w:history="1">
        <w:r>
          <w:rPr>
            <w:rFonts w:ascii="仿宋" w:eastAsia="仿宋" w:hAnsi="仿宋" w:cs="仿宋" w:hint="eastAsia"/>
            <w:lang w:eastAsia="zh-CN"/>
          </w:rPr>
          <w:t>(二)、研发周期长</w:t>
        </w:r>
        <w:r>
          <w:tab/>
        </w:r>
        <w:r>
          <w:fldChar w:fldCharType="begin"/>
        </w:r>
        <w:r>
          <w:instrText xml:space="preserve"> PAGEREF _Toc31337 \h </w:instrText>
        </w:r>
        <w:r>
          <w:fldChar w:fldCharType="separate"/>
        </w:r>
        <w:r>
          <w:t>37</w:t>
        </w:r>
        <w:r>
          <w:fldChar w:fldCharType="end"/>
        </w:r>
      </w:hyperlink>
    </w:p>
    <w:p>
      <w:pPr>
        <w:pStyle w:val="TOC2"/>
        <w:tabs>
          <w:tab w:val="right" w:leader="dot" w:pos="8306"/>
        </w:tabs>
      </w:pPr>
      <w:hyperlink w:anchor="_Toc24892" w:history="1">
        <w:r>
          <w:rPr>
            <w:rFonts w:ascii="仿宋" w:eastAsia="仿宋" w:hAnsi="仿宋" w:cs="仿宋" w:hint="eastAsia"/>
            <w:lang w:eastAsia="zh-CN"/>
          </w:rPr>
          <w:t>(三)、市场风险大</w:t>
        </w:r>
        <w:r>
          <w:tab/>
        </w:r>
        <w:r>
          <w:fldChar w:fldCharType="begin"/>
        </w:r>
        <w:r>
          <w:instrText xml:space="preserve"> PAGEREF _Toc24892 \h </w:instrText>
        </w:r>
        <w:r>
          <w:fldChar w:fldCharType="separate"/>
        </w:r>
        <w:r>
          <w:t>39</w:t>
        </w:r>
        <w:r>
          <w:fldChar w:fldCharType="end"/>
        </w:r>
      </w:hyperlink>
    </w:p>
    <w:p>
      <w:pPr>
        <w:pStyle w:val="TOC2"/>
        <w:tabs>
          <w:tab w:val="right" w:leader="dot" w:pos="8306"/>
        </w:tabs>
      </w:pPr>
      <w:hyperlink w:anchor="_Toc16988" w:history="1">
        <w:r>
          <w:rPr>
            <w:rFonts w:ascii="仿宋" w:eastAsia="仿宋" w:hAnsi="仿宋" w:cs="仿宋" w:hint="eastAsia"/>
            <w:lang w:eastAsia="zh-CN"/>
          </w:rPr>
          <w:t>(四)、利润率高</w:t>
        </w:r>
        <w:r>
          <w:tab/>
        </w:r>
        <w:r>
          <w:fldChar w:fldCharType="begin"/>
        </w:r>
        <w:r>
          <w:instrText xml:space="preserve"> PAGEREF _Toc16988 \h </w:instrText>
        </w:r>
        <w:r>
          <w:fldChar w:fldCharType="separate"/>
        </w:r>
        <w:r>
          <w:t>41</w:t>
        </w:r>
        <w:r>
          <w:fldChar w:fldCharType="end"/>
        </w:r>
      </w:hyperlink>
    </w:p>
    <w:p>
      <w:pPr>
        <w:pStyle w:val="TOC1"/>
        <w:tabs>
          <w:tab w:val="right" w:leader="dot" w:pos="8306"/>
        </w:tabs>
      </w:pPr>
      <w:hyperlink w:anchor="_Toc9893" w:history="1">
        <w:r>
          <w:rPr>
            <w:rFonts w:ascii="仿宋" w:eastAsia="仿宋" w:hAnsi="仿宋" w:cs="仿宋" w:hint="eastAsia"/>
            <w:lang w:eastAsia="zh-CN"/>
          </w:rPr>
          <w:t>十二、生产安全保护</w:t>
        </w:r>
        <w:r>
          <w:tab/>
        </w:r>
        <w:r>
          <w:fldChar w:fldCharType="begin"/>
        </w:r>
        <w:r>
          <w:instrText xml:space="preserve"> PAGEREF _Toc9893 \h </w:instrText>
        </w:r>
        <w:r>
          <w:fldChar w:fldCharType="separate"/>
        </w:r>
        <w:r>
          <w:t>43</w:t>
        </w:r>
        <w:r>
          <w:fldChar w:fldCharType="end"/>
        </w:r>
      </w:hyperlink>
    </w:p>
    <w:p>
      <w:pPr>
        <w:pStyle w:val="TOC2"/>
        <w:tabs>
          <w:tab w:val="right" w:leader="dot" w:pos="8306"/>
        </w:tabs>
      </w:pPr>
      <w:hyperlink w:anchor="_Toc18811" w:history="1">
        <w:r>
          <w:rPr>
            <w:rFonts w:ascii="仿宋" w:eastAsia="仿宋" w:hAnsi="仿宋" w:cs="仿宋" w:hint="eastAsia"/>
            <w:lang w:eastAsia="zh-CN"/>
          </w:rPr>
          <w:t>(一)、消防安全</w:t>
        </w:r>
        <w:r>
          <w:tab/>
        </w:r>
        <w:r>
          <w:fldChar w:fldCharType="begin"/>
        </w:r>
        <w:r>
          <w:instrText xml:space="preserve"> PAGEREF _Toc18811 \h </w:instrText>
        </w:r>
        <w:r>
          <w:fldChar w:fldCharType="separate"/>
        </w:r>
        <w:r>
          <w:t>43</w:t>
        </w:r>
        <w:r>
          <w:fldChar w:fldCharType="end"/>
        </w:r>
      </w:hyperlink>
    </w:p>
    <w:p>
      <w:pPr>
        <w:pStyle w:val="TOC2"/>
        <w:tabs>
          <w:tab w:val="right" w:leader="dot" w:pos="8306"/>
        </w:tabs>
      </w:pPr>
      <w:hyperlink w:anchor="_Toc32211" w:history="1">
        <w:r>
          <w:rPr>
            <w:rFonts w:ascii="仿宋" w:eastAsia="仿宋" w:hAnsi="仿宋" w:cs="仿宋" w:hint="eastAsia"/>
            <w:lang w:eastAsia="zh-CN"/>
          </w:rPr>
          <w:t>(二)、防火防爆总图布置措施</w:t>
        </w:r>
        <w:r>
          <w:tab/>
        </w:r>
        <w:r>
          <w:fldChar w:fldCharType="begin"/>
        </w:r>
        <w:r>
          <w:instrText xml:space="preserve"> PAGEREF _Toc32211 \h </w:instrText>
        </w:r>
        <w:r>
          <w:fldChar w:fldCharType="separate"/>
        </w:r>
        <w:r>
          <w:t>45</w:t>
        </w:r>
        <w:r>
          <w:fldChar w:fldCharType="end"/>
        </w:r>
      </w:hyperlink>
    </w:p>
    <w:p>
      <w:pPr>
        <w:pStyle w:val="TOC2"/>
        <w:tabs>
          <w:tab w:val="right" w:leader="dot" w:pos="8306"/>
        </w:tabs>
      </w:pPr>
      <w:hyperlink w:anchor="_Toc9840" w:history="1">
        <w:r>
          <w:rPr>
            <w:rFonts w:ascii="仿宋" w:eastAsia="仿宋" w:hAnsi="仿宋" w:cs="仿宋" w:hint="eastAsia"/>
            <w:lang w:eastAsia="zh-CN"/>
          </w:rPr>
          <w:t>(三)、自然灾害防范措施</w:t>
        </w:r>
        <w:r>
          <w:tab/>
        </w:r>
        <w:r>
          <w:fldChar w:fldCharType="begin"/>
        </w:r>
        <w:r>
          <w:instrText xml:space="preserve"> PAGEREF _Toc9840 \h </w:instrText>
        </w:r>
        <w:r>
          <w:fldChar w:fldCharType="separate"/>
        </w:r>
        <w:r>
          <w:t>46</w:t>
        </w:r>
        <w:r>
          <w:fldChar w:fldCharType="end"/>
        </w:r>
      </w:hyperlink>
    </w:p>
    <w:p>
      <w:pPr>
        <w:pStyle w:val="TOC2"/>
        <w:tabs>
          <w:tab w:val="right" w:leader="dot" w:pos="8306"/>
        </w:tabs>
      </w:pPr>
      <w:hyperlink w:anchor="_Toc18203" w:history="1">
        <w:r>
          <w:rPr>
            <w:rFonts w:ascii="仿宋" w:eastAsia="仿宋" w:hAnsi="仿宋" w:cs="仿宋" w:hint="eastAsia"/>
            <w:lang w:eastAsia="zh-CN"/>
          </w:rPr>
          <w:t>(四)、安全色及安全标志使用要求</w:t>
        </w:r>
        <w:r>
          <w:tab/>
        </w:r>
        <w:r>
          <w:fldChar w:fldCharType="begin"/>
        </w:r>
        <w:r>
          <w:instrText xml:space="preserve"> PAGEREF _Toc18203 \h </w:instrText>
        </w:r>
        <w:r>
          <w:fldChar w:fldCharType="separate"/>
        </w:r>
        <w:r>
          <w:t>47</w:t>
        </w:r>
        <w:r>
          <w:fldChar w:fldCharType="end"/>
        </w:r>
      </w:hyperlink>
    </w:p>
    <w:p>
      <w:pPr>
        <w:pStyle w:val="TOC2"/>
        <w:tabs>
          <w:tab w:val="right" w:leader="dot" w:pos="8306"/>
        </w:tabs>
      </w:pPr>
      <w:hyperlink w:anchor="_Toc4928" w:history="1">
        <w:r>
          <w:rPr>
            <w:rFonts w:ascii="仿宋" w:eastAsia="仿宋" w:hAnsi="仿宋" w:cs="仿宋" w:hint="eastAsia"/>
            <w:lang w:eastAsia="zh-CN"/>
          </w:rPr>
          <w:t>(五)、防尘防毒措施</w:t>
        </w:r>
        <w:r>
          <w:tab/>
        </w:r>
        <w:r>
          <w:fldChar w:fldCharType="begin"/>
        </w:r>
        <w:r>
          <w:instrText xml:space="preserve"> PAGEREF _Toc4928 \h </w:instrText>
        </w:r>
        <w:r>
          <w:fldChar w:fldCharType="separate"/>
        </w:r>
        <w:r>
          <w:t>48</w:t>
        </w:r>
        <w:r>
          <w:fldChar w:fldCharType="end"/>
        </w:r>
      </w:hyperlink>
    </w:p>
    <w:p>
      <w:pPr>
        <w:pStyle w:val="TOC2"/>
        <w:tabs>
          <w:tab w:val="right" w:leader="dot" w:pos="8306"/>
        </w:tabs>
      </w:pPr>
      <w:hyperlink w:anchor="_Toc27476" w:history="1">
        <w:r>
          <w:rPr>
            <w:rFonts w:ascii="仿宋" w:eastAsia="仿宋" w:hAnsi="仿宋" w:cs="仿宋" w:hint="eastAsia"/>
            <w:lang w:eastAsia="zh-CN"/>
          </w:rPr>
          <w:t>(六)、防静电、触电防护及防雷措施</w:t>
        </w:r>
        <w:r>
          <w:tab/>
        </w:r>
        <w:r>
          <w:fldChar w:fldCharType="begin"/>
        </w:r>
        <w:r>
          <w:instrText xml:space="preserve"> PAGEREF _Toc27476 \h </w:instrText>
        </w:r>
        <w:r>
          <w:fldChar w:fldCharType="separate"/>
        </w:r>
        <w:r>
          <w:t>48</w:t>
        </w:r>
        <w:r>
          <w:fldChar w:fldCharType="end"/>
        </w:r>
      </w:hyperlink>
    </w:p>
    <w:p>
      <w:pPr>
        <w:pStyle w:val="TOC2"/>
        <w:tabs>
          <w:tab w:val="right" w:leader="dot" w:pos="8306"/>
        </w:tabs>
      </w:pPr>
      <w:hyperlink w:anchor="_Toc6340" w:history="1">
        <w:r>
          <w:rPr>
            <w:rFonts w:ascii="仿宋" w:eastAsia="仿宋" w:hAnsi="仿宋" w:cs="仿宋" w:hint="eastAsia"/>
            <w:lang w:eastAsia="zh-CN"/>
          </w:rPr>
          <w:t>(七)、机械设备安全保障措施</w:t>
        </w:r>
        <w:r>
          <w:tab/>
        </w:r>
        <w:r>
          <w:fldChar w:fldCharType="begin"/>
        </w:r>
        <w:r>
          <w:instrText xml:space="preserve"> PAGEREF _Toc6340 \h </w:instrText>
        </w:r>
        <w:r>
          <w:fldChar w:fldCharType="separate"/>
        </w:r>
        <w:r>
          <w:t>50</w:t>
        </w:r>
        <w:r>
          <w:fldChar w:fldCharType="end"/>
        </w:r>
      </w:hyperlink>
    </w:p>
    <w:p>
      <w:pPr>
        <w:pStyle w:val="TOC1"/>
        <w:tabs>
          <w:tab w:val="right" w:leader="dot" w:pos="8306"/>
        </w:tabs>
      </w:pPr>
      <w:hyperlink w:anchor="_Toc28126" w:history="1">
        <w:r>
          <w:rPr>
            <w:rFonts w:ascii="仿宋" w:eastAsia="仿宋" w:hAnsi="仿宋" w:cs="仿宋" w:hint="eastAsia"/>
            <w:lang w:eastAsia="zh-CN"/>
          </w:rPr>
          <w:t>十三、利益相关者分析与沟通计划</w:t>
        </w:r>
        <w:r>
          <w:tab/>
        </w:r>
        <w:r>
          <w:fldChar w:fldCharType="begin"/>
        </w:r>
        <w:r>
          <w:instrText xml:space="preserve"> PAGEREF _Toc28126 \h </w:instrText>
        </w:r>
        <w:r>
          <w:fldChar w:fldCharType="separate"/>
        </w:r>
        <w:r>
          <w:t>51</w:t>
        </w:r>
        <w:r>
          <w:fldChar w:fldCharType="end"/>
        </w:r>
      </w:hyperlink>
    </w:p>
    <w:p>
      <w:pPr>
        <w:pStyle w:val="TOC2"/>
        <w:tabs>
          <w:tab w:val="right" w:leader="dot" w:pos="8306"/>
        </w:tabs>
      </w:pPr>
      <w:hyperlink w:anchor="_Toc6914" w:history="1">
        <w:r>
          <w:rPr>
            <w:rFonts w:ascii="仿宋" w:eastAsia="仿宋" w:hAnsi="仿宋" w:cs="仿宋" w:hint="eastAsia"/>
            <w:lang w:eastAsia="zh-CN"/>
          </w:rPr>
          <w:t>(一)、利益相关者分析</w:t>
        </w:r>
        <w:r>
          <w:tab/>
        </w:r>
        <w:r>
          <w:fldChar w:fldCharType="begin"/>
        </w:r>
        <w:r>
          <w:instrText xml:space="preserve"> PAGEREF _Toc6914 \h </w:instrText>
        </w:r>
        <w:r>
          <w:fldChar w:fldCharType="separate"/>
        </w:r>
        <w:r>
          <w:t>51</w:t>
        </w:r>
        <w:r>
          <w:fldChar w:fldCharType="end"/>
        </w:r>
      </w:hyperlink>
    </w:p>
    <w:p>
      <w:pPr>
        <w:pStyle w:val="TOC2"/>
        <w:tabs>
          <w:tab w:val="right" w:leader="dot" w:pos="8306"/>
        </w:tabs>
      </w:pPr>
      <w:hyperlink w:anchor="_Toc44" w:history="1">
        <w:r>
          <w:rPr>
            <w:rFonts w:ascii="仿宋" w:eastAsia="仿宋" w:hAnsi="仿宋" w:cs="仿宋" w:hint="eastAsia"/>
            <w:lang w:eastAsia="zh-CN"/>
          </w:rPr>
          <w:t>(二)、沟通计划</w:t>
        </w:r>
        <w:r>
          <w:tab/>
        </w:r>
        <w:r>
          <w:fldChar w:fldCharType="begin"/>
        </w:r>
        <w:r>
          <w:instrText xml:space="preserve"> PAGEREF _Toc44 \h </w:instrText>
        </w:r>
        <w:r>
          <w:fldChar w:fldCharType="separate"/>
        </w:r>
        <w:r>
          <w:t>53</w:t>
        </w:r>
        <w:r>
          <w:fldChar w:fldCharType="end"/>
        </w:r>
      </w:hyperlink>
    </w:p>
    <w:p>
      <w:pPr>
        <w:pStyle w:val="TOC1"/>
        <w:tabs>
          <w:tab w:val="right" w:leader="dot" w:pos="8306"/>
        </w:tabs>
      </w:pPr>
      <w:hyperlink w:anchor="_Toc29984" w:history="1">
        <w:r>
          <w:rPr>
            <w:rFonts w:ascii="仿宋" w:eastAsia="仿宋" w:hAnsi="仿宋" w:cs="仿宋" w:hint="eastAsia"/>
            <w:lang w:eastAsia="zh-CN"/>
          </w:rPr>
          <w:t>十四、公安信息化项目治理与监督</w:t>
        </w:r>
        <w:r>
          <w:tab/>
        </w:r>
        <w:r>
          <w:fldChar w:fldCharType="begin"/>
        </w:r>
        <w:r>
          <w:instrText xml:space="preserve"> PAGEREF _Toc29984 \h </w:instrText>
        </w:r>
        <w:r>
          <w:fldChar w:fldCharType="separate"/>
        </w:r>
        <w:r>
          <w:t>54</w:t>
        </w:r>
        <w:r>
          <w:fldChar w:fldCharType="end"/>
        </w:r>
      </w:hyperlink>
    </w:p>
    <w:p>
      <w:pPr>
        <w:pStyle w:val="TOC2"/>
        <w:tabs>
          <w:tab w:val="right" w:leader="dot" w:pos="8306"/>
        </w:tabs>
      </w:pPr>
      <w:hyperlink w:anchor="_Toc10847" w:history="1">
        <w:r>
          <w:rPr>
            <w:rFonts w:ascii="仿宋" w:eastAsia="仿宋" w:hAnsi="仿宋" w:cs="仿宋" w:hint="eastAsia"/>
            <w:lang w:eastAsia="zh-CN"/>
          </w:rPr>
          <w:t>(一)、公安信息化项目治理结构</w:t>
        </w:r>
        <w:r>
          <w:tab/>
        </w:r>
        <w:r>
          <w:fldChar w:fldCharType="begin"/>
        </w:r>
        <w:r>
          <w:instrText xml:space="preserve"> PAGEREF _Toc10847 \h </w:instrText>
        </w:r>
        <w:r>
          <w:fldChar w:fldCharType="separate"/>
        </w:r>
        <w:r>
          <w:t>54</w:t>
        </w:r>
        <w:r>
          <w:fldChar w:fldCharType="end"/>
        </w:r>
      </w:hyperlink>
    </w:p>
    <w:p>
      <w:pPr>
        <w:pStyle w:val="TOC2"/>
        <w:tabs>
          <w:tab w:val="right" w:leader="dot" w:pos="8306"/>
        </w:tabs>
      </w:pPr>
      <w:hyperlink w:anchor="_Toc2560" w:history="1">
        <w:r>
          <w:rPr>
            <w:rFonts w:ascii="仿宋" w:eastAsia="仿宋" w:hAnsi="仿宋" w:cs="仿宋" w:hint="eastAsia"/>
            <w:lang w:eastAsia="zh-CN"/>
          </w:rPr>
          <w:t>(二)、监督与审计</w:t>
        </w:r>
        <w:r>
          <w:tab/>
        </w:r>
        <w:r>
          <w:fldChar w:fldCharType="begin"/>
        </w:r>
        <w:r>
          <w:instrText xml:space="preserve"> PAGEREF _Toc2560 \h </w:instrText>
        </w:r>
        <w:r>
          <w:fldChar w:fldCharType="separate"/>
        </w:r>
        <w:r>
          <w:t>55</w:t>
        </w:r>
        <w:r>
          <w:fldChar w:fldCharType="end"/>
        </w:r>
      </w:hyperlink>
    </w:p>
    <w:p>
      <w:pPr>
        <w:pStyle w:val="TOC1"/>
        <w:tabs>
          <w:tab w:val="right" w:leader="dot" w:pos="8306"/>
        </w:tabs>
      </w:pPr>
      <w:hyperlink w:anchor="_Toc31216" w:history="1">
        <w:r>
          <w:rPr>
            <w:rFonts w:ascii="仿宋" w:eastAsia="仿宋" w:hAnsi="仿宋" w:cs="仿宋" w:hint="eastAsia"/>
            <w:lang w:eastAsia="zh-CN"/>
          </w:rPr>
          <w:t>十五、风险识别与分类</w:t>
        </w:r>
        <w:r>
          <w:tab/>
        </w:r>
        <w:r>
          <w:fldChar w:fldCharType="begin"/>
        </w:r>
        <w:r>
          <w:instrText xml:space="preserve"> PAGEREF _Toc31216 \h </w:instrText>
        </w:r>
        <w:r>
          <w:fldChar w:fldCharType="separate"/>
        </w:r>
        <w:r>
          <w:t>57</w:t>
        </w:r>
        <w:r>
          <w:fldChar w:fldCharType="end"/>
        </w:r>
      </w:hyperlink>
    </w:p>
    <w:p>
      <w:pPr>
        <w:pStyle w:val="TOC2"/>
        <w:tabs>
          <w:tab w:val="right" w:leader="dot" w:pos="8306"/>
        </w:tabs>
      </w:pPr>
      <w:hyperlink w:anchor="_Toc5844" w:history="1">
        <w:r>
          <w:rPr>
            <w:rFonts w:ascii="仿宋" w:eastAsia="仿宋" w:hAnsi="仿宋" w:cs="仿宋" w:hint="eastAsia"/>
            <w:lang w:eastAsia="zh-CN"/>
          </w:rPr>
          <w:t>(一)、风险识别</w:t>
        </w:r>
        <w:r>
          <w:tab/>
        </w:r>
        <w:r>
          <w:fldChar w:fldCharType="begin"/>
        </w:r>
        <w:r>
          <w:instrText xml:space="preserve"> PAGEREF _Toc5844 \h </w:instrText>
        </w:r>
        <w:r>
          <w:fldChar w:fldCharType="separate"/>
        </w:r>
        <w:r>
          <w:t>57</w:t>
        </w:r>
        <w:r>
          <w:fldChar w:fldCharType="end"/>
        </w:r>
      </w:hyperlink>
    </w:p>
    <w:p>
      <w:pPr>
        <w:pStyle w:val="TOC2"/>
        <w:tabs>
          <w:tab w:val="right" w:leader="dot" w:pos="8306"/>
        </w:tabs>
      </w:pPr>
      <w:hyperlink w:anchor="_Toc28289" w:history="1">
        <w:r>
          <w:rPr>
            <w:rFonts w:ascii="仿宋" w:eastAsia="仿宋" w:hAnsi="仿宋" w:cs="仿宋" w:hint="eastAsia"/>
            <w:lang w:eastAsia="zh-CN"/>
          </w:rPr>
          <w:t>(二)、风险分类</w:t>
        </w:r>
        <w:r>
          <w:tab/>
        </w:r>
        <w:r>
          <w:fldChar w:fldCharType="begin"/>
        </w:r>
        <w:r>
          <w:instrText xml:space="preserve"> PAGEREF _Toc28289 \h </w:instrText>
        </w:r>
        <w:r>
          <w:fldChar w:fldCharType="separate"/>
        </w:r>
        <w:r>
          <w:t>58</w:t>
        </w:r>
        <w:r>
          <w:fldChar w:fldCharType="end"/>
        </w:r>
      </w:hyperlink>
    </w:p>
    <w:p>
      <w:pPr>
        <w:pStyle w:val="TOC1"/>
        <w:tabs>
          <w:tab w:val="right" w:leader="dot" w:pos="8306"/>
        </w:tabs>
      </w:pPr>
      <w:hyperlink w:anchor="_Toc16160" w:history="1">
        <w:r>
          <w:rPr>
            <w:rFonts w:ascii="仿宋" w:eastAsia="仿宋" w:hAnsi="仿宋" w:cs="仿宋" w:hint="eastAsia"/>
            <w:lang w:eastAsia="zh-CN"/>
          </w:rPr>
          <w:t>十六、公安信息化项目工程方案分析</w:t>
        </w:r>
        <w:r>
          <w:tab/>
        </w:r>
        <w:r>
          <w:fldChar w:fldCharType="begin"/>
        </w:r>
        <w:r>
          <w:instrText xml:space="preserve"> PAGEREF _Toc16160 \h </w:instrText>
        </w:r>
        <w:r>
          <w:fldChar w:fldCharType="separate"/>
        </w:r>
        <w:r>
          <w:t>60</w:t>
        </w:r>
        <w:r>
          <w:fldChar w:fldCharType="end"/>
        </w:r>
      </w:hyperlink>
    </w:p>
    <w:p>
      <w:pPr>
        <w:pStyle w:val="TOC2"/>
        <w:tabs>
          <w:tab w:val="right" w:leader="dot" w:pos="8306"/>
        </w:tabs>
      </w:pPr>
      <w:hyperlink w:anchor="_Toc24131" w:history="1">
        <w:r>
          <w:rPr>
            <w:rFonts w:ascii="仿宋" w:eastAsia="仿宋" w:hAnsi="仿宋" w:cs="仿宋" w:hint="eastAsia"/>
            <w:lang w:eastAsia="zh-CN"/>
          </w:rPr>
          <w:t>(一)、建筑工程设计原则</w:t>
        </w:r>
        <w:r>
          <w:tab/>
        </w:r>
        <w:r>
          <w:fldChar w:fldCharType="begin"/>
        </w:r>
        <w:r>
          <w:instrText xml:space="preserve"> PAGEREF _Toc24131 \h </w:instrText>
        </w:r>
        <w:r>
          <w:fldChar w:fldCharType="separate"/>
        </w:r>
        <w:r>
          <w:t>60</w:t>
        </w:r>
        <w:r>
          <w:fldChar w:fldCharType="end"/>
        </w:r>
      </w:hyperlink>
    </w:p>
    <w:p>
      <w:pPr>
        <w:pStyle w:val="TOC2"/>
        <w:tabs>
          <w:tab w:val="right" w:leader="dot" w:pos="8306"/>
        </w:tabs>
      </w:pPr>
      <w:hyperlink w:anchor="_Toc17927" w:history="1">
        <w:r>
          <w:rPr>
            <w:rFonts w:ascii="仿宋" w:eastAsia="仿宋" w:hAnsi="仿宋" w:cs="仿宋" w:hint="eastAsia"/>
            <w:lang w:eastAsia="zh-CN"/>
          </w:rPr>
          <w:t>(二)、土建工程建设指标</w:t>
        </w:r>
        <w:r>
          <w:tab/>
        </w:r>
        <w:r>
          <w:fldChar w:fldCharType="begin"/>
        </w:r>
        <w:r>
          <w:instrText xml:space="preserve"> PAGEREF _Toc17927 \h </w:instrText>
        </w:r>
        <w:r>
          <w:fldChar w:fldCharType="separate"/>
        </w:r>
        <w:r>
          <w:t>63</w:t>
        </w:r>
        <w:r>
          <w:fldChar w:fldCharType="end"/>
        </w:r>
      </w:hyperlink>
    </w:p>
    <w:p>
      <w:pPr>
        <w:pStyle w:val="TOC1"/>
        <w:tabs>
          <w:tab w:val="right" w:leader="dot" w:pos="8306"/>
        </w:tabs>
      </w:pPr>
      <w:hyperlink w:anchor="_Toc5791" w:history="1">
        <w:r>
          <w:rPr>
            <w:rFonts w:ascii="仿宋" w:eastAsia="仿宋" w:hAnsi="仿宋" w:cs="仿宋" w:hint="eastAsia"/>
            <w:lang w:eastAsia="zh-CN"/>
          </w:rPr>
          <w:t>十七、质量管理体系</w:t>
        </w:r>
        <w:r>
          <w:tab/>
        </w:r>
        <w:r>
          <w:fldChar w:fldCharType="begin"/>
        </w:r>
        <w:r>
          <w:instrText xml:space="preserve"> PAGEREF _Toc5791 \h </w:instrText>
        </w:r>
        <w:r>
          <w:fldChar w:fldCharType="separate"/>
        </w:r>
        <w:r>
          <w:t>65</w:t>
        </w:r>
        <w:r>
          <w:fldChar w:fldCharType="end"/>
        </w:r>
      </w:hyperlink>
    </w:p>
    <w:p>
      <w:pPr>
        <w:pStyle w:val="TOC2"/>
        <w:tabs>
          <w:tab w:val="right" w:leader="dot" w:pos="8306"/>
        </w:tabs>
      </w:pPr>
      <w:hyperlink w:anchor="_Toc18142" w:history="1">
        <w:r>
          <w:rPr>
            <w:rFonts w:ascii="仿宋" w:eastAsia="仿宋" w:hAnsi="仿宋" w:cs="仿宋" w:hint="eastAsia"/>
            <w:lang w:eastAsia="zh-CN"/>
          </w:rPr>
          <w:t>(一)、质量目标与方针</w:t>
        </w:r>
        <w:r>
          <w:tab/>
        </w:r>
        <w:r>
          <w:fldChar w:fldCharType="begin"/>
        </w:r>
        <w:r>
          <w:instrText xml:space="preserve"> PAGEREF _Toc18142 \h </w:instrText>
        </w:r>
        <w:r>
          <w:fldChar w:fldCharType="separate"/>
        </w:r>
        <w:r>
          <w:t>65</w:t>
        </w:r>
        <w:r>
          <w:fldChar w:fldCharType="end"/>
        </w:r>
      </w:hyperlink>
    </w:p>
    <w:p>
      <w:pPr>
        <w:pStyle w:val="TOC2"/>
        <w:tabs>
          <w:tab w:val="right" w:leader="dot" w:pos="8306"/>
        </w:tabs>
      </w:pPr>
      <w:hyperlink w:anchor="_Toc25339" w:history="1">
        <w:r>
          <w:rPr>
            <w:rFonts w:ascii="仿宋" w:eastAsia="仿宋" w:hAnsi="仿宋" w:cs="仿宋" w:hint="eastAsia"/>
            <w:lang w:eastAsia="zh-CN"/>
          </w:rPr>
          <w:t>(二)、质量管理责任</w:t>
        </w:r>
        <w:r>
          <w:tab/>
        </w:r>
        <w:r>
          <w:fldChar w:fldCharType="begin"/>
        </w:r>
        <w:r>
          <w:instrText xml:space="preserve"> PAGEREF _Toc25339 \h </w:instrText>
        </w:r>
        <w:r>
          <w:fldChar w:fldCharType="separate"/>
        </w:r>
        <w:r>
          <w:t>66</w:t>
        </w:r>
        <w:r>
          <w:fldChar w:fldCharType="end"/>
        </w:r>
      </w:hyperlink>
    </w:p>
    <w:p>
      <w:pPr>
        <w:pStyle w:val="TOC2"/>
        <w:tabs>
          <w:tab w:val="right" w:leader="dot" w:pos="8306"/>
        </w:tabs>
      </w:pPr>
      <w:hyperlink w:anchor="_Toc3916" w:history="1">
        <w:r>
          <w:rPr>
            <w:rFonts w:ascii="仿宋" w:eastAsia="仿宋" w:hAnsi="仿宋" w:cs="仿宋" w:hint="eastAsia"/>
            <w:lang w:eastAsia="zh-CN"/>
          </w:rPr>
          <w:t>(三)、质量管理体系文件</w:t>
        </w:r>
        <w:r>
          <w:tab/>
        </w:r>
        <w:r>
          <w:fldChar w:fldCharType="begin"/>
        </w:r>
        <w:r>
          <w:instrText xml:space="preserve"> PAGEREF _Toc3916 \h </w:instrText>
        </w:r>
        <w:r>
          <w:fldChar w:fldCharType="separate"/>
        </w:r>
        <w:r>
          <w:t>67</w:t>
        </w:r>
        <w:r>
          <w:fldChar w:fldCharType="end"/>
        </w:r>
      </w:hyperlink>
    </w:p>
    <w:p>
      <w:pPr>
        <w:pStyle w:val="TOC2"/>
        <w:tabs>
          <w:tab w:val="right" w:leader="dot" w:pos="8306"/>
        </w:tabs>
      </w:pPr>
      <w:hyperlink w:anchor="_Toc13009" w:history="1">
        <w:r>
          <w:rPr>
            <w:rFonts w:ascii="仿宋" w:eastAsia="仿宋" w:hAnsi="仿宋" w:cs="仿宋" w:hint="eastAsia"/>
            <w:lang w:eastAsia="zh-CN"/>
          </w:rPr>
          <w:t>(四)、质量培训与教育</w:t>
        </w:r>
        <w:r>
          <w:tab/>
        </w:r>
        <w:r>
          <w:fldChar w:fldCharType="begin"/>
        </w:r>
        <w:r>
          <w:instrText xml:space="preserve"> PAGEREF _Toc13009 \h </w:instrText>
        </w:r>
        <w:r>
          <w:fldChar w:fldCharType="separate"/>
        </w:r>
        <w:r>
          <w:t>69</w:t>
        </w:r>
        <w:r>
          <w:fldChar w:fldCharType="end"/>
        </w:r>
      </w:hyperlink>
    </w:p>
    <w:p>
      <w:pPr>
        <w:pStyle w:val="TOC2"/>
        <w:tabs>
          <w:tab w:val="right" w:leader="dot" w:pos="8306"/>
        </w:tabs>
      </w:pPr>
      <w:hyperlink w:anchor="_Toc3976" w:history="1">
        <w:r>
          <w:rPr>
            <w:rFonts w:ascii="仿宋" w:eastAsia="仿宋" w:hAnsi="仿宋" w:cs="仿宋" w:hint="eastAsia"/>
            <w:lang w:eastAsia="zh-CN"/>
          </w:rPr>
          <w:t>(五)、质量审核与评价</w:t>
        </w:r>
        <w:r>
          <w:tab/>
        </w:r>
        <w:r>
          <w:fldChar w:fldCharType="begin"/>
        </w:r>
        <w:r>
          <w:instrText xml:space="preserve"> PAGEREF _Toc3976 \h </w:instrText>
        </w:r>
        <w:r>
          <w:fldChar w:fldCharType="separate"/>
        </w:r>
        <w:r>
          <w:t>70</w:t>
        </w:r>
        <w:r>
          <w:fldChar w:fldCharType="end"/>
        </w:r>
      </w:hyperlink>
    </w:p>
    <w:p>
      <w:pPr>
        <w:pStyle w:val="TOC2"/>
        <w:tabs>
          <w:tab w:val="right" w:leader="dot" w:pos="8306"/>
        </w:tabs>
      </w:pPr>
      <w:hyperlink w:anchor="_Toc8575" w:history="1">
        <w:r>
          <w:rPr>
            <w:rFonts w:ascii="仿宋" w:eastAsia="仿宋" w:hAnsi="仿宋" w:cs="仿宋" w:hint="eastAsia"/>
            <w:lang w:eastAsia="zh-CN"/>
          </w:rPr>
          <w:t>(六)、不符合与纠正措施</w:t>
        </w:r>
        <w:r>
          <w:tab/>
        </w:r>
        <w:r>
          <w:fldChar w:fldCharType="begin"/>
        </w:r>
        <w:r>
          <w:instrText xml:space="preserve"> PAGEREF _Toc8575 \h </w:instrText>
        </w:r>
        <w:r>
          <w:fldChar w:fldCharType="separate"/>
        </w:r>
        <w:r>
          <w:t>72</w:t>
        </w:r>
        <w:r>
          <w:fldChar w:fldCharType="end"/>
        </w:r>
      </w:hyperlink>
    </w:p>
    <w:p>
      <w:pPr>
        <w:pStyle w:val="TOC1"/>
        <w:tabs>
          <w:tab w:val="right" w:leader="dot" w:pos="8306"/>
        </w:tabs>
      </w:pPr>
      <w:hyperlink w:anchor="_Toc14710" w:history="1">
        <w:r>
          <w:rPr>
            <w:rFonts w:ascii="仿宋" w:eastAsia="仿宋" w:hAnsi="仿宋" w:cs="仿宋" w:hint="eastAsia"/>
            <w:lang w:eastAsia="zh-CN"/>
          </w:rPr>
          <w:t>十八、营销与推广策略</w:t>
        </w:r>
        <w:r>
          <w:tab/>
        </w:r>
        <w:r>
          <w:fldChar w:fldCharType="begin"/>
        </w:r>
        <w:r>
          <w:instrText xml:space="preserve"> PAGEREF _Toc14710 \h </w:instrText>
        </w:r>
        <w:r>
          <w:fldChar w:fldCharType="separate"/>
        </w:r>
        <w:r>
          <w:t>73</w:t>
        </w:r>
        <w:r>
          <w:fldChar w:fldCharType="end"/>
        </w:r>
      </w:hyperlink>
    </w:p>
    <w:p>
      <w:pPr>
        <w:pStyle w:val="TOC2"/>
        <w:tabs>
          <w:tab w:val="right" w:leader="dot" w:pos="8306"/>
        </w:tabs>
      </w:pPr>
      <w:hyperlink w:anchor="_Toc30059" w:history="1">
        <w:r>
          <w:rPr>
            <w:rFonts w:ascii="仿宋" w:eastAsia="仿宋" w:hAnsi="仿宋" w:cs="仿宋" w:hint="eastAsia"/>
            <w:lang w:eastAsia="zh-CN"/>
          </w:rPr>
          <w:t>(一)、产品/服务定位与特点</w:t>
        </w:r>
        <w:r>
          <w:tab/>
        </w:r>
        <w:r>
          <w:fldChar w:fldCharType="begin"/>
        </w:r>
        <w:r>
          <w:instrText xml:space="preserve"> PAGEREF _Toc30059 \h </w:instrText>
        </w:r>
        <w:r>
          <w:fldChar w:fldCharType="separate"/>
        </w:r>
        <w:r>
          <w:t>73</w:t>
        </w:r>
        <w:r>
          <w:fldChar w:fldCharType="end"/>
        </w:r>
      </w:hyperlink>
    </w:p>
    <w:p>
      <w:pPr>
        <w:pStyle w:val="TOC2"/>
        <w:tabs>
          <w:tab w:val="right" w:leader="dot" w:pos="8306"/>
        </w:tabs>
      </w:pPr>
      <w:hyperlink w:anchor="_Toc11693" w:history="1">
        <w:r>
          <w:rPr>
            <w:rFonts w:ascii="仿宋" w:eastAsia="仿宋" w:hAnsi="仿宋" w:cs="仿宋" w:hint="eastAsia"/>
            <w:lang w:eastAsia="zh-CN"/>
          </w:rPr>
          <w:t>(二)、市场定位与竞争分析</w:t>
        </w:r>
        <w:r>
          <w:tab/>
        </w:r>
        <w:r>
          <w:fldChar w:fldCharType="begin"/>
        </w:r>
        <w:r>
          <w:instrText xml:space="preserve"> PAGEREF _Toc11693 \h </w:instrText>
        </w:r>
        <w:r>
          <w:fldChar w:fldCharType="separate"/>
        </w:r>
        <w:r>
          <w:t>74</w:t>
        </w:r>
        <w:r>
          <w:fldChar w:fldCharType="end"/>
        </w:r>
      </w:hyperlink>
    </w:p>
    <w:p>
      <w:pPr>
        <w:pStyle w:val="TOC2"/>
        <w:tabs>
          <w:tab w:val="right" w:leader="dot" w:pos="8306"/>
        </w:tabs>
      </w:pPr>
      <w:hyperlink w:anchor="_Toc6515" w:history="1">
        <w:r>
          <w:rPr>
            <w:rFonts w:ascii="仿宋" w:eastAsia="仿宋" w:hAnsi="仿宋" w:cs="仿宋" w:hint="eastAsia"/>
            <w:lang w:eastAsia="zh-CN"/>
          </w:rPr>
          <w:t>(三)、营销渠道与策略</w:t>
        </w:r>
        <w:r>
          <w:tab/>
        </w:r>
        <w:r>
          <w:fldChar w:fldCharType="begin"/>
        </w:r>
        <w:r>
          <w:instrText xml:space="preserve"> PAGEREF _Toc6515 \h </w:instrText>
        </w:r>
        <w:r>
          <w:fldChar w:fldCharType="separate"/>
        </w:r>
        <w:r>
          <w:t>75</w:t>
        </w:r>
        <w:r>
          <w:fldChar w:fldCharType="end"/>
        </w:r>
      </w:hyperlink>
    </w:p>
    <w:p>
      <w:pPr>
        <w:pStyle w:val="TOC2"/>
        <w:tabs>
          <w:tab w:val="right" w:leader="dot" w:pos="8306"/>
        </w:tabs>
      </w:pPr>
      <w:hyperlink w:anchor="_Toc19886" w:history="1">
        <w:r>
          <w:rPr>
            <w:rFonts w:ascii="仿宋" w:eastAsia="仿宋" w:hAnsi="仿宋" w:cs="仿宋" w:hint="eastAsia"/>
            <w:lang w:eastAsia="zh-CN"/>
          </w:rPr>
          <w:t>(四)、推广与宣传活动</w:t>
        </w:r>
        <w:r>
          <w:tab/>
        </w:r>
        <w:r>
          <w:fldChar w:fldCharType="begin"/>
        </w:r>
        <w:r>
          <w:instrText xml:space="preserve"> PAGEREF _Toc19886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545"/>
      <w:r>
        <w:rPr>
          <w:rFonts w:ascii="仿宋" w:eastAsia="仿宋" w:hAnsi="仿宋" w:cs="仿宋" w:hint="eastAsia"/>
          <w:sz w:val="28"/>
          <w:lang w:eastAsia="zh-CN"/>
        </w:rPr>
        <w:t>一、公安信息化项目可持续发展</w:t>
      </w:r>
      <w:bookmarkEnd w:id="2"/>
    </w:p>
    <w:p>
      <w:pPr>
        <w:pStyle w:val="Heading2"/>
        <w:rPr>
          <w:rFonts w:ascii="仿宋" w:eastAsia="仿宋" w:hAnsi="仿宋" w:cs="仿宋" w:hint="eastAsia"/>
          <w:lang w:eastAsia="zh-CN"/>
        </w:rPr>
      </w:pPr>
      <w:bookmarkStart w:id="3" w:name="_Toc1876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安信息化项目中，公安信息化项目团队着眼于未来，明确了可持续发展的战略方向。制定的具体可持续发展目标包括降低资源使用、采用环保技术、最大化社会效益等。这一步骤不仅有助于公安信息化项目在环保和社会责任方面达到最高标准，也为未来提供了明确的指引，确保公安信息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可持续实践的融入公安信息化项目管理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公安信息化项目管理周期。从公安信息化项目规划开始，公安信息化项目团队就考虑了环境和社会的因素。在执行阶段，公安信息化项目团队积极推动绿色技术的应用，优化资源利用。此外，关注员工的社会责任，通过培训和沟通活动提高员工对可持续发展的认知，使他们能够在日常工作中践行可持续实践。这些举措不仅为公安信息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3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扎根于公安信息化项目的可持续发展理念，我们深信环保与社会责任是公安信息化项目成功的关键支柱。在公安信息化项目的每一步，我们都致力于通过创新和实践，履行对环境和社会的坚定责任。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团队通过引入先进的环保技术、建立高效的废物处理系统以及推动能源节约措施，积极履行环保责任。定期的环保监测和评估确保公安信息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不仅致力于自身可持续发展，还注重对社会的回馈。通过支持社区公安信息化项目、参与慈善事业、提供培训机会等方式，公安信息化项目积极履行社会责任。与当地社区建立积极互动，关注员工的工作与生活平衡，以及员工的身心健康，是公安信息化项目在社会责任层面的关键举措。这样的实践不仅增强了公安信息化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838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274"/>
      <w:r>
        <w:rPr>
          <w:rFonts w:ascii="仿宋" w:eastAsia="仿宋" w:hAnsi="仿宋" w:cs="仿宋" w:hint="eastAsia"/>
          <w:lang w:eastAsia="zh-CN"/>
        </w:rPr>
        <w:t>(一)、公安信息化行业分析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行业一直以来都是市场的关注焦点。行业内的发展趋势、竞争态势以及潜在机会都对公安信息化项目的推进产生深远的影响。通过深入研究行业的整体概貌，我们将更好地理解行业的核心特征，为公安信息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安信息化行业，技术一直是推动创新和发展的关键因素。我们将对当前技术趋势进行详尽分析，包括但不限于人工智能、大数据应用、先进制造技术等。这有助于公安信息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公安信息化项目成功的基础。我们将对主要竞争对手进行深入研究，包括其市场份额、产品特点、市场定位等。通过全面了解竞争对手的优势和劣势，公安信息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449"/>
      <w:r>
        <w:rPr>
          <w:rFonts w:ascii="仿宋" w:eastAsia="仿宋" w:hAnsi="仿宋" w:cs="仿宋" w:hint="eastAsia"/>
          <w:sz w:val="28"/>
          <w:lang w:eastAsia="zh-CN"/>
        </w:rPr>
        <w:t>(二)、公安信息化市场分析预测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公安信息化市场未来的增长趋势。这包括市场的整体规模、各细分领域的发展趋势等。公安信息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公安信息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公安信息化项目实施过程中需要充分考虑的因素。我们将对市场风险进行全面评估，包括但不限于政策法规风险、市场竞争风险、技术变革风险等。通过对潜在风险的深入分析，公安信息化项目可以制定相应的风险缓解策略，降低不确定性对公安信息化项目的影响。</w:t>
      </w:r>
    </w:p>
    <w:p>
      <w:pPr>
        <w:pStyle w:val="Heading1"/>
        <w:ind w:firstLine="560" w:firstLineChars="200"/>
        <w:rPr>
          <w:rFonts w:ascii="仿宋" w:eastAsia="仿宋" w:hAnsi="仿宋" w:cs="仿宋" w:hint="eastAsia"/>
          <w:sz w:val="28"/>
          <w:lang w:eastAsia="zh-CN"/>
        </w:rPr>
      </w:pPr>
      <w:bookmarkStart w:id="8" w:name="_Toc15486"/>
      <w:r>
        <w:rPr>
          <w:rFonts w:ascii="仿宋" w:eastAsia="仿宋" w:hAnsi="仿宋" w:cs="仿宋" w:hint="eastAsia"/>
          <w:sz w:val="28"/>
          <w:lang w:eastAsia="zh-CN"/>
        </w:rPr>
        <w:t>三、公安信息化项目选址可行性分析</w:t>
      </w:r>
      <w:bookmarkEnd w:id="8"/>
    </w:p>
    <w:p>
      <w:pPr>
        <w:pStyle w:val="Heading2"/>
        <w:rPr>
          <w:rFonts w:ascii="仿宋" w:eastAsia="仿宋" w:hAnsi="仿宋" w:cs="仿宋" w:hint="eastAsia"/>
          <w:lang w:eastAsia="zh-CN"/>
        </w:rPr>
      </w:pPr>
      <w:bookmarkStart w:id="9" w:name="_Toc873"/>
      <w:r>
        <w:rPr>
          <w:rFonts w:ascii="仿宋" w:eastAsia="仿宋" w:hAnsi="仿宋" w:cs="仿宋" w:hint="eastAsia"/>
          <w:lang w:eastAsia="zh-CN"/>
        </w:rPr>
        <w:t>(一)、公安信息化项目选址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该公安信息化项目选址位于XX省XX市XX区XXX街道</w:t>
      </w:r>
    </w:p>
    <w:p>
      <w:pPr>
        <w:pStyle w:val="Heading2"/>
        <w:ind w:firstLine="560" w:firstLineChars="200"/>
        <w:rPr>
          <w:rFonts w:ascii="仿宋" w:eastAsia="仿宋" w:hAnsi="仿宋" w:cs="仿宋" w:hint="eastAsia"/>
          <w:sz w:val="28"/>
          <w:lang w:eastAsia="zh-CN"/>
        </w:rPr>
      </w:pPr>
      <w:bookmarkStart w:id="10" w:name="_Toc1775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公安信息化项目的征地面积将根据公安信息化项目的实际规模和需求进行精确规划。具体面积XXX平方米，旨在确保公安信息化项目不仅能够满足当前的发展需求，还能够预留空间以适应未来的扩展。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净用地面积是在征地面积基础上去除不可利用面积后的实际可开发用地。具体面积XXX平方米，考虑到环保、交通、安全等多方面因素，以确保公安信息化项目在整体利用效率上达到最优。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公安信息化项目计划建设的建筑总规模具体面积XXX平方米。这一规模的确定综合考虑了公安信息化项目的性质、规模，以及城市规划的相关要求，确保建筑布局与周边环境协调一致。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绿地率是公安信息化项目用地中被规划为绿地的比例。具体面积XXX平方米，旨在通过合理规划绿地，改善公安信息化项目周边环境，提升居民生活质量，并符合城市整体绿化规划。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容积率是用地上可以建设的建筑总体积与用地面积之比。具体面积XXX，通过合理的容积率规划，确保公安信息化项目建筑规模与周边环境和谐共生。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公安信息化项目选址与当地城市规划相一致，具体面积XXX平方米。通过与城市规划部门深入沟通，确保公安信息化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公安信息化项目选址符合当地产业政策，具体面积XXX平方米。这包括公安信息化项目对当地经济的促进作用，以及对相关产业的带动效应，确保公安信息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用地总体要求必须符合环保和可持续发展的原则，具体面积XXX平方米。通过采用绿色建筑设计、节能减排等措施，确保公安信息化项目在建设和运营过程中对环境的影响最小化，达到可持续发展的要求。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确保公安信息化项目选址具备必要的公共设施配套，具体面积XXX平方米。这包括交通便利性、教育、医疗等基础设施，以提高居民生活品质，使得公安信息化项目选址更具吸引力。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考虑用地总体要求对当地社会稳定性的影响，具体面积XXX平方米。通过深入了解当地社区反馈，确保公安信息化项目的选址和建设过程对当地社会和谐稳定产生积极作用。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公安信息化项目选址不仅符合法规和规划，还在实际操作中具有可行性。这一全面规划将为公安信息化项目的成功实施提供坚实的基础，确保公安信息化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95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安信息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公安信息化项目的设备规划和空间设计中，我们将采取灵活设备布局的措施。设备布局将根据实际需求进行灵活设计，避免不必要的浪费。通过合理规划设备摆放位置，我们将提高设备的利用率，减少设备间距，以确保公安信息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公安信息化项目内部引入共享设施的概念，例如共享会议室、办公区等。通过这种方式，我们可以减少对资源的重复建设，提高资源共享效率，从而减小公安信息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17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公安信息化项目的总图布置中，我们将不同功能区域进行明确的规划，以最大程度满足公安信息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980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公安信息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公安信息化项目对环境的影响是综合评价的重要因素之一。我们将详细考虑选址周边的自然环境、生态保护区、水源地等情况，确保公安信息化项目的建设和运营对环境影响最小化，并符合当地的环保法规标准。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对选址的评价还需充分考虑当地政府的产业政策和法规。我们将详细了解公安信息化项目所在地的相关政策，确保公安信息化项目的规划和运营与当地法规相符，降低不必要的法律风险。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考虑到社会稳定性对企业运营的重要性，我们将评估选址地区的社会安全情况、劳工关系、社区反馈等方面，以确保公安信息化项目的建设和运营不会受到社会稳定性的负面影响。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最后，我们将综合考虑用地成本，包括土地购置费用、土地开发成本等。通过对用地成本的详细评估，我们能够做出更为精确的经济效益分析，为公安信息化项目的投资决策提供有力支持。</w:t>
      </w:r>
    </w:p>
    <w:p>
      <w:pPr>
        <w:pStyle w:val="Heading1"/>
        <w:ind w:firstLine="560" w:firstLineChars="200"/>
        <w:rPr>
          <w:rFonts w:ascii="仿宋" w:eastAsia="仿宋" w:hAnsi="仿宋" w:cs="仿宋" w:hint="eastAsia"/>
          <w:sz w:val="28"/>
          <w:lang w:eastAsia="zh-CN"/>
        </w:rPr>
      </w:pPr>
      <w:bookmarkStart w:id="14" w:name="_Toc5437"/>
      <w:r>
        <w:rPr>
          <w:rFonts w:ascii="仿宋" w:eastAsia="仿宋" w:hAnsi="仿宋" w:cs="仿宋" w:hint="eastAsia"/>
          <w:sz w:val="28"/>
          <w:lang w:eastAsia="zh-CN"/>
        </w:rPr>
        <w:t>四、公安信息化项目土建工程</w:t>
      </w:r>
      <w:bookmarkEnd w:id="14"/>
    </w:p>
    <w:p>
      <w:pPr>
        <w:pStyle w:val="Heading2"/>
        <w:rPr>
          <w:rFonts w:ascii="仿宋" w:eastAsia="仿宋" w:hAnsi="仿宋" w:cs="仿宋" w:hint="eastAsia"/>
          <w:lang w:eastAsia="zh-CN"/>
        </w:rPr>
      </w:pPr>
      <w:bookmarkStart w:id="15" w:name="_Toc2615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在公安信息化项目的建筑工程设计中，我们将秉承一系列重要的设计原则，以确保公安信息化项目建筑在功能、美观、可持续性等方面达到最佳效果。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首要原则是确保建筑的功能性得到最大化的发挥。我们将充分理解公安信息化项目的实际需求，合理布局各个功能区域，保证建筑在满足业务需求的同时，提供高效的工作环境。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在建筑设计中，我们将综合考虑建设和运营成本。通过精细的经济效益分析，确保设计方案在高效利用资源的同时，对公安信息化项目的长期盈利能力有积极的贡献。</w:t>
      </w:r>
    </w:p>
    <w:p>
      <w:pPr>
        <w:pStyle w:val="Heading2"/>
        <w:ind w:firstLine="560" w:firstLineChars="200"/>
        <w:rPr>
          <w:rFonts w:ascii="仿宋" w:eastAsia="仿宋" w:hAnsi="仿宋" w:cs="仿宋" w:hint="eastAsia"/>
          <w:sz w:val="28"/>
          <w:lang w:eastAsia="zh-CN"/>
        </w:rPr>
      </w:pPr>
      <w:bookmarkStart w:id="16" w:name="_Toc2673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安信息化项目的土建工程设计中，我们将精准设定设计年限，结合公安信息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公安信息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032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公安信息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公安信息化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公安信息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9214"/>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本期工程公安信息化项目预计总建筑面积XXX平方米，其中：计容建筑面积XXX平方米，计划建筑工程投资XX万元，占公安信息化项目总投资的XX%。</w:t>
      </w:r>
    </w:p>
    <w:p>
      <w:pPr>
        <w:pStyle w:val="Heading1"/>
        <w:ind w:firstLine="560" w:firstLineChars="200"/>
        <w:rPr>
          <w:rFonts w:ascii="仿宋" w:eastAsia="仿宋" w:hAnsi="仿宋" w:cs="仿宋" w:hint="eastAsia"/>
          <w:sz w:val="28"/>
          <w:lang w:eastAsia="zh-CN"/>
        </w:rPr>
      </w:pPr>
      <w:bookmarkStart w:id="19" w:name="_Toc8499"/>
      <w:r>
        <w:rPr>
          <w:rFonts w:ascii="仿宋" w:eastAsia="仿宋" w:hAnsi="仿宋" w:cs="仿宋" w:hint="eastAsia"/>
          <w:sz w:val="28"/>
          <w:lang w:eastAsia="zh-CN"/>
        </w:rPr>
        <w:t>五、公安信息化项目绩效评估</w:t>
      </w:r>
      <w:bookmarkEnd w:id="19"/>
    </w:p>
    <w:p>
      <w:pPr>
        <w:pStyle w:val="Heading2"/>
        <w:rPr>
          <w:rFonts w:ascii="仿宋" w:eastAsia="仿宋" w:hAnsi="仿宋" w:cs="仿宋" w:hint="eastAsia"/>
          <w:lang w:eastAsia="zh-CN"/>
        </w:rPr>
      </w:pPr>
      <w:bookmarkStart w:id="20" w:name="_Toc1320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公安信息化项目中，我们设计了一套全面的绩效评估指标，以确保公安信息化项目的可控和成功交付。这些指标跨足公安信息化项目目标、成本、进度和质量等多个维度，为我们提供了全面洞察公安信息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目标达成率是我们关注的首要指标。我们设定了明确的目标，并通过定期监测和评估，迅速发现并应对潜在的目标偏差。这为公安信息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成本绩效是另一个核心关注点。通过实际成本与预算成本的对比分析，我们深入了解成本差异的原因，及时调整资源分配，保持公安信息化项目在经济效益方面的合理水平。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进度作为关键的绩效指标之一，得到了精心的关注。我们制定了详细的公安信息化项目进度计划，并设立了进度符合度指标，确保实际进度与计划进度保持一致。这使我们能够快速发现和解决潜在的进度问题，保持公安信息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公安信息化项目绩效的不可或缺的一环。我们引入了一系列的质量标准和客户满意度指标，以确保公安信息化项目交付的成果在质量上达到或超越预期水平。通过持续监测这些指标，我们努力提升公安信息化项目整体质量水平，为公安信息化项目的成功交付提供有力保障。通过这些科学且全面的绩效评估，我们能够更好地引导公安信息化项目的持续改进，确保公安信息化项目目标的顺利达成。</w:t>
      </w:r>
    </w:p>
    <w:p>
      <w:pPr>
        <w:pStyle w:val="Heading2"/>
        <w:ind w:firstLine="560" w:firstLineChars="200"/>
        <w:rPr>
          <w:rFonts w:ascii="仿宋" w:eastAsia="仿宋" w:hAnsi="仿宋" w:cs="仿宋" w:hint="eastAsia"/>
          <w:sz w:val="28"/>
          <w:lang w:eastAsia="zh-CN"/>
        </w:rPr>
      </w:pPr>
      <w:bookmarkStart w:id="21" w:name="_Toc19590"/>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绩效评估是公安信息化项目中的关键环节，为确保公安信息化项目达到预期目标，我们采用了多层次、多维度的绩效评估方法。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公安信息化项目的战略目标对齐，确保每个决策和行动都与公安信息化项目整体目标保持一致。团队会定期召开战略对齐会议，审视当前工作与公安信息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公安信息化项目进度、质量、成本和风险等方面。这些指标通过数据收集和分析，为公安信息化项目管理团队提供了客观的评估依据。例如，我们通过公安信息化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https://d.book118.com/356055102011010035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2D5195"/>
    <w:rsid w:val="732D51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05510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2024-01-16T00:00:00Z</dcterms:created>
  <dcterms:modified xsi:type="dcterms:W3CDTF">2024-01-16T00:01:01Z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A8C658AC2D8C4560BE4345EA822C78DA_11</vt:lpwstr>
  </property>
  <property fmtid="{D5CDD505-2E9C-101B-9397-08002B2CF9AE}" pid="3" name="KSOProductBuildVer">
    <vt:lpwstr>2052-12.1.0.16120</vt:lpwstr>
  </property>
</Properties>
</file>