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幼儿教育项目可行性建设方案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269" w:history="1">
        <w:r>
          <w:rPr>
            <w:rFonts w:ascii="仿宋" w:eastAsia="仿宋" w:hAnsi="仿宋" w:cs="仿宋" w:hint="eastAsia"/>
            <w:lang w:eastAsia="zh-CN"/>
          </w:rPr>
          <w:t>概论</w:t>
        </w:r>
        <w:r>
          <w:tab/>
        </w:r>
        <w:r>
          <w:fldChar w:fldCharType="begin"/>
        </w:r>
        <w:r>
          <w:instrText xml:space="preserve"> PAGEREF _Toc26269 \h </w:instrText>
        </w:r>
        <w:r>
          <w:fldChar w:fldCharType="separate"/>
        </w:r>
        <w:r>
          <w:t>3</w:t>
        </w:r>
        <w:r>
          <w:fldChar w:fldCharType="end"/>
        </w:r>
      </w:hyperlink>
    </w:p>
    <w:p>
      <w:pPr>
        <w:pStyle w:val="TOC1"/>
        <w:tabs>
          <w:tab w:val="right" w:leader="dot" w:pos="8306"/>
        </w:tabs>
      </w:pPr>
      <w:hyperlink w:anchor="_Toc10078" w:history="1">
        <w:r>
          <w:rPr>
            <w:rFonts w:ascii="仿宋" w:eastAsia="仿宋" w:hAnsi="仿宋" w:cs="仿宋" w:hint="eastAsia"/>
            <w:lang w:eastAsia="zh-CN"/>
          </w:rPr>
          <w:t>一、社会影响分析</w:t>
        </w:r>
        <w:r>
          <w:tab/>
        </w:r>
        <w:r>
          <w:fldChar w:fldCharType="begin"/>
        </w:r>
        <w:r>
          <w:instrText xml:space="preserve"> PAGEREF _Toc10078 \h </w:instrText>
        </w:r>
        <w:r>
          <w:fldChar w:fldCharType="separate"/>
        </w:r>
        <w:r>
          <w:t>3</w:t>
        </w:r>
        <w:r>
          <w:fldChar w:fldCharType="end"/>
        </w:r>
      </w:hyperlink>
    </w:p>
    <w:p>
      <w:pPr>
        <w:pStyle w:val="TOC2"/>
        <w:tabs>
          <w:tab w:val="right" w:leader="dot" w:pos="8306"/>
        </w:tabs>
      </w:pPr>
      <w:hyperlink w:anchor="_Toc12976" w:history="1">
        <w:r>
          <w:rPr>
            <w:rFonts w:ascii="仿宋" w:eastAsia="仿宋" w:hAnsi="仿宋" w:cs="仿宋" w:hint="eastAsia"/>
            <w:lang w:eastAsia="zh-CN"/>
          </w:rPr>
          <w:t>(一)、社会影响效果分析</w:t>
        </w:r>
        <w:r>
          <w:tab/>
        </w:r>
        <w:r>
          <w:fldChar w:fldCharType="begin"/>
        </w:r>
        <w:r>
          <w:instrText xml:space="preserve"> PAGEREF _Toc12976 \h </w:instrText>
        </w:r>
        <w:r>
          <w:fldChar w:fldCharType="separate"/>
        </w:r>
        <w:r>
          <w:t>3</w:t>
        </w:r>
        <w:r>
          <w:fldChar w:fldCharType="end"/>
        </w:r>
      </w:hyperlink>
    </w:p>
    <w:p>
      <w:pPr>
        <w:pStyle w:val="TOC2"/>
        <w:tabs>
          <w:tab w:val="right" w:leader="dot" w:pos="8306"/>
        </w:tabs>
      </w:pPr>
      <w:hyperlink w:anchor="_Toc9380" w:history="1">
        <w:r>
          <w:rPr>
            <w:rFonts w:ascii="仿宋" w:eastAsia="仿宋" w:hAnsi="仿宋" w:cs="仿宋" w:hint="eastAsia"/>
            <w:lang w:eastAsia="zh-CN"/>
          </w:rPr>
          <w:t>(二)、社会适应性分析</w:t>
        </w:r>
        <w:r>
          <w:tab/>
        </w:r>
        <w:r>
          <w:fldChar w:fldCharType="begin"/>
        </w:r>
        <w:r>
          <w:instrText xml:space="preserve"> PAGEREF _Toc9380 \h </w:instrText>
        </w:r>
        <w:r>
          <w:fldChar w:fldCharType="separate"/>
        </w:r>
        <w:r>
          <w:t>5</w:t>
        </w:r>
        <w:r>
          <w:fldChar w:fldCharType="end"/>
        </w:r>
      </w:hyperlink>
    </w:p>
    <w:p>
      <w:pPr>
        <w:pStyle w:val="TOC2"/>
        <w:tabs>
          <w:tab w:val="right" w:leader="dot" w:pos="8306"/>
        </w:tabs>
      </w:pPr>
      <w:hyperlink w:anchor="_Toc23804" w:history="1">
        <w:r>
          <w:rPr>
            <w:rFonts w:ascii="仿宋" w:eastAsia="仿宋" w:hAnsi="仿宋" w:cs="仿宋" w:hint="eastAsia"/>
            <w:lang w:eastAsia="zh-CN"/>
          </w:rPr>
          <w:t>(三)、社会风险及对策分析</w:t>
        </w:r>
        <w:r>
          <w:tab/>
        </w:r>
        <w:r>
          <w:fldChar w:fldCharType="begin"/>
        </w:r>
        <w:r>
          <w:instrText xml:space="preserve"> PAGEREF _Toc23804 \h </w:instrText>
        </w:r>
        <w:r>
          <w:fldChar w:fldCharType="separate"/>
        </w:r>
        <w:r>
          <w:t>7</w:t>
        </w:r>
        <w:r>
          <w:fldChar w:fldCharType="end"/>
        </w:r>
      </w:hyperlink>
    </w:p>
    <w:p>
      <w:pPr>
        <w:pStyle w:val="TOC1"/>
        <w:tabs>
          <w:tab w:val="right" w:leader="dot" w:pos="8306"/>
        </w:tabs>
      </w:pPr>
      <w:hyperlink w:anchor="_Toc27531" w:history="1">
        <w:r>
          <w:rPr>
            <w:rFonts w:ascii="仿宋" w:eastAsia="仿宋" w:hAnsi="仿宋" w:cs="仿宋" w:hint="eastAsia"/>
            <w:lang w:eastAsia="zh-CN"/>
          </w:rPr>
          <w:t>二、幼儿教育项目概论</w:t>
        </w:r>
        <w:r>
          <w:tab/>
        </w:r>
        <w:r>
          <w:fldChar w:fldCharType="begin"/>
        </w:r>
        <w:r>
          <w:instrText xml:space="preserve"> PAGEREF _Toc27531 \h </w:instrText>
        </w:r>
        <w:r>
          <w:fldChar w:fldCharType="separate"/>
        </w:r>
        <w:r>
          <w:t>10</w:t>
        </w:r>
        <w:r>
          <w:fldChar w:fldCharType="end"/>
        </w:r>
      </w:hyperlink>
    </w:p>
    <w:p>
      <w:pPr>
        <w:pStyle w:val="TOC2"/>
        <w:tabs>
          <w:tab w:val="right" w:leader="dot" w:pos="8306"/>
        </w:tabs>
      </w:pPr>
      <w:hyperlink w:anchor="_Toc12937" w:history="1">
        <w:r>
          <w:rPr>
            <w:rFonts w:ascii="仿宋" w:eastAsia="仿宋" w:hAnsi="仿宋" w:cs="仿宋" w:hint="eastAsia"/>
            <w:lang w:eastAsia="zh-CN"/>
          </w:rPr>
          <w:t>(一)、项目申报单位概况</w:t>
        </w:r>
        <w:r>
          <w:tab/>
        </w:r>
        <w:r>
          <w:fldChar w:fldCharType="begin"/>
        </w:r>
        <w:r>
          <w:instrText xml:space="preserve"> PAGEREF _Toc12937 \h </w:instrText>
        </w:r>
        <w:r>
          <w:fldChar w:fldCharType="separate"/>
        </w:r>
        <w:r>
          <w:t>10</w:t>
        </w:r>
        <w:r>
          <w:fldChar w:fldCharType="end"/>
        </w:r>
      </w:hyperlink>
    </w:p>
    <w:p>
      <w:pPr>
        <w:pStyle w:val="TOC2"/>
        <w:tabs>
          <w:tab w:val="right" w:leader="dot" w:pos="8306"/>
        </w:tabs>
      </w:pPr>
      <w:hyperlink w:anchor="_Toc31043" w:history="1">
        <w:r>
          <w:rPr>
            <w:rFonts w:ascii="仿宋" w:eastAsia="仿宋" w:hAnsi="仿宋" w:cs="仿宋" w:hint="eastAsia"/>
            <w:lang w:eastAsia="zh-CN"/>
          </w:rPr>
          <w:t>(二)、项目概况</w:t>
        </w:r>
        <w:r>
          <w:tab/>
        </w:r>
        <w:r>
          <w:fldChar w:fldCharType="begin"/>
        </w:r>
        <w:r>
          <w:instrText xml:space="preserve"> PAGEREF _Toc31043 \h </w:instrText>
        </w:r>
        <w:r>
          <w:fldChar w:fldCharType="separate"/>
        </w:r>
        <w:r>
          <w:t>11</w:t>
        </w:r>
        <w:r>
          <w:fldChar w:fldCharType="end"/>
        </w:r>
      </w:hyperlink>
    </w:p>
    <w:p>
      <w:pPr>
        <w:pStyle w:val="TOC1"/>
        <w:tabs>
          <w:tab w:val="right" w:leader="dot" w:pos="8306"/>
        </w:tabs>
      </w:pPr>
      <w:hyperlink w:anchor="_Toc14055" w:history="1">
        <w:r>
          <w:rPr>
            <w:rFonts w:ascii="仿宋" w:eastAsia="仿宋" w:hAnsi="仿宋" w:cs="仿宋" w:hint="eastAsia"/>
            <w:lang w:eastAsia="zh-CN"/>
          </w:rPr>
          <w:t>三、项目监理与质量保证</w:t>
        </w:r>
        <w:r>
          <w:tab/>
        </w:r>
        <w:r>
          <w:fldChar w:fldCharType="begin"/>
        </w:r>
        <w:r>
          <w:instrText xml:space="preserve"> PAGEREF _Toc14055 \h </w:instrText>
        </w:r>
        <w:r>
          <w:fldChar w:fldCharType="separate"/>
        </w:r>
        <w:r>
          <w:t>14</w:t>
        </w:r>
        <w:r>
          <w:fldChar w:fldCharType="end"/>
        </w:r>
      </w:hyperlink>
    </w:p>
    <w:p>
      <w:pPr>
        <w:pStyle w:val="TOC2"/>
        <w:tabs>
          <w:tab w:val="right" w:leader="dot" w:pos="8306"/>
        </w:tabs>
      </w:pPr>
      <w:hyperlink w:anchor="_Toc22964" w:history="1">
        <w:r>
          <w:rPr>
            <w:rFonts w:ascii="仿宋" w:eastAsia="仿宋" w:hAnsi="仿宋" w:cs="仿宋" w:hint="eastAsia"/>
            <w:lang w:eastAsia="zh-CN"/>
          </w:rPr>
          <w:t>(一)、监理体系构建</w:t>
        </w:r>
        <w:r>
          <w:tab/>
        </w:r>
        <w:r>
          <w:fldChar w:fldCharType="begin"/>
        </w:r>
        <w:r>
          <w:instrText xml:space="preserve"> PAGEREF _Toc22964 \h </w:instrText>
        </w:r>
        <w:r>
          <w:fldChar w:fldCharType="separate"/>
        </w:r>
        <w:r>
          <w:t>14</w:t>
        </w:r>
        <w:r>
          <w:fldChar w:fldCharType="end"/>
        </w:r>
      </w:hyperlink>
    </w:p>
    <w:p>
      <w:pPr>
        <w:pStyle w:val="TOC2"/>
        <w:tabs>
          <w:tab w:val="right" w:leader="dot" w:pos="8306"/>
        </w:tabs>
      </w:pPr>
      <w:hyperlink w:anchor="_Toc27282" w:history="1">
        <w:r>
          <w:rPr>
            <w:rFonts w:ascii="仿宋" w:eastAsia="仿宋" w:hAnsi="仿宋" w:cs="仿宋" w:hint="eastAsia"/>
            <w:lang w:eastAsia="zh-CN"/>
          </w:rPr>
          <w:t>(二)、质量保证体系实施</w:t>
        </w:r>
        <w:r>
          <w:tab/>
        </w:r>
        <w:r>
          <w:fldChar w:fldCharType="begin"/>
        </w:r>
        <w:r>
          <w:instrText xml:space="preserve"> PAGEREF _Toc27282 \h </w:instrText>
        </w:r>
        <w:r>
          <w:fldChar w:fldCharType="separate"/>
        </w:r>
        <w:r>
          <w:t>15</w:t>
        </w:r>
        <w:r>
          <w:fldChar w:fldCharType="end"/>
        </w:r>
      </w:hyperlink>
    </w:p>
    <w:p>
      <w:pPr>
        <w:pStyle w:val="TOC2"/>
        <w:tabs>
          <w:tab w:val="right" w:leader="dot" w:pos="8306"/>
        </w:tabs>
      </w:pPr>
      <w:hyperlink w:anchor="_Toc26325" w:history="1">
        <w:r>
          <w:rPr>
            <w:rFonts w:ascii="仿宋" w:eastAsia="仿宋" w:hAnsi="仿宋" w:cs="仿宋" w:hint="eastAsia"/>
            <w:lang w:eastAsia="zh-CN"/>
          </w:rPr>
          <w:t>(三)、监理与质量控制流程</w:t>
        </w:r>
        <w:r>
          <w:tab/>
        </w:r>
        <w:r>
          <w:fldChar w:fldCharType="begin"/>
        </w:r>
        <w:r>
          <w:instrText xml:space="preserve"> PAGEREF _Toc26325 \h </w:instrText>
        </w:r>
        <w:r>
          <w:fldChar w:fldCharType="separate"/>
        </w:r>
        <w:r>
          <w:t>16</w:t>
        </w:r>
        <w:r>
          <w:fldChar w:fldCharType="end"/>
        </w:r>
      </w:hyperlink>
    </w:p>
    <w:p>
      <w:pPr>
        <w:pStyle w:val="TOC1"/>
        <w:tabs>
          <w:tab w:val="right" w:leader="dot" w:pos="8306"/>
        </w:tabs>
      </w:pPr>
      <w:hyperlink w:anchor="_Toc21864" w:history="1">
        <w:r>
          <w:rPr>
            <w:rFonts w:ascii="仿宋" w:eastAsia="仿宋" w:hAnsi="仿宋" w:cs="仿宋" w:hint="eastAsia"/>
            <w:lang w:eastAsia="zh-CN"/>
          </w:rPr>
          <w:t>四、资源开发及综合利用分析</w:t>
        </w:r>
        <w:r>
          <w:tab/>
        </w:r>
        <w:r>
          <w:fldChar w:fldCharType="begin"/>
        </w:r>
        <w:r>
          <w:instrText xml:space="preserve"> PAGEREF _Toc21864 \h </w:instrText>
        </w:r>
        <w:r>
          <w:fldChar w:fldCharType="separate"/>
        </w:r>
        <w:r>
          <w:t>16</w:t>
        </w:r>
        <w:r>
          <w:fldChar w:fldCharType="end"/>
        </w:r>
      </w:hyperlink>
    </w:p>
    <w:p>
      <w:pPr>
        <w:pStyle w:val="TOC2"/>
        <w:tabs>
          <w:tab w:val="right" w:leader="dot" w:pos="8306"/>
        </w:tabs>
      </w:pPr>
      <w:hyperlink w:anchor="_Toc20421" w:history="1">
        <w:r>
          <w:rPr>
            <w:rFonts w:ascii="仿宋" w:eastAsia="仿宋" w:hAnsi="仿宋" w:cs="仿宋" w:hint="eastAsia"/>
            <w:lang w:eastAsia="zh-CN"/>
          </w:rPr>
          <w:t>(一)、资源开发方案</w:t>
        </w:r>
        <w:r>
          <w:tab/>
        </w:r>
        <w:r>
          <w:fldChar w:fldCharType="begin"/>
        </w:r>
        <w:r>
          <w:instrText xml:space="preserve"> PAGEREF _Toc20421 \h </w:instrText>
        </w:r>
        <w:r>
          <w:fldChar w:fldCharType="separate"/>
        </w:r>
        <w:r>
          <w:t>16</w:t>
        </w:r>
        <w:r>
          <w:fldChar w:fldCharType="end"/>
        </w:r>
      </w:hyperlink>
    </w:p>
    <w:p>
      <w:pPr>
        <w:pStyle w:val="TOC2"/>
        <w:tabs>
          <w:tab w:val="right" w:leader="dot" w:pos="8306"/>
        </w:tabs>
      </w:pPr>
      <w:hyperlink w:anchor="_Toc32224" w:history="1">
        <w:r>
          <w:rPr>
            <w:rFonts w:ascii="仿宋" w:eastAsia="仿宋" w:hAnsi="仿宋" w:cs="仿宋" w:hint="eastAsia"/>
            <w:lang w:eastAsia="zh-CN"/>
          </w:rPr>
          <w:t>(二)、资源利用方案</w:t>
        </w:r>
        <w:r>
          <w:tab/>
        </w:r>
        <w:r>
          <w:fldChar w:fldCharType="begin"/>
        </w:r>
        <w:r>
          <w:instrText xml:space="preserve"> PAGEREF _Toc32224 \h </w:instrText>
        </w:r>
        <w:r>
          <w:fldChar w:fldCharType="separate"/>
        </w:r>
        <w:r>
          <w:t>17</w:t>
        </w:r>
        <w:r>
          <w:fldChar w:fldCharType="end"/>
        </w:r>
      </w:hyperlink>
    </w:p>
    <w:p>
      <w:pPr>
        <w:pStyle w:val="TOC2"/>
        <w:tabs>
          <w:tab w:val="right" w:leader="dot" w:pos="8306"/>
        </w:tabs>
      </w:pPr>
      <w:hyperlink w:anchor="_Toc3499" w:history="1">
        <w:r>
          <w:rPr>
            <w:rFonts w:ascii="仿宋" w:eastAsia="仿宋" w:hAnsi="仿宋" w:cs="仿宋" w:hint="eastAsia"/>
            <w:lang w:eastAsia="zh-CN"/>
          </w:rPr>
          <w:t>(三)、资源节约措施</w:t>
        </w:r>
        <w:r>
          <w:tab/>
        </w:r>
        <w:r>
          <w:fldChar w:fldCharType="begin"/>
        </w:r>
        <w:r>
          <w:instrText xml:space="preserve"> PAGEREF _Toc3499 \h </w:instrText>
        </w:r>
        <w:r>
          <w:fldChar w:fldCharType="separate"/>
        </w:r>
        <w:r>
          <w:t>18</w:t>
        </w:r>
        <w:r>
          <w:fldChar w:fldCharType="end"/>
        </w:r>
      </w:hyperlink>
    </w:p>
    <w:p>
      <w:pPr>
        <w:pStyle w:val="TOC1"/>
        <w:tabs>
          <w:tab w:val="right" w:leader="dot" w:pos="8306"/>
        </w:tabs>
      </w:pPr>
      <w:hyperlink w:anchor="_Toc31456" w:history="1">
        <w:r>
          <w:rPr>
            <w:rFonts w:ascii="仿宋" w:eastAsia="仿宋" w:hAnsi="仿宋" w:cs="仿宋" w:hint="eastAsia"/>
            <w:lang w:eastAsia="zh-CN"/>
          </w:rPr>
          <w:t>五、环境和生态影响分析</w:t>
        </w:r>
        <w:r>
          <w:tab/>
        </w:r>
        <w:r>
          <w:fldChar w:fldCharType="begin"/>
        </w:r>
        <w:r>
          <w:instrText xml:space="preserve"> PAGEREF _Toc31456 \h </w:instrText>
        </w:r>
        <w:r>
          <w:fldChar w:fldCharType="separate"/>
        </w:r>
        <w:r>
          <w:t>20</w:t>
        </w:r>
        <w:r>
          <w:fldChar w:fldCharType="end"/>
        </w:r>
      </w:hyperlink>
    </w:p>
    <w:p>
      <w:pPr>
        <w:pStyle w:val="TOC2"/>
        <w:tabs>
          <w:tab w:val="right" w:leader="dot" w:pos="8306"/>
        </w:tabs>
      </w:pPr>
      <w:hyperlink w:anchor="_Toc23729" w:history="1">
        <w:r>
          <w:rPr>
            <w:rFonts w:ascii="仿宋" w:eastAsia="仿宋" w:hAnsi="仿宋" w:cs="仿宋" w:hint="eastAsia"/>
            <w:lang w:eastAsia="zh-CN"/>
          </w:rPr>
          <w:t>(一)、环境和生态现状</w:t>
        </w:r>
        <w:r>
          <w:tab/>
        </w:r>
        <w:r>
          <w:fldChar w:fldCharType="begin"/>
        </w:r>
        <w:r>
          <w:instrText xml:space="preserve"> PAGEREF _Toc23729 \h </w:instrText>
        </w:r>
        <w:r>
          <w:fldChar w:fldCharType="separate"/>
        </w:r>
        <w:r>
          <w:t>20</w:t>
        </w:r>
        <w:r>
          <w:fldChar w:fldCharType="end"/>
        </w:r>
      </w:hyperlink>
    </w:p>
    <w:p>
      <w:pPr>
        <w:pStyle w:val="TOC2"/>
        <w:tabs>
          <w:tab w:val="right" w:leader="dot" w:pos="8306"/>
        </w:tabs>
      </w:pPr>
      <w:hyperlink w:anchor="_Toc32101" w:history="1">
        <w:r>
          <w:rPr>
            <w:rFonts w:ascii="仿宋" w:eastAsia="仿宋" w:hAnsi="仿宋" w:cs="仿宋" w:hint="eastAsia"/>
            <w:lang w:eastAsia="zh-CN"/>
          </w:rPr>
          <w:t>(二)、生态环境影响分析</w:t>
        </w:r>
        <w:r>
          <w:tab/>
        </w:r>
        <w:r>
          <w:fldChar w:fldCharType="begin"/>
        </w:r>
        <w:r>
          <w:instrText xml:space="preserve"> PAGEREF _Toc32101 \h </w:instrText>
        </w:r>
        <w:r>
          <w:fldChar w:fldCharType="separate"/>
        </w:r>
        <w:r>
          <w:t>21</w:t>
        </w:r>
        <w:r>
          <w:fldChar w:fldCharType="end"/>
        </w:r>
      </w:hyperlink>
    </w:p>
    <w:p>
      <w:pPr>
        <w:pStyle w:val="TOC2"/>
        <w:tabs>
          <w:tab w:val="right" w:leader="dot" w:pos="8306"/>
        </w:tabs>
      </w:pPr>
      <w:hyperlink w:anchor="_Toc16772" w:history="1">
        <w:r>
          <w:rPr>
            <w:rFonts w:ascii="仿宋" w:eastAsia="仿宋" w:hAnsi="仿宋" w:cs="仿宋" w:hint="eastAsia"/>
            <w:lang w:eastAsia="zh-CN"/>
          </w:rPr>
          <w:t>(三)、生态环境保护措施</w:t>
        </w:r>
        <w:r>
          <w:tab/>
        </w:r>
        <w:r>
          <w:fldChar w:fldCharType="begin"/>
        </w:r>
        <w:r>
          <w:instrText xml:space="preserve"> PAGEREF _Toc16772 \h </w:instrText>
        </w:r>
        <w:r>
          <w:fldChar w:fldCharType="separate"/>
        </w:r>
        <w:r>
          <w:t>22</w:t>
        </w:r>
        <w:r>
          <w:fldChar w:fldCharType="end"/>
        </w:r>
      </w:hyperlink>
    </w:p>
    <w:p>
      <w:pPr>
        <w:pStyle w:val="TOC2"/>
        <w:tabs>
          <w:tab w:val="right" w:leader="dot" w:pos="8306"/>
        </w:tabs>
      </w:pPr>
      <w:hyperlink w:anchor="_Toc22625" w:history="1">
        <w:r>
          <w:rPr>
            <w:rFonts w:ascii="仿宋" w:eastAsia="仿宋" w:hAnsi="仿宋" w:cs="仿宋" w:hint="eastAsia"/>
            <w:lang w:eastAsia="zh-CN"/>
          </w:rPr>
          <w:t>(四)、地质灾害影响分析</w:t>
        </w:r>
        <w:r>
          <w:tab/>
        </w:r>
        <w:r>
          <w:fldChar w:fldCharType="begin"/>
        </w:r>
        <w:r>
          <w:instrText xml:space="preserve"> PAGEREF _Toc22625 \h </w:instrText>
        </w:r>
        <w:r>
          <w:fldChar w:fldCharType="separate"/>
        </w:r>
        <w:r>
          <w:t>24</w:t>
        </w:r>
        <w:r>
          <w:fldChar w:fldCharType="end"/>
        </w:r>
      </w:hyperlink>
    </w:p>
    <w:p>
      <w:pPr>
        <w:pStyle w:val="TOC2"/>
        <w:tabs>
          <w:tab w:val="right" w:leader="dot" w:pos="8306"/>
        </w:tabs>
      </w:pPr>
      <w:hyperlink w:anchor="_Toc10317" w:history="1">
        <w:r>
          <w:rPr>
            <w:rFonts w:ascii="仿宋" w:eastAsia="仿宋" w:hAnsi="仿宋" w:cs="仿宋" w:hint="eastAsia"/>
            <w:lang w:eastAsia="zh-CN"/>
          </w:rPr>
          <w:t>(五)、特殊环境影响</w:t>
        </w:r>
        <w:r>
          <w:tab/>
        </w:r>
        <w:r>
          <w:fldChar w:fldCharType="begin"/>
        </w:r>
        <w:r>
          <w:instrText xml:space="preserve"> PAGEREF _Toc10317 \h </w:instrText>
        </w:r>
        <w:r>
          <w:fldChar w:fldCharType="separate"/>
        </w:r>
        <w:r>
          <w:t>26</w:t>
        </w:r>
        <w:r>
          <w:fldChar w:fldCharType="end"/>
        </w:r>
      </w:hyperlink>
    </w:p>
    <w:p>
      <w:pPr>
        <w:pStyle w:val="TOC1"/>
        <w:tabs>
          <w:tab w:val="right" w:leader="dot" w:pos="8306"/>
        </w:tabs>
      </w:pPr>
      <w:hyperlink w:anchor="_Toc112" w:history="1">
        <w:r>
          <w:rPr>
            <w:rFonts w:ascii="仿宋" w:eastAsia="仿宋" w:hAnsi="仿宋" w:cs="仿宋" w:hint="eastAsia"/>
            <w:lang w:eastAsia="zh-CN"/>
          </w:rPr>
          <w:t>六、建设风险评估分析</w:t>
        </w:r>
        <w:r>
          <w:tab/>
        </w:r>
        <w:r>
          <w:fldChar w:fldCharType="begin"/>
        </w:r>
        <w:r>
          <w:instrText xml:space="preserve"> PAGEREF _Toc112 \h </w:instrText>
        </w:r>
        <w:r>
          <w:fldChar w:fldCharType="separate"/>
        </w:r>
        <w:r>
          <w:t>27</w:t>
        </w:r>
        <w:r>
          <w:fldChar w:fldCharType="end"/>
        </w:r>
      </w:hyperlink>
    </w:p>
    <w:p>
      <w:pPr>
        <w:pStyle w:val="TOC2"/>
        <w:tabs>
          <w:tab w:val="right" w:leader="dot" w:pos="8306"/>
        </w:tabs>
      </w:pPr>
      <w:hyperlink w:anchor="_Toc20480" w:history="1">
        <w:r>
          <w:rPr>
            <w:rFonts w:ascii="仿宋" w:eastAsia="仿宋" w:hAnsi="仿宋" w:cs="仿宋" w:hint="eastAsia"/>
            <w:lang w:eastAsia="zh-CN"/>
          </w:rPr>
          <w:t>(一)、政策风险分析</w:t>
        </w:r>
        <w:r>
          <w:tab/>
        </w:r>
        <w:r>
          <w:fldChar w:fldCharType="begin"/>
        </w:r>
        <w:r>
          <w:instrText xml:space="preserve"> PAGEREF _Toc20480 \h </w:instrText>
        </w:r>
        <w:r>
          <w:fldChar w:fldCharType="separate"/>
        </w:r>
        <w:r>
          <w:t>27</w:t>
        </w:r>
        <w:r>
          <w:fldChar w:fldCharType="end"/>
        </w:r>
      </w:hyperlink>
    </w:p>
    <w:p>
      <w:pPr>
        <w:pStyle w:val="TOC2"/>
        <w:tabs>
          <w:tab w:val="right" w:leader="dot" w:pos="8306"/>
        </w:tabs>
      </w:pPr>
      <w:hyperlink w:anchor="_Toc2648" w:history="1">
        <w:r>
          <w:rPr>
            <w:rFonts w:ascii="仿宋" w:eastAsia="仿宋" w:hAnsi="仿宋" w:cs="仿宋" w:hint="eastAsia"/>
            <w:lang w:eastAsia="zh-CN"/>
          </w:rPr>
          <w:t>(二)、社会风险分析</w:t>
        </w:r>
        <w:r>
          <w:tab/>
        </w:r>
        <w:r>
          <w:fldChar w:fldCharType="begin"/>
        </w:r>
        <w:r>
          <w:instrText xml:space="preserve"> PAGEREF _Toc2648 \h </w:instrText>
        </w:r>
        <w:r>
          <w:fldChar w:fldCharType="separate"/>
        </w:r>
        <w:r>
          <w:t>28</w:t>
        </w:r>
        <w:r>
          <w:fldChar w:fldCharType="end"/>
        </w:r>
      </w:hyperlink>
    </w:p>
    <w:p>
      <w:pPr>
        <w:pStyle w:val="TOC2"/>
        <w:tabs>
          <w:tab w:val="right" w:leader="dot" w:pos="8306"/>
        </w:tabs>
      </w:pPr>
      <w:hyperlink w:anchor="_Toc3429" w:history="1">
        <w:r>
          <w:rPr>
            <w:rFonts w:ascii="仿宋" w:eastAsia="仿宋" w:hAnsi="仿宋" w:cs="仿宋" w:hint="eastAsia"/>
            <w:lang w:eastAsia="zh-CN"/>
          </w:rPr>
          <w:t>(三)、市场风险分析</w:t>
        </w:r>
        <w:r>
          <w:tab/>
        </w:r>
        <w:r>
          <w:fldChar w:fldCharType="begin"/>
        </w:r>
        <w:r>
          <w:instrText xml:space="preserve"> PAGEREF _Toc3429 \h </w:instrText>
        </w:r>
        <w:r>
          <w:fldChar w:fldCharType="separate"/>
        </w:r>
        <w:r>
          <w:t>29</w:t>
        </w:r>
        <w:r>
          <w:fldChar w:fldCharType="end"/>
        </w:r>
      </w:hyperlink>
    </w:p>
    <w:p>
      <w:pPr>
        <w:pStyle w:val="TOC2"/>
        <w:tabs>
          <w:tab w:val="right" w:leader="dot" w:pos="8306"/>
        </w:tabs>
      </w:pPr>
      <w:hyperlink w:anchor="_Toc9843" w:history="1">
        <w:r>
          <w:rPr>
            <w:rFonts w:ascii="仿宋" w:eastAsia="仿宋" w:hAnsi="仿宋" w:cs="仿宋" w:hint="eastAsia"/>
            <w:lang w:eastAsia="zh-CN"/>
          </w:rPr>
          <w:t>(四)、资金风险分析</w:t>
        </w:r>
        <w:r>
          <w:tab/>
        </w:r>
        <w:r>
          <w:fldChar w:fldCharType="begin"/>
        </w:r>
        <w:r>
          <w:instrText xml:space="preserve"> PAGEREF _Toc9843 \h </w:instrText>
        </w:r>
        <w:r>
          <w:fldChar w:fldCharType="separate"/>
        </w:r>
        <w:r>
          <w:t>30</w:t>
        </w:r>
        <w:r>
          <w:fldChar w:fldCharType="end"/>
        </w:r>
      </w:hyperlink>
    </w:p>
    <w:p>
      <w:pPr>
        <w:pStyle w:val="TOC2"/>
        <w:tabs>
          <w:tab w:val="right" w:leader="dot" w:pos="8306"/>
        </w:tabs>
      </w:pPr>
      <w:hyperlink w:anchor="_Toc2904" w:history="1">
        <w:r>
          <w:rPr>
            <w:rFonts w:ascii="仿宋" w:eastAsia="仿宋" w:hAnsi="仿宋" w:cs="仿宋" w:hint="eastAsia"/>
            <w:lang w:eastAsia="zh-CN"/>
          </w:rPr>
          <w:t>(五)、技术风险分析</w:t>
        </w:r>
        <w:r>
          <w:tab/>
        </w:r>
        <w:r>
          <w:fldChar w:fldCharType="begin"/>
        </w:r>
        <w:r>
          <w:instrText xml:space="preserve"> PAGEREF _Toc2904 \h </w:instrText>
        </w:r>
        <w:r>
          <w:fldChar w:fldCharType="separate"/>
        </w:r>
        <w:r>
          <w:t>31</w:t>
        </w:r>
        <w:r>
          <w:fldChar w:fldCharType="end"/>
        </w:r>
      </w:hyperlink>
    </w:p>
    <w:p>
      <w:pPr>
        <w:pStyle w:val="TOC2"/>
        <w:tabs>
          <w:tab w:val="right" w:leader="dot" w:pos="8306"/>
        </w:tabs>
      </w:pPr>
      <w:hyperlink w:anchor="_Toc18543" w:history="1">
        <w:r>
          <w:rPr>
            <w:rFonts w:ascii="仿宋" w:eastAsia="仿宋" w:hAnsi="仿宋" w:cs="仿宋" w:hint="eastAsia"/>
            <w:lang w:eastAsia="zh-CN"/>
          </w:rPr>
          <w:t>(六)、财务风险分析</w:t>
        </w:r>
        <w:r>
          <w:tab/>
        </w:r>
        <w:r>
          <w:fldChar w:fldCharType="begin"/>
        </w:r>
        <w:r>
          <w:instrText xml:space="preserve"> PAGEREF _Toc18543 \h </w:instrText>
        </w:r>
        <w:r>
          <w:fldChar w:fldCharType="separate"/>
        </w:r>
        <w:r>
          <w:t>33</w:t>
        </w:r>
        <w:r>
          <w:fldChar w:fldCharType="end"/>
        </w:r>
      </w:hyperlink>
    </w:p>
    <w:p>
      <w:pPr>
        <w:pStyle w:val="TOC2"/>
        <w:tabs>
          <w:tab w:val="right" w:leader="dot" w:pos="8306"/>
        </w:tabs>
      </w:pPr>
      <w:hyperlink w:anchor="_Toc6666" w:history="1">
        <w:r>
          <w:rPr>
            <w:rFonts w:ascii="仿宋" w:eastAsia="仿宋" w:hAnsi="仿宋" w:cs="仿宋" w:hint="eastAsia"/>
            <w:lang w:eastAsia="zh-CN"/>
          </w:rPr>
          <w:t>(七)、管理风险分析</w:t>
        </w:r>
        <w:r>
          <w:tab/>
        </w:r>
        <w:r>
          <w:fldChar w:fldCharType="begin"/>
        </w:r>
        <w:r>
          <w:instrText xml:space="preserve"> PAGEREF _Toc6666 \h </w:instrText>
        </w:r>
        <w:r>
          <w:fldChar w:fldCharType="separate"/>
        </w:r>
        <w:r>
          <w:t>34</w:t>
        </w:r>
        <w:r>
          <w:fldChar w:fldCharType="end"/>
        </w:r>
      </w:hyperlink>
    </w:p>
    <w:p>
      <w:pPr>
        <w:pStyle w:val="TOC2"/>
        <w:tabs>
          <w:tab w:val="right" w:leader="dot" w:pos="8306"/>
        </w:tabs>
      </w:pPr>
      <w:hyperlink w:anchor="_Toc26121" w:history="1">
        <w:r>
          <w:rPr>
            <w:rFonts w:ascii="仿宋" w:eastAsia="仿宋" w:hAnsi="仿宋" w:cs="仿宋" w:hint="eastAsia"/>
            <w:lang w:eastAsia="zh-CN"/>
          </w:rPr>
          <w:t>(八)、其它风险分析</w:t>
        </w:r>
        <w:r>
          <w:tab/>
        </w:r>
        <w:r>
          <w:fldChar w:fldCharType="begin"/>
        </w:r>
        <w:r>
          <w:instrText xml:space="preserve"> PAGEREF _Toc26121 \h </w:instrText>
        </w:r>
        <w:r>
          <w:fldChar w:fldCharType="separate"/>
        </w:r>
        <w:r>
          <w:t>36</w:t>
        </w:r>
        <w:r>
          <w:fldChar w:fldCharType="end"/>
        </w:r>
      </w:hyperlink>
    </w:p>
    <w:p>
      <w:pPr>
        <w:pStyle w:val="TOC2"/>
        <w:tabs>
          <w:tab w:val="right" w:leader="dot" w:pos="8306"/>
        </w:tabs>
      </w:pPr>
      <w:hyperlink w:anchor="_Toc27979" w:history="1">
        <w:r>
          <w:rPr>
            <w:rFonts w:ascii="仿宋" w:eastAsia="仿宋" w:hAnsi="仿宋" w:cs="仿宋" w:hint="eastAsia"/>
            <w:lang w:eastAsia="zh-CN"/>
          </w:rPr>
          <w:t>(九)、社会影响评估</w:t>
        </w:r>
        <w:r>
          <w:tab/>
        </w:r>
        <w:r>
          <w:fldChar w:fldCharType="begin"/>
        </w:r>
        <w:r>
          <w:instrText xml:space="preserve"> PAGEREF _Toc27979 \h </w:instrText>
        </w:r>
        <w:r>
          <w:fldChar w:fldCharType="separate"/>
        </w:r>
        <w:r>
          <w:t>37</w:t>
        </w:r>
        <w:r>
          <w:fldChar w:fldCharType="end"/>
        </w:r>
      </w:hyperlink>
    </w:p>
    <w:p>
      <w:pPr>
        <w:pStyle w:val="TOC1"/>
        <w:tabs>
          <w:tab w:val="right" w:leader="dot" w:pos="8306"/>
        </w:tabs>
      </w:pPr>
      <w:hyperlink w:anchor="_Toc19633" w:history="1">
        <w:r>
          <w:rPr>
            <w:rFonts w:ascii="仿宋" w:eastAsia="仿宋" w:hAnsi="仿宋" w:cs="仿宋" w:hint="eastAsia"/>
            <w:lang w:eastAsia="zh-CN"/>
          </w:rPr>
          <w:t>七、经济效益与社会效益优化</w:t>
        </w:r>
        <w:r>
          <w:tab/>
        </w:r>
        <w:r>
          <w:fldChar w:fldCharType="begin"/>
        </w:r>
        <w:r>
          <w:instrText xml:space="preserve"> PAGEREF _Toc19633 \h </w:instrText>
        </w:r>
        <w:r>
          <w:fldChar w:fldCharType="separate"/>
        </w:r>
        <w:r>
          <w:t>39</w:t>
        </w:r>
        <w:r>
          <w:fldChar w:fldCharType="end"/>
        </w:r>
      </w:hyperlink>
    </w:p>
    <w:p>
      <w:pPr>
        <w:pStyle w:val="TOC2"/>
        <w:tabs>
          <w:tab w:val="right" w:leader="dot" w:pos="8306"/>
        </w:tabs>
      </w:pPr>
      <w:hyperlink w:anchor="_Toc27177" w:history="1">
        <w:r>
          <w:rPr>
            <w:rFonts w:ascii="仿宋" w:eastAsia="仿宋" w:hAnsi="仿宋" w:cs="仿宋" w:hint="eastAsia"/>
            <w:lang w:eastAsia="zh-CN"/>
          </w:rPr>
          <w:t>(一)、经济效益提升策略</w:t>
        </w:r>
        <w:r>
          <w:tab/>
        </w:r>
        <w:r>
          <w:fldChar w:fldCharType="begin"/>
        </w:r>
        <w:r>
          <w:instrText xml:space="preserve"> PAGEREF _Toc27177 \h </w:instrText>
        </w:r>
        <w:r>
          <w:fldChar w:fldCharType="separate"/>
        </w:r>
        <w:r>
          <w:t>39</w:t>
        </w:r>
        <w:r>
          <w:fldChar w:fldCharType="end"/>
        </w:r>
      </w:hyperlink>
    </w:p>
    <w:p>
      <w:pPr>
        <w:pStyle w:val="TOC2"/>
        <w:tabs>
          <w:tab w:val="right" w:leader="dot" w:pos="8306"/>
        </w:tabs>
      </w:pPr>
      <w:hyperlink w:anchor="_Toc19767" w:history="1">
        <w:r>
          <w:rPr>
            <w:rFonts w:ascii="仿宋" w:eastAsia="仿宋" w:hAnsi="仿宋" w:cs="仿宋" w:hint="eastAsia"/>
            <w:lang w:eastAsia="zh-CN"/>
          </w:rPr>
          <w:t>(二)、社会效益增强方案</w:t>
        </w:r>
        <w:r>
          <w:tab/>
        </w:r>
        <w:r>
          <w:fldChar w:fldCharType="begin"/>
        </w:r>
        <w:r>
          <w:instrText xml:space="preserve"> PAGEREF _Toc19767 \h </w:instrText>
        </w:r>
        <w:r>
          <w:fldChar w:fldCharType="separate"/>
        </w:r>
        <w:r>
          <w:t>40</w:t>
        </w:r>
        <w:r>
          <w:fldChar w:fldCharType="end"/>
        </w:r>
      </w:hyperlink>
    </w:p>
    <w:p>
      <w:pPr>
        <w:pStyle w:val="TOC1"/>
        <w:tabs>
          <w:tab w:val="right" w:leader="dot" w:pos="8306"/>
        </w:tabs>
      </w:pPr>
      <w:hyperlink w:anchor="_Toc26204" w:history="1">
        <w:r>
          <w:rPr>
            <w:rFonts w:ascii="仿宋" w:eastAsia="仿宋" w:hAnsi="仿宋" w:cs="仿宋" w:hint="eastAsia"/>
            <w:lang w:eastAsia="zh-CN"/>
          </w:rPr>
          <w:t>八、技术创新与产业升级</w:t>
        </w:r>
        <w:r>
          <w:tab/>
        </w:r>
        <w:r>
          <w:fldChar w:fldCharType="begin"/>
        </w:r>
        <w:r>
          <w:instrText xml:space="preserve"> PAGEREF _Toc26204 \h </w:instrText>
        </w:r>
        <w:r>
          <w:fldChar w:fldCharType="separate"/>
        </w:r>
        <w:r>
          <w:t>41</w:t>
        </w:r>
        <w:r>
          <w:fldChar w:fldCharType="end"/>
        </w:r>
      </w:hyperlink>
    </w:p>
    <w:p>
      <w:pPr>
        <w:pStyle w:val="TOC2"/>
        <w:tabs>
          <w:tab w:val="right" w:leader="dot" w:pos="8306"/>
        </w:tabs>
      </w:pPr>
      <w:hyperlink w:anchor="_Toc13807" w:history="1">
        <w:r>
          <w:rPr>
            <w:rFonts w:ascii="仿宋" w:eastAsia="仿宋" w:hAnsi="仿宋" w:cs="仿宋" w:hint="eastAsia"/>
            <w:lang w:eastAsia="zh-CN"/>
          </w:rPr>
          <w:t>(一)、技术创新方向与目标</w:t>
        </w:r>
        <w:r>
          <w:tab/>
        </w:r>
        <w:r>
          <w:fldChar w:fldCharType="begin"/>
        </w:r>
        <w:r>
          <w:instrText xml:space="preserve"> PAGEREF _Toc13807 \h </w:instrText>
        </w:r>
        <w:r>
          <w:fldChar w:fldCharType="separate"/>
        </w:r>
        <w:r>
          <w:t>41</w:t>
        </w:r>
        <w:r>
          <w:fldChar w:fldCharType="end"/>
        </w:r>
      </w:hyperlink>
    </w:p>
    <w:p>
      <w:pPr>
        <w:pStyle w:val="TOC2"/>
        <w:tabs>
          <w:tab w:val="right" w:leader="dot" w:pos="8306"/>
        </w:tabs>
      </w:pPr>
      <w:hyperlink w:anchor="_Toc4194" w:history="1">
        <w:r>
          <w:rPr>
            <w:rFonts w:ascii="仿宋" w:eastAsia="仿宋" w:hAnsi="仿宋" w:cs="仿宋" w:hint="eastAsia"/>
            <w:lang w:eastAsia="zh-CN"/>
          </w:rPr>
          <w:t>(二)、产业升级路径与措施</w:t>
        </w:r>
        <w:r>
          <w:tab/>
        </w:r>
        <w:r>
          <w:fldChar w:fldCharType="begin"/>
        </w:r>
        <w:r>
          <w:instrText xml:space="preserve"> PAGEREF _Toc4194 \h </w:instrText>
        </w:r>
        <w:r>
          <w:fldChar w:fldCharType="separate"/>
        </w:r>
        <w:r>
          <w:t>42</w:t>
        </w:r>
        <w:r>
          <w:fldChar w:fldCharType="end"/>
        </w:r>
      </w:hyperlink>
    </w:p>
    <w:p>
      <w:pPr>
        <w:pStyle w:val="TOC1"/>
        <w:tabs>
          <w:tab w:val="right" w:leader="dot" w:pos="8306"/>
        </w:tabs>
      </w:pPr>
      <w:hyperlink w:anchor="_Toc5874" w:history="1">
        <w:r>
          <w:rPr>
            <w:rFonts w:ascii="仿宋" w:eastAsia="仿宋" w:hAnsi="仿宋" w:cs="仿宋" w:hint="eastAsia"/>
            <w:lang w:eastAsia="zh-CN"/>
          </w:rPr>
          <w:t>九、环境保护与绿色发展</w:t>
        </w:r>
        <w:r>
          <w:tab/>
        </w:r>
        <w:r>
          <w:fldChar w:fldCharType="begin"/>
        </w:r>
        <w:r>
          <w:instrText xml:space="preserve"> PAGEREF _Toc5874 \h </w:instrText>
        </w:r>
        <w:r>
          <w:fldChar w:fldCharType="separate"/>
        </w:r>
        <w:r>
          <w:t>44</w:t>
        </w:r>
        <w:r>
          <w:fldChar w:fldCharType="end"/>
        </w:r>
      </w:hyperlink>
    </w:p>
    <w:p>
      <w:pPr>
        <w:pStyle w:val="TOC2"/>
        <w:tabs>
          <w:tab w:val="right" w:leader="dot" w:pos="8306"/>
        </w:tabs>
      </w:pPr>
      <w:hyperlink w:anchor="_Toc11578" w:history="1">
        <w:r>
          <w:rPr>
            <w:rFonts w:ascii="仿宋" w:eastAsia="仿宋" w:hAnsi="仿宋" w:cs="仿宋" w:hint="eastAsia"/>
            <w:lang w:eastAsia="zh-CN"/>
          </w:rPr>
          <w:t>(一)、环境保护措施</w:t>
        </w:r>
        <w:r>
          <w:tab/>
        </w:r>
        <w:r>
          <w:fldChar w:fldCharType="begin"/>
        </w:r>
        <w:r>
          <w:instrText xml:space="preserve"> PAGEREF _Toc11578 \h </w:instrText>
        </w:r>
        <w:r>
          <w:fldChar w:fldCharType="separate"/>
        </w:r>
        <w:r>
          <w:t>44</w:t>
        </w:r>
        <w:r>
          <w:fldChar w:fldCharType="end"/>
        </w:r>
      </w:hyperlink>
    </w:p>
    <w:p>
      <w:pPr>
        <w:pStyle w:val="TOC2"/>
        <w:tabs>
          <w:tab w:val="right" w:leader="dot" w:pos="8306"/>
        </w:tabs>
      </w:pPr>
      <w:hyperlink w:anchor="_Toc26979" w:history="1">
        <w:r>
          <w:rPr>
            <w:rFonts w:ascii="仿宋" w:eastAsia="仿宋" w:hAnsi="仿宋" w:cs="仿宋" w:hint="eastAsia"/>
            <w:lang w:eastAsia="zh-CN"/>
          </w:rPr>
          <w:t>(二)、绿色发展与可持续发展策略</w:t>
        </w:r>
        <w:r>
          <w:tab/>
        </w:r>
        <w:r>
          <w:fldChar w:fldCharType="begin"/>
        </w:r>
        <w:r>
          <w:instrText xml:space="preserve"> PAGEREF _Toc26979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8" w:history="1">
        <w:r>
          <w:rPr>
            <w:rFonts w:ascii="仿宋" w:eastAsia="仿宋" w:hAnsi="仿宋" w:cs="仿宋" w:hint="eastAsia"/>
            <w:lang w:eastAsia="zh-CN"/>
          </w:rPr>
          <w:t>十、环境保护与治理方案</w:t>
        </w:r>
        <w:r>
          <w:tab/>
        </w:r>
        <w:r>
          <w:fldChar w:fldCharType="begin"/>
        </w:r>
        <w:r>
          <w:instrText xml:space="preserve"> PAGEREF _Toc278 \h </w:instrText>
        </w:r>
        <w:r>
          <w:fldChar w:fldCharType="separate"/>
        </w:r>
        <w:r>
          <w:t>47</w:t>
        </w:r>
        <w:r>
          <w:fldChar w:fldCharType="end"/>
        </w:r>
      </w:hyperlink>
    </w:p>
    <w:p>
      <w:pPr>
        <w:pStyle w:val="TOC2"/>
        <w:tabs>
          <w:tab w:val="right" w:leader="dot" w:pos="8306"/>
        </w:tabs>
      </w:pPr>
      <w:hyperlink w:anchor="_Toc14818" w:history="1">
        <w:r>
          <w:rPr>
            <w:rFonts w:ascii="仿宋" w:eastAsia="仿宋" w:hAnsi="仿宋" w:cs="仿宋" w:hint="eastAsia"/>
            <w:lang w:eastAsia="zh-CN"/>
          </w:rPr>
          <w:t>(一)、项目环境影响评估</w:t>
        </w:r>
        <w:r>
          <w:tab/>
        </w:r>
        <w:r>
          <w:fldChar w:fldCharType="begin"/>
        </w:r>
        <w:r>
          <w:instrText xml:space="preserve"> PAGEREF _Toc14818 \h </w:instrText>
        </w:r>
        <w:r>
          <w:fldChar w:fldCharType="separate"/>
        </w:r>
        <w:r>
          <w:t>47</w:t>
        </w:r>
        <w:r>
          <w:fldChar w:fldCharType="end"/>
        </w:r>
      </w:hyperlink>
    </w:p>
    <w:p>
      <w:pPr>
        <w:pStyle w:val="TOC2"/>
        <w:tabs>
          <w:tab w:val="right" w:leader="dot" w:pos="8306"/>
        </w:tabs>
      </w:pPr>
      <w:hyperlink w:anchor="_Toc8832" w:history="1">
        <w:r>
          <w:rPr>
            <w:rFonts w:ascii="仿宋" w:eastAsia="仿宋" w:hAnsi="仿宋" w:cs="仿宋" w:hint="eastAsia"/>
            <w:lang w:eastAsia="zh-CN"/>
          </w:rPr>
          <w:t>(二)、环境保护措施与治理方案</w:t>
        </w:r>
        <w:r>
          <w:tab/>
        </w:r>
        <w:r>
          <w:fldChar w:fldCharType="begin"/>
        </w:r>
        <w:r>
          <w:instrText xml:space="preserve"> PAGEREF _Toc8832 \h </w:instrText>
        </w:r>
        <w:r>
          <w:fldChar w:fldCharType="separate"/>
        </w:r>
        <w:r>
          <w:t>47</w:t>
        </w:r>
        <w:r>
          <w:fldChar w:fldCharType="end"/>
        </w:r>
      </w:hyperlink>
    </w:p>
    <w:p>
      <w:pPr>
        <w:pStyle w:val="TOC1"/>
        <w:tabs>
          <w:tab w:val="right" w:leader="dot" w:pos="8306"/>
        </w:tabs>
      </w:pPr>
      <w:hyperlink w:anchor="_Toc14228" w:history="1">
        <w:r>
          <w:rPr>
            <w:rFonts w:ascii="仿宋" w:eastAsia="仿宋" w:hAnsi="仿宋" w:cs="仿宋" w:hint="eastAsia"/>
            <w:lang w:eastAsia="zh-CN"/>
          </w:rPr>
          <w:t>十一、安全与应急管理</w:t>
        </w:r>
        <w:r>
          <w:tab/>
        </w:r>
        <w:r>
          <w:fldChar w:fldCharType="begin"/>
        </w:r>
        <w:r>
          <w:instrText xml:space="preserve"> PAGEREF _Toc14228 \h </w:instrText>
        </w:r>
        <w:r>
          <w:fldChar w:fldCharType="separate"/>
        </w:r>
        <w:r>
          <w:t>48</w:t>
        </w:r>
        <w:r>
          <w:fldChar w:fldCharType="end"/>
        </w:r>
      </w:hyperlink>
    </w:p>
    <w:p>
      <w:pPr>
        <w:pStyle w:val="TOC2"/>
        <w:tabs>
          <w:tab w:val="right" w:leader="dot" w:pos="8306"/>
        </w:tabs>
      </w:pPr>
      <w:hyperlink w:anchor="_Toc13250" w:history="1">
        <w:r>
          <w:rPr>
            <w:rFonts w:ascii="仿宋" w:eastAsia="仿宋" w:hAnsi="仿宋" w:cs="仿宋" w:hint="eastAsia"/>
            <w:lang w:eastAsia="zh-CN"/>
          </w:rPr>
          <w:t>(一)、安全生产管理</w:t>
        </w:r>
        <w:r>
          <w:tab/>
        </w:r>
        <w:r>
          <w:fldChar w:fldCharType="begin"/>
        </w:r>
        <w:r>
          <w:instrText xml:space="preserve"> PAGEREF _Toc13250 \h </w:instrText>
        </w:r>
        <w:r>
          <w:fldChar w:fldCharType="separate"/>
        </w:r>
        <w:r>
          <w:t>48</w:t>
        </w:r>
        <w:r>
          <w:fldChar w:fldCharType="end"/>
        </w:r>
      </w:hyperlink>
    </w:p>
    <w:p>
      <w:pPr>
        <w:pStyle w:val="TOC2"/>
        <w:tabs>
          <w:tab w:val="right" w:leader="dot" w:pos="8306"/>
        </w:tabs>
      </w:pPr>
      <w:hyperlink w:anchor="_Toc21606" w:history="1">
        <w:r>
          <w:rPr>
            <w:rFonts w:ascii="仿宋" w:eastAsia="仿宋" w:hAnsi="仿宋" w:cs="仿宋" w:hint="eastAsia"/>
            <w:lang w:eastAsia="zh-CN"/>
          </w:rPr>
          <w:t>(二)、应急预案与响应</w:t>
        </w:r>
        <w:r>
          <w:tab/>
        </w:r>
        <w:r>
          <w:fldChar w:fldCharType="begin"/>
        </w:r>
        <w:r>
          <w:instrText xml:space="preserve"> PAGEREF _Toc21606 \h </w:instrText>
        </w:r>
        <w:r>
          <w:fldChar w:fldCharType="separate"/>
        </w:r>
        <w:r>
          <w:t>49</w:t>
        </w:r>
        <w:r>
          <w:fldChar w:fldCharType="end"/>
        </w:r>
      </w:hyperlink>
    </w:p>
    <w:p>
      <w:pPr>
        <w:pStyle w:val="TOC1"/>
        <w:tabs>
          <w:tab w:val="right" w:leader="dot" w:pos="8306"/>
        </w:tabs>
      </w:pPr>
      <w:hyperlink w:anchor="_Toc7326" w:history="1">
        <w:r>
          <w:rPr>
            <w:rFonts w:ascii="仿宋" w:eastAsia="仿宋" w:hAnsi="仿宋" w:cs="仿宋" w:hint="eastAsia"/>
            <w:lang w:eastAsia="zh-CN"/>
          </w:rPr>
          <w:t>十二、资金管理与财务规划</w:t>
        </w:r>
        <w:r>
          <w:tab/>
        </w:r>
        <w:r>
          <w:fldChar w:fldCharType="begin"/>
        </w:r>
        <w:r>
          <w:instrText xml:space="preserve"> PAGEREF _Toc7326 \h </w:instrText>
        </w:r>
        <w:r>
          <w:fldChar w:fldCharType="separate"/>
        </w:r>
        <w:r>
          <w:t>51</w:t>
        </w:r>
        <w:r>
          <w:fldChar w:fldCharType="end"/>
        </w:r>
      </w:hyperlink>
    </w:p>
    <w:p>
      <w:pPr>
        <w:pStyle w:val="TOC2"/>
        <w:tabs>
          <w:tab w:val="right" w:leader="dot" w:pos="8306"/>
        </w:tabs>
      </w:pPr>
      <w:hyperlink w:anchor="_Toc18553" w:history="1">
        <w:r>
          <w:rPr>
            <w:rFonts w:ascii="仿宋" w:eastAsia="仿宋" w:hAnsi="仿宋" w:cs="仿宋" w:hint="eastAsia"/>
            <w:lang w:eastAsia="zh-CN"/>
          </w:rPr>
          <w:t>(一)、项目资金来源与筹措</w:t>
        </w:r>
        <w:r>
          <w:tab/>
        </w:r>
        <w:r>
          <w:fldChar w:fldCharType="begin"/>
        </w:r>
        <w:r>
          <w:instrText xml:space="preserve"> PAGEREF _Toc18553 \h </w:instrText>
        </w:r>
        <w:r>
          <w:fldChar w:fldCharType="separate"/>
        </w:r>
        <w:r>
          <w:t>51</w:t>
        </w:r>
        <w:r>
          <w:fldChar w:fldCharType="end"/>
        </w:r>
      </w:hyperlink>
    </w:p>
    <w:p>
      <w:pPr>
        <w:pStyle w:val="TOC2"/>
        <w:tabs>
          <w:tab w:val="right" w:leader="dot" w:pos="8306"/>
        </w:tabs>
      </w:pPr>
      <w:hyperlink w:anchor="_Toc28300" w:history="1">
        <w:r>
          <w:rPr>
            <w:rFonts w:ascii="仿宋" w:eastAsia="仿宋" w:hAnsi="仿宋" w:cs="仿宋" w:hint="eastAsia"/>
            <w:lang w:eastAsia="zh-CN"/>
          </w:rPr>
          <w:t>(二)、资金使用与监管</w:t>
        </w:r>
        <w:r>
          <w:tab/>
        </w:r>
        <w:r>
          <w:fldChar w:fldCharType="begin"/>
        </w:r>
        <w:r>
          <w:instrText xml:space="preserve"> PAGEREF _Toc28300 \h </w:instrText>
        </w:r>
        <w:r>
          <w:fldChar w:fldCharType="separate"/>
        </w:r>
        <w:r>
          <w:t>53</w:t>
        </w:r>
        <w:r>
          <w:fldChar w:fldCharType="end"/>
        </w:r>
      </w:hyperlink>
    </w:p>
    <w:p>
      <w:pPr>
        <w:pStyle w:val="TOC2"/>
        <w:tabs>
          <w:tab w:val="right" w:leader="dot" w:pos="8306"/>
        </w:tabs>
      </w:pPr>
      <w:hyperlink w:anchor="_Toc6616" w:history="1">
        <w:r>
          <w:rPr>
            <w:rFonts w:ascii="仿宋" w:eastAsia="仿宋" w:hAnsi="仿宋" w:cs="仿宋" w:hint="eastAsia"/>
            <w:lang w:eastAsia="zh-CN"/>
          </w:rPr>
          <w:t>(三)、财务规划与预测</w:t>
        </w:r>
        <w:r>
          <w:tab/>
        </w:r>
        <w:r>
          <w:fldChar w:fldCharType="begin"/>
        </w:r>
        <w:r>
          <w:instrText xml:space="preserve"> PAGEREF _Toc6616 \h </w:instrText>
        </w:r>
        <w:r>
          <w:fldChar w:fldCharType="separate"/>
        </w:r>
        <w:r>
          <w:t>54</w:t>
        </w:r>
        <w:r>
          <w:fldChar w:fldCharType="end"/>
        </w:r>
      </w:hyperlink>
    </w:p>
    <w:p>
      <w:pPr>
        <w:pStyle w:val="TOC1"/>
        <w:tabs>
          <w:tab w:val="right" w:leader="dot" w:pos="8306"/>
        </w:tabs>
      </w:pPr>
      <w:hyperlink w:anchor="_Toc12311" w:history="1">
        <w:r>
          <w:rPr>
            <w:rFonts w:ascii="仿宋" w:eastAsia="仿宋" w:hAnsi="仿宋" w:cs="仿宋" w:hint="eastAsia"/>
            <w:lang w:eastAsia="zh-CN"/>
          </w:rPr>
          <w:t>十三、合作与交流机制建立</w:t>
        </w:r>
        <w:r>
          <w:tab/>
        </w:r>
        <w:r>
          <w:fldChar w:fldCharType="begin"/>
        </w:r>
        <w:r>
          <w:instrText xml:space="preserve"> PAGEREF _Toc12311 \h </w:instrText>
        </w:r>
        <w:r>
          <w:fldChar w:fldCharType="separate"/>
        </w:r>
        <w:r>
          <w:t>55</w:t>
        </w:r>
        <w:r>
          <w:fldChar w:fldCharType="end"/>
        </w:r>
      </w:hyperlink>
    </w:p>
    <w:p>
      <w:pPr>
        <w:pStyle w:val="TOC2"/>
        <w:tabs>
          <w:tab w:val="right" w:leader="dot" w:pos="8306"/>
        </w:tabs>
      </w:pPr>
      <w:hyperlink w:anchor="_Toc4833" w:history="1">
        <w:r>
          <w:rPr>
            <w:rFonts w:ascii="仿宋" w:eastAsia="仿宋" w:hAnsi="仿宋" w:cs="仿宋" w:hint="eastAsia"/>
            <w:lang w:eastAsia="zh-CN"/>
          </w:rPr>
          <w:t>(一)、合作伙伴选择与合作方式</w:t>
        </w:r>
        <w:r>
          <w:tab/>
        </w:r>
        <w:r>
          <w:fldChar w:fldCharType="begin"/>
        </w:r>
        <w:r>
          <w:instrText xml:space="preserve"> PAGEREF _Toc4833 \h </w:instrText>
        </w:r>
        <w:r>
          <w:fldChar w:fldCharType="separate"/>
        </w:r>
        <w:r>
          <w:t>55</w:t>
        </w:r>
        <w:r>
          <w:fldChar w:fldCharType="end"/>
        </w:r>
      </w:hyperlink>
    </w:p>
    <w:p>
      <w:pPr>
        <w:pStyle w:val="TOC2"/>
        <w:tabs>
          <w:tab w:val="right" w:leader="dot" w:pos="8306"/>
        </w:tabs>
      </w:pPr>
      <w:hyperlink w:anchor="_Toc28700" w:history="1">
        <w:r>
          <w:rPr>
            <w:rFonts w:ascii="仿宋" w:eastAsia="仿宋" w:hAnsi="仿宋" w:cs="仿宋" w:hint="eastAsia"/>
            <w:lang w:eastAsia="zh-CN"/>
          </w:rPr>
          <w:t>(二)、交流与合作平台搭建</w:t>
        </w:r>
        <w:r>
          <w:tab/>
        </w:r>
        <w:r>
          <w:fldChar w:fldCharType="begin"/>
        </w:r>
        <w:r>
          <w:instrText xml:space="preserve"> PAGEREF _Toc28700 \h </w:instrText>
        </w:r>
        <w:r>
          <w:fldChar w:fldCharType="separate"/>
        </w:r>
        <w:r>
          <w:t>56</w:t>
        </w:r>
        <w:r>
          <w:fldChar w:fldCharType="end"/>
        </w:r>
      </w:hyperlink>
    </w:p>
    <w:p>
      <w:pPr>
        <w:pStyle w:val="TOC1"/>
        <w:tabs>
          <w:tab w:val="right" w:leader="dot" w:pos="8306"/>
        </w:tabs>
      </w:pPr>
      <w:hyperlink w:anchor="_Toc9490" w:history="1">
        <w:r>
          <w:rPr>
            <w:rFonts w:ascii="仿宋" w:eastAsia="仿宋" w:hAnsi="仿宋" w:cs="仿宋" w:hint="eastAsia"/>
            <w:lang w:eastAsia="zh-CN"/>
          </w:rPr>
          <w:t>十四、产业协同与集群发展</w:t>
        </w:r>
        <w:r>
          <w:tab/>
        </w:r>
        <w:r>
          <w:fldChar w:fldCharType="begin"/>
        </w:r>
        <w:r>
          <w:instrText xml:space="preserve"> PAGEREF _Toc9490 \h </w:instrText>
        </w:r>
        <w:r>
          <w:fldChar w:fldCharType="separate"/>
        </w:r>
        <w:r>
          <w:t>58</w:t>
        </w:r>
        <w:r>
          <w:fldChar w:fldCharType="end"/>
        </w:r>
      </w:hyperlink>
    </w:p>
    <w:p>
      <w:pPr>
        <w:pStyle w:val="TOC2"/>
        <w:tabs>
          <w:tab w:val="right" w:leader="dot" w:pos="8306"/>
        </w:tabs>
      </w:pPr>
      <w:hyperlink w:anchor="_Toc18414" w:history="1">
        <w:r>
          <w:rPr>
            <w:rFonts w:ascii="仿宋" w:eastAsia="仿宋" w:hAnsi="仿宋" w:cs="仿宋" w:hint="eastAsia"/>
            <w:lang w:eastAsia="zh-CN"/>
          </w:rPr>
          <w:t>(一)、产业协同机制建设</w:t>
        </w:r>
        <w:r>
          <w:tab/>
        </w:r>
        <w:r>
          <w:fldChar w:fldCharType="begin"/>
        </w:r>
        <w:r>
          <w:instrText xml:space="preserve"> PAGEREF _Toc18414 \h </w:instrText>
        </w:r>
        <w:r>
          <w:fldChar w:fldCharType="separate"/>
        </w:r>
        <w:r>
          <w:t>58</w:t>
        </w:r>
        <w:r>
          <w:fldChar w:fldCharType="end"/>
        </w:r>
      </w:hyperlink>
    </w:p>
    <w:p>
      <w:pPr>
        <w:pStyle w:val="TOC2"/>
        <w:tabs>
          <w:tab w:val="right" w:leader="dot" w:pos="8306"/>
        </w:tabs>
      </w:pPr>
      <w:hyperlink w:anchor="_Toc25363" w:history="1">
        <w:r>
          <w:rPr>
            <w:rFonts w:ascii="仿宋" w:eastAsia="仿宋" w:hAnsi="仿宋" w:cs="仿宋" w:hint="eastAsia"/>
            <w:lang w:eastAsia="zh-CN"/>
          </w:rPr>
          <w:t>(二)、产业集群培育与发展</w:t>
        </w:r>
        <w:r>
          <w:tab/>
        </w:r>
        <w:r>
          <w:fldChar w:fldCharType="begin"/>
        </w:r>
        <w:r>
          <w:instrText xml:space="preserve"> PAGEREF _Toc25363 \h </w:instrText>
        </w:r>
        <w:r>
          <w:fldChar w:fldCharType="separate"/>
        </w:r>
        <w:r>
          <w:t>59</w:t>
        </w:r>
        <w:r>
          <w:fldChar w:fldCharType="end"/>
        </w:r>
      </w:hyperlink>
    </w:p>
    <w:p>
      <w:pPr>
        <w:pStyle w:val="TOC1"/>
        <w:tabs>
          <w:tab w:val="right" w:leader="dot" w:pos="8306"/>
        </w:tabs>
      </w:pPr>
      <w:hyperlink w:anchor="_Toc27565" w:history="1">
        <w:r>
          <w:rPr>
            <w:rFonts w:ascii="仿宋" w:eastAsia="仿宋" w:hAnsi="仿宋" w:cs="仿宋" w:hint="eastAsia"/>
            <w:lang w:eastAsia="zh-CN"/>
          </w:rPr>
          <w:t>十五、成果转化与推广应用</w:t>
        </w:r>
        <w:r>
          <w:tab/>
        </w:r>
        <w:r>
          <w:fldChar w:fldCharType="begin"/>
        </w:r>
        <w:r>
          <w:instrText xml:space="preserve"> PAGEREF _Toc27565 \h </w:instrText>
        </w:r>
        <w:r>
          <w:fldChar w:fldCharType="separate"/>
        </w:r>
        <w:r>
          <w:t>60</w:t>
        </w:r>
        <w:r>
          <w:fldChar w:fldCharType="end"/>
        </w:r>
      </w:hyperlink>
    </w:p>
    <w:p>
      <w:pPr>
        <w:pStyle w:val="TOC2"/>
        <w:tabs>
          <w:tab w:val="right" w:leader="dot" w:pos="8306"/>
        </w:tabs>
      </w:pPr>
      <w:hyperlink w:anchor="_Toc21553" w:history="1">
        <w:r>
          <w:rPr>
            <w:rFonts w:ascii="仿宋" w:eastAsia="仿宋" w:hAnsi="仿宋" w:cs="仿宋" w:hint="eastAsia"/>
            <w:lang w:eastAsia="zh-CN"/>
          </w:rPr>
          <w:t>(一)、成果转化策略制定</w:t>
        </w:r>
        <w:r>
          <w:tab/>
        </w:r>
        <w:r>
          <w:fldChar w:fldCharType="begin"/>
        </w:r>
        <w:r>
          <w:instrText xml:space="preserve"> PAGEREF _Toc21553 \h </w:instrText>
        </w:r>
        <w:r>
          <w:fldChar w:fldCharType="separate"/>
        </w:r>
        <w:r>
          <w:t>60</w:t>
        </w:r>
        <w:r>
          <w:fldChar w:fldCharType="end"/>
        </w:r>
      </w:hyperlink>
    </w:p>
    <w:p>
      <w:pPr>
        <w:pStyle w:val="TOC2"/>
        <w:tabs>
          <w:tab w:val="right" w:leader="dot" w:pos="8306"/>
        </w:tabs>
      </w:pPr>
      <w:hyperlink w:anchor="_Toc8794" w:history="1">
        <w:r>
          <w:rPr>
            <w:rFonts w:ascii="仿宋" w:eastAsia="仿宋" w:hAnsi="仿宋" w:cs="仿宋" w:hint="eastAsia"/>
            <w:lang w:eastAsia="zh-CN"/>
          </w:rPr>
          <w:t>(二)、成果推广应用方案</w:t>
        </w:r>
        <w:r>
          <w:tab/>
        </w:r>
        <w:r>
          <w:fldChar w:fldCharType="begin"/>
        </w:r>
        <w:r>
          <w:instrText xml:space="preserve"> PAGEREF _Toc8794 \h </w:instrText>
        </w:r>
        <w:r>
          <w:fldChar w:fldCharType="separate"/>
        </w:r>
        <w:r>
          <w:t>61</w:t>
        </w:r>
        <w:r>
          <w:fldChar w:fldCharType="end"/>
        </w:r>
      </w:hyperlink>
    </w:p>
    <w:p>
      <w:pPr>
        <w:pStyle w:val="TOC1"/>
        <w:tabs>
          <w:tab w:val="right" w:leader="dot" w:pos="8306"/>
        </w:tabs>
      </w:pPr>
      <w:hyperlink w:anchor="_Toc13489" w:history="1">
        <w:r>
          <w:rPr>
            <w:rFonts w:ascii="仿宋" w:eastAsia="仿宋" w:hAnsi="仿宋" w:cs="仿宋" w:hint="eastAsia"/>
            <w:lang w:eastAsia="zh-CN"/>
          </w:rPr>
          <w:t>十六、知识产权管理与保护</w:t>
        </w:r>
        <w:r>
          <w:tab/>
        </w:r>
        <w:r>
          <w:fldChar w:fldCharType="begin"/>
        </w:r>
        <w:r>
          <w:instrText xml:space="preserve"> PAGEREF _Toc13489 \h </w:instrText>
        </w:r>
        <w:r>
          <w:fldChar w:fldCharType="separate"/>
        </w:r>
        <w:r>
          <w:t>63</w:t>
        </w:r>
        <w:r>
          <w:fldChar w:fldCharType="end"/>
        </w:r>
      </w:hyperlink>
    </w:p>
    <w:p>
      <w:pPr>
        <w:pStyle w:val="TOC2"/>
        <w:tabs>
          <w:tab w:val="right" w:leader="dot" w:pos="8306"/>
        </w:tabs>
      </w:pPr>
      <w:hyperlink w:anchor="_Toc2916" w:history="1">
        <w:r>
          <w:rPr>
            <w:rFonts w:ascii="仿宋" w:eastAsia="仿宋" w:hAnsi="仿宋" w:cs="仿宋" w:hint="eastAsia"/>
            <w:lang w:eastAsia="zh-CN"/>
          </w:rPr>
          <w:t>(一)、知识产权管理体系建设</w:t>
        </w:r>
        <w:r>
          <w:tab/>
        </w:r>
        <w:r>
          <w:fldChar w:fldCharType="begin"/>
        </w:r>
        <w:r>
          <w:instrText xml:space="preserve"> PAGEREF _Toc2916 \h </w:instrText>
        </w:r>
        <w:r>
          <w:fldChar w:fldCharType="separate"/>
        </w:r>
        <w:r>
          <w:t>63</w:t>
        </w:r>
        <w:r>
          <w:fldChar w:fldCharType="end"/>
        </w:r>
      </w:hyperlink>
    </w:p>
    <w:p>
      <w:pPr>
        <w:pStyle w:val="TOC2"/>
        <w:tabs>
          <w:tab w:val="right" w:leader="dot" w:pos="8306"/>
        </w:tabs>
      </w:pPr>
      <w:hyperlink w:anchor="_Toc4505" w:history="1">
        <w:r>
          <w:rPr>
            <w:rFonts w:ascii="仿宋" w:eastAsia="仿宋" w:hAnsi="仿宋" w:cs="仿宋" w:hint="eastAsia"/>
            <w:lang w:eastAsia="zh-CN"/>
          </w:rPr>
          <w:t>(二)、知识产权保护措施</w:t>
        </w:r>
        <w:r>
          <w:tab/>
        </w:r>
        <w:r>
          <w:fldChar w:fldCharType="begin"/>
        </w:r>
        <w:r>
          <w:instrText xml:space="preserve"> PAGEREF _Toc4505 \h </w:instrText>
        </w:r>
        <w:r>
          <w:fldChar w:fldCharType="separate"/>
        </w:r>
        <w:r>
          <w:t>63</w:t>
        </w:r>
        <w:r>
          <w:fldChar w:fldCharType="end"/>
        </w:r>
      </w:hyperlink>
    </w:p>
    <w:p>
      <w:pPr>
        <w:pStyle w:val="TOC1"/>
        <w:tabs>
          <w:tab w:val="right" w:leader="dot" w:pos="8306"/>
        </w:tabs>
      </w:pPr>
      <w:hyperlink w:anchor="_Toc1473" w:history="1">
        <w:r>
          <w:rPr>
            <w:rFonts w:ascii="仿宋" w:eastAsia="仿宋" w:hAnsi="仿宋" w:cs="仿宋" w:hint="eastAsia"/>
            <w:lang w:eastAsia="zh-CN"/>
          </w:rPr>
          <w:t>十七、项目施工方案</w:t>
        </w:r>
        <w:r>
          <w:tab/>
        </w:r>
        <w:r>
          <w:fldChar w:fldCharType="begin"/>
        </w:r>
        <w:r>
          <w:instrText xml:space="preserve"> PAGEREF _Toc1473 \h </w:instrText>
        </w:r>
        <w:r>
          <w:fldChar w:fldCharType="separate"/>
        </w:r>
        <w:r>
          <w:t>65</w:t>
        </w:r>
        <w:r>
          <w:fldChar w:fldCharType="end"/>
        </w:r>
      </w:hyperlink>
    </w:p>
    <w:p>
      <w:pPr>
        <w:pStyle w:val="TOC2"/>
        <w:tabs>
          <w:tab w:val="right" w:leader="dot" w:pos="8306"/>
        </w:tabs>
      </w:pPr>
      <w:hyperlink w:anchor="_Toc25570" w:history="1">
        <w:r>
          <w:rPr>
            <w:rFonts w:ascii="仿宋" w:eastAsia="仿宋" w:hAnsi="仿宋" w:cs="仿宋" w:hint="eastAsia"/>
            <w:lang w:eastAsia="zh-CN"/>
          </w:rPr>
          <w:t>(一)、施工组织设计</w:t>
        </w:r>
        <w:r>
          <w:tab/>
        </w:r>
        <w:r>
          <w:fldChar w:fldCharType="begin"/>
        </w:r>
        <w:r>
          <w:instrText xml:space="preserve"> PAGEREF _Toc25570 \h </w:instrText>
        </w:r>
        <w:r>
          <w:fldChar w:fldCharType="separate"/>
        </w:r>
        <w:r>
          <w:t>65</w:t>
        </w:r>
        <w:r>
          <w:fldChar w:fldCharType="end"/>
        </w:r>
      </w:hyperlink>
    </w:p>
    <w:p>
      <w:pPr>
        <w:pStyle w:val="TOC2"/>
        <w:tabs>
          <w:tab w:val="right" w:leader="dot" w:pos="8306"/>
        </w:tabs>
      </w:pPr>
      <w:hyperlink w:anchor="_Toc27872" w:history="1">
        <w:r>
          <w:rPr>
            <w:rFonts w:ascii="仿宋" w:eastAsia="仿宋" w:hAnsi="仿宋" w:cs="仿宋" w:hint="eastAsia"/>
            <w:lang w:eastAsia="zh-CN"/>
          </w:rPr>
          <w:t>(二)、施工工艺与技术路线</w:t>
        </w:r>
        <w:r>
          <w:tab/>
        </w:r>
        <w:r>
          <w:fldChar w:fldCharType="begin"/>
        </w:r>
        <w:r>
          <w:instrText xml:space="preserve"> PAGEREF _Toc27872 \h </w:instrText>
        </w:r>
        <w:r>
          <w:fldChar w:fldCharType="separate"/>
        </w:r>
        <w:r>
          <w:t>67</w:t>
        </w:r>
        <w:r>
          <w:fldChar w:fldCharType="end"/>
        </w:r>
      </w:hyperlink>
    </w:p>
    <w:p>
      <w:pPr>
        <w:pStyle w:val="TOC2"/>
        <w:tabs>
          <w:tab w:val="right" w:leader="dot" w:pos="8306"/>
        </w:tabs>
      </w:pPr>
      <w:hyperlink w:anchor="_Toc11833" w:history="1">
        <w:r>
          <w:rPr>
            <w:rFonts w:ascii="仿宋" w:eastAsia="仿宋" w:hAnsi="仿宋" w:cs="仿宋" w:hint="eastAsia"/>
            <w:lang w:eastAsia="zh-CN"/>
          </w:rPr>
          <w:t>(三)、关键节点施工计划</w:t>
        </w:r>
        <w:r>
          <w:tab/>
        </w:r>
        <w:r>
          <w:fldChar w:fldCharType="begin"/>
        </w:r>
        <w:r>
          <w:instrText xml:space="preserve"> PAGEREF _Toc11833 \h </w:instrText>
        </w:r>
        <w:r>
          <w:fldChar w:fldCharType="separate"/>
        </w:r>
        <w:r>
          <w:t>68</w:t>
        </w:r>
        <w:r>
          <w:fldChar w:fldCharType="end"/>
        </w:r>
      </w:hyperlink>
    </w:p>
    <w:p>
      <w:pPr>
        <w:pStyle w:val="TOC2"/>
        <w:tabs>
          <w:tab w:val="right" w:leader="dot" w:pos="8306"/>
        </w:tabs>
      </w:pPr>
      <w:hyperlink w:anchor="_Toc16868" w:history="1">
        <w:r>
          <w:rPr>
            <w:rFonts w:ascii="仿宋" w:eastAsia="仿宋" w:hAnsi="仿宋" w:cs="仿宋" w:hint="eastAsia"/>
            <w:lang w:eastAsia="zh-CN"/>
          </w:rPr>
          <w:t>(四)、施工现场管理</w:t>
        </w:r>
        <w:r>
          <w:tab/>
        </w:r>
        <w:r>
          <w:fldChar w:fldCharType="begin"/>
        </w:r>
        <w:r>
          <w:instrText xml:space="preserve"> PAGEREF _Toc16868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26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078"/>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2976"/>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幼儿教育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幼儿教育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幼儿教育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幼儿教育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幼儿教育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幼儿教育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幼儿教育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幼儿教育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幼儿教育项目的社会影响是全面而深远的。从提供就业机会和提升公共服务，到促进社会结构和劳动市场的多元化，再到推动社会责任和伦理标准的提高，项目对于提升社区的经济、文化和社会福祉有着重要作用。通过这些正面影响，幼儿教育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9380"/>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为了融入当地社区，幼儿教育项目需深入理解当地的文化特色和社会习俗。例如，项目在设计广告和市场推广活动时，应考虑使用当地语言和符合地方文化的表达方式。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幼儿教育项目对当地经济结构的影响需谨慎考虑。项目可以通过聘用当地居民，特别是在管理和技术岗位上，来直接促进当地就业。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幼儿教育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3804"/>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为了确保幼儿教育项目的成功并最大限度地减轻潜在的社会风险，详细的风险分析和具体的应对策略至关重要。以下是针对项目可能面临的具体社会风险及相应对策的分析：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风险描述：幼儿教育项目可能遭遇社区抵制，尤其如果社区成员认为项目会破坏他们的生活环境或忽略他们的意见。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风险描述：幼儿教育项目的商业实践可能与当地的文化和价值观存在冲突，导致社会紧张和文化冲突。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风险描述：幼儿教育项目可能会增加对公共资源和基础设施的需求，给当地带来额外压力，例如在水资源、能源供应和交通系统方面。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风险描述：幼儿教育项目可能会引起当地社会结构和动态的变化，例如改变社区的人口组成和社交模式。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风险描述：在幼儿教育项目运营过程中，可能涉及大量个人和商业敏感信息，存在信息安全和隐私保护的风险。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7531"/>
      <w:r>
        <w:rPr>
          <w:rFonts w:ascii="仿宋" w:eastAsia="仿宋" w:hAnsi="仿宋" w:cs="仿宋" w:hint="eastAsia"/>
          <w:sz w:val="28"/>
          <w:lang w:eastAsia="zh-CN"/>
        </w:rPr>
        <w:t>二、幼儿教育项目概论</w:t>
      </w:r>
      <w:bookmarkEnd w:id="6"/>
    </w:p>
    <w:p>
      <w:pPr>
        <w:pStyle w:val="Heading2"/>
        <w:rPr>
          <w:rFonts w:ascii="仿宋" w:eastAsia="仿宋" w:hAnsi="仿宋" w:cs="仿宋" w:hint="eastAsia"/>
          <w:lang w:eastAsia="zh-CN"/>
        </w:rPr>
      </w:pPr>
      <w:bookmarkStart w:id="7" w:name="_Toc12937"/>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幼儿教育项目的申报单位是“XXX实业发展公司”，这是一家在其所处行业内备受尊敬的企业。公司自成立以来，通过其在幼儿教育项目中表现出的创新精神和卓越执行力，在市场上赢得了显著的地位。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该公司的法定代表人秦XX，在幼儿教育项目及其他多个行业领域中都有着显著的贡献。秦XX以其出色的领导才能和敏锐的商业洞察力，带领公司在幼儿教育项目等多个领域实现了持续的成长和成功。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幼儿教育项目的重要合作伙伴。公司专注于[行业名称]领域，以创新作为驱动力，不断推动技术进步和市场扩张。在幼儿教育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幼儿教育项目中展现了强劲的增长和稳定的财务表现。公司通过有效的策略，在幼儿教育项目中扩大了其市场份额并增强了盈利能力。同时，公司积极承担社会责任，参与各类社会公益项目，增强了其在幼儿教育项目中的品牌形象和社会影响力。</w:t>
      </w:r>
    </w:p>
    <w:p>
      <w:pPr>
        <w:pStyle w:val="Heading2"/>
        <w:ind w:firstLine="560" w:firstLineChars="200"/>
        <w:rPr>
          <w:rFonts w:ascii="仿宋" w:eastAsia="仿宋" w:hAnsi="仿宋" w:cs="仿宋" w:hint="eastAsia"/>
          <w:sz w:val="28"/>
          <w:lang w:eastAsia="zh-CN"/>
        </w:rPr>
      </w:pPr>
      <w:bookmarkStart w:id="8" w:name="_Toc31043"/>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https://d.book118.com/356120144124010102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E75B2E"/>
    <w:rsid w:val="67E75B2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56120144124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2024-03-01T16:40:00Z</dcterms:created>
  <dcterms:modified xsi:type="dcterms:W3CDTF">2024-03-01T16:40:53Z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E3C6FBA6D8C8467ABAE4F96A19D4CDAB_11</vt:lpwstr>
  </property>
  <property fmtid="{D5CDD505-2E9C-101B-9397-08002B2CF9AE}" pid="3" name="KSOProductBuildVer">
    <vt:lpwstr>2052-12.1.0.16250</vt:lpwstr>
  </property>
</Properties>
</file>