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防雷防爆及弱电工程设备相关行业公司成立报告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_Toc5002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(七)、防雷防爆及弱电工程设备项目建设必要性分析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_Toc19292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(一)、防雷防爆及弱电工程设备项目选址原则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8" w:history="1">
        <w:r>
          <w:rPr>
            <w:rFonts w:ascii="仿宋" w:eastAsia="仿宋" w:hAnsi="仿宋" w:cs="仿宋" w:hint="eastAsia"/>
            <w:lang w:eastAsia="zh-CN"/>
          </w:rPr>
          <w:t>(五)、防雷防爆及弱电工程设备项目选址综合评价</w:t>
        </w:r>
        <w:r>
          <w:tab/>
        </w:r>
        <w:r>
          <w:fldChar w:fldCharType="begin"/>
        </w:r>
        <w:r>
          <w:instrText xml:space="preserve"> PAGEREF _Toc22088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四、防雷防爆及弱电工程设备筹建公司基本信息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_Toc23540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eastAsia="zh-CN"/>
          </w:rPr>
          <w:t>(一)、防雷防爆及弱电工程设备项目背景分析</w:t>
        </w:r>
        <w:r>
          <w:tab/>
        </w:r>
        <w:r>
          <w:fldChar w:fldCharType="begin"/>
        </w:r>
        <w:r>
          <w:instrText xml:space="preserve"> PAGEREF _Toc7554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eastAsia="zh-CN"/>
          </w:rPr>
          <w:t>(二)、防雷防爆及弱电工程设备项目建设必要性分析</w:t>
        </w:r>
        <w:r>
          <w:tab/>
        </w:r>
        <w:r>
          <w:fldChar w:fldCharType="begin"/>
        </w:r>
        <w:r>
          <w:instrText xml:space="preserve"> PAGEREF _Toc16866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_Toc19972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_Toc6232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_Toc10629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_Toc22726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_Toc15969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_Toc23141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_Toc31529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5" w:history="1">
        <w:r>
          <w:rPr>
            <w:rFonts w:ascii="仿宋" w:eastAsia="仿宋" w:hAnsi="仿宋" w:cs="仿宋" w:hint="eastAsia"/>
            <w:lang w:eastAsia="zh-CN"/>
          </w:rPr>
          <w:t>九、防雷防爆及弱电工程设备项目经济效益</w:t>
        </w:r>
        <w:r>
          <w:tab/>
        </w:r>
        <w:r>
          <w:fldChar w:fldCharType="begin"/>
        </w:r>
        <w:r>
          <w:instrText xml:space="preserve"> PAGEREF _Toc10845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(三)、防雷防爆及弱电工程设备项目盈利能力分析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_Toc8368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_Toc30479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_Toc18949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(五)、防雷防爆及弱电工程设备项目总投资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_Toc10706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_Toc21188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9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1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https://d.book118.com/356152201232010035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防雷防爆及弱电工程设备相关行业公司成立报告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防雷防爆及弱电工程设备相关行业公司成立报告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防雷防爆及弱电工程设备相关行业公司成立报告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防雷防爆及弱电工程设备相关行业公司成立报告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防雷防爆及弱电工程设备相关行业公司成立报告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615220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2024-01-04T10:13:00Z</dcterms:created>
  <dcterms:modified xsi:type="dcterms:W3CDTF">2024-01-04T10:13:57Z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C48C06F929144951BB387403A641995F_11</vt:lpwstr>
  </property>
  <property fmtid="{D5CDD505-2E9C-101B-9397-08002B2CF9AE}" pid="3" name="KSOProductBuildVer">
    <vt:lpwstr>2052-12.1.0.16120</vt:lpwstr>
  </property>
</Properties>
</file>