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放射治疗计划系统项目规划设计纲要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44" w:history="1">
        <w:r>
          <w:rPr>
            <w:rFonts w:ascii="仿宋" w:eastAsia="仿宋" w:hAnsi="仿宋" w:cs="仿宋" w:hint="eastAsia"/>
            <w:lang w:eastAsia="zh-CN"/>
          </w:rPr>
          <w:t>前言</w:t>
        </w:r>
        <w:r>
          <w:tab/>
        </w:r>
        <w:r>
          <w:fldChar w:fldCharType="begin"/>
        </w:r>
        <w:r>
          <w:instrText xml:space="preserve"> PAGEREF _Toc11444 \h </w:instrText>
        </w:r>
        <w:r>
          <w:fldChar w:fldCharType="separate"/>
        </w:r>
        <w:r>
          <w:t>3</w:t>
        </w:r>
        <w:r>
          <w:fldChar w:fldCharType="end"/>
        </w:r>
      </w:hyperlink>
    </w:p>
    <w:p>
      <w:pPr>
        <w:pStyle w:val="TOC1"/>
        <w:tabs>
          <w:tab w:val="right" w:leader="dot" w:pos="8306"/>
        </w:tabs>
      </w:pPr>
      <w:hyperlink w:anchor="_Toc1616" w:history="1">
        <w:r>
          <w:rPr>
            <w:rFonts w:ascii="仿宋" w:eastAsia="仿宋" w:hAnsi="仿宋" w:cs="仿宋" w:hint="eastAsia"/>
            <w:lang w:eastAsia="zh-CN"/>
          </w:rPr>
          <w:t>一、放射治疗计划系统项目建设单位说明</w:t>
        </w:r>
        <w:r>
          <w:tab/>
        </w:r>
        <w:r>
          <w:fldChar w:fldCharType="begin"/>
        </w:r>
        <w:r>
          <w:instrText xml:space="preserve"> PAGEREF _Toc1616 \h </w:instrText>
        </w:r>
        <w:r>
          <w:fldChar w:fldCharType="separate"/>
        </w:r>
        <w:r>
          <w:t>3</w:t>
        </w:r>
        <w:r>
          <w:fldChar w:fldCharType="end"/>
        </w:r>
      </w:hyperlink>
    </w:p>
    <w:p>
      <w:pPr>
        <w:pStyle w:val="TOC2"/>
        <w:tabs>
          <w:tab w:val="right" w:leader="dot" w:pos="8306"/>
        </w:tabs>
      </w:pPr>
      <w:hyperlink w:anchor="_Toc16423" w:history="1">
        <w:r>
          <w:rPr>
            <w:rFonts w:ascii="仿宋" w:eastAsia="仿宋" w:hAnsi="仿宋" w:cs="仿宋" w:hint="eastAsia"/>
            <w:lang w:eastAsia="zh-CN"/>
          </w:rPr>
          <w:t>(一)、放射治疗计划系统项目承办单位基本情况</w:t>
        </w:r>
        <w:r>
          <w:tab/>
        </w:r>
        <w:r>
          <w:fldChar w:fldCharType="begin"/>
        </w:r>
        <w:r>
          <w:instrText xml:space="preserve"> PAGEREF _Toc16423 \h </w:instrText>
        </w:r>
        <w:r>
          <w:fldChar w:fldCharType="separate"/>
        </w:r>
        <w:r>
          <w:t>3</w:t>
        </w:r>
        <w:r>
          <w:fldChar w:fldCharType="end"/>
        </w:r>
      </w:hyperlink>
    </w:p>
    <w:p>
      <w:pPr>
        <w:pStyle w:val="TOC2"/>
        <w:tabs>
          <w:tab w:val="right" w:leader="dot" w:pos="8306"/>
        </w:tabs>
      </w:pPr>
      <w:hyperlink w:anchor="_Toc908" w:history="1">
        <w:r>
          <w:rPr>
            <w:rFonts w:ascii="仿宋" w:eastAsia="仿宋" w:hAnsi="仿宋" w:cs="仿宋" w:hint="eastAsia"/>
            <w:lang w:eastAsia="zh-CN"/>
          </w:rPr>
          <w:t>(二)、公司经济效益分析</w:t>
        </w:r>
        <w:r>
          <w:tab/>
        </w:r>
        <w:r>
          <w:fldChar w:fldCharType="begin"/>
        </w:r>
        <w:r>
          <w:instrText xml:space="preserve"> PAGEREF _Toc908 \h </w:instrText>
        </w:r>
        <w:r>
          <w:fldChar w:fldCharType="separate"/>
        </w:r>
        <w:r>
          <w:t>4</w:t>
        </w:r>
        <w:r>
          <w:fldChar w:fldCharType="end"/>
        </w:r>
      </w:hyperlink>
    </w:p>
    <w:p>
      <w:pPr>
        <w:pStyle w:val="TOC1"/>
        <w:tabs>
          <w:tab w:val="right" w:leader="dot" w:pos="8306"/>
        </w:tabs>
      </w:pPr>
      <w:hyperlink w:anchor="_Toc22478" w:history="1">
        <w:r>
          <w:rPr>
            <w:rFonts w:ascii="仿宋" w:eastAsia="仿宋" w:hAnsi="仿宋" w:cs="仿宋" w:hint="eastAsia"/>
            <w:lang w:eastAsia="zh-CN"/>
          </w:rPr>
          <w:t>二、工艺说明</w:t>
        </w:r>
        <w:r>
          <w:tab/>
        </w:r>
        <w:r>
          <w:fldChar w:fldCharType="begin"/>
        </w:r>
        <w:r>
          <w:instrText xml:space="preserve"> PAGEREF _Toc22478 \h </w:instrText>
        </w:r>
        <w:r>
          <w:fldChar w:fldCharType="separate"/>
        </w:r>
        <w:r>
          <w:t>5</w:t>
        </w:r>
        <w:r>
          <w:fldChar w:fldCharType="end"/>
        </w:r>
      </w:hyperlink>
    </w:p>
    <w:p>
      <w:pPr>
        <w:pStyle w:val="TOC2"/>
        <w:tabs>
          <w:tab w:val="right" w:leader="dot" w:pos="8306"/>
        </w:tabs>
      </w:pPr>
      <w:hyperlink w:anchor="_Toc27687" w:history="1">
        <w:r>
          <w:rPr>
            <w:rFonts w:ascii="仿宋" w:eastAsia="仿宋" w:hAnsi="仿宋" w:cs="仿宋" w:hint="eastAsia"/>
            <w:lang w:eastAsia="zh-CN"/>
          </w:rPr>
          <w:t>(一)、技术管理特点</w:t>
        </w:r>
        <w:r>
          <w:tab/>
        </w:r>
        <w:r>
          <w:fldChar w:fldCharType="begin"/>
        </w:r>
        <w:r>
          <w:instrText xml:space="preserve"> PAGEREF _Toc27687 \h </w:instrText>
        </w:r>
        <w:r>
          <w:fldChar w:fldCharType="separate"/>
        </w:r>
        <w:r>
          <w:t>5</w:t>
        </w:r>
        <w:r>
          <w:fldChar w:fldCharType="end"/>
        </w:r>
      </w:hyperlink>
    </w:p>
    <w:p>
      <w:pPr>
        <w:pStyle w:val="TOC2"/>
        <w:tabs>
          <w:tab w:val="right" w:leader="dot" w:pos="8306"/>
        </w:tabs>
      </w:pPr>
      <w:hyperlink w:anchor="_Toc30319" w:history="1">
        <w:r>
          <w:rPr>
            <w:rFonts w:ascii="仿宋" w:eastAsia="仿宋" w:hAnsi="仿宋" w:cs="仿宋" w:hint="eastAsia"/>
            <w:lang w:eastAsia="zh-CN"/>
          </w:rPr>
          <w:t>(二)、放射治疗计划系统项目工艺技术设计方案</w:t>
        </w:r>
        <w:r>
          <w:tab/>
        </w:r>
        <w:r>
          <w:fldChar w:fldCharType="begin"/>
        </w:r>
        <w:r>
          <w:instrText xml:space="preserve"> PAGEREF _Toc30319 \h </w:instrText>
        </w:r>
        <w:r>
          <w:fldChar w:fldCharType="separate"/>
        </w:r>
        <w:r>
          <w:t>6</w:t>
        </w:r>
        <w:r>
          <w:fldChar w:fldCharType="end"/>
        </w:r>
      </w:hyperlink>
    </w:p>
    <w:p>
      <w:pPr>
        <w:pStyle w:val="TOC2"/>
        <w:tabs>
          <w:tab w:val="right" w:leader="dot" w:pos="8306"/>
        </w:tabs>
      </w:pPr>
      <w:hyperlink w:anchor="_Toc20876" w:history="1">
        <w:r>
          <w:rPr>
            <w:rFonts w:ascii="仿宋" w:eastAsia="仿宋" w:hAnsi="仿宋" w:cs="仿宋" w:hint="eastAsia"/>
            <w:lang w:eastAsia="zh-CN"/>
          </w:rPr>
          <w:t>(三)、设备选型方案</w:t>
        </w:r>
        <w:r>
          <w:tab/>
        </w:r>
        <w:r>
          <w:fldChar w:fldCharType="begin"/>
        </w:r>
        <w:r>
          <w:instrText xml:space="preserve"> PAGEREF _Toc20876 \h </w:instrText>
        </w:r>
        <w:r>
          <w:fldChar w:fldCharType="separate"/>
        </w:r>
        <w:r>
          <w:t>7</w:t>
        </w:r>
        <w:r>
          <w:fldChar w:fldCharType="end"/>
        </w:r>
      </w:hyperlink>
    </w:p>
    <w:p>
      <w:pPr>
        <w:pStyle w:val="TOC1"/>
        <w:tabs>
          <w:tab w:val="right" w:leader="dot" w:pos="8306"/>
        </w:tabs>
      </w:pPr>
      <w:hyperlink w:anchor="_Toc8835" w:history="1">
        <w:r>
          <w:rPr>
            <w:rFonts w:ascii="仿宋" w:eastAsia="仿宋" w:hAnsi="仿宋" w:cs="仿宋" w:hint="eastAsia"/>
            <w:lang w:eastAsia="zh-CN"/>
          </w:rPr>
          <w:t>三、放射治疗计划系统项目选址可行性分析</w:t>
        </w:r>
        <w:r>
          <w:tab/>
        </w:r>
        <w:r>
          <w:fldChar w:fldCharType="begin"/>
        </w:r>
        <w:r>
          <w:instrText xml:space="preserve"> PAGEREF _Toc8835 \h </w:instrText>
        </w:r>
        <w:r>
          <w:fldChar w:fldCharType="separate"/>
        </w:r>
        <w:r>
          <w:t>9</w:t>
        </w:r>
        <w:r>
          <w:fldChar w:fldCharType="end"/>
        </w:r>
      </w:hyperlink>
    </w:p>
    <w:p>
      <w:pPr>
        <w:pStyle w:val="TOC2"/>
        <w:tabs>
          <w:tab w:val="right" w:leader="dot" w:pos="8306"/>
        </w:tabs>
      </w:pPr>
      <w:hyperlink w:anchor="_Toc22566" w:history="1">
        <w:r>
          <w:rPr>
            <w:rFonts w:ascii="仿宋" w:eastAsia="仿宋" w:hAnsi="仿宋" w:cs="仿宋" w:hint="eastAsia"/>
            <w:lang w:eastAsia="zh-CN"/>
          </w:rPr>
          <w:t>(一)、放射治疗计划系统项目选址</w:t>
        </w:r>
        <w:r>
          <w:tab/>
        </w:r>
        <w:r>
          <w:fldChar w:fldCharType="begin"/>
        </w:r>
        <w:r>
          <w:instrText xml:space="preserve"> PAGEREF _Toc22566 \h </w:instrText>
        </w:r>
        <w:r>
          <w:fldChar w:fldCharType="separate"/>
        </w:r>
        <w:r>
          <w:t>9</w:t>
        </w:r>
        <w:r>
          <w:fldChar w:fldCharType="end"/>
        </w:r>
      </w:hyperlink>
    </w:p>
    <w:p>
      <w:pPr>
        <w:pStyle w:val="TOC2"/>
        <w:tabs>
          <w:tab w:val="right" w:leader="dot" w:pos="8306"/>
        </w:tabs>
      </w:pPr>
      <w:hyperlink w:anchor="_Toc3924" w:history="1">
        <w:r>
          <w:rPr>
            <w:rFonts w:ascii="仿宋" w:eastAsia="仿宋" w:hAnsi="仿宋" w:cs="仿宋" w:hint="eastAsia"/>
            <w:lang w:eastAsia="zh-CN"/>
          </w:rPr>
          <w:t>(二)、用地控制指标</w:t>
        </w:r>
        <w:r>
          <w:tab/>
        </w:r>
        <w:r>
          <w:fldChar w:fldCharType="begin"/>
        </w:r>
        <w:r>
          <w:instrText xml:space="preserve"> PAGEREF _Toc3924 \h </w:instrText>
        </w:r>
        <w:r>
          <w:fldChar w:fldCharType="separate"/>
        </w:r>
        <w:r>
          <w:t>9</w:t>
        </w:r>
        <w:r>
          <w:fldChar w:fldCharType="end"/>
        </w:r>
      </w:hyperlink>
    </w:p>
    <w:p>
      <w:pPr>
        <w:pStyle w:val="TOC2"/>
        <w:tabs>
          <w:tab w:val="right" w:leader="dot" w:pos="8306"/>
        </w:tabs>
      </w:pPr>
      <w:hyperlink w:anchor="_Toc11384" w:history="1">
        <w:r>
          <w:rPr>
            <w:rFonts w:ascii="仿宋" w:eastAsia="仿宋" w:hAnsi="仿宋" w:cs="仿宋" w:hint="eastAsia"/>
            <w:lang w:eastAsia="zh-CN"/>
          </w:rPr>
          <w:t>(三)、节约用地措施</w:t>
        </w:r>
        <w:r>
          <w:tab/>
        </w:r>
        <w:r>
          <w:fldChar w:fldCharType="begin"/>
        </w:r>
        <w:r>
          <w:instrText xml:space="preserve"> PAGEREF _Toc11384 \h </w:instrText>
        </w:r>
        <w:r>
          <w:fldChar w:fldCharType="separate"/>
        </w:r>
        <w:r>
          <w:t>11</w:t>
        </w:r>
        <w:r>
          <w:fldChar w:fldCharType="end"/>
        </w:r>
      </w:hyperlink>
    </w:p>
    <w:p>
      <w:pPr>
        <w:pStyle w:val="TOC2"/>
        <w:tabs>
          <w:tab w:val="right" w:leader="dot" w:pos="8306"/>
        </w:tabs>
      </w:pPr>
      <w:hyperlink w:anchor="_Toc27697" w:history="1">
        <w:r>
          <w:rPr>
            <w:rFonts w:ascii="仿宋" w:eastAsia="仿宋" w:hAnsi="仿宋" w:cs="仿宋" w:hint="eastAsia"/>
            <w:lang w:eastAsia="zh-CN"/>
          </w:rPr>
          <w:t>(四)、总图布置方案</w:t>
        </w:r>
        <w:r>
          <w:tab/>
        </w:r>
        <w:r>
          <w:fldChar w:fldCharType="begin"/>
        </w:r>
        <w:r>
          <w:instrText xml:space="preserve"> PAGEREF _Toc27697 \h </w:instrText>
        </w:r>
        <w:r>
          <w:fldChar w:fldCharType="separate"/>
        </w:r>
        <w:r>
          <w:t>12</w:t>
        </w:r>
        <w:r>
          <w:fldChar w:fldCharType="end"/>
        </w:r>
      </w:hyperlink>
    </w:p>
    <w:p>
      <w:pPr>
        <w:pStyle w:val="TOC2"/>
        <w:tabs>
          <w:tab w:val="right" w:leader="dot" w:pos="8306"/>
        </w:tabs>
      </w:pPr>
      <w:hyperlink w:anchor="_Toc2566" w:history="1">
        <w:r>
          <w:rPr>
            <w:rFonts w:ascii="仿宋" w:eastAsia="仿宋" w:hAnsi="仿宋" w:cs="仿宋" w:hint="eastAsia"/>
            <w:lang w:eastAsia="zh-CN"/>
          </w:rPr>
          <w:t>(五)、选址综合评价</w:t>
        </w:r>
        <w:r>
          <w:tab/>
        </w:r>
        <w:r>
          <w:fldChar w:fldCharType="begin"/>
        </w:r>
        <w:r>
          <w:instrText xml:space="preserve"> PAGEREF _Toc2566 \h </w:instrText>
        </w:r>
        <w:r>
          <w:fldChar w:fldCharType="separate"/>
        </w:r>
        <w:r>
          <w:t>13</w:t>
        </w:r>
        <w:r>
          <w:fldChar w:fldCharType="end"/>
        </w:r>
      </w:hyperlink>
    </w:p>
    <w:p>
      <w:pPr>
        <w:pStyle w:val="TOC1"/>
        <w:tabs>
          <w:tab w:val="right" w:leader="dot" w:pos="8306"/>
        </w:tabs>
      </w:pPr>
      <w:hyperlink w:anchor="_Toc29244" w:history="1">
        <w:r>
          <w:rPr>
            <w:rFonts w:ascii="仿宋" w:eastAsia="仿宋" w:hAnsi="仿宋" w:cs="仿宋" w:hint="eastAsia"/>
            <w:lang w:eastAsia="zh-CN"/>
          </w:rPr>
          <w:t>四、放射治疗计划系统项目绩效评估</w:t>
        </w:r>
        <w:r>
          <w:tab/>
        </w:r>
        <w:r>
          <w:fldChar w:fldCharType="begin"/>
        </w:r>
        <w:r>
          <w:instrText xml:space="preserve"> PAGEREF _Toc29244 \h </w:instrText>
        </w:r>
        <w:r>
          <w:fldChar w:fldCharType="separate"/>
        </w:r>
        <w:r>
          <w:t>14</w:t>
        </w:r>
        <w:r>
          <w:fldChar w:fldCharType="end"/>
        </w:r>
      </w:hyperlink>
    </w:p>
    <w:p>
      <w:pPr>
        <w:pStyle w:val="TOC2"/>
        <w:tabs>
          <w:tab w:val="right" w:leader="dot" w:pos="8306"/>
        </w:tabs>
      </w:pPr>
      <w:hyperlink w:anchor="_Toc10861" w:history="1">
        <w:r>
          <w:rPr>
            <w:rFonts w:ascii="仿宋" w:eastAsia="仿宋" w:hAnsi="仿宋" w:cs="仿宋" w:hint="eastAsia"/>
            <w:lang w:eastAsia="zh-CN"/>
          </w:rPr>
          <w:t>(一)、绩效评估指标</w:t>
        </w:r>
        <w:r>
          <w:tab/>
        </w:r>
        <w:r>
          <w:fldChar w:fldCharType="begin"/>
        </w:r>
        <w:r>
          <w:instrText xml:space="preserve"> PAGEREF _Toc10861 \h </w:instrText>
        </w:r>
        <w:r>
          <w:fldChar w:fldCharType="separate"/>
        </w:r>
        <w:r>
          <w:t>14</w:t>
        </w:r>
        <w:r>
          <w:fldChar w:fldCharType="end"/>
        </w:r>
      </w:hyperlink>
    </w:p>
    <w:p>
      <w:pPr>
        <w:pStyle w:val="TOC2"/>
        <w:tabs>
          <w:tab w:val="right" w:leader="dot" w:pos="8306"/>
        </w:tabs>
      </w:pPr>
      <w:hyperlink w:anchor="_Toc19860" w:history="1">
        <w:r>
          <w:rPr>
            <w:rFonts w:ascii="仿宋" w:eastAsia="仿宋" w:hAnsi="仿宋" w:cs="仿宋" w:hint="eastAsia"/>
            <w:lang w:eastAsia="zh-CN"/>
          </w:rPr>
          <w:t>(二)、绩效评估方法</w:t>
        </w:r>
        <w:r>
          <w:tab/>
        </w:r>
        <w:r>
          <w:fldChar w:fldCharType="begin"/>
        </w:r>
        <w:r>
          <w:instrText xml:space="preserve"> PAGEREF _Toc19860 \h </w:instrText>
        </w:r>
        <w:r>
          <w:fldChar w:fldCharType="separate"/>
        </w:r>
        <w:r>
          <w:t>15</w:t>
        </w:r>
        <w:r>
          <w:fldChar w:fldCharType="end"/>
        </w:r>
      </w:hyperlink>
    </w:p>
    <w:p>
      <w:pPr>
        <w:pStyle w:val="TOC2"/>
        <w:tabs>
          <w:tab w:val="right" w:leader="dot" w:pos="8306"/>
        </w:tabs>
      </w:pPr>
      <w:hyperlink w:anchor="_Toc26206" w:history="1">
        <w:r>
          <w:rPr>
            <w:rFonts w:ascii="仿宋" w:eastAsia="仿宋" w:hAnsi="仿宋" w:cs="仿宋" w:hint="eastAsia"/>
            <w:lang w:eastAsia="zh-CN"/>
          </w:rPr>
          <w:t>(三)、绩效评估周期</w:t>
        </w:r>
        <w:r>
          <w:tab/>
        </w:r>
        <w:r>
          <w:fldChar w:fldCharType="begin"/>
        </w:r>
        <w:r>
          <w:instrText xml:space="preserve"> PAGEREF _Toc26206 \h </w:instrText>
        </w:r>
        <w:r>
          <w:fldChar w:fldCharType="separate"/>
        </w:r>
        <w:r>
          <w:t>16</w:t>
        </w:r>
        <w:r>
          <w:fldChar w:fldCharType="end"/>
        </w:r>
      </w:hyperlink>
    </w:p>
    <w:p>
      <w:pPr>
        <w:pStyle w:val="TOC1"/>
        <w:tabs>
          <w:tab w:val="right" w:leader="dot" w:pos="8306"/>
        </w:tabs>
      </w:pPr>
      <w:hyperlink w:anchor="_Toc9455" w:history="1">
        <w:r>
          <w:rPr>
            <w:rFonts w:ascii="仿宋" w:eastAsia="仿宋" w:hAnsi="仿宋" w:cs="仿宋" w:hint="eastAsia"/>
            <w:lang w:eastAsia="zh-CN"/>
          </w:rPr>
          <w:t>五、产品规划分析</w:t>
        </w:r>
        <w:r>
          <w:tab/>
        </w:r>
        <w:r>
          <w:fldChar w:fldCharType="begin"/>
        </w:r>
        <w:r>
          <w:instrText xml:space="preserve"> PAGEREF _Toc9455 \h </w:instrText>
        </w:r>
        <w:r>
          <w:fldChar w:fldCharType="separate"/>
        </w:r>
        <w:r>
          <w:t>18</w:t>
        </w:r>
        <w:r>
          <w:fldChar w:fldCharType="end"/>
        </w:r>
      </w:hyperlink>
    </w:p>
    <w:p>
      <w:pPr>
        <w:pStyle w:val="TOC2"/>
        <w:tabs>
          <w:tab w:val="right" w:leader="dot" w:pos="8306"/>
        </w:tabs>
      </w:pPr>
      <w:hyperlink w:anchor="_Toc24413" w:history="1">
        <w:r>
          <w:rPr>
            <w:rFonts w:ascii="仿宋" w:eastAsia="仿宋" w:hAnsi="仿宋" w:cs="仿宋" w:hint="eastAsia"/>
            <w:lang w:eastAsia="zh-CN"/>
          </w:rPr>
          <w:t>(一)、产品规划</w:t>
        </w:r>
        <w:r>
          <w:tab/>
        </w:r>
        <w:r>
          <w:fldChar w:fldCharType="begin"/>
        </w:r>
        <w:r>
          <w:instrText xml:space="preserve"> PAGEREF _Toc24413 \h </w:instrText>
        </w:r>
        <w:r>
          <w:fldChar w:fldCharType="separate"/>
        </w:r>
        <w:r>
          <w:t>18</w:t>
        </w:r>
        <w:r>
          <w:fldChar w:fldCharType="end"/>
        </w:r>
      </w:hyperlink>
    </w:p>
    <w:p>
      <w:pPr>
        <w:pStyle w:val="TOC2"/>
        <w:tabs>
          <w:tab w:val="right" w:leader="dot" w:pos="8306"/>
        </w:tabs>
      </w:pPr>
      <w:hyperlink w:anchor="_Toc23262" w:history="1">
        <w:r>
          <w:rPr>
            <w:rFonts w:ascii="仿宋" w:eastAsia="仿宋" w:hAnsi="仿宋" w:cs="仿宋" w:hint="eastAsia"/>
            <w:lang w:eastAsia="zh-CN"/>
          </w:rPr>
          <w:t>(二)、建设规模</w:t>
        </w:r>
        <w:r>
          <w:tab/>
        </w:r>
        <w:r>
          <w:fldChar w:fldCharType="begin"/>
        </w:r>
        <w:r>
          <w:instrText xml:space="preserve"> PAGEREF _Toc23262 \h </w:instrText>
        </w:r>
        <w:r>
          <w:fldChar w:fldCharType="separate"/>
        </w:r>
        <w:r>
          <w:t>18</w:t>
        </w:r>
        <w:r>
          <w:fldChar w:fldCharType="end"/>
        </w:r>
      </w:hyperlink>
    </w:p>
    <w:p>
      <w:pPr>
        <w:pStyle w:val="TOC1"/>
        <w:tabs>
          <w:tab w:val="right" w:leader="dot" w:pos="8306"/>
        </w:tabs>
      </w:pPr>
      <w:hyperlink w:anchor="_Toc105" w:history="1">
        <w:r>
          <w:rPr>
            <w:rFonts w:ascii="仿宋" w:eastAsia="仿宋" w:hAnsi="仿宋" w:cs="仿宋" w:hint="eastAsia"/>
            <w:lang w:eastAsia="zh-CN"/>
          </w:rPr>
          <w:t>六、放射治疗计划系统项目文档管理</w:t>
        </w:r>
        <w:r>
          <w:tab/>
        </w:r>
        <w:r>
          <w:fldChar w:fldCharType="begin"/>
        </w:r>
        <w:r>
          <w:instrText xml:space="preserve"> PAGEREF _Toc105 \h </w:instrText>
        </w:r>
        <w:r>
          <w:fldChar w:fldCharType="separate"/>
        </w:r>
        <w:r>
          <w:t>20</w:t>
        </w:r>
        <w:r>
          <w:fldChar w:fldCharType="end"/>
        </w:r>
      </w:hyperlink>
    </w:p>
    <w:p>
      <w:pPr>
        <w:pStyle w:val="TOC2"/>
        <w:tabs>
          <w:tab w:val="right" w:leader="dot" w:pos="8306"/>
        </w:tabs>
      </w:pPr>
      <w:hyperlink w:anchor="_Toc15950" w:history="1">
        <w:r>
          <w:rPr>
            <w:rFonts w:ascii="仿宋" w:eastAsia="仿宋" w:hAnsi="仿宋" w:cs="仿宋" w:hint="eastAsia"/>
            <w:lang w:eastAsia="zh-CN"/>
          </w:rPr>
          <w:t>(一)、文档编制与审查</w:t>
        </w:r>
        <w:r>
          <w:tab/>
        </w:r>
        <w:r>
          <w:fldChar w:fldCharType="begin"/>
        </w:r>
        <w:r>
          <w:instrText xml:space="preserve"> PAGEREF _Toc15950 \h </w:instrText>
        </w:r>
        <w:r>
          <w:fldChar w:fldCharType="separate"/>
        </w:r>
        <w:r>
          <w:t>20</w:t>
        </w:r>
        <w:r>
          <w:fldChar w:fldCharType="end"/>
        </w:r>
      </w:hyperlink>
    </w:p>
    <w:p>
      <w:pPr>
        <w:pStyle w:val="TOC2"/>
        <w:tabs>
          <w:tab w:val="right" w:leader="dot" w:pos="8306"/>
        </w:tabs>
      </w:pPr>
      <w:hyperlink w:anchor="_Toc21757" w:history="1">
        <w:r>
          <w:rPr>
            <w:rFonts w:ascii="仿宋" w:eastAsia="仿宋" w:hAnsi="仿宋" w:cs="仿宋" w:hint="eastAsia"/>
            <w:lang w:eastAsia="zh-CN"/>
          </w:rPr>
          <w:t>(二)、文档发布与分发</w:t>
        </w:r>
        <w:r>
          <w:tab/>
        </w:r>
        <w:r>
          <w:fldChar w:fldCharType="begin"/>
        </w:r>
        <w:r>
          <w:instrText xml:space="preserve"> PAGEREF _Toc21757 \h </w:instrText>
        </w:r>
        <w:r>
          <w:fldChar w:fldCharType="separate"/>
        </w:r>
        <w:r>
          <w:t>21</w:t>
        </w:r>
        <w:r>
          <w:fldChar w:fldCharType="end"/>
        </w:r>
      </w:hyperlink>
    </w:p>
    <w:p>
      <w:pPr>
        <w:pStyle w:val="TOC2"/>
        <w:tabs>
          <w:tab w:val="right" w:leader="dot" w:pos="8306"/>
        </w:tabs>
      </w:pPr>
      <w:hyperlink w:anchor="_Toc19466" w:history="1">
        <w:r>
          <w:rPr>
            <w:rFonts w:ascii="仿宋" w:eastAsia="仿宋" w:hAnsi="仿宋" w:cs="仿宋" w:hint="eastAsia"/>
            <w:lang w:eastAsia="zh-CN"/>
          </w:rPr>
          <w:t>(三)、文档存档与归档</w:t>
        </w:r>
        <w:r>
          <w:tab/>
        </w:r>
        <w:r>
          <w:fldChar w:fldCharType="begin"/>
        </w:r>
        <w:r>
          <w:instrText xml:space="preserve"> PAGEREF _Toc19466 \h </w:instrText>
        </w:r>
        <w:r>
          <w:fldChar w:fldCharType="separate"/>
        </w:r>
        <w:r>
          <w:t>22</w:t>
        </w:r>
        <w:r>
          <w:fldChar w:fldCharType="end"/>
        </w:r>
      </w:hyperlink>
    </w:p>
    <w:p>
      <w:pPr>
        <w:pStyle w:val="TOC1"/>
        <w:tabs>
          <w:tab w:val="right" w:leader="dot" w:pos="8306"/>
        </w:tabs>
      </w:pPr>
      <w:hyperlink w:anchor="_Toc28938" w:history="1">
        <w:r>
          <w:rPr>
            <w:rFonts w:ascii="仿宋" w:eastAsia="仿宋" w:hAnsi="仿宋" w:cs="仿宋" w:hint="eastAsia"/>
            <w:lang w:eastAsia="zh-CN"/>
          </w:rPr>
          <w:t>七、放射治疗计划系统项目社会影响</w:t>
        </w:r>
        <w:r>
          <w:tab/>
        </w:r>
        <w:r>
          <w:fldChar w:fldCharType="begin"/>
        </w:r>
        <w:r>
          <w:instrText xml:space="preserve"> PAGEREF _Toc28938 \h </w:instrText>
        </w:r>
        <w:r>
          <w:fldChar w:fldCharType="separate"/>
        </w:r>
        <w:r>
          <w:t>23</w:t>
        </w:r>
        <w:r>
          <w:fldChar w:fldCharType="end"/>
        </w:r>
      </w:hyperlink>
    </w:p>
    <w:p>
      <w:pPr>
        <w:pStyle w:val="TOC2"/>
        <w:tabs>
          <w:tab w:val="right" w:leader="dot" w:pos="8306"/>
        </w:tabs>
      </w:pPr>
      <w:hyperlink w:anchor="_Toc28995" w:history="1">
        <w:r>
          <w:rPr>
            <w:rFonts w:ascii="仿宋" w:eastAsia="仿宋" w:hAnsi="仿宋" w:cs="仿宋" w:hint="eastAsia"/>
            <w:lang w:eastAsia="zh-CN"/>
          </w:rPr>
          <w:t>(一)、社会责任与义务</w:t>
        </w:r>
        <w:r>
          <w:tab/>
        </w:r>
        <w:r>
          <w:fldChar w:fldCharType="begin"/>
        </w:r>
        <w:r>
          <w:instrText xml:space="preserve"> PAGEREF _Toc28995 \h </w:instrText>
        </w:r>
        <w:r>
          <w:fldChar w:fldCharType="separate"/>
        </w:r>
        <w:r>
          <w:t>23</w:t>
        </w:r>
        <w:r>
          <w:fldChar w:fldCharType="end"/>
        </w:r>
      </w:hyperlink>
    </w:p>
    <w:p>
      <w:pPr>
        <w:pStyle w:val="TOC2"/>
        <w:tabs>
          <w:tab w:val="right" w:leader="dot" w:pos="8306"/>
        </w:tabs>
      </w:pPr>
      <w:hyperlink w:anchor="_Toc14814" w:history="1">
        <w:r>
          <w:rPr>
            <w:rFonts w:ascii="仿宋" w:eastAsia="仿宋" w:hAnsi="仿宋" w:cs="仿宋" w:hint="eastAsia"/>
            <w:lang w:eastAsia="zh-CN"/>
          </w:rPr>
          <w:t>(二)、社会参与与沟通</w:t>
        </w:r>
        <w:r>
          <w:tab/>
        </w:r>
        <w:r>
          <w:fldChar w:fldCharType="begin"/>
        </w:r>
        <w:r>
          <w:instrText xml:space="preserve"> PAGEREF _Toc14814 \h </w:instrText>
        </w:r>
        <w:r>
          <w:fldChar w:fldCharType="separate"/>
        </w:r>
        <w:r>
          <w:t>24</w:t>
        </w:r>
        <w:r>
          <w:fldChar w:fldCharType="end"/>
        </w:r>
      </w:hyperlink>
    </w:p>
    <w:p>
      <w:pPr>
        <w:pStyle w:val="TOC1"/>
        <w:tabs>
          <w:tab w:val="right" w:leader="dot" w:pos="8306"/>
        </w:tabs>
      </w:pPr>
      <w:hyperlink w:anchor="_Toc32621" w:history="1">
        <w:r>
          <w:rPr>
            <w:rFonts w:ascii="仿宋" w:eastAsia="仿宋" w:hAnsi="仿宋" w:cs="仿宋" w:hint="eastAsia"/>
            <w:lang w:eastAsia="zh-CN"/>
          </w:rPr>
          <w:t>八、放射治疗计划系统项目创新与研发</w:t>
        </w:r>
        <w:r>
          <w:tab/>
        </w:r>
        <w:r>
          <w:fldChar w:fldCharType="begin"/>
        </w:r>
        <w:r>
          <w:instrText xml:space="preserve"> PAGEREF _Toc32621 \h </w:instrText>
        </w:r>
        <w:r>
          <w:fldChar w:fldCharType="separate"/>
        </w:r>
        <w:r>
          <w:t>25</w:t>
        </w:r>
        <w:r>
          <w:fldChar w:fldCharType="end"/>
        </w:r>
      </w:hyperlink>
    </w:p>
    <w:p>
      <w:pPr>
        <w:pStyle w:val="TOC2"/>
        <w:tabs>
          <w:tab w:val="right" w:leader="dot" w:pos="8306"/>
        </w:tabs>
      </w:pPr>
      <w:hyperlink w:anchor="_Toc7949" w:history="1">
        <w:r>
          <w:rPr>
            <w:rFonts w:ascii="仿宋" w:eastAsia="仿宋" w:hAnsi="仿宋" w:cs="仿宋" w:hint="eastAsia"/>
            <w:lang w:eastAsia="zh-CN"/>
          </w:rPr>
          <w:t>(一)、创新策略与方向</w:t>
        </w:r>
        <w:r>
          <w:tab/>
        </w:r>
        <w:r>
          <w:fldChar w:fldCharType="begin"/>
        </w:r>
        <w:r>
          <w:instrText xml:space="preserve"> PAGEREF _Toc7949 \h </w:instrText>
        </w:r>
        <w:r>
          <w:fldChar w:fldCharType="separate"/>
        </w:r>
        <w:r>
          <w:t>25</w:t>
        </w:r>
        <w:r>
          <w:fldChar w:fldCharType="end"/>
        </w:r>
      </w:hyperlink>
    </w:p>
    <w:p>
      <w:pPr>
        <w:pStyle w:val="TOC2"/>
        <w:tabs>
          <w:tab w:val="right" w:leader="dot" w:pos="8306"/>
        </w:tabs>
      </w:pPr>
      <w:hyperlink w:anchor="_Toc17396" w:history="1">
        <w:r>
          <w:rPr>
            <w:rFonts w:ascii="仿宋" w:eastAsia="仿宋" w:hAnsi="仿宋" w:cs="仿宋" w:hint="eastAsia"/>
            <w:lang w:eastAsia="zh-CN"/>
          </w:rPr>
          <w:t>(二)、研发规划与投入</w:t>
        </w:r>
        <w:r>
          <w:tab/>
        </w:r>
        <w:r>
          <w:fldChar w:fldCharType="begin"/>
        </w:r>
        <w:r>
          <w:instrText xml:space="preserve"> PAGEREF _Toc17396 \h </w:instrText>
        </w:r>
        <w:r>
          <w:fldChar w:fldCharType="separate"/>
        </w:r>
        <w:r>
          <w:t>26</w:t>
        </w:r>
        <w:r>
          <w:fldChar w:fldCharType="end"/>
        </w:r>
      </w:hyperlink>
    </w:p>
    <w:p>
      <w:pPr>
        <w:pStyle w:val="TOC1"/>
        <w:tabs>
          <w:tab w:val="right" w:leader="dot" w:pos="8306"/>
        </w:tabs>
      </w:pPr>
      <w:hyperlink w:anchor="_Toc3033" w:history="1">
        <w:r>
          <w:rPr>
            <w:rFonts w:ascii="仿宋" w:eastAsia="仿宋" w:hAnsi="仿宋" w:cs="仿宋" w:hint="eastAsia"/>
            <w:lang w:eastAsia="zh-CN"/>
          </w:rPr>
          <w:t>九、放射治疗计划系统项目环境影响分析</w:t>
        </w:r>
        <w:r>
          <w:tab/>
        </w:r>
        <w:r>
          <w:fldChar w:fldCharType="begin"/>
        </w:r>
        <w:r>
          <w:instrText xml:space="preserve"> PAGEREF _Toc3033 \h </w:instrText>
        </w:r>
        <w:r>
          <w:fldChar w:fldCharType="separate"/>
        </w:r>
        <w:r>
          <w:t>28</w:t>
        </w:r>
        <w:r>
          <w:fldChar w:fldCharType="end"/>
        </w:r>
      </w:hyperlink>
    </w:p>
    <w:p>
      <w:pPr>
        <w:pStyle w:val="TOC2"/>
        <w:tabs>
          <w:tab w:val="right" w:leader="dot" w:pos="8306"/>
        </w:tabs>
      </w:pPr>
      <w:hyperlink w:anchor="_Toc2702" w:history="1">
        <w:r>
          <w:rPr>
            <w:rFonts w:ascii="仿宋" w:eastAsia="仿宋" w:hAnsi="仿宋" w:cs="仿宋" w:hint="eastAsia"/>
            <w:lang w:eastAsia="zh-CN"/>
          </w:rPr>
          <w:t>(一)、建设区域环境质量现状</w:t>
        </w:r>
        <w:r>
          <w:tab/>
        </w:r>
        <w:r>
          <w:fldChar w:fldCharType="begin"/>
        </w:r>
        <w:r>
          <w:instrText xml:space="preserve"> PAGEREF _Toc2702 \h </w:instrText>
        </w:r>
        <w:r>
          <w:fldChar w:fldCharType="separate"/>
        </w:r>
        <w:r>
          <w:t>28</w:t>
        </w:r>
        <w:r>
          <w:fldChar w:fldCharType="end"/>
        </w:r>
      </w:hyperlink>
    </w:p>
    <w:p>
      <w:pPr>
        <w:pStyle w:val="TOC2"/>
        <w:tabs>
          <w:tab w:val="right" w:leader="dot" w:pos="8306"/>
        </w:tabs>
      </w:pPr>
      <w:hyperlink w:anchor="_Toc23728" w:history="1">
        <w:r>
          <w:rPr>
            <w:rFonts w:ascii="仿宋" w:eastAsia="仿宋" w:hAnsi="仿宋" w:cs="仿宋" w:hint="eastAsia"/>
            <w:lang w:eastAsia="zh-CN"/>
          </w:rPr>
          <w:t>(二)、建设期环境保护</w:t>
        </w:r>
        <w:r>
          <w:tab/>
        </w:r>
        <w:r>
          <w:fldChar w:fldCharType="begin"/>
        </w:r>
        <w:r>
          <w:instrText xml:space="preserve"> PAGEREF _Toc23728 \h </w:instrText>
        </w:r>
        <w:r>
          <w:fldChar w:fldCharType="separate"/>
        </w:r>
        <w:r>
          <w:t>29</w:t>
        </w:r>
        <w:r>
          <w:fldChar w:fldCharType="end"/>
        </w:r>
      </w:hyperlink>
    </w:p>
    <w:p>
      <w:pPr>
        <w:pStyle w:val="TOC2"/>
        <w:tabs>
          <w:tab w:val="right" w:leader="dot" w:pos="8306"/>
        </w:tabs>
      </w:pPr>
      <w:hyperlink w:anchor="_Toc18236" w:history="1">
        <w:r>
          <w:rPr>
            <w:rFonts w:ascii="仿宋" w:eastAsia="仿宋" w:hAnsi="仿宋" w:cs="仿宋" w:hint="eastAsia"/>
            <w:lang w:eastAsia="zh-CN"/>
          </w:rPr>
          <w:t>(三)、运营期环境保护</w:t>
        </w:r>
        <w:r>
          <w:tab/>
        </w:r>
        <w:r>
          <w:fldChar w:fldCharType="begin"/>
        </w:r>
        <w:r>
          <w:instrText xml:space="preserve"> PAGEREF _Toc18236 \h </w:instrText>
        </w:r>
        <w:r>
          <w:fldChar w:fldCharType="separate"/>
        </w:r>
        <w:r>
          <w:t>31</w:t>
        </w:r>
        <w:r>
          <w:fldChar w:fldCharType="end"/>
        </w:r>
      </w:hyperlink>
    </w:p>
    <w:p>
      <w:pPr>
        <w:pStyle w:val="TOC2"/>
        <w:tabs>
          <w:tab w:val="right" w:leader="dot" w:pos="8306"/>
        </w:tabs>
      </w:pPr>
      <w:hyperlink w:anchor="_Toc16817" w:history="1">
        <w:r>
          <w:rPr>
            <w:rFonts w:ascii="仿宋" w:eastAsia="仿宋" w:hAnsi="仿宋" w:cs="仿宋" w:hint="eastAsia"/>
            <w:lang w:eastAsia="zh-CN"/>
          </w:rPr>
          <w:t>(四)、放射治疗计划系统项目建设对区域经济的影响</w:t>
        </w:r>
        <w:r>
          <w:tab/>
        </w:r>
        <w:r>
          <w:fldChar w:fldCharType="begin"/>
        </w:r>
        <w:r>
          <w:instrText xml:space="preserve"> PAGEREF _Toc16817 \h </w:instrText>
        </w:r>
        <w:r>
          <w:fldChar w:fldCharType="separate"/>
        </w:r>
        <w:r>
          <w:t>32</w:t>
        </w:r>
        <w:r>
          <w:fldChar w:fldCharType="end"/>
        </w:r>
      </w:hyperlink>
    </w:p>
    <w:p>
      <w:pPr>
        <w:pStyle w:val="TOC2"/>
        <w:tabs>
          <w:tab w:val="right" w:leader="dot" w:pos="8306"/>
        </w:tabs>
      </w:pPr>
      <w:hyperlink w:anchor="_Toc19767" w:history="1">
        <w:r>
          <w:rPr>
            <w:rFonts w:ascii="仿宋" w:eastAsia="仿宋" w:hAnsi="仿宋" w:cs="仿宋" w:hint="eastAsia"/>
            <w:lang w:eastAsia="zh-CN"/>
          </w:rPr>
          <w:t>(五)、废弃物处理</w:t>
        </w:r>
        <w:r>
          <w:tab/>
        </w:r>
        <w:r>
          <w:fldChar w:fldCharType="begin"/>
        </w:r>
        <w:r>
          <w:instrText xml:space="preserve"> PAGEREF _Toc19767 \h </w:instrText>
        </w:r>
        <w:r>
          <w:fldChar w:fldCharType="separate"/>
        </w:r>
        <w:r>
          <w:t>34</w:t>
        </w:r>
        <w:r>
          <w:fldChar w:fldCharType="end"/>
        </w:r>
      </w:hyperlink>
    </w:p>
    <w:p>
      <w:pPr>
        <w:pStyle w:val="TOC2"/>
        <w:tabs>
          <w:tab w:val="right" w:leader="dot" w:pos="8306"/>
        </w:tabs>
      </w:pPr>
      <w:hyperlink w:anchor="_Toc32354" w:history="1">
        <w:r>
          <w:rPr>
            <w:rFonts w:ascii="仿宋" w:eastAsia="仿宋" w:hAnsi="仿宋" w:cs="仿宋" w:hint="eastAsia"/>
            <w:lang w:eastAsia="zh-CN"/>
          </w:rPr>
          <w:t>(六)、特殊环境影响分析</w:t>
        </w:r>
        <w:r>
          <w:tab/>
        </w:r>
        <w:r>
          <w:fldChar w:fldCharType="begin"/>
        </w:r>
        <w:r>
          <w:instrText xml:space="preserve"> PAGEREF _Toc32354 \h </w:instrText>
        </w:r>
        <w:r>
          <w:fldChar w:fldCharType="separate"/>
        </w:r>
        <w:r>
          <w:t>35</w:t>
        </w:r>
        <w:r>
          <w:fldChar w:fldCharType="end"/>
        </w:r>
      </w:hyperlink>
    </w:p>
    <w:p>
      <w:pPr>
        <w:pStyle w:val="TOC2"/>
        <w:tabs>
          <w:tab w:val="right" w:leader="dot" w:pos="8306"/>
        </w:tabs>
      </w:pPr>
      <w:hyperlink w:anchor="_Toc25179" w:history="1">
        <w:r>
          <w:rPr>
            <w:rFonts w:ascii="仿宋" w:eastAsia="仿宋" w:hAnsi="仿宋" w:cs="仿宋" w:hint="eastAsia"/>
            <w:lang w:eastAsia="zh-CN"/>
          </w:rPr>
          <w:t>(七)、清洁生产</w:t>
        </w:r>
        <w:r>
          <w:tab/>
        </w:r>
        <w:r>
          <w:fldChar w:fldCharType="begin"/>
        </w:r>
        <w:r>
          <w:instrText xml:space="preserve"> PAGEREF _Toc25179 \h </w:instrText>
        </w:r>
        <w:r>
          <w:fldChar w:fldCharType="separate"/>
        </w:r>
        <w:r>
          <w:t>37</w:t>
        </w:r>
        <w:r>
          <w:fldChar w:fldCharType="end"/>
        </w:r>
      </w:hyperlink>
    </w:p>
    <w:p>
      <w:pPr>
        <w:pStyle w:val="TOC2"/>
        <w:tabs>
          <w:tab w:val="right" w:leader="dot" w:pos="8306"/>
        </w:tabs>
      </w:pPr>
      <w:hyperlink w:anchor="_Toc14324" w:history="1">
        <w:r>
          <w:rPr>
            <w:rFonts w:ascii="仿宋" w:eastAsia="仿宋" w:hAnsi="仿宋" w:cs="仿宋" w:hint="eastAsia"/>
            <w:lang w:eastAsia="zh-CN"/>
          </w:rPr>
          <w:t>(八)、环境保护综合评价</w:t>
        </w:r>
        <w:r>
          <w:tab/>
        </w:r>
        <w:r>
          <w:fldChar w:fldCharType="begin"/>
        </w:r>
        <w:r>
          <w:instrText xml:space="preserve"> PAGEREF _Toc14324 \h </w:instrText>
        </w:r>
        <w:r>
          <w:fldChar w:fldCharType="separate"/>
        </w:r>
        <w:r>
          <w:t>38</w:t>
        </w:r>
        <w:r>
          <w:fldChar w:fldCharType="end"/>
        </w:r>
      </w:hyperlink>
    </w:p>
    <w:p>
      <w:pPr>
        <w:pStyle w:val="TOC1"/>
        <w:tabs>
          <w:tab w:val="right" w:leader="dot" w:pos="8306"/>
        </w:tabs>
      </w:pPr>
      <w:hyperlink w:anchor="_Toc15052" w:history="1">
        <w:r>
          <w:rPr>
            <w:rFonts w:ascii="仿宋" w:eastAsia="仿宋" w:hAnsi="仿宋" w:cs="仿宋" w:hint="eastAsia"/>
            <w:lang w:eastAsia="zh-CN"/>
          </w:rPr>
          <w:t>十、放射治疗计划系统项目风险管理</w:t>
        </w:r>
        <w:r>
          <w:tab/>
        </w:r>
        <w:r>
          <w:fldChar w:fldCharType="begin"/>
        </w:r>
        <w:r>
          <w:instrText xml:space="preserve"> PAGEREF _Toc15052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70" w:history="1">
        <w:r>
          <w:rPr>
            <w:rFonts w:ascii="仿宋" w:eastAsia="仿宋" w:hAnsi="仿宋" w:cs="仿宋" w:hint="eastAsia"/>
            <w:lang w:eastAsia="zh-CN"/>
          </w:rPr>
          <w:t>(一)、风险识别与评估</w:t>
        </w:r>
        <w:r>
          <w:tab/>
        </w:r>
        <w:r>
          <w:fldChar w:fldCharType="begin"/>
        </w:r>
        <w:r>
          <w:instrText xml:space="preserve"> PAGEREF _Toc20170 \h </w:instrText>
        </w:r>
        <w:r>
          <w:fldChar w:fldCharType="separate"/>
        </w:r>
        <w:r>
          <w:t>39</w:t>
        </w:r>
        <w:r>
          <w:fldChar w:fldCharType="end"/>
        </w:r>
      </w:hyperlink>
    </w:p>
    <w:p>
      <w:pPr>
        <w:pStyle w:val="TOC2"/>
        <w:tabs>
          <w:tab w:val="right" w:leader="dot" w:pos="8306"/>
        </w:tabs>
      </w:pPr>
      <w:hyperlink w:anchor="_Toc1772" w:history="1">
        <w:r>
          <w:rPr>
            <w:rFonts w:ascii="仿宋" w:eastAsia="仿宋" w:hAnsi="仿宋" w:cs="仿宋" w:hint="eastAsia"/>
            <w:lang w:eastAsia="zh-CN"/>
          </w:rPr>
          <w:t>(二)、风险应对策略</w:t>
        </w:r>
        <w:r>
          <w:tab/>
        </w:r>
        <w:r>
          <w:fldChar w:fldCharType="begin"/>
        </w:r>
        <w:r>
          <w:instrText xml:space="preserve"> PAGEREF _Toc1772 \h </w:instrText>
        </w:r>
        <w:r>
          <w:fldChar w:fldCharType="separate"/>
        </w:r>
        <w:r>
          <w:t>40</w:t>
        </w:r>
        <w:r>
          <w:fldChar w:fldCharType="end"/>
        </w:r>
      </w:hyperlink>
    </w:p>
    <w:p>
      <w:pPr>
        <w:pStyle w:val="TOC2"/>
        <w:tabs>
          <w:tab w:val="right" w:leader="dot" w:pos="8306"/>
        </w:tabs>
      </w:pPr>
      <w:hyperlink w:anchor="_Toc25890" w:history="1">
        <w:r>
          <w:rPr>
            <w:rFonts w:ascii="仿宋" w:eastAsia="仿宋" w:hAnsi="仿宋" w:cs="仿宋" w:hint="eastAsia"/>
            <w:lang w:eastAsia="zh-CN"/>
          </w:rPr>
          <w:t>(三)、风险监控与控制</w:t>
        </w:r>
        <w:r>
          <w:tab/>
        </w:r>
        <w:r>
          <w:fldChar w:fldCharType="begin"/>
        </w:r>
        <w:r>
          <w:instrText xml:space="preserve"> PAGEREF _Toc25890 \h </w:instrText>
        </w:r>
        <w:r>
          <w:fldChar w:fldCharType="separate"/>
        </w:r>
        <w:r>
          <w:t>42</w:t>
        </w:r>
        <w:r>
          <w:fldChar w:fldCharType="end"/>
        </w:r>
      </w:hyperlink>
    </w:p>
    <w:p>
      <w:pPr>
        <w:pStyle w:val="TOC1"/>
        <w:tabs>
          <w:tab w:val="right" w:leader="dot" w:pos="8306"/>
        </w:tabs>
      </w:pPr>
      <w:hyperlink w:anchor="_Toc19932" w:history="1">
        <w:r>
          <w:rPr>
            <w:rFonts w:ascii="仿宋" w:eastAsia="仿宋" w:hAnsi="仿宋" w:cs="仿宋" w:hint="eastAsia"/>
            <w:lang w:eastAsia="zh-CN"/>
          </w:rPr>
          <w:t>十一、放射治疗计划系统项目人力资源管理</w:t>
        </w:r>
        <w:r>
          <w:tab/>
        </w:r>
        <w:r>
          <w:fldChar w:fldCharType="begin"/>
        </w:r>
        <w:r>
          <w:instrText xml:space="preserve"> PAGEREF _Toc19932 \h </w:instrText>
        </w:r>
        <w:r>
          <w:fldChar w:fldCharType="separate"/>
        </w:r>
        <w:r>
          <w:t>43</w:t>
        </w:r>
        <w:r>
          <w:fldChar w:fldCharType="end"/>
        </w:r>
      </w:hyperlink>
    </w:p>
    <w:p>
      <w:pPr>
        <w:pStyle w:val="TOC2"/>
        <w:tabs>
          <w:tab w:val="right" w:leader="dot" w:pos="8306"/>
        </w:tabs>
      </w:pPr>
      <w:hyperlink w:anchor="_Toc1035" w:history="1">
        <w:r>
          <w:rPr>
            <w:rFonts w:ascii="仿宋" w:eastAsia="仿宋" w:hAnsi="仿宋" w:cs="仿宋" w:hint="eastAsia"/>
            <w:lang w:eastAsia="zh-CN"/>
          </w:rPr>
          <w:t>(一)、建立健全的预算管理制度</w:t>
        </w:r>
        <w:r>
          <w:tab/>
        </w:r>
        <w:r>
          <w:fldChar w:fldCharType="begin"/>
        </w:r>
        <w:r>
          <w:instrText xml:space="preserve"> PAGEREF _Toc1035 \h </w:instrText>
        </w:r>
        <w:r>
          <w:fldChar w:fldCharType="separate"/>
        </w:r>
        <w:r>
          <w:t>43</w:t>
        </w:r>
        <w:r>
          <w:fldChar w:fldCharType="end"/>
        </w:r>
      </w:hyperlink>
    </w:p>
    <w:p>
      <w:pPr>
        <w:pStyle w:val="TOC2"/>
        <w:tabs>
          <w:tab w:val="right" w:leader="dot" w:pos="8306"/>
        </w:tabs>
      </w:pPr>
      <w:hyperlink w:anchor="_Toc24856" w:history="1">
        <w:r>
          <w:rPr>
            <w:rFonts w:ascii="仿宋" w:eastAsia="仿宋" w:hAnsi="仿宋" w:cs="仿宋" w:hint="eastAsia"/>
            <w:lang w:eastAsia="zh-CN"/>
          </w:rPr>
          <w:t>(二)、加强资金流动监控</w:t>
        </w:r>
        <w:r>
          <w:tab/>
        </w:r>
        <w:r>
          <w:fldChar w:fldCharType="begin"/>
        </w:r>
        <w:r>
          <w:instrText xml:space="preserve"> PAGEREF _Toc24856 \h </w:instrText>
        </w:r>
        <w:r>
          <w:fldChar w:fldCharType="separate"/>
        </w:r>
        <w:r>
          <w:t>45</w:t>
        </w:r>
        <w:r>
          <w:fldChar w:fldCharType="end"/>
        </w:r>
      </w:hyperlink>
    </w:p>
    <w:p>
      <w:pPr>
        <w:pStyle w:val="TOC2"/>
        <w:tabs>
          <w:tab w:val="right" w:leader="dot" w:pos="8306"/>
        </w:tabs>
      </w:pPr>
      <w:hyperlink w:anchor="_Toc6417" w:history="1">
        <w:r>
          <w:rPr>
            <w:rFonts w:ascii="仿宋" w:eastAsia="仿宋" w:hAnsi="仿宋" w:cs="仿宋" w:hint="eastAsia"/>
            <w:lang w:eastAsia="zh-CN"/>
          </w:rPr>
          <w:t>(三)、制定完善的风险控制机制</w:t>
        </w:r>
        <w:r>
          <w:tab/>
        </w:r>
        <w:r>
          <w:fldChar w:fldCharType="begin"/>
        </w:r>
        <w:r>
          <w:instrText xml:space="preserve"> PAGEREF _Toc6417 \h </w:instrText>
        </w:r>
        <w:r>
          <w:fldChar w:fldCharType="separate"/>
        </w:r>
        <w:r>
          <w:t>46</w:t>
        </w:r>
        <w:r>
          <w:fldChar w:fldCharType="end"/>
        </w:r>
      </w:hyperlink>
    </w:p>
    <w:p>
      <w:pPr>
        <w:pStyle w:val="TOC2"/>
        <w:tabs>
          <w:tab w:val="right" w:leader="dot" w:pos="8306"/>
        </w:tabs>
      </w:pPr>
      <w:hyperlink w:anchor="_Toc23030" w:history="1">
        <w:r>
          <w:rPr>
            <w:rFonts w:ascii="仿宋" w:eastAsia="仿宋" w:hAnsi="仿宋" w:cs="仿宋" w:hint="eastAsia"/>
            <w:lang w:eastAsia="zh-CN"/>
          </w:rPr>
          <w:t>(四)、优化成本管理</w:t>
        </w:r>
        <w:r>
          <w:tab/>
        </w:r>
        <w:r>
          <w:fldChar w:fldCharType="begin"/>
        </w:r>
        <w:r>
          <w:instrText xml:space="preserve"> PAGEREF _Toc23030 \h </w:instrText>
        </w:r>
        <w:r>
          <w:fldChar w:fldCharType="separate"/>
        </w:r>
        <w:r>
          <w:t>48</w:t>
        </w:r>
        <w:r>
          <w:fldChar w:fldCharType="end"/>
        </w:r>
      </w:hyperlink>
    </w:p>
    <w:p>
      <w:pPr>
        <w:pStyle w:val="TOC1"/>
        <w:tabs>
          <w:tab w:val="right" w:leader="dot" w:pos="8306"/>
        </w:tabs>
      </w:pPr>
      <w:hyperlink w:anchor="_Toc6727" w:history="1">
        <w:r>
          <w:rPr>
            <w:rFonts w:ascii="仿宋" w:eastAsia="仿宋" w:hAnsi="仿宋" w:cs="仿宋" w:hint="eastAsia"/>
            <w:lang w:eastAsia="zh-CN"/>
          </w:rPr>
          <w:t>十二、放射治疗计划系统项目人力资源培养与发展</w:t>
        </w:r>
        <w:r>
          <w:tab/>
        </w:r>
        <w:r>
          <w:fldChar w:fldCharType="begin"/>
        </w:r>
        <w:r>
          <w:instrText xml:space="preserve"> PAGEREF _Toc6727 \h </w:instrText>
        </w:r>
        <w:r>
          <w:fldChar w:fldCharType="separate"/>
        </w:r>
        <w:r>
          <w:t>49</w:t>
        </w:r>
        <w:r>
          <w:fldChar w:fldCharType="end"/>
        </w:r>
      </w:hyperlink>
    </w:p>
    <w:p>
      <w:pPr>
        <w:pStyle w:val="TOC2"/>
        <w:tabs>
          <w:tab w:val="right" w:leader="dot" w:pos="8306"/>
        </w:tabs>
      </w:pPr>
      <w:hyperlink w:anchor="_Toc22538" w:history="1">
        <w:r>
          <w:rPr>
            <w:rFonts w:ascii="仿宋" w:eastAsia="仿宋" w:hAnsi="仿宋" w:cs="仿宋" w:hint="eastAsia"/>
            <w:lang w:eastAsia="zh-CN"/>
          </w:rPr>
          <w:t>(一)、人才需求与规划</w:t>
        </w:r>
        <w:r>
          <w:tab/>
        </w:r>
        <w:r>
          <w:fldChar w:fldCharType="begin"/>
        </w:r>
        <w:r>
          <w:instrText xml:space="preserve"> PAGEREF _Toc22538 \h </w:instrText>
        </w:r>
        <w:r>
          <w:fldChar w:fldCharType="separate"/>
        </w:r>
        <w:r>
          <w:t>49</w:t>
        </w:r>
        <w:r>
          <w:fldChar w:fldCharType="end"/>
        </w:r>
      </w:hyperlink>
    </w:p>
    <w:p>
      <w:pPr>
        <w:pStyle w:val="TOC2"/>
        <w:tabs>
          <w:tab w:val="right" w:leader="dot" w:pos="8306"/>
        </w:tabs>
      </w:pPr>
      <w:hyperlink w:anchor="_Toc19344" w:history="1">
        <w:r>
          <w:rPr>
            <w:rFonts w:ascii="仿宋" w:eastAsia="仿宋" w:hAnsi="仿宋" w:cs="仿宋" w:hint="eastAsia"/>
            <w:lang w:eastAsia="zh-CN"/>
          </w:rPr>
          <w:t>(二)、培训与发展计划</w:t>
        </w:r>
        <w:r>
          <w:tab/>
        </w:r>
        <w:r>
          <w:fldChar w:fldCharType="begin"/>
        </w:r>
        <w:r>
          <w:instrText xml:space="preserve"> PAGEREF _Toc19344 \h </w:instrText>
        </w:r>
        <w:r>
          <w:fldChar w:fldCharType="separate"/>
        </w:r>
        <w:r>
          <w:t>49</w:t>
        </w:r>
        <w:r>
          <w:fldChar w:fldCharType="end"/>
        </w:r>
      </w:hyperlink>
    </w:p>
    <w:p>
      <w:pPr>
        <w:pStyle w:val="TOC1"/>
        <w:tabs>
          <w:tab w:val="right" w:leader="dot" w:pos="8306"/>
        </w:tabs>
      </w:pPr>
      <w:hyperlink w:anchor="_Toc12222" w:history="1">
        <w:r>
          <w:rPr>
            <w:rFonts w:ascii="仿宋" w:eastAsia="仿宋" w:hAnsi="仿宋" w:cs="仿宋" w:hint="eastAsia"/>
            <w:lang w:eastAsia="zh-CN"/>
          </w:rPr>
          <w:t>十三、放射治疗计划系统项目实施时间节点</w:t>
        </w:r>
        <w:r>
          <w:tab/>
        </w:r>
        <w:r>
          <w:fldChar w:fldCharType="begin"/>
        </w:r>
        <w:r>
          <w:instrText xml:space="preserve"> PAGEREF _Toc12222 \h </w:instrText>
        </w:r>
        <w:r>
          <w:fldChar w:fldCharType="separate"/>
        </w:r>
        <w:r>
          <w:t>50</w:t>
        </w:r>
        <w:r>
          <w:fldChar w:fldCharType="end"/>
        </w:r>
      </w:hyperlink>
    </w:p>
    <w:p>
      <w:pPr>
        <w:pStyle w:val="TOC2"/>
        <w:tabs>
          <w:tab w:val="right" w:leader="dot" w:pos="8306"/>
        </w:tabs>
      </w:pPr>
      <w:hyperlink w:anchor="_Toc14178" w:history="1">
        <w:r>
          <w:rPr>
            <w:rFonts w:ascii="仿宋" w:eastAsia="仿宋" w:hAnsi="仿宋" w:cs="仿宋" w:hint="eastAsia"/>
            <w:lang w:eastAsia="zh-CN"/>
          </w:rPr>
          <w:t>(一)、放射治疗计划系统项目启动阶段时间节点</w:t>
        </w:r>
        <w:r>
          <w:tab/>
        </w:r>
        <w:r>
          <w:fldChar w:fldCharType="begin"/>
        </w:r>
        <w:r>
          <w:instrText xml:space="preserve"> PAGEREF _Toc14178 \h </w:instrText>
        </w:r>
        <w:r>
          <w:fldChar w:fldCharType="separate"/>
        </w:r>
        <w:r>
          <w:t>50</w:t>
        </w:r>
        <w:r>
          <w:fldChar w:fldCharType="end"/>
        </w:r>
      </w:hyperlink>
    </w:p>
    <w:p>
      <w:pPr>
        <w:pStyle w:val="TOC2"/>
        <w:tabs>
          <w:tab w:val="right" w:leader="dot" w:pos="8306"/>
        </w:tabs>
      </w:pPr>
      <w:hyperlink w:anchor="_Toc29346" w:history="1">
        <w:r>
          <w:rPr>
            <w:rFonts w:ascii="仿宋" w:eastAsia="仿宋" w:hAnsi="仿宋" w:cs="仿宋" w:hint="eastAsia"/>
            <w:lang w:eastAsia="zh-CN"/>
          </w:rPr>
          <w:t>(二)、放射治疗计划系统项目执行阶段时间节点</w:t>
        </w:r>
        <w:r>
          <w:tab/>
        </w:r>
        <w:r>
          <w:fldChar w:fldCharType="begin"/>
        </w:r>
        <w:r>
          <w:instrText xml:space="preserve"> PAGEREF _Toc29346 \h </w:instrText>
        </w:r>
        <w:r>
          <w:fldChar w:fldCharType="separate"/>
        </w:r>
        <w:r>
          <w:t>51</w:t>
        </w:r>
        <w:r>
          <w:fldChar w:fldCharType="end"/>
        </w:r>
      </w:hyperlink>
    </w:p>
    <w:p>
      <w:pPr>
        <w:pStyle w:val="TOC2"/>
        <w:tabs>
          <w:tab w:val="right" w:leader="dot" w:pos="8306"/>
        </w:tabs>
      </w:pPr>
      <w:hyperlink w:anchor="_Toc15947" w:history="1">
        <w:r>
          <w:rPr>
            <w:rFonts w:ascii="仿宋" w:eastAsia="仿宋" w:hAnsi="仿宋" w:cs="仿宋" w:hint="eastAsia"/>
            <w:lang w:eastAsia="zh-CN"/>
          </w:rPr>
          <w:t>(三)、放射治疗计划系统项目完成阶段时间节点</w:t>
        </w:r>
        <w:r>
          <w:tab/>
        </w:r>
        <w:r>
          <w:fldChar w:fldCharType="begin"/>
        </w:r>
        <w:r>
          <w:instrText xml:space="preserve"> PAGEREF _Toc15947 \h </w:instrText>
        </w:r>
        <w:r>
          <w:fldChar w:fldCharType="separate"/>
        </w:r>
        <w:r>
          <w:t>52</w:t>
        </w:r>
        <w:r>
          <w:fldChar w:fldCharType="end"/>
        </w:r>
      </w:hyperlink>
    </w:p>
    <w:p>
      <w:pPr>
        <w:pStyle w:val="TOC1"/>
        <w:tabs>
          <w:tab w:val="right" w:leader="dot" w:pos="8306"/>
        </w:tabs>
      </w:pPr>
      <w:hyperlink w:anchor="_Toc18239" w:history="1">
        <w:r>
          <w:rPr>
            <w:rFonts w:ascii="仿宋" w:eastAsia="仿宋" w:hAnsi="仿宋" w:cs="仿宋" w:hint="eastAsia"/>
            <w:lang w:eastAsia="zh-CN"/>
          </w:rPr>
          <w:t>十四、放射治疗计划系统项目治理与监督</w:t>
        </w:r>
        <w:r>
          <w:tab/>
        </w:r>
        <w:r>
          <w:fldChar w:fldCharType="begin"/>
        </w:r>
        <w:r>
          <w:instrText xml:space="preserve"> PAGEREF _Toc18239 \h </w:instrText>
        </w:r>
        <w:r>
          <w:fldChar w:fldCharType="separate"/>
        </w:r>
        <w:r>
          <w:t>53</w:t>
        </w:r>
        <w:r>
          <w:fldChar w:fldCharType="end"/>
        </w:r>
      </w:hyperlink>
    </w:p>
    <w:p>
      <w:pPr>
        <w:pStyle w:val="TOC2"/>
        <w:tabs>
          <w:tab w:val="right" w:leader="dot" w:pos="8306"/>
        </w:tabs>
      </w:pPr>
      <w:hyperlink w:anchor="_Toc31752" w:history="1">
        <w:r>
          <w:rPr>
            <w:rFonts w:ascii="仿宋" w:eastAsia="仿宋" w:hAnsi="仿宋" w:cs="仿宋" w:hint="eastAsia"/>
            <w:lang w:eastAsia="zh-CN"/>
          </w:rPr>
          <w:t>(一)、放射治疗计划系统项目治理结构</w:t>
        </w:r>
        <w:r>
          <w:tab/>
        </w:r>
        <w:r>
          <w:fldChar w:fldCharType="begin"/>
        </w:r>
        <w:r>
          <w:instrText xml:space="preserve"> PAGEREF _Toc31752 \h </w:instrText>
        </w:r>
        <w:r>
          <w:fldChar w:fldCharType="separate"/>
        </w:r>
        <w:r>
          <w:t>53</w:t>
        </w:r>
        <w:r>
          <w:fldChar w:fldCharType="end"/>
        </w:r>
      </w:hyperlink>
    </w:p>
    <w:p>
      <w:pPr>
        <w:pStyle w:val="TOC2"/>
        <w:tabs>
          <w:tab w:val="right" w:leader="dot" w:pos="8306"/>
        </w:tabs>
      </w:pPr>
      <w:hyperlink w:anchor="_Toc29806" w:history="1">
        <w:r>
          <w:rPr>
            <w:rFonts w:ascii="仿宋" w:eastAsia="仿宋" w:hAnsi="仿宋" w:cs="仿宋" w:hint="eastAsia"/>
            <w:lang w:eastAsia="zh-CN"/>
          </w:rPr>
          <w:t>(二)、监督与审计</w:t>
        </w:r>
        <w:r>
          <w:tab/>
        </w:r>
        <w:r>
          <w:fldChar w:fldCharType="begin"/>
        </w:r>
        <w:r>
          <w:instrText xml:space="preserve"> PAGEREF _Toc29806 \h </w:instrText>
        </w:r>
        <w:r>
          <w:fldChar w:fldCharType="separate"/>
        </w:r>
        <w:r>
          <w:t>55</w:t>
        </w:r>
        <w:r>
          <w:fldChar w:fldCharType="end"/>
        </w:r>
      </w:hyperlink>
    </w:p>
    <w:p>
      <w:pPr>
        <w:pStyle w:val="TOC1"/>
        <w:tabs>
          <w:tab w:val="right" w:leader="dot" w:pos="8306"/>
        </w:tabs>
      </w:pPr>
      <w:hyperlink w:anchor="_Toc30191" w:history="1">
        <w:r>
          <w:rPr>
            <w:rFonts w:ascii="仿宋" w:eastAsia="仿宋" w:hAnsi="仿宋" w:cs="仿宋" w:hint="eastAsia"/>
            <w:lang w:eastAsia="zh-CN"/>
          </w:rPr>
          <w:t>十五、风险识别与分类</w:t>
        </w:r>
        <w:r>
          <w:tab/>
        </w:r>
        <w:r>
          <w:fldChar w:fldCharType="begin"/>
        </w:r>
        <w:r>
          <w:instrText xml:space="preserve"> PAGEREF _Toc30191 \h </w:instrText>
        </w:r>
        <w:r>
          <w:fldChar w:fldCharType="separate"/>
        </w:r>
        <w:r>
          <w:t>56</w:t>
        </w:r>
        <w:r>
          <w:fldChar w:fldCharType="end"/>
        </w:r>
      </w:hyperlink>
    </w:p>
    <w:p>
      <w:pPr>
        <w:pStyle w:val="TOC2"/>
        <w:tabs>
          <w:tab w:val="right" w:leader="dot" w:pos="8306"/>
        </w:tabs>
      </w:pPr>
      <w:hyperlink w:anchor="_Toc25731" w:history="1">
        <w:r>
          <w:rPr>
            <w:rFonts w:ascii="仿宋" w:eastAsia="仿宋" w:hAnsi="仿宋" w:cs="仿宋" w:hint="eastAsia"/>
            <w:lang w:eastAsia="zh-CN"/>
          </w:rPr>
          <w:t>(一)、风险识别</w:t>
        </w:r>
        <w:r>
          <w:tab/>
        </w:r>
        <w:r>
          <w:fldChar w:fldCharType="begin"/>
        </w:r>
        <w:r>
          <w:instrText xml:space="preserve"> PAGEREF _Toc25731 \h </w:instrText>
        </w:r>
        <w:r>
          <w:fldChar w:fldCharType="separate"/>
        </w:r>
        <w:r>
          <w:t>56</w:t>
        </w:r>
        <w:r>
          <w:fldChar w:fldCharType="end"/>
        </w:r>
      </w:hyperlink>
    </w:p>
    <w:p>
      <w:pPr>
        <w:pStyle w:val="TOC2"/>
        <w:tabs>
          <w:tab w:val="right" w:leader="dot" w:pos="8306"/>
        </w:tabs>
      </w:pPr>
      <w:hyperlink w:anchor="_Toc26097" w:history="1">
        <w:r>
          <w:rPr>
            <w:rFonts w:ascii="仿宋" w:eastAsia="仿宋" w:hAnsi="仿宋" w:cs="仿宋" w:hint="eastAsia"/>
            <w:lang w:eastAsia="zh-CN"/>
          </w:rPr>
          <w:t>(二)、风险分类</w:t>
        </w:r>
        <w:r>
          <w:tab/>
        </w:r>
        <w:r>
          <w:fldChar w:fldCharType="begin"/>
        </w:r>
        <w:r>
          <w:instrText xml:space="preserve"> PAGEREF _Toc26097 \h </w:instrText>
        </w:r>
        <w:r>
          <w:fldChar w:fldCharType="separate"/>
        </w:r>
        <w:r>
          <w:t>58</w:t>
        </w:r>
        <w:r>
          <w:fldChar w:fldCharType="end"/>
        </w:r>
      </w:hyperlink>
    </w:p>
    <w:p>
      <w:pPr>
        <w:pStyle w:val="TOC1"/>
        <w:tabs>
          <w:tab w:val="right" w:leader="dot" w:pos="8306"/>
        </w:tabs>
      </w:pPr>
      <w:hyperlink w:anchor="_Toc18134" w:history="1">
        <w:r>
          <w:rPr>
            <w:rFonts w:ascii="仿宋" w:eastAsia="仿宋" w:hAnsi="仿宋" w:cs="仿宋" w:hint="eastAsia"/>
            <w:lang w:eastAsia="zh-CN"/>
          </w:rPr>
          <w:t>十六、放射治疗计划系统项目工程方案分析</w:t>
        </w:r>
        <w:r>
          <w:tab/>
        </w:r>
        <w:r>
          <w:fldChar w:fldCharType="begin"/>
        </w:r>
        <w:r>
          <w:instrText xml:space="preserve"> PAGEREF _Toc18134 \h </w:instrText>
        </w:r>
        <w:r>
          <w:fldChar w:fldCharType="separate"/>
        </w:r>
        <w:r>
          <w:t>60</w:t>
        </w:r>
        <w:r>
          <w:fldChar w:fldCharType="end"/>
        </w:r>
      </w:hyperlink>
    </w:p>
    <w:p>
      <w:pPr>
        <w:pStyle w:val="TOC2"/>
        <w:tabs>
          <w:tab w:val="right" w:leader="dot" w:pos="8306"/>
        </w:tabs>
      </w:pPr>
      <w:hyperlink w:anchor="_Toc20110" w:history="1">
        <w:r>
          <w:rPr>
            <w:rFonts w:ascii="仿宋" w:eastAsia="仿宋" w:hAnsi="仿宋" w:cs="仿宋" w:hint="eastAsia"/>
            <w:lang w:eastAsia="zh-CN"/>
          </w:rPr>
          <w:t>(一)、建筑工程设计原则</w:t>
        </w:r>
        <w:r>
          <w:tab/>
        </w:r>
        <w:r>
          <w:fldChar w:fldCharType="begin"/>
        </w:r>
        <w:r>
          <w:instrText xml:space="preserve"> PAGEREF _Toc20110 \h </w:instrText>
        </w:r>
        <w:r>
          <w:fldChar w:fldCharType="separate"/>
        </w:r>
        <w:r>
          <w:t>60</w:t>
        </w:r>
        <w:r>
          <w:fldChar w:fldCharType="end"/>
        </w:r>
      </w:hyperlink>
    </w:p>
    <w:p>
      <w:pPr>
        <w:pStyle w:val="TOC2"/>
        <w:tabs>
          <w:tab w:val="right" w:leader="dot" w:pos="8306"/>
        </w:tabs>
      </w:pPr>
      <w:hyperlink w:anchor="_Toc27233" w:history="1">
        <w:r>
          <w:rPr>
            <w:rFonts w:ascii="仿宋" w:eastAsia="仿宋" w:hAnsi="仿宋" w:cs="仿宋" w:hint="eastAsia"/>
            <w:lang w:eastAsia="zh-CN"/>
          </w:rPr>
          <w:t>(二)、土建工程建设指标</w:t>
        </w:r>
        <w:r>
          <w:tab/>
        </w:r>
        <w:r>
          <w:fldChar w:fldCharType="begin"/>
        </w:r>
        <w:r>
          <w:instrText xml:space="preserve"> PAGEREF _Toc27233 \h </w:instrText>
        </w:r>
        <w:r>
          <w:fldChar w:fldCharType="separate"/>
        </w:r>
        <w:r>
          <w:t>63</w:t>
        </w:r>
        <w:r>
          <w:fldChar w:fldCharType="end"/>
        </w:r>
      </w:hyperlink>
    </w:p>
    <w:p>
      <w:pPr>
        <w:pStyle w:val="TOC1"/>
        <w:tabs>
          <w:tab w:val="right" w:leader="dot" w:pos="8306"/>
        </w:tabs>
      </w:pPr>
      <w:hyperlink w:anchor="_Toc10083" w:history="1">
        <w:r>
          <w:rPr>
            <w:rFonts w:ascii="仿宋" w:eastAsia="仿宋" w:hAnsi="仿宋" w:cs="仿宋" w:hint="eastAsia"/>
            <w:lang w:eastAsia="zh-CN"/>
          </w:rPr>
          <w:t>十七、放射治疗计划系统项目变更管理</w:t>
        </w:r>
        <w:r>
          <w:tab/>
        </w:r>
        <w:r>
          <w:fldChar w:fldCharType="begin"/>
        </w:r>
        <w:r>
          <w:instrText xml:space="preserve"> PAGEREF _Toc10083 \h </w:instrText>
        </w:r>
        <w:r>
          <w:fldChar w:fldCharType="separate"/>
        </w:r>
        <w:r>
          <w:t>65</w:t>
        </w:r>
        <w:r>
          <w:fldChar w:fldCharType="end"/>
        </w:r>
      </w:hyperlink>
    </w:p>
    <w:p>
      <w:pPr>
        <w:pStyle w:val="TOC2"/>
        <w:tabs>
          <w:tab w:val="right" w:leader="dot" w:pos="8306"/>
        </w:tabs>
      </w:pPr>
      <w:hyperlink w:anchor="_Toc662" w:history="1">
        <w:r>
          <w:rPr>
            <w:rFonts w:ascii="仿宋" w:eastAsia="仿宋" w:hAnsi="仿宋" w:cs="仿宋" w:hint="eastAsia"/>
            <w:lang w:eastAsia="zh-CN"/>
          </w:rPr>
          <w:t>(一)、变更申请与评估</w:t>
        </w:r>
        <w:r>
          <w:tab/>
        </w:r>
        <w:r>
          <w:fldChar w:fldCharType="begin"/>
        </w:r>
        <w:r>
          <w:instrText xml:space="preserve"> PAGEREF _Toc662 \h </w:instrText>
        </w:r>
        <w:r>
          <w:fldChar w:fldCharType="separate"/>
        </w:r>
        <w:r>
          <w:t>65</w:t>
        </w:r>
        <w:r>
          <w:fldChar w:fldCharType="end"/>
        </w:r>
      </w:hyperlink>
    </w:p>
    <w:p>
      <w:pPr>
        <w:pStyle w:val="TOC2"/>
        <w:tabs>
          <w:tab w:val="right" w:leader="dot" w:pos="8306"/>
        </w:tabs>
      </w:pPr>
      <w:hyperlink w:anchor="_Toc12100" w:history="1">
        <w:r>
          <w:rPr>
            <w:rFonts w:ascii="仿宋" w:eastAsia="仿宋" w:hAnsi="仿宋" w:cs="仿宋" w:hint="eastAsia"/>
            <w:lang w:eastAsia="zh-CN"/>
          </w:rPr>
          <w:t>(二)、变更实施与控制</w:t>
        </w:r>
        <w:r>
          <w:tab/>
        </w:r>
        <w:r>
          <w:fldChar w:fldCharType="begin"/>
        </w:r>
        <w:r>
          <w:instrText xml:space="preserve"> PAGEREF _Toc12100 \h </w:instrText>
        </w:r>
        <w:r>
          <w:fldChar w:fldCharType="separate"/>
        </w:r>
        <w:r>
          <w:t>65</w:t>
        </w:r>
        <w:r>
          <w:fldChar w:fldCharType="end"/>
        </w:r>
      </w:hyperlink>
    </w:p>
    <w:p>
      <w:pPr>
        <w:pStyle w:val="TOC1"/>
        <w:tabs>
          <w:tab w:val="right" w:leader="dot" w:pos="8306"/>
        </w:tabs>
      </w:pPr>
      <w:hyperlink w:anchor="_Toc20375" w:history="1">
        <w:r>
          <w:rPr>
            <w:rFonts w:ascii="仿宋" w:eastAsia="仿宋" w:hAnsi="仿宋" w:cs="仿宋" w:hint="eastAsia"/>
            <w:lang w:eastAsia="zh-CN"/>
          </w:rPr>
          <w:t>十八、营销与推广策略</w:t>
        </w:r>
        <w:r>
          <w:tab/>
        </w:r>
        <w:r>
          <w:fldChar w:fldCharType="begin"/>
        </w:r>
        <w:r>
          <w:instrText xml:space="preserve"> PAGEREF _Toc20375 \h </w:instrText>
        </w:r>
        <w:r>
          <w:fldChar w:fldCharType="separate"/>
        </w:r>
        <w:r>
          <w:t>66</w:t>
        </w:r>
        <w:r>
          <w:fldChar w:fldCharType="end"/>
        </w:r>
      </w:hyperlink>
    </w:p>
    <w:p>
      <w:pPr>
        <w:pStyle w:val="TOC2"/>
        <w:tabs>
          <w:tab w:val="right" w:leader="dot" w:pos="8306"/>
        </w:tabs>
      </w:pPr>
      <w:hyperlink w:anchor="_Toc6137" w:history="1">
        <w:r>
          <w:rPr>
            <w:rFonts w:ascii="仿宋" w:eastAsia="仿宋" w:hAnsi="仿宋" w:cs="仿宋" w:hint="eastAsia"/>
            <w:lang w:eastAsia="zh-CN"/>
          </w:rPr>
          <w:t>(一)、产品/服务定位与特点</w:t>
        </w:r>
        <w:r>
          <w:tab/>
        </w:r>
        <w:r>
          <w:fldChar w:fldCharType="begin"/>
        </w:r>
        <w:r>
          <w:instrText xml:space="preserve"> PAGEREF _Toc6137 \h </w:instrText>
        </w:r>
        <w:r>
          <w:fldChar w:fldCharType="separate"/>
        </w:r>
        <w:r>
          <w:t>66</w:t>
        </w:r>
        <w:r>
          <w:fldChar w:fldCharType="end"/>
        </w:r>
      </w:hyperlink>
    </w:p>
    <w:p>
      <w:pPr>
        <w:pStyle w:val="TOC2"/>
        <w:tabs>
          <w:tab w:val="right" w:leader="dot" w:pos="8306"/>
        </w:tabs>
      </w:pPr>
      <w:hyperlink w:anchor="_Toc11634" w:history="1">
        <w:r>
          <w:rPr>
            <w:rFonts w:ascii="仿宋" w:eastAsia="仿宋" w:hAnsi="仿宋" w:cs="仿宋" w:hint="eastAsia"/>
            <w:lang w:eastAsia="zh-CN"/>
          </w:rPr>
          <w:t>(二)、市场定位与竞争分析</w:t>
        </w:r>
        <w:r>
          <w:tab/>
        </w:r>
        <w:r>
          <w:fldChar w:fldCharType="begin"/>
        </w:r>
        <w:r>
          <w:instrText xml:space="preserve"> PAGEREF _Toc11634 \h </w:instrText>
        </w:r>
        <w:r>
          <w:fldChar w:fldCharType="separate"/>
        </w:r>
        <w:r>
          <w:t>67</w:t>
        </w:r>
        <w:r>
          <w:fldChar w:fldCharType="end"/>
        </w:r>
      </w:hyperlink>
    </w:p>
    <w:p>
      <w:pPr>
        <w:pStyle w:val="TOC2"/>
        <w:tabs>
          <w:tab w:val="right" w:leader="dot" w:pos="8306"/>
        </w:tabs>
      </w:pPr>
      <w:hyperlink w:anchor="_Toc8475" w:history="1">
        <w:r>
          <w:rPr>
            <w:rFonts w:ascii="仿宋" w:eastAsia="仿宋" w:hAnsi="仿宋" w:cs="仿宋" w:hint="eastAsia"/>
            <w:lang w:eastAsia="zh-CN"/>
          </w:rPr>
          <w:t>(三)、营销渠道与策略</w:t>
        </w:r>
        <w:r>
          <w:tab/>
        </w:r>
        <w:r>
          <w:fldChar w:fldCharType="begin"/>
        </w:r>
        <w:r>
          <w:instrText xml:space="preserve"> PAGEREF _Toc8475 \h </w:instrText>
        </w:r>
        <w:r>
          <w:fldChar w:fldCharType="separate"/>
        </w:r>
        <w:r>
          <w:t>69</w:t>
        </w:r>
        <w:r>
          <w:fldChar w:fldCharType="end"/>
        </w:r>
      </w:hyperlink>
    </w:p>
    <w:p>
      <w:pPr>
        <w:pStyle w:val="TOC2"/>
        <w:tabs>
          <w:tab w:val="right" w:leader="dot" w:pos="8306"/>
        </w:tabs>
      </w:pPr>
      <w:hyperlink w:anchor="_Toc27161" w:history="1">
        <w:r>
          <w:rPr>
            <w:rFonts w:ascii="仿宋" w:eastAsia="仿宋" w:hAnsi="仿宋" w:cs="仿宋" w:hint="eastAsia"/>
            <w:lang w:eastAsia="zh-CN"/>
          </w:rPr>
          <w:t>(四)、推广与宣传活动</w:t>
        </w:r>
        <w:r>
          <w:tab/>
        </w:r>
        <w:r>
          <w:fldChar w:fldCharType="begin"/>
        </w:r>
        <w:r>
          <w:instrText xml:space="preserve"> PAGEREF _Toc27161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6"/>
      <w:r>
        <w:rPr>
          <w:rFonts w:ascii="仿宋" w:eastAsia="仿宋" w:hAnsi="仿宋" w:cs="仿宋" w:hint="eastAsia"/>
          <w:sz w:val="28"/>
          <w:lang w:eastAsia="zh-CN"/>
        </w:rPr>
        <w:t>一、放射治疗计划系统项目建设单位说明</w:t>
      </w:r>
      <w:bookmarkEnd w:id="2"/>
    </w:p>
    <w:p>
      <w:pPr>
        <w:pStyle w:val="Heading2"/>
        <w:rPr>
          <w:rFonts w:ascii="仿宋" w:eastAsia="仿宋" w:hAnsi="仿宋" w:cs="仿宋" w:hint="eastAsia"/>
          <w:lang w:eastAsia="zh-CN"/>
        </w:rPr>
      </w:pPr>
      <w:bookmarkStart w:id="3" w:name="_Toc16423"/>
      <w:r>
        <w:rPr>
          <w:rFonts w:ascii="仿宋" w:eastAsia="仿宋" w:hAnsi="仿宋" w:cs="仿宋" w:hint="eastAsia"/>
          <w:lang w:eastAsia="zh-CN"/>
        </w:rPr>
        <w:t>(一)、放射治疗计划系统项目承办单位基本情况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0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放射治疗计划系统项目承办单位的XXXX，我们着眼于实现可持续的经济效益。通过技术创新和解决方案的提供，公司预计在放射治疗计划系统项目执行期间将获得可观的收入增长。这一收入来源主要包括放射治疗计划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同时，我们注重成本控制和效率提升，以确保放射治疗计划系统项目的可持续盈利。透过精细的管理和资源优化，公司期望实现放射治疗计划系统项目利润最大化。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放射治疗计划系统项目实施进行全面的投资评估，包括放射治疗计划系统项目启动阶段的资金投入和后续运营成本。通过对放射治疗计划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放射治疗计划系统项目实施过程中具备足够的资金流动性，公司将进行详尽的现金流分析。这包括资金需求的合理预测、放射治疗计划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47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68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放射治疗计划系统项目的技术管理特点体现在其创新导向。通过引入最先进的技术趋势和解决方案，放射治疗计划系统项目致力于提升科技含量、提高质量和效率水平。这意味着我们将采用最新的工具和方法，确保放射治疗计划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放射治疗计划系统项目技术管理的显著特征。通过整合不同领域的技术资源，我们实现了跨学科的协同工作。这有助于优化技术架构，提高整体效能。此外，整合性策略还促进了不同技术团队之间的紧密沟通和高效合作，确保放射治疗计划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放射治疗计划系统项目所采用的技术。通过不断优化技术方案，放射治疗计划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放射治疗计划系统项目团队将在放射治疗计划系统项目初期识别可能的技术风险，并采取相应的预防和应对措施。通过建立健全的风险评估机制，放射治疗计划系统项目能够在实施过程中及时发现并解决潜在的技术问题，保障放射治疗计划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放射治疗计划系统项目中，技术将成为放射治疗计划系统项目成功的有力支持。这一深度剖析揭示了技术管理在放射治疗计划系统项目实施中的关键作用，为放射治疗计划系统项目的技术基础奠定了坚实的基础。</w:t>
      </w:r>
    </w:p>
    <w:p>
      <w:pPr>
        <w:pStyle w:val="Heading2"/>
        <w:ind w:firstLine="560" w:firstLineChars="200"/>
        <w:rPr>
          <w:rFonts w:ascii="仿宋" w:eastAsia="仿宋" w:hAnsi="仿宋" w:cs="仿宋" w:hint="eastAsia"/>
          <w:sz w:val="28"/>
          <w:lang w:eastAsia="zh-CN"/>
        </w:rPr>
      </w:pPr>
      <w:bookmarkStart w:id="7" w:name="_Toc30319"/>
      <w:r>
        <w:rPr>
          <w:rFonts w:ascii="仿宋" w:eastAsia="仿宋" w:hAnsi="仿宋" w:cs="仿宋" w:hint="eastAsia"/>
          <w:sz w:val="28"/>
          <w:lang w:eastAsia="zh-CN"/>
        </w:rPr>
        <w:t>(二)、放射治疗计划系统项目工艺技术设计方案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放射治疗计划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放射治疗计划系统项目将严格按照相关行业规范要求进行组织。通过有效控制产品质量，放射治疗计划系统项目将致力于为顾客提供优质的放射治疗计划系统项目产品和良好的服务。这体现了放射治疗计划系统项目对于生产活动合规性和质量标准的高度重视，为放射治疗计划系统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放射治疗计划系统项目注重生态效益和清洁生产原则。放射治疗计划系统项目建设将紧密结合地方特色经济发展，与社会经济发展规划和区域环境保护规划方案相协调一致。通过与当地区域自然生态系统的结合，放射治疗计划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放射治疗计划系统项目产品具有多样化的客户需求和个性化的特点。因此，放射治疗计划系统项目产品规格品种多样，且单批生产数量较小。为满足这一特点，放射治疗计划系统项目承办单位将建设先进的柔性制造生产线。通过广泛应用柔性制造技术，放射治疗计划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放射治疗计划系统项目采用的技术具有较高的技术含量和自动化水平，处于国内先进水平。这一技术选用不仅体现了对生产效率、质量和环境友好性的高标准要求，同时为放射治疗计划系统项目的可持续发展奠定了坚实的基础。</w:t>
      </w:r>
    </w:p>
    <w:p>
      <w:pPr>
        <w:pStyle w:val="Heading2"/>
        <w:ind w:firstLine="560" w:firstLineChars="200"/>
        <w:rPr>
          <w:rFonts w:ascii="仿宋" w:eastAsia="仿宋" w:hAnsi="仿宋" w:cs="仿宋" w:hint="eastAsia"/>
          <w:sz w:val="28"/>
          <w:lang w:eastAsia="zh-CN"/>
        </w:rPr>
      </w:pPr>
      <w:bookmarkStart w:id="8" w:name="_Toc2087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为确保放射治疗计划系统项目的高效生产和技术实施，我们制定了一套精心设计的设备选型方案，以满足放射治疗计划系统项目生产、质量和环保的要求。该方案的主要特点如下：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放射治疗计划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针对放射治疗计划系统项目产品的多样性和小批量生产的特点，我们将建设柔性制造生产线。通过在设备选型中考虑柔性制造技术，可以灵活应对不同产品规格和生产需求，实现生产线的高度灵活性和适应性。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835"/>
      <w:r>
        <w:rPr>
          <w:rFonts w:ascii="仿宋" w:eastAsia="仿宋" w:hAnsi="仿宋" w:cs="仿宋" w:hint="eastAsia"/>
          <w:sz w:val="28"/>
          <w:lang w:eastAsia="zh-CN"/>
        </w:rPr>
        <w:t>三、放射治疗计划系统项目选址可行性分析</w:t>
      </w:r>
      <w:bookmarkEnd w:id="9"/>
    </w:p>
    <w:p>
      <w:pPr>
        <w:pStyle w:val="Heading2"/>
        <w:rPr>
          <w:rFonts w:ascii="仿宋" w:eastAsia="仿宋" w:hAnsi="仿宋" w:cs="仿宋" w:hint="eastAsia"/>
          <w:lang w:eastAsia="zh-CN"/>
        </w:rPr>
      </w:pPr>
      <w:bookmarkStart w:id="10" w:name="_Toc22566"/>
      <w:r>
        <w:rPr>
          <w:rFonts w:ascii="仿宋" w:eastAsia="仿宋" w:hAnsi="仿宋" w:cs="仿宋" w:hint="eastAsia"/>
          <w:lang w:eastAsia="zh-CN"/>
        </w:rPr>
        <w:t>(一)、放射治疗计划系统项目选址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该放射治疗计划系统项目选址位于XX省XX市XX区XXX街道</w:t>
      </w:r>
    </w:p>
    <w:p>
      <w:pPr>
        <w:pStyle w:val="Heading2"/>
        <w:ind w:firstLine="560" w:firstLineChars="200"/>
        <w:rPr>
          <w:rFonts w:ascii="仿宋" w:eastAsia="仿宋" w:hAnsi="仿宋" w:cs="仿宋" w:hint="eastAsia"/>
          <w:sz w:val="28"/>
          <w:lang w:eastAsia="zh-CN"/>
        </w:rPr>
      </w:pPr>
      <w:bookmarkStart w:id="11" w:name="_Toc392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放射治疗计划系统项目的征地面积将根据放射治疗计划系统项目的实际规模和需求进行精确规划。具体面积XXX平方米，旨在确保放射治疗计划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净用地面积是在征地面积基础上去除不可利用面积后的实际可开发用地。具体面积XXX平方米，考虑到环保、交通、安全等多方面因素，以确保放射治疗计划系统项目在整体利用效率上达到最优。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放射治疗计划系统项目计划建设的建筑总规模具体面积XXX平方米。这一规模的确定综合考虑了放射治疗计划系统项目的性质、规模，以及城市规划的相关要求，确保建筑布局与周边环境协调一致。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绿地率是放射治疗计划系统项目用地中被规划为绿地的比例。具体面积XXX平方米，旨在通过合理规划绿地，改善放射治疗计划系统项目周边环境，提升居民生活质量，并符合城市整体绿化规划。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容积率是用地上可以建设的建筑总体积与用地面积之比。具体面积XXX，通过合理的容积率规划，确保放射治疗计划系统项目建筑规模与周边环境和谐共生。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放射治疗计划系统项目选址与当地城市规划相一致，具体面积XXX平方米。通过与城市规划部门深入沟通，确保放射治疗计划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放射治疗计划系统项目选址符合当地产业政策，具体面积XXX平方米。这包括放射治疗计划系统项目对当地经济的促进作用，以及对相关产业的带动效应，确保放射治疗计划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用地总体要求必须符合环保和可持续发展的原则，具体面积XXX平方米。通过采用绿色建筑设计、节能减排等措施，确保放射治疗计划系统项目在建设和运营过程中对环境的影响最小化，达到可持续发展的要求。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确保放射治疗计划系统项目选址具备必要的公共设施配套，具体面积XXX平方米。这包括交通便利性、教育、医疗等基础设施，以提高居民生活品质，使得放射治疗计划系统项目选址更具吸引力。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考虑用地总体要求对当地社会稳定性的影响，具体面积XXX平方米。通过深入了解当地社区反馈，确保放射治疗计划系统项目的选址和建设过程对当地社会和谐稳定产生积极作用。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放射治疗计划系统项目选址不仅符合法规和规划，还在实际操作中具有可行性。这一全面规划将为放射治疗计划系统项目的成功实施提供坚实的基础，确保放射治疗计划系统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38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治疗计划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放射治疗计划系统项目的设备规划和空间设计中，我们将采取灵活设备布局的措施。设备布局将根据实际需求进行灵活设计，避免不必要的浪费。通过合理规划设备摆放位置，我们将提高设备的利用率，减少设备间距，以确保放射治疗计划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放射治疗计划系统项目内部引入共享设施的概念，例如共享会议室、办公区等。通过这种方式，我们可以减少对资源的重复建设，提高资源共享效率，从而减小放射治疗计划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769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放射治疗计划系统项目的总图布置中，我们将不同功能区域进行明确的规划，以最大程度满足放射治疗计划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6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放射治疗计划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 放射治疗计划系统项目对环境的影响是综合评价的重要因素之一。我们将详细考虑选址周边的自然环境、生态保护区、水源地等情况，确保放射治疗计划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对选址的评价还需充分考虑当地政府的产业政策和法规。我们将详细了解放射治疗计划系统项目所在地的相关政策，确保放射治疗计划系统项目的规划和运营与当地法规相符，降低不必要的法律风险。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考虑到社会稳定性对企业运营的重要性，我们将评估选址地区的社会安全情况、劳工关系、社区反馈等方面，以确保放射治疗计划系统项目的建设和运营不会受到社会稳定性的负面影响。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最后，我们将综合考虑用地成本，包括土地购置费用、土地开发成本等。通过对用地成本的详细评估，我们能够做出更为精确的经济效益分析，为放射治疗计划系统项目的投资决策提供有力支持。</w:t>
      </w:r>
    </w:p>
    <w:p>
      <w:pPr>
        <w:pStyle w:val="Heading1"/>
        <w:ind w:firstLine="560" w:firstLineChars="200"/>
        <w:rPr>
          <w:rFonts w:ascii="仿宋" w:eastAsia="仿宋" w:hAnsi="仿宋" w:cs="仿宋" w:hint="eastAsia"/>
          <w:sz w:val="28"/>
          <w:lang w:eastAsia="zh-CN"/>
        </w:rPr>
      </w:pPr>
      <w:bookmarkStart w:id="15" w:name="_Toc29244"/>
      <w:r>
        <w:rPr>
          <w:rFonts w:ascii="仿宋" w:eastAsia="仿宋" w:hAnsi="仿宋" w:cs="仿宋" w:hint="eastAsia"/>
          <w:sz w:val="28"/>
          <w:lang w:eastAsia="zh-CN"/>
        </w:rPr>
        <w:t>四、放射治疗计划系统项目绩效评估</w:t>
      </w:r>
      <w:bookmarkEnd w:id="15"/>
    </w:p>
    <w:p>
      <w:pPr>
        <w:pStyle w:val="Heading2"/>
        <w:rPr>
          <w:rFonts w:ascii="仿宋" w:eastAsia="仿宋" w:hAnsi="仿宋" w:cs="仿宋" w:hint="eastAsia"/>
          <w:lang w:eastAsia="zh-CN"/>
        </w:rPr>
      </w:pPr>
      <w:bookmarkStart w:id="16" w:name="_Toc1086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治疗计划系统项目中，我们设计了一套全面的绩效评估指标，以确保放射治疗计划系统项目的可控和成功交付。这些指标跨足放射治疗计划系统项目目标、成本、进度和质量等多个维度，为我们提供了全面洞察放射治疗计划系统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治疗计划系统项目目标达成率是我们关注的首要指标。我们设定了明确的目标，并通过定期监测和评估，迅速发现并应对潜在的目标偏差。这为放射治疗计划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成本绩效是另一个核心关注点。通过实际成本与预算成本的对比分析，我们深入了解成本差异的原因，及时调整资源分配，保持放射治疗计划系统项目在经济效益方面的合理水平。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治疗计划系统项目进度作为关键的绩效指标之一，得到了精心的关注。我们制定了详细的放射治疗计划系统项目进度计划，并设立了进度符合度指标，确保实际进度与计划进度保持一致。这使我们能够快速发现和解决潜在的进度问题，保持放射治疗计划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放射治疗计划系统项目绩效的不可或缺的一环。我们引入了一系列的质量标准和客户满意度指标，以确保放射治疗计划系统项目交付的成果在质量上达到或超越预期水平。通过持续监测这些指标，我们努力提升放射治疗计划系统项目整体质量水平，为放射治疗计划系统项目的成功交付提供有力保障。通过这些科学且全面的绩效评估，我们能够更好地引导放射治疗计划系统项目的持续改进，确保放射治疗计划系统项目目标的顺利达成。</w:t>
      </w:r>
    </w:p>
    <w:p>
      <w:pPr>
        <w:pStyle w:val="Heading2"/>
        <w:ind w:firstLine="560" w:firstLineChars="200"/>
        <w:rPr>
          <w:rFonts w:ascii="仿宋" w:eastAsia="仿宋" w:hAnsi="仿宋" w:cs="仿宋" w:hint="eastAsia"/>
          <w:sz w:val="28"/>
          <w:lang w:eastAsia="zh-CN"/>
        </w:rPr>
      </w:pPr>
      <w:bookmarkStart w:id="17" w:name="_Toc1986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绩效评估是放射治疗计划系统项目中的关键环节，为确保放射治疗计划系统项目达到预期目标，我们采用了多层次、多维度的绩效评估方法。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放射治疗计划系统项目的战略目标对齐，确保每个决策和行动都与放射治疗计划系统项目整体目标保持一致。团队会定期召开战略对齐会议，审视当前工作与放射治疗计划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放射治疗计划系统项目进度、质量、成本和风险等方面。这些指标通过数据收集和分析，为放射治疗计划系统项目管理团队提供了客观的评估依据。例如，我们通过放射治疗计划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放射治疗计划系统项目内部，还考虑了放射治疗计划系统项目对外部环境的影响。我们定期进行干系人满意度调查，以了解各利益相关方对放射治疗计划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这种多层次、多角度的绩效评估方法，使得我们能够全面了解放射治疗计划系统项目的运行状态，及时做出调整，确保放射治疗计划系统项目在不断变化的环境中保持稳健前行。</w:t>
      </w:r>
    </w:p>
    <w:p>
      <w:pPr>
        <w:pStyle w:val="Heading2"/>
        <w:ind w:firstLine="560" w:firstLineChars="200"/>
        <w:rPr>
          <w:rFonts w:ascii="仿宋" w:eastAsia="仿宋" w:hAnsi="仿宋" w:cs="仿宋" w:hint="eastAsia"/>
          <w:sz w:val="28"/>
          <w:lang w:eastAsia="zh-CN"/>
        </w:rPr>
      </w:pPr>
      <w:bookmarkStart w:id="18" w:name="_Toc2620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https://d.book118.com/356155050125010031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放射治疗计划系统项目规划设计纲要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A636C"/>
    <w:rsid w:val="1D4A63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155050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2024-01-01T08:47:00Z</dcterms:created>
  <dcterms:modified xsi:type="dcterms:W3CDTF">2024-01-01T08:47:37Z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06D91CE1884A4278B1755FC03A6DFEE1_11</vt:lpwstr>
  </property>
  <property fmtid="{D5CDD505-2E9C-101B-9397-08002B2CF9AE}" pid="3" name="KSOProductBuildVer">
    <vt:lpwstr>2052-12.1.0.16120</vt:lpwstr>
  </property>
</Properties>
</file>