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1、混凝土必须养护至其强度达到（　　　）时，才能够在其上行人或安装模板支架</w:t>
        <w:br/>
        <w:t>A.1.2MPa</w:t>
        <w:br/>
        <w:t>B.1.8MPa</w:t>
        <w:br/>
        <w:t>C.2.4MPa</w:t>
        <w:br/>
        <w:t>D.3MPa</w:t>
        <w:br/>
        <w:br/>
        <w:t xml:space="preserve">【答案】：A </w:t>
      </w:r>
    </w:p>
    <w:p>
      <w:r>
        <w:t>2、下列关于涂料防水施工工艺的说法中，错误的是（　　　）。</w:t>
        <w:br/>
        <w:t>A.防水涂料防水层属于柔性防水层</w:t>
        <w:br/>
        <w:t>B.一般采用外防外涂和外防内涂施工方法</w:t>
        <w:br/>
        <w:t>C.其施工工艺流程为：找平层施工→保护层施工→防水层施工→质量检查</w:t>
        <w:br/>
        <w:t>D.找平层有水泥砂浆找平层、沥青砂浆找平层、细石混凝土找平层三种</w:t>
        <w:br/>
        <w:br/>
        <w:t xml:space="preserve">【答案】：C </w:t>
      </w:r>
    </w:p>
    <w:p>
      <w:pPr>
        <w:sectPr w:rsidSect="00034616">
          <w:pgSz w:w="12240" w:h="15840"/>
          <w:pgMar w:top="1440" w:right="1800" w:bottom="1440" w:left="1800" w:header="720" w:footer="720" w:gutter="0"/>
          <w:cols w:space="720"/>
          <w:docGrid w:linePitch="360"/>
        </w:sectPr>
      </w:pPr>
      <w:r>
        <w:t>3、跨度为6m、混凝土强度为C30的现浇混凝土板，当混凝土强度至少应达到（　　　）时方可拆除模板。</w:t>
        <w:br/>
        <w:t>A.15N/mm2</w:t>
        <w:br/>
        <w:t>B.21N/mm2</w:t>
        <w:br/>
        <w:t>C.22.5N/mm2</w:t>
        <w:br/>
        <w:t>D.30N/mm2</w:t>
        <w:br/>
        <w:br/>
        <w:t xml:space="preserve">【答案】：C </w:t>
      </w:r>
    </w:p>
    <w:p>
      <w:r>
        <w:t>4、对于土方开挖工程，施工单位编制专项施工方案后，经（　　　）签字后实施。</w:t>
        <w:br/>
        <w:t>A.施工单位技术负责人和建设单位负责人</w:t>
        <w:br/>
        <w:t>B.施工单位项目经理和总监理工程师</w:t>
        <w:br/>
        <w:t>C.施工单位技术负责人和总监理工程师</w:t>
        <w:br/>
        <w:t>D.建设单位负责人和总监理工程师</w:t>
        <w:br/>
        <w:br/>
        <w:t xml:space="preserve">【答案】：C </w:t>
      </w:r>
    </w:p>
    <w:p>
      <w:r>
        <w:t>5、“两阶段设计”指（　　　）</w:t>
        <w:br/>
        <w:t>A.弹性阶段的概念设计和塑性阶段的抗震设计</w:t>
        <w:br/>
        <w:t>B.弹性阶段的概念设计和弹塑性阶段的抗震设计</w:t>
        <w:br/>
        <w:t>C.塑性阶段的概念设计和弹塑性阶段的抗震设计</w:t>
        <w:br/>
        <w:t>D.弹塑性阶段的概念设计和塑性阶段的抗震设计</w:t>
        <w:br/>
        <w:br/>
        <w:t xml:space="preserve">【答案】：B </w:t>
      </w:r>
    </w:p>
    <w:p>
      <w:r>
        <w:t>6、关于生产经营场所出租情况下安全生产责任，下列叙述不正确的是（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【答案】：C</w:t>
      </w:r>
      <w:r>
        <w:t xml:space="preserve"> </w:t>
      </w:r>
    </w:p>
    <w:p>
      <w:r>
        <w:t>8、扭剪型高强度螺栓连接施工中，（　　　）标志着终拧结束。</w:t>
        <w:br/>
        <w:t>A.螺母旋转角度达到要求</w:t>
        <w:br/>
        <w:t>B.扭矩值达到要求</w:t>
        <w:br/>
        <w:t>C.轴向力达到要求</w:t>
        <w:br/>
        <w:t>D.梅花头拧掉</w:t>
        <w:br/>
        <w:br/>
        <w:t xml:space="preserve">【答案】：D </w:t>
      </w:r>
    </w:p>
    <w:p>
      <w:r>
        <w:t>9、下列社会关系中，属于我国《劳动合同法》调整的劳动关系的是（　　　）。</w:t>
        <w:br/>
        <w:t>A.施工单位与某个体经营者之间的加工承揽关系</w:t>
        <w:br/>
        <w:t>B.劳动者与施工单位之间在劳动过程中发生的关系</w:t>
        <w:br/>
        <w:t>C.家庭雇佣劳动关系</w:t>
        <w:br/>
        <w:t>D.社会保险机构与劳动者之间的关系</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10、观察验槽的重点应选择在（　　　）。</w:t>
        <w:br/>
        <w:t>A.基坑中心线</w:t>
        <w:br/>
        <w:t>B.基坑边角处</w:t>
        <w:br/>
        <w:t>C.受力较大的部位</w:t>
        <w:br/>
        <w:t>D.最后开挖的部位</w:t>
        <w:br/>
        <w:br/>
        <w:t xml:space="preserve">【答案】：C </w:t>
      </w:r>
    </w:p>
    <w:p>
      <w:r>
        <w:t>11、改善砂浆和易性，砖应隔夜浇水，严禁干砖砌筑，铺灰长度不得超过500mm，宜采用“”砌砖法进行砌筑。这是预防（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 xml:space="preserve">【答案】：D </w:t>
      </w:r>
    </w:p>
    <w:p>
      <w:r>
        <w:t>12、用水准仪册杯形基础在杯口内壁，测设一条一般为（　　　）的标高线。</w:t>
        <w:br/>
        <w:t>A.-0.600m</w:t>
        <w:br/>
        <w:t>B.-0.500m</w:t>
        <w:br/>
        <w:t>C.-400m</w:t>
        <w:br/>
        <w:t>D.-0.700m</w:t>
        <w:br/>
        <w:br/>
        <w:t xml:space="preserve">【答案】：A </w:t>
      </w:r>
    </w:p>
    <w:p>
      <w:r>
        <w:t>13、钢结构安装时，螺栓的紧固顺序是（　　　）。</w:t>
        <w:br/>
        <w:t>A.从两边开始，对称向中间进行</w:t>
        <w:br/>
        <w:t>B.从中间开始，对称向两边进行</w:t>
        <w:br/>
        <w:t>C.C从一端开始，向另一端进行</w:t>
        <w:br/>
        <w:t>D.从中间开始，向四周扩散</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14、精确整平DS3型水准仪需要转动（　　　）。</w:t>
        <w:br/>
        <w:t>A.脚螺旋</w:t>
        <w:br/>
        <w:t>B.微动螺旋</w:t>
        <w:br/>
        <w:t>C.微倾螺旋</w:t>
        <w:br/>
        <w:t>D.望远镜调焦螺旋</w:t>
        <w:br/>
        <w:br/>
        <w:t>【答案】：C</w:t>
      </w:r>
      <w:r>
        <w:t xml:space="preserve"> </w:t>
      </w:r>
    </w:p>
    <w:p>
      <w:r>
        <w:t>15、下列哪项不属于职业道德的基本内容（　　　）</w:t>
        <w:br/>
        <w:t>A.爱岗敬业</w:t>
        <w:br/>
        <w:t>B.诚实守信</w:t>
        <w:br/>
        <w:t>C.办事公道</w:t>
        <w:br/>
        <w:t>D.一丝不苟</w:t>
        <w:br/>
        <w:br/>
        <w:t xml:space="preserve">【答案】：D </w:t>
      </w:r>
    </w:p>
    <w:p>
      <w:r>
        <w:t>16、构件代号TB表示（　　　）。</w:t>
        <w:br/>
        <w:t>A.板</w:t>
        <w:br/>
        <w:t>B.楼梯板</w:t>
        <w:br/>
        <w:t>C.屋面板</w:t>
        <w:br/>
        <w:t>D.空心板</w:t>
        <w:br/>
        <w:br/>
        <w:t xml:space="preserve">【答案】：B </w:t>
      </w:r>
    </w:p>
    <w:p>
      <w:r>
        <w:t>17、轴向拉（压）时横截面上的正应力( )分布。（）</w:t>
        <w:br/>
        <w:t>A.均匀</w:t>
        <w:br/>
        <w:t>B.线性</w:t>
        <w:br/>
        <w:t>C.假设均匀</w:t>
        <w:br/>
        <w:t>D.抛物线</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【答案】：A</w:t>
      </w:r>
      <w:r>
        <w:t xml:space="preserve"> </w:t>
      </w:r>
    </w:p>
    <w:p>
      <w:r>
        <w:t>19、构造柱的截面尺寸应不小于（　　　）mm。</w:t>
        <w:br/>
        <w:t>A.180×240</w:t>
        <w:br/>
        <w:t>B.120×180</w:t>
        <w:br/>
        <w:t>C.240×240</w:t>
        <w:br/>
        <w:t>D.180×180</w:t>
        <w:br/>
        <w:br/>
        <w:t xml:space="preserve">【答案】：A </w:t>
      </w:r>
    </w:p>
    <w:p>
      <w:r>
        <w:t>20、采用欺诈、威胁等手段订立的劳动合同为（）劳动合同。</w:t>
        <w:br/>
        <w:t>A.有效</w:t>
        <w:br/>
        <w:t>B.无效或部分无效</w:t>
        <w:br/>
        <w:t>C.可变更</w:t>
        <w:br/>
        <w:t>D.可撤销</w:t>
        <w:br/>
        <w:br/>
        <w:t xml:space="preserve">【答案】：B </w:t>
      </w:r>
    </w:p>
    <w:p>
      <w:r>
        <w:t>21、下列（　　　）是我国制定的第一部规范建筑活动的法律。</w:t>
        <w:br/>
        <w:t>A.《建筑法》</w:t>
        <w:br/>
        <w:t>B.《安全生产法》</w:t>
        <w:br/>
        <w:t>C.《建设工程质量管理条例》</w:t>
        <w:br/>
        <w:t>D.《建设工程安全生产管理条例》</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22、防水混凝土底板与墙体的水平施工缝应留在（　　　）。</w:t>
        <w:br/>
        <w:t>A.底板下表面处</w:t>
        <w:br/>
        <w:t>B.底板上表面处</w:t>
        <w:br/>
        <w:t>C.距底板上表面不小于300mm的墙体上</w:t>
        <w:br/>
        <w:t>D.距孔洞边缘不少于100mm处</w:t>
        <w:br/>
        <w:br/>
        <w:t>【答案】：C</w:t>
      </w:r>
      <w:r>
        <w:t xml:space="preserve"> </w:t>
      </w:r>
    </w:p>
    <w:p>
      <w:r>
        <w:t>23、抗震设计时，建筑物应根据其重要性分为甲、乙、丙、丁四类。一幢18层的普通高层住宅应属于（　　　）。</w:t>
        <w:br/>
        <w:t>A.甲类</w:t>
        <w:br/>
        <w:t>B.乙类</w:t>
        <w:br/>
        <w:t>C.丙类</w:t>
        <w:br/>
        <w:t>D.丁类</w:t>
        <w:br/>
        <w:br/>
        <w:t xml:space="preserve">【答案】：C </w:t>
      </w:r>
    </w:p>
    <w:p>
      <w:r>
        <w:t>24、当混凝土小型空心砌块砌体的竖向灰缝宽度为（　　　）时，应采用C20以上的细石混凝土填实。</w:t>
        <w:br/>
        <w:t>A.15～120mm</w:t>
        <w:br/>
        <w:t>B.20～130mm</w:t>
        <w:br/>
        <w:t>C.30～1150mm</w:t>
        <w:br/>
        <w:t>D.150～1300mm</w:t>
        <w:br/>
        <w:br/>
        <w:t xml:space="preserve">【答案】：C </w:t>
      </w:r>
    </w:p>
    <w:p>
      <w:r>
        <w:t>25、筋混凝土梁中箍筋加密区的间距一般是（　　　）。</w:t>
        <w:br/>
        <w:t>A.30mm</w:t>
        <w:br/>
        <w:t>B.50mm</w:t>
        <w:br/>
        <w:t>C.100mm</w:t>
        <w:br/>
        <w:t>D.200mm</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26、碳素钢根据含碳量的大小可分为三类，其中含碳量大于（　　　）为高碳钢。</w:t>
        <w:br/>
        <w:t>A.0.3％</w:t>
        <w:br/>
        <w:t>B.4％</w:t>
        <w:br/>
        <w:t>C.0.5％</w:t>
        <w:br/>
        <w:t>D.0.6％</w:t>
        <w:br/>
        <w:br/>
        <w:t>【答案】：D</w:t>
      </w:r>
      <w:r>
        <w:t xml:space="preserve"> </w:t>
      </w:r>
    </w:p>
    <w:p>
      <w:r>
        <w:t>27、钢结构构件的防腐施涂的刷涂法的施涂顺序一般为（　　　）先左后右、先内后外。</w:t>
        <w:br/>
        <w:t>A.先上后下、先难后易</w:t>
        <w:br/>
        <w:t>B.先上后下、先易后难</w:t>
        <w:br/>
        <w:t>C.先下后上、先难后易</w:t>
        <w:br/>
        <w:t>D.先下后上、先易后难</w:t>
        <w:br/>
        <w:br/>
        <w:t xml:space="preserve">【答案】：A </w:t>
      </w:r>
    </w:p>
    <w:p>
      <w:r>
        <w:t>28、卫生间的防水基层必须用1：3的水泥砂浆找平，凡遇到阴、阳角处，要抹成半径不小于（　　　）mm的小圆弧。</w:t>
        <w:br/>
        <w:t>A.10</w:t>
        <w:br/>
        <w:t>B.20</w:t>
        <w:br/>
        <w:t>C.30</w:t>
        <w:br/>
        <w:t>D.40</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29、地震烈度主要根据下列指标（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 xml:space="preserve">【答案】：C </w:t>
      </w:r>
    </w:p>
    <w:p>
      <w:r>
        <w:t>30、属于建筑业企业资质序列的是（　　　）。</w:t>
        <w:br/>
        <w:t>A.工程总承包</w:t>
        <w:br/>
        <w:t>B.专业分包</w:t>
        <w:br/>
        <w:t>C.专业承包</w:t>
        <w:br/>
        <w:t>D.劳务承包</w:t>
        <w:br/>
        <w:br/>
        <w:t xml:space="preserve">【答案】：C </w:t>
      </w:r>
    </w:p>
    <w:p>
      <w:r>
        <w:t>31、实际地震烈度与下列因素中的（　　　）有关。</w:t>
        <w:br/>
        <w:t>A.建筑物类型</w:t>
        <w:br/>
        <w:t>B.城市大小</w:t>
        <w:br/>
        <w:t>C.行政区划</w:t>
        <w:br/>
        <w:t>D.离震中的距离</w:t>
        <w:br/>
        <w:br/>
        <w:t xml:space="preserve">【答案】：D </w:t>
      </w:r>
    </w:p>
    <w:p>
      <w:r>
        <w:t>32、梁的平面注写包括集中标注和（　　　）。</w:t>
        <w:br/>
        <w:t>A.原位标注</w:t>
        <w:br/>
        <w:t>B.基线标注</w:t>
        <w:br/>
        <w:t>C.轴线标注</w:t>
        <w:br/>
        <w:t>D.连续标注</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【答案】：D</w:t>
      </w:r>
      <w:r>
        <w:t xml:space="preserve"> </w:t>
      </w:r>
    </w:p>
    <w:p>
      <w:r>
        <w:t>34、绝热材料具有（　　　）、多孔、疏松的特点。</w:t>
        <w:br/>
        <w:t>A.表观密度小、导热系数大</w:t>
        <w:br/>
        <w:t>B.表观密度小、导热系数小</w:t>
        <w:br/>
        <w:t>C.表观密度大、导热系数小</w:t>
        <w:br/>
        <w:t>D.表观密度大、导热系数大</w:t>
        <w:br/>
        <w:br/>
        <w:t xml:space="preserve">【答案】：B </w:t>
      </w:r>
    </w:p>
    <w:p>
      <w:r>
        <w:t>35、径为500mm的桩为（）。</w:t>
        <w:br/>
        <w:t>A.小桩</w:t>
        <w:br/>
        <w:t>B.中等直径桩</w:t>
        <w:br/>
        <w:t>C.大直径桩</w:t>
        <w:br/>
        <w:t>D.超大直径桩</w:t>
        <w:br/>
        <w:br/>
        <w:t xml:space="preserve">【答案】：B </w:t>
      </w:r>
    </w:p>
    <w:p>
      <w:r>
        <w:t>36、下列劳动合同条款，属于必备条款的是（　　　）。</w:t>
        <w:br/>
        <w:t>A.福利待遇</w:t>
        <w:br/>
        <w:t>B.劳动条件</w:t>
        <w:br/>
        <w:t>C.试用期</w:t>
        <w:br/>
        <w:t>D.补充保险</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37、沸腾钢用符号（　　　）表示。</w:t>
        <w:br/>
        <w:t>A.TZ</w:t>
        <w:br/>
        <w:t>B.Z</w:t>
        <w:br/>
        <w:t>C.F</w:t>
        <w:br/>
        <w:t>D.B</w:t>
        <w:br/>
        <w:br/>
        <w:t>【答案】：C</w:t>
      </w:r>
      <w:r>
        <w:t xml:space="preserve"> </w:t>
      </w:r>
    </w:p>
    <w:p>
      <w:r>
        <w:t>38、质量数据的收集方法主要有（　　　）和随机抽样检验两种方法。</w:t>
        <w:br/>
        <w:t>A.随机抽样检验</w:t>
        <w:br/>
        <w:t>B.全数检验</w:t>
        <w:br/>
        <w:t>C.完全随机抽样</w:t>
        <w:br/>
        <w:t>D.等距抽样</w:t>
        <w:br/>
        <w:br/>
        <w:t xml:space="preserve">【答案】：B </w:t>
      </w:r>
    </w:p>
    <w:p>
      <w:r>
        <w:t>39、房屋建筑工程、市政公用工程施工总承包企业资质等级均分为（　　　）。</w:t>
        <w:br/>
        <w:t>A.特级、一级、二级</w:t>
        <w:br/>
        <w:t>B.一级、二级、三级</w:t>
        <w:br/>
        <w:t>C.特级、一级、二级、三级</w:t>
        <w:br/>
        <w:t>D.甲级、乙级、丙级门</w:t>
        <w:br/>
        <w:br/>
        <w:t xml:space="preserve">【答案】：C </w:t>
      </w:r>
    </w:p>
    <w:p>
      <w:r>
        <w:t>40、为了设计上的便利，对于四边均有支承的板，当（　　　）按单向板设计。</w:t>
        <w:br/>
        <w:t>A.L2/L1≤2</w:t>
        <w:br/>
        <w:t>B.L2/L1&gt;2</w:t>
        <w:br/>
        <w:t>C.L2/L1≤3</w:t>
        <w:br/>
        <w:t>D.L2/L1&gt;3</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41、施涂溶剂型涂料时，基层含水率不得大于（　　　）。</w:t>
        <w:br/>
        <w:t>A.6％</w:t>
        <w:br/>
        <w:t>B.8％</w:t>
        <w:br/>
        <w:t>C.10</w:t>
        <w:br/>
        <w:t>D.12％</w:t>
        <w:br/>
        <w:br/>
        <w:t>【答案】：B</w:t>
      </w:r>
      <w:r>
        <w:t xml:space="preserve"> </w:t>
      </w:r>
    </w:p>
    <w:p>
      <w:r>
        <w:t>42、三元乙丙（EPDM）橡胶防水卷材属于（　　　）防水卷材。</w:t>
        <w:br/>
        <w:t>A.合成高分子防水卷材</w:t>
        <w:br/>
        <w:t>B.沥青防水卷材</w:t>
        <w:br/>
        <w:t>C.高聚物改性沥青防水卷材</w:t>
        <w:br/>
        <w:t>D.聚氯乙烯（PVC）防水卷材</w:t>
        <w:br/>
        <w:br/>
        <w:t xml:space="preserve">【答案】：A </w:t>
      </w:r>
    </w:p>
    <w:p>
      <w:r>
        <w:t>43、大体积混凝土浇筑时，若结构的长度超过厚度3倍时，可采用（　　　）的浇筑方案。</w:t>
        <w:br/>
        <w:t>A.全面分层</w:t>
        <w:br/>
        <w:t>B.分段分层</w:t>
        <w:br/>
        <w:t>C.斜面分层</w:t>
        <w:br/>
        <w:t>D.分部分层</w:t>
        <w:br/>
        <w:br/>
        <w:t xml:space="preserve">【答案】：C </w:t>
      </w:r>
    </w:p>
    <w:p>
      <w:r>
        <w:t>44、地下工程若采用防水卷材防水，其最宜设置与施工的方法为（　　　）法。</w:t>
        <w:br/>
        <w:t>A.外防外贴</w:t>
        <w:br/>
        <w:t>B.外防内贴</w:t>
        <w:br/>
        <w:t>C.内防外贴</w:t>
        <w:br/>
        <w:t>D.内防内贴</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45、某混凝土按初步计算配合比，试拌混凝土151，其材料用量为水泥5.13kg、水2.93kg、砂9.92kg、碎石17.66kg。经搅拌后做坍落度试验，测得坍落度值偏低，不满足要求，欲采用增加10％水泥浆的办法来调整，则问：</w:t>
        <w:br/>
        <w:t>A.0.50</w:t>
        <w:br/>
        <w:t>B.0.55</w:t>
        <w:br/>
        <w:t>C.0.57</w:t>
        <w:br/>
        <w:t>D.0.60</w:t>
        <w:br/>
        <w:br/>
        <w:t>【答案】：C</w:t>
      </w:r>
      <w:r>
        <w:t xml:space="preserve"> </w:t>
      </w:r>
    </w:p>
    <w:p>
      <w:r>
        <w:t>46、当日平均气温降到（　　　）以下时，混凝土工程必须采取冬期施工技术措施。</w:t>
        <w:br/>
        <w:t>A.0℃</w:t>
        <w:br/>
        <w:t>B.-2℃</w:t>
        <w:br/>
        <w:t>C.5℃</w:t>
        <w:br/>
        <w:t>D.10℃</w:t>
        <w:br/>
        <w:br/>
        <w:t xml:space="preserve">【答案】：C </w:t>
      </w:r>
    </w:p>
    <w:p>
      <w:r>
        <w:t>47、打桩时宜采用（　　　）的方式，方可取得良好的效果。</w:t>
        <w:br/>
        <w:t>A.“重锤低击，低提重打”</w:t>
        <w:br/>
        <w:t>B.“轻锤高击，高提重打”</w:t>
        <w:br/>
        <w:t>C.“轻锤低击，低提轻打”</w:t>
        <w:br/>
        <w:t>D.“重锤高击，高提重打”</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48、下列哪种防水材料属于刚性防水材料？（　　　）</w:t>
        <w:br/>
        <w:t>A.防水砂浆</w:t>
        <w:br/>
        <w:t>B.沥青防水卷材</w:t>
        <w:br/>
        <w:t>C.高聚物改性沥青防水卷材</w:t>
        <w:br/>
        <w:t>D.合成高分子防水卷材</w:t>
        <w:br/>
        <w:br/>
        <w:t>【答案】：A</w:t>
      </w:r>
      <w:r>
        <w:t xml:space="preserve"> </w:t>
      </w:r>
    </w:p>
    <w:p>
      <w:r>
        <w:t>49、具有“后退向下，强制切土”挖土特点的土方机械是（　　　）。</w:t>
        <w:br/>
        <w:t>A.正铲</w:t>
        <w:br/>
        <w:t>B.反铲</w:t>
        <w:br/>
        <w:t>C.拉铲</w:t>
        <w:br/>
        <w:t>D.抓铲</w:t>
        <w:br/>
        <w:br/>
        <w:t xml:space="preserve">【答案】：B </w:t>
      </w:r>
    </w:p>
    <w:p>
      <w:r>
        <w:t>50、抽样的方法通常是利用数理统计的（　　　）随机抽取样本。</w:t>
        <w:br/>
        <w:t>A.总体数量</w:t>
        <w:br/>
        <w:t>B.样本数量</w:t>
        <w:br/>
        <w:t>C.基本原理</w:t>
        <w:br/>
        <w:t>D.统计量</w:t>
        <w:br/>
        <w:br/>
        <w:t xml:space="preserve">【答案】：C </w:t>
      </w:r>
    </w:p>
    <w:p>
      <w:r>
        <w:t>51、对建设工程实行总承包的，下列叙述不正确的是（　　　）。</w:t>
        <w:br/>
        <w:t>A.总承包单位应当对全部建设工程质量负责</w:t>
        <w:br/>
        <w:t>B.分包单位应当按照分包合同的约定对其分包工程的质量向总承包单位负责</w:t>
        <w:br/>
        <w:t>C.分包单位应当按照分包合同的约定对其分包工程的质量应同时向建设单位负责</w:t>
        <w:br/>
        <w:t>D.总承包单位与分包单位对分包工程的质量承担连带责任</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52、大体积混凝土应选用（　　　）。</w:t>
        <w:br/>
        <w:t>A.硅酸盐水泥</w:t>
        <w:br/>
        <w:t>B.矿渣水泥</w:t>
        <w:br/>
        <w:t>C.普通水泥</w:t>
        <w:br/>
        <w:t>D.高铝水泥</w:t>
        <w:br/>
        <w:br/>
        <w:t>【答案】：B</w:t>
      </w:r>
      <w:r>
        <w:t xml:space="preserve"> </w:t>
      </w:r>
    </w:p>
    <w:p>
      <w:r>
        <w:t>53、生产效率较高的机械化焊接方法是（　　　）。</w:t>
        <w:br/>
        <w:t>A.药皮焊条手工电弧焊</w:t>
        <w:br/>
        <w:t>B.气体保护焊</w:t>
        <w:br/>
        <w:t>C.埋弧焊</w:t>
        <w:br/>
        <w:t>D.焊包括钨极氩弧焊</w:t>
        <w:br/>
        <w:br/>
        <w:t xml:space="preserve">【答案】：C </w:t>
      </w:r>
    </w:p>
    <w:p>
      <w:r>
        <w:t>54、施工缝一般应留在构件（　　　）部位。</w:t>
        <w:br/>
        <w:t>A.受压最小</w:t>
        <w:br/>
        <w:t>B.受剪最小</w:t>
        <w:br/>
        <w:t>C.受弯最小</w:t>
        <w:br/>
        <w:t>D.受扭最小</w:t>
        <w:br/>
        <w:br/>
        <w:t xml:space="preserve">【答案】：B </w:t>
      </w:r>
    </w:p>
    <w:p>
      <w:r>
        <w:t>55、柱配筋平面整体表示法有（　　　）。</w:t>
        <w:br/>
        <w:t>A.平面注写和截面注写</w:t>
        <w:br/>
        <w:t>B.平面注写和列表注写</w:t>
        <w:br/>
        <w:t>C.截面注写和列表注写</w:t>
        <w:br/>
        <w:t>D.平面注写和原位注写</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56、引测轴线的目的是（　　　）。</w:t>
        <w:br/>
        <w:t>A.基坑开挖（槽）开挖后各阶段施工能恢复各轴线位置</w:t>
        <w:br/>
        <w:t>B.控制开挖深度</w:t>
        <w:br/>
        <w:t>C.砌筑基础的依据</w:t>
        <w:br/>
        <w:t>D.基础垫层施工的依据</w:t>
        <w:br/>
        <w:br/>
        <w:t>【答案】：A</w:t>
      </w:r>
      <w:r>
        <w:t xml:space="preserve"> </w:t>
      </w:r>
    </w:p>
    <w:p>
      <w:r>
        <w:t>57、砌砖墙留斜槎时，斜槎长度不应小于高度的（　　　）。</w:t>
        <w:br/>
        <w:t>A.1/2</w:t>
        <w:br/>
        <w:t>B.1/3</w:t>
        <w:br/>
        <w:t>C.2/3</w:t>
        <w:br/>
        <w:t>D.1/4</w:t>
        <w:br/>
        <w:br/>
        <w:t xml:space="preserve">【答案】：C </w:t>
      </w:r>
    </w:p>
    <w:p>
      <w:r>
        <w:t>58、钢筋混凝土过梁过梁两端伸人墙体的长度应不小于（　　　）</w:t>
        <w:br/>
        <w:t>A.100mm</w:t>
        <w:br/>
        <w:t>B.120mm</w:t>
        <w:br/>
        <w:t>C.180mm</w:t>
        <w:br/>
        <w:t>D.240mm</w:t>
        <w:br/>
        <w:br/>
        <w:t xml:space="preserve">【答案】：D </w:t>
      </w:r>
    </w:p>
    <w:p>
      <w:r>
        <w:t>59、2013年3月10日某工程竣工验收合格，则竣工验收备案应在（　　　）前办理完毕。</w:t>
        <w:br/>
        <w:t>A.2013年4月10</w:t>
        <w:br/>
        <w:t>B.2013年6月10</w:t>
        <w:br/>
        <w:t>C.2013年3月25</w:t>
        <w:br/>
        <w:t>D.2013年5月25</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60、一般用作砌筑地面以上砖石砌体的砂浆是（　　　）。</w:t>
        <w:br/>
        <w:t>A.水泥砂浆</w:t>
        <w:br/>
        <w:t>B.水泥混合砂浆</w:t>
        <w:br/>
        <w:t>C.石灰砂浆</w:t>
        <w:br/>
        <w:t>D.纸筋灰砂浆</w:t>
        <w:br/>
        <w:br/>
        <w:t>【答案】：B</w:t>
      </w:r>
      <w:r>
        <w:t xml:space="preserve"> </w:t>
      </w:r>
    </w:p>
    <w:p>
      <w:r>
        <w:t>61、某高层住宅工程结构设计合理使用年限50年，屋面防水为一级，设计使用年限15年，工程于2015年8月5日竣工验收合格并交付使用，施工单位出具的质量保修书中有下列内容，其中不符合法律法规要求的有（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 xml:space="preserve">【答案】：D </w:t>
      </w:r>
    </w:p>
    <w:p>
      <w:r>
        <w:t>62、烧结普通砖的主要技术要求有：尺寸规格、强度等级和（　　　）。</w:t>
        <w:br/>
        <w:t>A.质量等级</w:t>
        <w:br/>
        <w:t>B.物理性能</w:t>
        <w:br/>
        <w:t>C.化学性能</w:t>
        <w:br/>
        <w:t>D.耐久性</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63、钢材的工艺性能主要包括冷弯性能、（　　　）、冷拉性能、冷拔性能等。</w:t>
        <w:br/>
        <w:t>A.焊接性能</w:t>
        <w:br/>
        <w:t>B.抗拉强度</w:t>
        <w:br/>
        <w:t>C.伸长率</w:t>
        <w:br/>
        <w:t>D.冲击韧性</w:t>
        <w:br/>
        <w:br/>
        <w:t>【答案】：A</w:t>
      </w:r>
      <w:r>
        <w:t xml:space="preserve"> </w:t>
      </w:r>
    </w:p>
    <w:p>
      <w:r>
        <w:t>64、砌体的抗拉强度最主要取决于（　　　）。</w:t>
        <w:br/>
        <w:t>A.砌块抗拉强度</w:t>
        <w:br/>
        <w:t>B.砂浆的抗拉强度</w:t>
        <w:br/>
        <w:t>C.灰缝的厚度</w:t>
        <w:br/>
        <w:t>D.砂浆中的水泥用量</w:t>
        <w:br/>
        <w:br/>
        <w:t xml:space="preserve">【答案】：B </w:t>
      </w:r>
    </w:p>
    <w:p>
      <w:r>
        <w:t>65、砌筑砂浆的流动性指标用（　　　）来表示。</w:t>
        <w:br/>
        <w:t>A.坍落度</w:t>
        <w:br/>
        <w:t>B.维勃稠度</w:t>
        <w:br/>
        <w:t>C.沉入度</w:t>
        <w:br/>
        <w:t>D.分层度</w:t>
        <w:br/>
        <w:br/>
        <w:t xml:space="preserve">【答案】：C </w:t>
      </w:r>
    </w:p>
    <w:p>
      <w:r>
        <w:t>66、对施工单位承揽工程问题，下列叙述不正确的是（　　　）。</w:t>
        <w:br/>
        <w:t>A.施工单位应当在其资质等级许可的范围内承揽工程</w:t>
        <w:br/>
        <w:t>B.施工单位不得转包或者违法分包工程</w:t>
        <w:br/>
        <w:t>C.禁止施工单位以其他施工单位的名义承揽工程</w:t>
        <w:br/>
        <w:t>D.在建设单位同意的情况下，允许其他单位以本单位的名义承揽工程</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67、在一般清况下，中、低强度的混凝土，水泥强度等级为混凝土强度等级的（　　　）。</w:t>
        <w:br/>
        <w:t>A.1倍</w:t>
        <w:br/>
        <w:t>B.1.5～2.0倍</w:t>
        <w:br/>
        <w:t>C.2倍以上</w:t>
        <w:br/>
        <w:t>D.1.5倍以下</w:t>
        <w:br/>
        <w:br/>
        <w:t>【答案】：B</w:t>
      </w:r>
      <w:r>
        <w:t xml:space="preserve"> </w:t>
      </w:r>
    </w:p>
    <w:p>
      <w:r>
        <w:t>68、水泥在凝结硬化过程中，体积变化是否均匀，用水泥的（　　　）来判定。</w:t>
        <w:br/>
        <w:t>A.强度等级</w:t>
        <w:br/>
        <w:t>B.体积安定性</w:t>
        <w:br/>
        <w:t>C.坍落度</w:t>
        <w:br/>
        <w:t>D.细度</w:t>
        <w:br/>
        <w:br/>
        <w:t xml:space="preserve">【答案】：B </w:t>
      </w:r>
    </w:p>
    <w:p>
      <w:r>
        <w:t>69、为保证人流通行和家具搬运，我国规定楼梯段之间的净高不应小于（　　　）。</w:t>
        <w:br/>
        <w:t>A.1.8</w:t>
        <w:br/>
        <w:t>B.2.0</w:t>
        <w:br/>
        <w:t>C.2.2</w:t>
        <w:br/>
        <w:t>D.2.4</w:t>
        <w:br/>
        <w:br/>
        <w:t xml:space="preserve">【答案】：C </w:t>
      </w:r>
    </w:p>
    <w:p>
      <w:r>
        <w:t>70、（　　　）是把经纬仪水平度盘的中心安置在所测角的顶点铅垂线上。</w:t>
        <w:br/>
        <w:t>A.直线定线</w:t>
        <w:br/>
        <w:t>B.对中</w:t>
        <w:br/>
        <w:t>C.整平</w:t>
        <w:br/>
        <w:t>D.精平</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71、符合混凝土强度等级表示方法的是（　　　）。</w:t>
        <w:br/>
        <w:t>A.200号</w:t>
        <w:br/>
        <w:t>B.MU20</w:t>
        <w:br/>
        <w:t>C.C20</w:t>
        <w:br/>
        <w:t>D.A-20</w:t>
        <w:br/>
        <w:br/>
        <w:t>【答案】：C</w:t>
      </w:r>
      <w:r>
        <w:t xml:space="preserve"> </w:t>
      </w:r>
    </w:p>
    <w:p>
      <w:r>
        <w:t>72、在简单随机抽样中，某一个个体被抽到的可能性（　　　）。</w:t>
        <w:br/>
        <w:t>A.与第几次抽样有关，第一次抽到的可能性最大</w:t>
        <w:br/>
        <w:t>B.与第几次抽样有关，第一次抽到的可能性最小</w:t>
        <w:br/>
        <w:t>C.与第几次抽样无关，每一次抽到的可能性相等</w:t>
        <w:br/>
        <w:t>D.与第几次抽样无关，与样本容量无关</w:t>
        <w:br/>
        <w:br/>
        <w:t xml:space="preserve">【答案】：C </w:t>
      </w:r>
    </w:p>
    <w:p>
      <w:r>
        <w:t>73、砌筑砂浆的保水性指标用（　　　）来表示。</w:t>
        <w:br/>
        <w:t>A.坍落度</w:t>
        <w:br/>
        <w:t>B.维勃稠度</w:t>
        <w:br/>
        <w:t>C.沉入度</w:t>
        <w:br/>
        <w:t>D.分层度</w:t>
        <w:br/>
        <w:br/>
        <w:t xml:space="preserve">【答案】：D </w:t>
      </w:r>
    </w:p>
    <w:p>
      <w:r>
        <w:t>74、在用高强度螺栓进行钢结构安装中，（　　　）是目前被广泛采用的基本连接形式。</w:t>
        <w:br/>
        <w:t>A.摩擦型连接</w:t>
        <w:br/>
        <w:t>B.摩擦一承压型连接</w:t>
        <w:br/>
        <w:t>C.承压型连接</w:t>
        <w:br/>
        <w:t>D.张拉型连接</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75、根据焊缝质量检查标准等级，其中（　　　）级质量最好。</w:t>
        <w:br/>
        <w:t>A.一级</w:t>
        <w:br/>
        <w:t>B.二级</w:t>
        <w:br/>
        <w:t>C.三级</w:t>
        <w:br/>
        <w:t>D.四级</w:t>
        <w:br/>
        <w:br/>
        <w:t>【答案】：A</w:t>
      </w:r>
      <w:r>
        <w:t xml:space="preserve"> </w:t>
      </w:r>
    </w:p>
    <w:p>
      <w:r>
        <w:t>76、下面防治流砂的方法中，（　　　）是根除流砂的最有效的方法。</w:t>
        <w:br/>
        <w:t>A.水下挖土法</w:t>
        <w:br/>
        <w:t>B.打钢板桩法</w:t>
        <w:br/>
        <w:t>C.土壤冻结法</w:t>
        <w:br/>
        <w:t>D.井点降水法</w:t>
        <w:br/>
        <w:br/>
        <w:t xml:space="preserve">【答案】：D </w:t>
      </w:r>
    </w:p>
    <w:p>
      <w:r>
        <w:t>77、当混凝土分层浇筑到模板高度的（　　　），且第一层混凝土的强度达到出模强度时，方可进行初滑。</w:t>
        <w:br/>
        <w:t>A.1/3</w:t>
        <w:br/>
        <w:t>B.2/3</w:t>
        <w:br/>
        <w:t>C.3/4</w:t>
        <w:br/>
        <w:t>D.1/2</w:t>
        <w:br/>
        <w:br/>
        <w:t xml:space="preserve">【答案】：B </w:t>
      </w:r>
    </w:p>
    <w:p>
      <w:r>
        <w:t>78、按用途和性能对水泥的分类中，下列哪项是错误的（　　　）。</w:t>
        <w:br/>
        <w:t>A.通用水泥</w:t>
        <w:br/>
        <w:t>B.专用水泥</w:t>
        <w:br/>
        <w:t>C.特性水泥</w:t>
        <w:br/>
        <w:t>D.多用水泥</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79、在涂膜防水屋面施工的工艺流程中，节点部位增强处理后，紧跟的工作是</w:t>
        <w:br/>
        <w:t>A.基层清理</w:t>
        <w:br/>
        <w:t>B.喷涂基层处理剂</w:t>
        <w:br/>
        <w:t>C.涂布大面防水涂料</w:t>
        <w:br/>
        <w:t>D.铺贴大面胎体增强材料</w:t>
        <w:br/>
        <w:br/>
        <w:t>【答案】：C</w:t>
      </w:r>
      <w:r>
        <w:t xml:space="preserve"> </w:t>
      </w:r>
    </w:p>
    <w:p>
      <w:r>
        <w:t>80、抹底层灰的作用是（　　　）。</w:t>
        <w:br/>
        <w:t>A.保证与墙面粘贴牢固</w:t>
        <w:br/>
        <w:t>B.保证抹灰层平整</w:t>
        <w:br/>
        <w:t>C.美观</w:t>
        <w:br/>
        <w:t>D.经济</w:t>
        <w:br/>
        <w:br/>
        <w:t xml:space="preserve">【答案】：A </w:t>
      </w:r>
    </w:p>
    <w:p>
      <w:r>
        <w:t>81、用于砌筑砖砌体的砂浆强度主要取决于（　　　）。</w:t>
        <w:br/>
        <w:t>A.水泥用量、水泥强度等级</w:t>
        <w:br/>
        <w:t>B.砂子用量</w:t>
        <w:br/>
        <w:t>C.水灰比</w:t>
        <w:br/>
        <w:t>D.水用量</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82、根据《劳动合同法》，劳动者的下列情形中，用人单位不得解除劳动合同的是（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 xml:space="preserve">【答案】：C </w:t>
      </w:r>
    </w:p>
    <w:p>
      <w:r>
        <w:t>83、建筑施工企业的管理人员和作业人员，每（　　　）应至少进行一次安全生产教育培训并考核合格。</w:t>
        <w:br/>
        <w:t>A.3个月</w:t>
        <w:br/>
        <w:t>B.6个月</w:t>
        <w:br/>
        <w:t>C.1年</w:t>
        <w:br/>
        <w:t>D.2年</w:t>
        <w:br/>
        <w:br/>
        <w:t xml:space="preserve">【答案】：C </w:t>
      </w:r>
    </w:p>
    <w:p>
      <w:r>
        <w:t>84、自然状态下的土，经过开挖后，其体积因松散而增加，以后虽经回填压实，仍不能恢复到原来的体积，这种性质称为（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r>
        <w:t>85、屋面工程验收后，应填写分部工程质量验收记录，交建设单位和（　　　）存档。</w:t>
        <w:br/>
        <w:t>A.施工单位</w:t>
        <w:br/>
        <w:t>B.监理单位</w:t>
        <w:br/>
        <w:t>C.设计单位</w:t>
        <w:br/>
        <w:t>D.城建单位</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86、电视塔的观测点不得少于(</w:t>
      </w:r>
    </w:p>
    <w:p>
      <w:r>
        <w:t xml:space="preserve"> )个点。（）</w:t>
        <w:br/>
        <w:t>A.1</w:t>
        <w:br/>
        <w:t>B.2</w:t>
        <w:br/>
        <w:t>C.3</w:t>
        <w:br/>
        <w:t>D.4</w:t>
        <w:br/>
        <w:br/>
        <w:t>【答案】：D</w:t>
      </w:r>
      <w:r>
        <w:t xml:space="preserve"> </w:t>
      </w:r>
    </w:p>
    <w:p>
      <w:r>
        <w:t>87、受弯钢构件的整体失稳是（　　　）屈曲。</w:t>
        <w:br/>
        <w:t>A.弯曲</w:t>
        <w:br/>
        <w:t>B.扭转</w:t>
        <w:br/>
        <w:t>C.弯扭</w:t>
        <w:br/>
        <w:t>D.弯剪</w:t>
        <w:br/>
        <w:br/>
        <w:t xml:space="preserve">【答案】：C </w:t>
      </w:r>
    </w:p>
    <w:p>
      <w:r>
        <w:t>88、对钢结构构件进行涂饰时，（　　　）适用于油性基料的涂料。</w:t>
        <w:br/>
        <w:t>A.弹涂法</w:t>
        <w:br/>
        <w:t>B.刷涂法</w:t>
        <w:br/>
        <w:t>C.擦拭法</w:t>
        <w:br/>
        <w:t>D.喷涂法</w:t>
        <w:br/>
        <w:br/>
        <w:t xml:space="preserve">【答案】：B </w:t>
      </w:r>
    </w:p>
    <w:p>
      <w:r>
        <w:t>89、柱子立稳后，立即用水准仪检测柱身上的±0.000m标高线，其容许误差为（　　　）。</w:t>
        <w:br/>
        <w:t>A.±1m</w:t>
        <w:br/>
        <w:t>B.±5mm</w:t>
        <w:br/>
        <w:t>C.±3mm</w:t>
        <w:br/>
        <w:t>D.±4mm</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90、钢结构涂装后至少在（　　　）内应保护，免受雨淋。</w:t>
        <w:br/>
        <w:t>A.1h</w:t>
        <w:br/>
        <w:t>B.2h</w:t>
        <w:br/>
        <w:t>C.3h</w:t>
        <w:br/>
        <w:t>D.4h</w:t>
        <w:br/>
        <w:br/>
        <w:t>【答案】：D</w:t>
      </w:r>
      <w:r>
        <w:t xml:space="preserve"> </w:t>
      </w:r>
    </w:p>
    <w:p>
      <w:r>
        <w:t>91、“流砂”现象产生的原因是由于（　　　）。</w:t>
        <w:br/>
        <w:t>A.地面水流动的作用</w:t>
        <w:br/>
        <w:t>B.地下水动水压力大于或等于土的浸水密度</w:t>
        <w:br/>
        <w:t>C.土方开挖的作用</w:t>
        <w:br/>
        <w:t>D.基坑降水不当</w:t>
        <w:br/>
        <w:br/>
        <w:t xml:space="preserve">【答案】：B </w:t>
      </w:r>
    </w:p>
    <w:p>
      <w:r>
        <w:t>92、烧结普通砖的标准尺寸是（　　　）。</w:t>
        <w:br/>
        <w:t>A.240mm×115mm×53mm</w:t>
        <w:br/>
        <w:t>B.240mm×120mm×53mm</w:t>
        <w:br/>
        <w:t>C.240mm×115mm×50mm</w:t>
        <w:br/>
        <w:t>D.190mm×190mm×90mm</w:t>
        <w:br/>
        <w:br/>
        <w:t xml:space="preserve">【答案】：A </w:t>
      </w:r>
    </w:p>
    <w:p>
      <w:r>
        <w:t>93、砖砌体的施工工艺过程正确的是（）。</w:t>
        <w:br/>
        <w:t>A.找平、放线、摆砖样、盘角、立皮数杆、砌筑、勾缝、清理、楼层标高控制、楼层轴线标引等</w:t>
        <w:br/>
        <w:t>B.找平、放线、摆砖样、立皮数杆、盘角、砌筑、清理、勾缝、楼层轴线标引、楼层标高控制等</w:t>
        <w:br/>
        <w:t>C.找平、放线、摆砖样、立皮数杆、盘角、砌筑、勾缝、清理,楼层轴线标引、楼层标高控制等</w:t>
        <w:br/>
        <w:t>D.找平、放线、立皮数杆、摆砖样、盘角、挂线、砌筑、勾缝、清理、楼层标高控制、楼层轴线标引等</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94、（　　　）是工作对象的全体，如果要对某种规格的构件进行检测，就是这批构件的全部，它应当是物的集合，通常可以记作X。</w:t>
        <w:br/>
        <w:t>A.样本</w:t>
        <w:br/>
        <w:t>B.总体</w:t>
        <w:br/>
        <w:t>C.统计量</w:t>
        <w:br/>
        <w:t>D.个体</w:t>
        <w:br/>
        <w:br/>
        <w:t>【答案】：B</w:t>
      </w:r>
      <w:r>
        <w:t xml:space="preserve"> </w:t>
      </w:r>
    </w:p>
    <w:p>
      <w:r>
        <w:t>95、某工程事故造成3人死亡，10人重伤，直接经济损失达2000万元，根据《生产安全事故报告和调查处理条例》，该事故等级为（　　　）。</w:t>
        <w:br/>
        <w:t>A.特别重大事故</w:t>
        <w:br/>
        <w:t>B.重大事故</w:t>
        <w:br/>
        <w:t>C.较大事故</w:t>
        <w:br/>
        <w:t>D.一般事故</w:t>
        <w:br/>
        <w:br/>
        <w:t xml:space="preserve">【答案】：C </w:t>
      </w:r>
    </w:p>
    <w:p>
      <w:r>
        <w:t>96、填土的密度常以设计规定的（　　　）作为控制标准。</w:t>
        <w:br/>
        <w:t>A.可松性系数</w:t>
        <w:br/>
        <w:t>B.孔隙率</w:t>
        <w:br/>
        <w:t>C.渗透系数</w:t>
        <w:br/>
        <w:t>D.压实系数</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97、后浇带处的混凝土，宜采用（　　　），强度等级宜比原结构的混凝土提高5～10N/mm,并保持不少于15d的潮湿养护。</w:t>
        <w:br/>
        <w:t>A.细石混凝土</w:t>
        <w:br/>
        <w:t>B.微膨胀混凝土</w:t>
        <w:br/>
        <w:t>C.抗冻混凝土</w:t>
        <w:br/>
        <w:t>D.高性能混凝土</w:t>
        <w:br/>
        <w:br/>
        <w:t>【答案】：B</w:t>
      </w:r>
      <w:r>
        <w:t xml:space="preserve"> </w:t>
      </w:r>
    </w:p>
    <w:p>
      <w:r>
        <w:t>98、防水涂料按成膜物质的主要成分可分为沥青基防水涂料、（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r>
        <w:t>99、测定砂浆强度用的标准试件是（　　　）。</w:t>
        <w:br/>
        <w:t>A.70.7mm×70.7mm×70.7mm</w:t>
        <w:br/>
        <w:t>B.100mm×100mm×10mm</w:t>
        <w:br/>
        <w:t>C.150mm×150mm×150mm</w:t>
        <w:br/>
        <w:t>D.200m×200mm×200mm</w:t>
        <w:br/>
        <w:br/>
        <w:t xml:space="preserve">【答案】：A </w:t>
      </w:r>
    </w:p>
    <w:p>
      <w:r>
        <w:t>100、影响砌体结构房屋空间工作性能的主要因素是（　　　）。</w:t>
        <w:br/>
        <w:t>A.房屋结构所用块材和砂浆的强度等级</w:t>
        <w:br/>
        <w:t>B.外纵墙的高厚比和门窗洞口的开设是否超过规定</w:t>
        <w:br/>
        <w:t>C.圈梁和构造柱的设置是否满足规范的要求</w:t>
        <w:br/>
        <w:t>D.房屋屋盖、楼盖的类别和横墙的间距</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101、黏土砖应在砌筑前（　　　）浇水湿润，以水浸人砖内深度1～1.5cm为宜。</w:t>
        <w:br/>
        <w:t>A.1～12h</w:t>
        <w:br/>
        <w:t>B.3～14h</w:t>
        <w:br/>
        <w:t>C.1～2d</w:t>
        <w:br/>
        <w:t>D.3～4d</w:t>
        <w:br/>
        <w:br/>
        <w:t>【答案】：C</w:t>
      </w:r>
      <w:r>
        <w:t xml:space="preserve"> </w:t>
      </w:r>
    </w:p>
    <w:p>
      <w:r>
        <w:t>102、以下哪些性能属于防水卷材的主要性能？（　　　）</w:t>
        <w:br/>
        <w:t>A.防水性、抗冻性、耐磨蚀性</w:t>
        <w:br/>
        <w:t>B.防水性、机械力学性能、温度稳定性</w:t>
        <w:br/>
        <w:t>C.机械力学性能、大气稳定性、耐磨蚀性</w:t>
        <w:br/>
        <w:t>D.防水性、大气稳定性、抗冻性</w:t>
        <w:br/>
        <w:br/>
        <w:t xml:space="preserve">【答案】：B </w:t>
      </w:r>
    </w:p>
    <w:p>
      <w:r>
        <w:t>103、根据《建设工程安全生产管理条例》的规定，依法对建设工程项目安全施工负责的是（　　　）。</w:t>
        <w:br/>
        <w:t>A.施工单位的主要负责人</w:t>
        <w:br/>
        <w:t>B.施工单位的项目经理</w:t>
        <w:br/>
        <w:t>C.专职安全生产管理人员</w:t>
        <w:br/>
        <w:t>D.建设单位的主要负责人</w:t>
        <w:br/>
        <w:br/>
        <w:t xml:space="preserve">【答案】：B </w:t>
      </w:r>
    </w:p>
    <w:p>
      <w:r>
        <w:t>104、现浇楼板是楼地面防水的最佳选择，对防水要求较高的房间，还需在结构层和面层之间增设一道防水层，同时，将防水层沿四周墙身上升（　　　）mm。</w:t>
        <w:br/>
        <w:t>A.50～100</w:t>
        <w:br/>
        <w:t>B.100～150</w:t>
        <w:br/>
        <w:t>C.150～200</w:t>
        <w:br/>
        <w:t>D.200～250</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105、下列关于砖基础的施工工艺的基本规定，错误的是（　　　）。</w:t>
        <w:br/>
        <w:t>A.垫层混凝土在验槽后应随即浇灌，以保护地基</w:t>
        <w:br/>
        <w:t>B.砖基础施工工艺流程：测量放线→基坑开挖、验槽→混凝土垫层施工→砖基础砌筑</w:t>
        <w:br/>
        <w:t>C.砖基础中的洞口、管道、沟槽等，应在砌筑时正确留出，宽度超过900mm的洞口上方应砌筑平拱或设置过梁</w:t>
        <w:br/>
        <w:t>D.基础砌筑前，应先检查垫层施工是否符合质量要求，在清扫垫层表面，将浮土及垃圾清除干净</w:t>
        <w:br/>
        <w:br/>
        <w:t>【答案】：C</w:t>
      </w:r>
      <w:r>
        <w:t xml:space="preserve"> </w:t>
      </w:r>
    </w:p>
    <w:p>
      <w:r>
        <w:t>106、建筑基线上的基线点应不少于（　　　）。</w:t>
        <w:br/>
        <w:t>A.4</w:t>
        <w:br/>
        <w:t>B.3</w:t>
        <w:br/>
        <w:t>C.2</w:t>
        <w:br/>
        <w:t>D.4</w:t>
        <w:br/>
        <w:br/>
        <w:t xml:space="preserve">【答案】：B </w:t>
      </w:r>
    </w:p>
    <w:p>
      <w:r>
        <w:t>107、能有效防止钢材焊接冷裂纹的方法是（　　　）。</w:t>
        <w:br/>
        <w:t>A.焊前预热</w:t>
        <w:br/>
        <w:t>B.焊后速冷</w:t>
        <w:br/>
        <w:t>C.焊后缓冷</w:t>
        <w:br/>
        <w:t>D.焊后热处理</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108、当室内地面垫层为混凝土等密实材料时，防潮层设在垫层厚度中间位置，一般低于室内地坪（　　　）</w:t>
        <w:br/>
        <w:t>A.30mm</w:t>
        <w:br/>
        <w:t>B.60mm</w:t>
        <w:br/>
        <w:t>C.120mm</w:t>
        <w:br/>
        <w:t>D.180mm</w:t>
        <w:br/>
        <w:br/>
        <w:t>【答案】：B</w:t>
      </w:r>
      <w:r>
        <w:t xml:space="preserve"> </w:t>
      </w:r>
    </w:p>
    <w:p>
      <w:r>
        <w:t>109、多立杆脚手架的立杆与纵、横向扫地杆的连接应用（　　　）固定。</w:t>
        <w:br/>
        <w:t>A.直角扣件</w:t>
        <w:br/>
        <w:t>B.旋转扣件</w:t>
        <w:br/>
        <w:t>C.对接扣</w:t>
        <w:br/>
        <w:t>D.承插件</w:t>
        <w:br/>
        <w:br/>
        <w:t xml:space="preserve">【答案】：A </w:t>
      </w:r>
    </w:p>
    <w:p>
      <w:r>
        <w:t>110、混凝土的（　　　）主要与其密实度及内部孔隙的大小和构造有关。</w:t>
        <w:br/>
        <w:t>A.抗冻性</w:t>
        <w:br/>
        <w:t>B.抗侵蚀性</w:t>
        <w:br/>
        <w:t>C.抗老化</w:t>
        <w:br/>
        <w:t>D.抗渗性</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111、下列关于常用人工地基处理方法的适用范围的说法中，不正确的是（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【答案】：B</w:t>
      </w:r>
      <w:r>
        <w:t xml:space="preserve"> </w:t>
      </w:r>
    </w:p>
    <w:p>
      <w:r>
        <w:t>112、热熔法施工时，待卷材底面热熔后立即滚铺，并（　　　）等工序。</w:t>
        <w:br/>
        <w:t>A.采取搭接法铺贴卷材</w:t>
        <w:br/>
        <w:t>B.应采用胶粘剂粘结卷材与基层</w:t>
        <w:br/>
        <w:t>C.喷涂基层处理剂</w:t>
        <w:br/>
        <w:t>D.进行排气辊压</w:t>
        <w:br/>
        <w:br/>
        <w:t xml:space="preserve">【答案】：D </w:t>
      </w:r>
    </w:p>
    <w:p>
      <w:r>
        <w:t>113、适用于处理碎石土、砂土、低饱和度的黏性土、粉土、湿陷性黄土及填土地基等的深层加固方法是（　　　）。</w:t>
        <w:br/>
        <w:t>A.强夯法</w:t>
        <w:br/>
        <w:t>B.重锤夯实法</w:t>
        <w:br/>
        <w:t>C.挤密桩法</w:t>
        <w:br/>
        <w:t>D.砂石桩法</w:t>
        <w:br/>
        <w:br/>
        <w:t xml:space="preserve">【答案】：A </w:t>
      </w:r>
    </w:p>
    <w:p>
      <w:r>
        <w:t>114、起重机吊物上升时，吊钩距起重臂端不得小于（　　　）。</w:t>
        <w:br/>
        <w:t>A.0.5m</w:t>
        <w:br/>
        <w:t>B.0.8m</w:t>
        <w:br/>
        <w:t>C.1m</w:t>
        <w:br/>
        <w:t>D.1.5m</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https://d.book118.com/356221144142010100</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56221144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