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冲击发电机项目建设方案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12" w:history="1">
        <w:r>
          <w:rPr>
            <w:rFonts w:ascii="仿宋" w:eastAsia="仿宋" w:hAnsi="仿宋" w:cs="仿宋" w:hint="eastAsia"/>
            <w:lang w:eastAsia="zh-CN"/>
          </w:rPr>
          <w:t>前言</w:t>
        </w:r>
        <w:r>
          <w:tab/>
        </w:r>
        <w:r>
          <w:fldChar w:fldCharType="begin"/>
        </w:r>
        <w:r>
          <w:instrText xml:space="preserve"> PAGEREF _Toc11212 \h </w:instrText>
        </w:r>
        <w:r>
          <w:fldChar w:fldCharType="separate"/>
        </w:r>
        <w:r>
          <w:t>3</w:t>
        </w:r>
        <w:r>
          <w:fldChar w:fldCharType="end"/>
        </w:r>
      </w:hyperlink>
    </w:p>
    <w:p>
      <w:pPr>
        <w:pStyle w:val="TOC1"/>
        <w:tabs>
          <w:tab w:val="right" w:leader="dot" w:pos="8306"/>
        </w:tabs>
      </w:pPr>
      <w:hyperlink w:anchor="_Toc23924" w:history="1">
        <w:r>
          <w:rPr>
            <w:rFonts w:ascii="仿宋" w:eastAsia="仿宋" w:hAnsi="仿宋" w:cs="仿宋" w:hint="eastAsia"/>
            <w:lang w:eastAsia="zh-CN"/>
          </w:rPr>
          <w:t>一、项目监理与质量保证</w:t>
        </w:r>
        <w:r>
          <w:tab/>
        </w:r>
        <w:r>
          <w:fldChar w:fldCharType="begin"/>
        </w:r>
        <w:r>
          <w:instrText xml:space="preserve"> PAGEREF _Toc23924 \h </w:instrText>
        </w:r>
        <w:r>
          <w:fldChar w:fldCharType="separate"/>
        </w:r>
        <w:r>
          <w:t>3</w:t>
        </w:r>
        <w:r>
          <w:fldChar w:fldCharType="end"/>
        </w:r>
      </w:hyperlink>
    </w:p>
    <w:p>
      <w:pPr>
        <w:pStyle w:val="TOC2"/>
        <w:tabs>
          <w:tab w:val="right" w:leader="dot" w:pos="8306"/>
        </w:tabs>
      </w:pPr>
      <w:hyperlink w:anchor="_Toc1286" w:history="1">
        <w:r>
          <w:rPr>
            <w:rFonts w:ascii="仿宋" w:eastAsia="仿宋" w:hAnsi="仿宋" w:cs="仿宋" w:hint="eastAsia"/>
            <w:lang w:eastAsia="zh-CN"/>
          </w:rPr>
          <w:t>(一)、监理体系构建</w:t>
        </w:r>
        <w:r>
          <w:tab/>
        </w:r>
        <w:r>
          <w:fldChar w:fldCharType="begin"/>
        </w:r>
        <w:r>
          <w:instrText xml:space="preserve"> PAGEREF _Toc1286 \h </w:instrText>
        </w:r>
        <w:r>
          <w:fldChar w:fldCharType="separate"/>
        </w:r>
        <w:r>
          <w:t>3</w:t>
        </w:r>
        <w:r>
          <w:fldChar w:fldCharType="end"/>
        </w:r>
      </w:hyperlink>
    </w:p>
    <w:p>
      <w:pPr>
        <w:pStyle w:val="TOC2"/>
        <w:tabs>
          <w:tab w:val="right" w:leader="dot" w:pos="8306"/>
        </w:tabs>
      </w:pPr>
      <w:hyperlink w:anchor="_Toc16225" w:history="1">
        <w:r>
          <w:rPr>
            <w:rFonts w:ascii="仿宋" w:eastAsia="仿宋" w:hAnsi="仿宋" w:cs="仿宋" w:hint="eastAsia"/>
            <w:lang w:eastAsia="zh-CN"/>
          </w:rPr>
          <w:t>(二)、质量保证体系实施</w:t>
        </w:r>
        <w:r>
          <w:tab/>
        </w:r>
        <w:r>
          <w:fldChar w:fldCharType="begin"/>
        </w:r>
        <w:r>
          <w:instrText xml:space="preserve"> PAGEREF _Toc16225 \h </w:instrText>
        </w:r>
        <w:r>
          <w:fldChar w:fldCharType="separate"/>
        </w:r>
        <w:r>
          <w:t>4</w:t>
        </w:r>
        <w:r>
          <w:fldChar w:fldCharType="end"/>
        </w:r>
      </w:hyperlink>
    </w:p>
    <w:p>
      <w:pPr>
        <w:pStyle w:val="TOC2"/>
        <w:tabs>
          <w:tab w:val="right" w:leader="dot" w:pos="8306"/>
        </w:tabs>
      </w:pPr>
      <w:hyperlink w:anchor="_Toc2313" w:history="1">
        <w:r>
          <w:rPr>
            <w:rFonts w:ascii="仿宋" w:eastAsia="仿宋" w:hAnsi="仿宋" w:cs="仿宋" w:hint="eastAsia"/>
            <w:lang w:eastAsia="zh-CN"/>
          </w:rPr>
          <w:t>(三)、监理与质量控制流程</w:t>
        </w:r>
        <w:r>
          <w:tab/>
        </w:r>
        <w:r>
          <w:fldChar w:fldCharType="begin"/>
        </w:r>
        <w:r>
          <w:instrText xml:space="preserve"> PAGEREF _Toc2313 \h </w:instrText>
        </w:r>
        <w:r>
          <w:fldChar w:fldCharType="separate"/>
        </w:r>
        <w:r>
          <w:t>4</w:t>
        </w:r>
        <w:r>
          <w:fldChar w:fldCharType="end"/>
        </w:r>
      </w:hyperlink>
    </w:p>
    <w:p>
      <w:pPr>
        <w:pStyle w:val="TOC1"/>
        <w:tabs>
          <w:tab w:val="right" w:leader="dot" w:pos="8306"/>
        </w:tabs>
      </w:pPr>
      <w:hyperlink w:anchor="_Toc24087" w:history="1">
        <w:r>
          <w:rPr>
            <w:rFonts w:ascii="仿宋" w:eastAsia="仿宋" w:hAnsi="仿宋" w:cs="仿宋" w:hint="eastAsia"/>
            <w:lang w:eastAsia="zh-CN"/>
          </w:rPr>
          <w:t>二、发展规划、产业政策和行业准入分析</w:t>
        </w:r>
        <w:r>
          <w:tab/>
        </w:r>
        <w:r>
          <w:fldChar w:fldCharType="begin"/>
        </w:r>
        <w:r>
          <w:instrText xml:space="preserve"> PAGEREF _Toc24087 \h </w:instrText>
        </w:r>
        <w:r>
          <w:fldChar w:fldCharType="separate"/>
        </w:r>
        <w:r>
          <w:t>5</w:t>
        </w:r>
        <w:r>
          <w:fldChar w:fldCharType="end"/>
        </w:r>
      </w:hyperlink>
    </w:p>
    <w:p>
      <w:pPr>
        <w:pStyle w:val="TOC2"/>
        <w:tabs>
          <w:tab w:val="right" w:leader="dot" w:pos="8306"/>
        </w:tabs>
      </w:pPr>
      <w:hyperlink w:anchor="_Toc13391" w:history="1">
        <w:r>
          <w:rPr>
            <w:rFonts w:ascii="仿宋" w:eastAsia="仿宋" w:hAnsi="仿宋" w:cs="仿宋" w:hint="eastAsia"/>
            <w:lang w:eastAsia="zh-CN"/>
          </w:rPr>
          <w:t>(一)、发展规划分析</w:t>
        </w:r>
        <w:r>
          <w:tab/>
        </w:r>
        <w:r>
          <w:fldChar w:fldCharType="begin"/>
        </w:r>
        <w:r>
          <w:instrText xml:space="preserve"> PAGEREF _Toc13391 \h </w:instrText>
        </w:r>
        <w:r>
          <w:fldChar w:fldCharType="separate"/>
        </w:r>
        <w:r>
          <w:t>5</w:t>
        </w:r>
        <w:r>
          <w:fldChar w:fldCharType="end"/>
        </w:r>
      </w:hyperlink>
    </w:p>
    <w:p>
      <w:pPr>
        <w:pStyle w:val="TOC2"/>
        <w:tabs>
          <w:tab w:val="right" w:leader="dot" w:pos="8306"/>
        </w:tabs>
      </w:pPr>
      <w:hyperlink w:anchor="_Toc12078" w:history="1">
        <w:r>
          <w:rPr>
            <w:rFonts w:ascii="仿宋" w:eastAsia="仿宋" w:hAnsi="仿宋" w:cs="仿宋" w:hint="eastAsia"/>
            <w:lang w:eastAsia="zh-CN"/>
          </w:rPr>
          <w:t>(二)、产业政策分析</w:t>
        </w:r>
        <w:r>
          <w:tab/>
        </w:r>
        <w:r>
          <w:fldChar w:fldCharType="begin"/>
        </w:r>
        <w:r>
          <w:instrText xml:space="preserve"> PAGEREF _Toc12078 \h </w:instrText>
        </w:r>
        <w:r>
          <w:fldChar w:fldCharType="separate"/>
        </w:r>
        <w:r>
          <w:t>7</w:t>
        </w:r>
        <w:r>
          <w:fldChar w:fldCharType="end"/>
        </w:r>
      </w:hyperlink>
    </w:p>
    <w:p>
      <w:pPr>
        <w:pStyle w:val="TOC2"/>
        <w:tabs>
          <w:tab w:val="right" w:leader="dot" w:pos="8306"/>
        </w:tabs>
      </w:pPr>
      <w:hyperlink w:anchor="_Toc3313" w:history="1">
        <w:r>
          <w:rPr>
            <w:rFonts w:ascii="仿宋" w:eastAsia="仿宋" w:hAnsi="仿宋" w:cs="仿宋" w:hint="eastAsia"/>
            <w:lang w:eastAsia="zh-CN"/>
          </w:rPr>
          <w:t>(三)、行业准入分析</w:t>
        </w:r>
        <w:r>
          <w:tab/>
        </w:r>
        <w:r>
          <w:fldChar w:fldCharType="begin"/>
        </w:r>
        <w:r>
          <w:instrText xml:space="preserve"> PAGEREF _Toc3313 \h </w:instrText>
        </w:r>
        <w:r>
          <w:fldChar w:fldCharType="separate"/>
        </w:r>
        <w:r>
          <w:t>8</w:t>
        </w:r>
        <w:r>
          <w:fldChar w:fldCharType="end"/>
        </w:r>
      </w:hyperlink>
    </w:p>
    <w:p>
      <w:pPr>
        <w:pStyle w:val="TOC1"/>
        <w:tabs>
          <w:tab w:val="right" w:leader="dot" w:pos="8306"/>
        </w:tabs>
      </w:pPr>
      <w:hyperlink w:anchor="_Toc29620" w:history="1">
        <w:r>
          <w:rPr>
            <w:rFonts w:ascii="仿宋" w:eastAsia="仿宋" w:hAnsi="仿宋" w:cs="仿宋" w:hint="eastAsia"/>
            <w:lang w:eastAsia="zh-CN"/>
          </w:rPr>
          <w:t>三、背景、必要性分析</w:t>
        </w:r>
        <w:r>
          <w:tab/>
        </w:r>
        <w:r>
          <w:fldChar w:fldCharType="begin"/>
        </w:r>
        <w:r>
          <w:instrText xml:space="preserve"> PAGEREF _Toc29620 \h </w:instrText>
        </w:r>
        <w:r>
          <w:fldChar w:fldCharType="separate"/>
        </w:r>
        <w:r>
          <w:t>9</w:t>
        </w:r>
        <w:r>
          <w:fldChar w:fldCharType="end"/>
        </w:r>
      </w:hyperlink>
    </w:p>
    <w:p>
      <w:pPr>
        <w:pStyle w:val="TOC2"/>
        <w:tabs>
          <w:tab w:val="right" w:leader="dot" w:pos="8306"/>
        </w:tabs>
      </w:pPr>
      <w:hyperlink w:anchor="_Toc15798" w:history="1">
        <w:r>
          <w:rPr>
            <w:rFonts w:ascii="仿宋" w:eastAsia="仿宋" w:hAnsi="仿宋" w:cs="仿宋" w:hint="eastAsia"/>
            <w:lang w:eastAsia="zh-CN"/>
          </w:rPr>
          <w:t>(一)、项目建设背景</w:t>
        </w:r>
        <w:r>
          <w:tab/>
        </w:r>
        <w:r>
          <w:fldChar w:fldCharType="begin"/>
        </w:r>
        <w:r>
          <w:instrText xml:space="preserve"> PAGEREF _Toc15798 \h </w:instrText>
        </w:r>
        <w:r>
          <w:fldChar w:fldCharType="separate"/>
        </w:r>
        <w:r>
          <w:t>9</w:t>
        </w:r>
        <w:r>
          <w:fldChar w:fldCharType="end"/>
        </w:r>
      </w:hyperlink>
    </w:p>
    <w:p>
      <w:pPr>
        <w:pStyle w:val="TOC2"/>
        <w:tabs>
          <w:tab w:val="right" w:leader="dot" w:pos="8306"/>
        </w:tabs>
      </w:pPr>
      <w:hyperlink w:anchor="_Toc10626" w:history="1">
        <w:r>
          <w:rPr>
            <w:rFonts w:ascii="仿宋" w:eastAsia="仿宋" w:hAnsi="仿宋" w:cs="仿宋" w:hint="eastAsia"/>
            <w:lang w:eastAsia="zh-CN"/>
          </w:rPr>
          <w:t>(二)、必要性分析</w:t>
        </w:r>
        <w:r>
          <w:tab/>
        </w:r>
        <w:r>
          <w:fldChar w:fldCharType="begin"/>
        </w:r>
        <w:r>
          <w:instrText xml:space="preserve"> PAGEREF _Toc10626 \h </w:instrText>
        </w:r>
        <w:r>
          <w:fldChar w:fldCharType="separate"/>
        </w:r>
        <w:r>
          <w:t>10</w:t>
        </w:r>
        <w:r>
          <w:fldChar w:fldCharType="end"/>
        </w:r>
      </w:hyperlink>
    </w:p>
    <w:p>
      <w:pPr>
        <w:pStyle w:val="TOC2"/>
        <w:tabs>
          <w:tab w:val="right" w:leader="dot" w:pos="8306"/>
        </w:tabs>
      </w:pPr>
      <w:hyperlink w:anchor="_Toc31379" w:history="1">
        <w:r>
          <w:rPr>
            <w:rFonts w:ascii="仿宋" w:eastAsia="仿宋" w:hAnsi="仿宋" w:cs="仿宋" w:hint="eastAsia"/>
            <w:lang w:eastAsia="zh-CN"/>
          </w:rPr>
          <w:t>(三)、项目建设有利条件</w:t>
        </w:r>
        <w:r>
          <w:tab/>
        </w:r>
        <w:r>
          <w:fldChar w:fldCharType="begin"/>
        </w:r>
        <w:r>
          <w:instrText xml:space="preserve"> PAGEREF _Toc31379 \h </w:instrText>
        </w:r>
        <w:r>
          <w:fldChar w:fldCharType="separate"/>
        </w:r>
        <w:r>
          <w:t>12</w:t>
        </w:r>
        <w:r>
          <w:fldChar w:fldCharType="end"/>
        </w:r>
      </w:hyperlink>
    </w:p>
    <w:p>
      <w:pPr>
        <w:pStyle w:val="TOC1"/>
        <w:tabs>
          <w:tab w:val="right" w:leader="dot" w:pos="8306"/>
        </w:tabs>
      </w:pPr>
      <w:hyperlink w:anchor="_Toc13363" w:history="1">
        <w:r>
          <w:rPr>
            <w:rFonts w:ascii="仿宋" w:eastAsia="仿宋" w:hAnsi="仿宋" w:cs="仿宋" w:hint="eastAsia"/>
            <w:lang w:eastAsia="zh-CN"/>
          </w:rPr>
          <w:t>四、环境和生态影响分析</w:t>
        </w:r>
        <w:r>
          <w:tab/>
        </w:r>
        <w:r>
          <w:fldChar w:fldCharType="begin"/>
        </w:r>
        <w:r>
          <w:instrText xml:space="preserve"> PAGEREF _Toc13363 \h </w:instrText>
        </w:r>
        <w:r>
          <w:fldChar w:fldCharType="separate"/>
        </w:r>
        <w:r>
          <w:t>13</w:t>
        </w:r>
        <w:r>
          <w:fldChar w:fldCharType="end"/>
        </w:r>
      </w:hyperlink>
    </w:p>
    <w:p>
      <w:pPr>
        <w:pStyle w:val="TOC2"/>
        <w:tabs>
          <w:tab w:val="right" w:leader="dot" w:pos="8306"/>
        </w:tabs>
      </w:pPr>
      <w:hyperlink w:anchor="_Toc589" w:history="1">
        <w:r>
          <w:rPr>
            <w:rFonts w:ascii="仿宋" w:eastAsia="仿宋" w:hAnsi="仿宋" w:cs="仿宋" w:hint="eastAsia"/>
            <w:lang w:eastAsia="zh-CN"/>
          </w:rPr>
          <w:t>(一)、环境和生态现状</w:t>
        </w:r>
        <w:r>
          <w:tab/>
        </w:r>
        <w:r>
          <w:fldChar w:fldCharType="begin"/>
        </w:r>
        <w:r>
          <w:instrText xml:space="preserve"> PAGEREF _Toc589 \h </w:instrText>
        </w:r>
        <w:r>
          <w:fldChar w:fldCharType="separate"/>
        </w:r>
        <w:r>
          <w:t>13</w:t>
        </w:r>
        <w:r>
          <w:fldChar w:fldCharType="end"/>
        </w:r>
      </w:hyperlink>
    </w:p>
    <w:p>
      <w:pPr>
        <w:pStyle w:val="TOC2"/>
        <w:tabs>
          <w:tab w:val="right" w:leader="dot" w:pos="8306"/>
        </w:tabs>
      </w:pPr>
      <w:hyperlink w:anchor="_Toc25277" w:history="1">
        <w:r>
          <w:rPr>
            <w:rFonts w:ascii="仿宋" w:eastAsia="仿宋" w:hAnsi="仿宋" w:cs="仿宋" w:hint="eastAsia"/>
            <w:lang w:eastAsia="zh-CN"/>
          </w:rPr>
          <w:t>(二)、生态环境影响分析</w:t>
        </w:r>
        <w:r>
          <w:tab/>
        </w:r>
        <w:r>
          <w:fldChar w:fldCharType="begin"/>
        </w:r>
        <w:r>
          <w:instrText xml:space="preserve"> PAGEREF _Toc25277 \h </w:instrText>
        </w:r>
        <w:r>
          <w:fldChar w:fldCharType="separate"/>
        </w:r>
        <w:r>
          <w:t>15</w:t>
        </w:r>
        <w:r>
          <w:fldChar w:fldCharType="end"/>
        </w:r>
      </w:hyperlink>
    </w:p>
    <w:p>
      <w:pPr>
        <w:pStyle w:val="TOC2"/>
        <w:tabs>
          <w:tab w:val="right" w:leader="dot" w:pos="8306"/>
        </w:tabs>
      </w:pPr>
      <w:hyperlink w:anchor="_Toc28194" w:history="1">
        <w:r>
          <w:rPr>
            <w:rFonts w:ascii="仿宋" w:eastAsia="仿宋" w:hAnsi="仿宋" w:cs="仿宋" w:hint="eastAsia"/>
            <w:lang w:eastAsia="zh-CN"/>
          </w:rPr>
          <w:t>(三)、生态环境保护措施</w:t>
        </w:r>
        <w:r>
          <w:tab/>
        </w:r>
        <w:r>
          <w:fldChar w:fldCharType="begin"/>
        </w:r>
        <w:r>
          <w:instrText xml:space="preserve"> PAGEREF _Toc28194 \h </w:instrText>
        </w:r>
        <w:r>
          <w:fldChar w:fldCharType="separate"/>
        </w:r>
        <w:r>
          <w:t>16</w:t>
        </w:r>
        <w:r>
          <w:fldChar w:fldCharType="end"/>
        </w:r>
      </w:hyperlink>
    </w:p>
    <w:p>
      <w:pPr>
        <w:pStyle w:val="TOC2"/>
        <w:tabs>
          <w:tab w:val="right" w:leader="dot" w:pos="8306"/>
        </w:tabs>
      </w:pPr>
      <w:hyperlink w:anchor="_Toc24324" w:history="1">
        <w:r>
          <w:rPr>
            <w:rFonts w:ascii="仿宋" w:eastAsia="仿宋" w:hAnsi="仿宋" w:cs="仿宋" w:hint="eastAsia"/>
            <w:lang w:eastAsia="zh-CN"/>
          </w:rPr>
          <w:t>(四)、地质灾害影响分析</w:t>
        </w:r>
        <w:r>
          <w:tab/>
        </w:r>
        <w:r>
          <w:fldChar w:fldCharType="begin"/>
        </w:r>
        <w:r>
          <w:instrText xml:space="preserve"> PAGEREF _Toc24324 \h </w:instrText>
        </w:r>
        <w:r>
          <w:fldChar w:fldCharType="separate"/>
        </w:r>
        <w:r>
          <w:t>18</w:t>
        </w:r>
        <w:r>
          <w:fldChar w:fldCharType="end"/>
        </w:r>
      </w:hyperlink>
    </w:p>
    <w:p>
      <w:pPr>
        <w:pStyle w:val="TOC2"/>
        <w:tabs>
          <w:tab w:val="right" w:leader="dot" w:pos="8306"/>
        </w:tabs>
      </w:pPr>
      <w:hyperlink w:anchor="_Toc18328" w:history="1">
        <w:r>
          <w:rPr>
            <w:rFonts w:ascii="仿宋" w:eastAsia="仿宋" w:hAnsi="仿宋" w:cs="仿宋" w:hint="eastAsia"/>
            <w:lang w:eastAsia="zh-CN"/>
          </w:rPr>
          <w:t>(五)、特殊环境影响</w:t>
        </w:r>
        <w:r>
          <w:tab/>
        </w:r>
        <w:r>
          <w:fldChar w:fldCharType="begin"/>
        </w:r>
        <w:r>
          <w:instrText xml:space="preserve"> PAGEREF _Toc18328 \h </w:instrText>
        </w:r>
        <w:r>
          <w:fldChar w:fldCharType="separate"/>
        </w:r>
        <w:r>
          <w:t>20</w:t>
        </w:r>
        <w:r>
          <w:fldChar w:fldCharType="end"/>
        </w:r>
      </w:hyperlink>
    </w:p>
    <w:p>
      <w:pPr>
        <w:pStyle w:val="TOC1"/>
        <w:tabs>
          <w:tab w:val="right" w:leader="dot" w:pos="8306"/>
        </w:tabs>
      </w:pPr>
      <w:hyperlink w:anchor="_Toc16098" w:history="1">
        <w:r>
          <w:rPr>
            <w:rFonts w:ascii="仿宋" w:eastAsia="仿宋" w:hAnsi="仿宋" w:cs="仿宋" w:hint="eastAsia"/>
            <w:lang w:eastAsia="zh-CN"/>
          </w:rPr>
          <w:t>五、财务管理与成本控制</w:t>
        </w:r>
        <w:r>
          <w:tab/>
        </w:r>
        <w:r>
          <w:fldChar w:fldCharType="begin"/>
        </w:r>
        <w:r>
          <w:instrText xml:space="preserve"> PAGEREF _Toc16098 \h </w:instrText>
        </w:r>
        <w:r>
          <w:fldChar w:fldCharType="separate"/>
        </w:r>
        <w:r>
          <w:t>21</w:t>
        </w:r>
        <w:r>
          <w:fldChar w:fldCharType="end"/>
        </w:r>
      </w:hyperlink>
    </w:p>
    <w:p>
      <w:pPr>
        <w:pStyle w:val="TOC2"/>
        <w:tabs>
          <w:tab w:val="right" w:leader="dot" w:pos="8306"/>
        </w:tabs>
      </w:pPr>
      <w:hyperlink w:anchor="_Toc24036" w:history="1">
        <w:r>
          <w:rPr>
            <w:rFonts w:ascii="仿宋" w:eastAsia="仿宋" w:hAnsi="仿宋" w:cs="仿宋" w:hint="eastAsia"/>
            <w:lang w:eastAsia="zh-CN"/>
          </w:rPr>
          <w:t>(一)、财务管理体系建设</w:t>
        </w:r>
        <w:r>
          <w:tab/>
        </w:r>
        <w:r>
          <w:fldChar w:fldCharType="begin"/>
        </w:r>
        <w:r>
          <w:instrText xml:space="preserve"> PAGEREF _Toc24036 \h </w:instrText>
        </w:r>
        <w:r>
          <w:fldChar w:fldCharType="separate"/>
        </w:r>
        <w:r>
          <w:t>21</w:t>
        </w:r>
        <w:r>
          <w:fldChar w:fldCharType="end"/>
        </w:r>
      </w:hyperlink>
    </w:p>
    <w:p>
      <w:pPr>
        <w:pStyle w:val="TOC2"/>
        <w:tabs>
          <w:tab w:val="right" w:leader="dot" w:pos="8306"/>
        </w:tabs>
      </w:pPr>
      <w:hyperlink w:anchor="_Toc27246" w:history="1">
        <w:r>
          <w:rPr>
            <w:rFonts w:ascii="仿宋" w:eastAsia="仿宋" w:hAnsi="仿宋" w:cs="仿宋" w:hint="eastAsia"/>
            <w:lang w:eastAsia="zh-CN"/>
          </w:rPr>
          <w:t>(二)、成本控制措施</w:t>
        </w:r>
        <w:r>
          <w:tab/>
        </w:r>
        <w:r>
          <w:fldChar w:fldCharType="begin"/>
        </w:r>
        <w:r>
          <w:instrText xml:space="preserve"> PAGEREF _Toc27246 \h </w:instrText>
        </w:r>
        <w:r>
          <w:fldChar w:fldCharType="separate"/>
        </w:r>
        <w:r>
          <w:t>22</w:t>
        </w:r>
        <w:r>
          <w:fldChar w:fldCharType="end"/>
        </w:r>
      </w:hyperlink>
    </w:p>
    <w:p>
      <w:pPr>
        <w:pStyle w:val="TOC1"/>
        <w:tabs>
          <w:tab w:val="right" w:leader="dot" w:pos="8306"/>
        </w:tabs>
      </w:pPr>
      <w:hyperlink w:anchor="_Toc24465" w:history="1">
        <w:r>
          <w:rPr>
            <w:rFonts w:ascii="仿宋" w:eastAsia="仿宋" w:hAnsi="仿宋" w:cs="仿宋" w:hint="eastAsia"/>
            <w:lang w:eastAsia="zh-CN"/>
          </w:rPr>
          <w:t>六、建设风险评估分析</w:t>
        </w:r>
        <w:r>
          <w:tab/>
        </w:r>
        <w:r>
          <w:fldChar w:fldCharType="begin"/>
        </w:r>
        <w:r>
          <w:instrText xml:space="preserve"> PAGEREF _Toc24465 \h </w:instrText>
        </w:r>
        <w:r>
          <w:fldChar w:fldCharType="separate"/>
        </w:r>
        <w:r>
          <w:t>23</w:t>
        </w:r>
        <w:r>
          <w:fldChar w:fldCharType="end"/>
        </w:r>
      </w:hyperlink>
    </w:p>
    <w:p>
      <w:pPr>
        <w:pStyle w:val="TOC2"/>
        <w:tabs>
          <w:tab w:val="right" w:leader="dot" w:pos="8306"/>
        </w:tabs>
      </w:pPr>
      <w:hyperlink w:anchor="_Toc27024" w:history="1">
        <w:r>
          <w:rPr>
            <w:rFonts w:ascii="仿宋" w:eastAsia="仿宋" w:hAnsi="仿宋" w:cs="仿宋" w:hint="eastAsia"/>
            <w:lang w:eastAsia="zh-CN"/>
          </w:rPr>
          <w:t>(一)、政策风险分析</w:t>
        </w:r>
        <w:r>
          <w:tab/>
        </w:r>
        <w:r>
          <w:fldChar w:fldCharType="begin"/>
        </w:r>
        <w:r>
          <w:instrText xml:space="preserve"> PAGEREF _Toc27024 \h </w:instrText>
        </w:r>
        <w:r>
          <w:fldChar w:fldCharType="separate"/>
        </w:r>
        <w:r>
          <w:t>23</w:t>
        </w:r>
        <w:r>
          <w:fldChar w:fldCharType="end"/>
        </w:r>
      </w:hyperlink>
    </w:p>
    <w:p>
      <w:pPr>
        <w:pStyle w:val="TOC2"/>
        <w:tabs>
          <w:tab w:val="right" w:leader="dot" w:pos="8306"/>
        </w:tabs>
      </w:pPr>
      <w:hyperlink w:anchor="_Toc8778" w:history="1">
        <w:r>
          <w:rPr>
            <w:rFonts w:ascii="仿宋" w:eastAsia="仿宋" w:hAnsi="仿宋" w:cs="仿宋" w:hint="eastAsia"/>
            <w:lang w:eastAsia="zh-CN"/>
          </w:rPr>
          <w:t>(二)、社会风险分析</w:t>
        </w:r>
        <w:r>
          <w:tab/>
        </w:r>
        <w:r>
          <w:fldChar w:fldCharType="begin"/>
        </w:r>
        <w:r>
          <w:instrText xml:space="preserve"> PAGEREF _Toc8778 \h </w:instrText>
        </w:r>
        <w:r>
          <w:fldChar w:fldCharType="separate"/>
        </w:r>
        <w:r>
          <w:t>24</w:t>
        </w:r>
        <w:r>
          <w:fldChar w:fldCharType="end"/>
        </w:r>
      </w:hyperlink>
    </w:p>
    <w:p>
      <w:pPr>
        <w:pStyle w:val="TOC2"/>
        <w:tabs>
          <w:tab w:val="right" w:leader="dot" w:pos="8306"/>
        </w:tabs>
      </w:pPr>
      <w:hyperlink w:anchor="_Toc31524" w:history="1">
        <w:r>
          <w:rPr>
            <w:rFonts w:ascii="仿宋" w:eastAsia="仿宋" w:hAnsi="仿宋" w:cs="仿宋" w:hint="eastAsia"/>
            <w:lang w:eastAsia="zh-CN"/>
          </w:rPr>
          <w:t>(三)、市场风险分析</w:t>
        </w:r>
        <w:r>
          <w:tab/>
        </w:r>
        <w:r>
          <w:fldChar w:fldCharType="begin"/>
        </w:r>
        <w:r>
          <w:instrText xml:space="preserve"> PAGEREF _Toc31524 \h </w:instrText>
        </w:r>
        <w:r>
          <w:fldChar w:fldCharType="separate"/>
        </w:r>
        <w:r>
          <w:t>26</w:t>
        </w:r>
        <w:r>
          <w:fldChar w:fldCharType="end"/>
        </w:r>
      </w:hyperlink>
    </w:p>
    <w:p>
      <w:pPr>
        <w:pStyle w:val="TOC2"/>
        <w:tabs>
          <w:tab w:val="right" w:leader="dot" w:pos="8306"/>
        </w:tabs>
      </w:pPr>
      <w:hyperlink w:anchor="_Toc4591" w:history="1">
        <w:r>
          <w:rPr>
            <w:rFonts w:ascii="仿宋" w:eastAsia="仿宋" w:hAnsi="仿宋" w:cs="仿宋" w:hint="eastAsia"/>
            <w:lang w:eastAsia="zh-CN"/>
          </w:rPr>
          <w:t>(四)、资金风险分析</w:t>
        </w:r>
        <w:r>
          <w:tab/>
        </w:r>
        <w:r>
          <w:fldChar w:fldCharType="begin"/>
        </w:r>
        <w:r>
          <w:instrText xml:space="preserve"> PAGEREF _Toc4591 \h </w:instrText>
        </w:r>
        <w:r>
          <w:fldChar w:fldCharType="separate"/>
        </w:r>
        <w:r>
          <w:t>27</w:t>
        </w:r>
        <w:r>
          <w:fldChar w:fldCharType="end"/>
        </w:r>
      </w:hyperlink>
    </w:p>
    <w:p>
      <w:pPr>
        <w:pStyle w:val="TOC2"/>
        <w:tabs>
          <w:tab w:val="right" w:leader="dot" w:pos="8306"/>
        </w:tabs>
      </w:pPr>
      <w:hyperlink w:anchor="_Toc10805" w:history="1">
        <w:r>
          <w:rPr>
            <w:rFonts w:ascii="仿宋" w:eastAsia="仿宋" w:hAnsi="仿宋" w:cs="仿宋" w:hint="eastAsia"/>
            <w:lang w:eastAsia="zh-CN"/>
          </w:rPr>
          <w:t>(五)、技术风险分析</w:t>
        </w:r>
        <w:r>
          <w:tab/>
        </w:r>
        <w:r>
          <w:fldChar w:fldCharType="begin"/>
        </w:r>
        <w:r>
          <w:instrText xml:space="preserve"> PAGEREF _Toc10805 \h </w:instrText>
        </w:r>
        <w:r>
          <w:fldChar w:fldCharType="separate"/>
        </w:r>
        <w:r>
          <w:t>28</w:t>
        </w:r>
        <w:r>
          <w:fldChar w:fldCharType="end"/>
        </w:r>
      </w:hyperlink>
    </w:p>
    <w:p>
      <w:pPr>
        <w:pStyle w:val="TOC2"/>
        <w:tabs>
          <w:tab w:val="right" w:leader="dot" w:pos="8306"/>
        </w:tabs>
      </w:pPr>
      <w:hyperlink w:anchor="_Toc18785" w:history="1">
        <w:r>
          <w:rPr>
            <w:rFonts w:ascii="仿宋" w:eastAsia="仿宋" w:hAnsi="仿宋" w:cs="仿宋" w:hint="eastAsia"/>
            <w:lang w:eastAsia="zh-CN"/>
          </w:rPr>
          <w:t>(六)、财务风险分析</w:t>
        </w:r>
        <w:r>
          <w:tab/>
        </w:r>
        <w:r>
          <w:fldChar w:fldCharType="begin"/>
        </w:r>
        <w:r>
          <w:instrText xml:space="preserve"> PAGEREF _Toc18785 \h </w:instrText>
        </w:r>
        <w:r>
          <w:fldChar w:fldCharType="separate"/>
        </w:r>
        <w:r>
          <w:t>29</w:t>
        </w:r>
        <w:r>
          <w:fldChar w:fldCharType="end"/>
        </w:r>
      </w:hyperlink>
    </w:p>
    <w:p>
      <w:pPr>
        <w:pStyle w:val="TOC2"/>
        <w:tabs>
          <w:tab w:val="right" w:leader="dot" w:pos="8306"/>
        </w:tabs>
      </w:pPr>
      <w:hyperlink w:anchor="_Toc31258" w:history="1">
        <w:r>
          <w:rPr>
            <w:rFonts w:ascii="仿宋" w:eastAsia="仿宋" w:hAnsi="仿宋" w:cs="仿宋" w:hint="eastAsia"/>
            <w:lang w:eastAsia="zh-CN"/>
          </w:rPr>
          <w:t>(七)、管理风险分析</w:t>
        </w:r>
        <w:r>
          <w:tab/>
        </w:r>
        <w:r>
          <w:fldChar w:fldCharType="begin"/>
        </w:r>
        <w:r>
          <w:instrText xml:space="preserve"> PAGEREF _Toc31258 \h </w:instrText>
        </w:r>
        <w:r>
          <w:fldChar w:fldCharType="separate"/>
        </w:r>
        <w:r>
          <w:t>31</w:t>
        </w:r>
        <w:r>
          <w:fldChar w:fldCharType="end"/>
        </w:r>
      </w:hyperlink>
    </w:p>
    <w:p>
      <w:pPr>
        <w:pStyle w:val="TOC2"/>
        <w:tabs>
          <w:tab w:val="right" w:leader="dot" w:pos="8306"/>
        </w:tabs>
      </w:pPr>
      <w:hyperlink w:anchor="_Toc10920" w:history="1">
        <w:r>
          <w:rPr>
            <w:rFonts w:ascii="仿宋" w:eastAsia="仿宋" w:hAnsi="仿宋" w:cs="仿宋" w:hint="eastAsia"/>
            <w:lang w:eastAsia="zh-CN"/>
          </w:rPr>
          <w:t>(八)、其它风险分析</w:t>
        </w:r>
        <w:r>
          <w:tab/>
        </w:r>
        <w:r>
          <w:fldChar w:fldCharType="begin"/>
        </w:r>
        <w:r>
          <w:instrText xml:space="preserve"> PAGEREF _Toc10920 \h </w:instrText>
        </w:r>
        <w:r>
          <w:fldChar w:fldCharType="separate"/>
        </w:r>
        <w:r>
          <w:t>32</w:t>
        </w:r>
        <w:r>
          <w:fldChar w:fldCharType="end"/>
        </w:r>
      </w:hyperlink>
    </w:p>
    <w:p>
      <w:pPr>
        <w:pStyle w:val="TOC2"/>
        <w:tabs>
          <w:tab w:val="right" w:leader="dot" w:pos="8306"/>
        </w:tabs>
      </w:pPr>
      <w:hyperlink w:anchor="_Toc18558" w:history="1">
        <w:r>
          <w:rPr>
            <w:rFonts w:ascii="仿宋" w:eastAsia="仿宋" w:hAnsi="仿宋" w:cs="仿宋" w:hint="eastAsia"/>
            <w:lang w:eastAsia="zh-CN"/>
          </w:rPr>
          <w:t>(九)、社会影响评估</w:t>
        </w:r>
        <w:r>
          <w:tab/>
        </w:r>
        <w:r>
          <w:fldChar w:fldCharType="begin"/>
        </w:r>
        <w:r>
          <w:instrText xml:space="preserve"> PAGEREF _Toc18558 \h </w:instrText>
        </w:r>
        <w:r>
          <w:fldChar w:fldCharType="separate"/>
        </w:r>
        <w:r>
          <w:t>34</w:t>
        </w:r>
        <w:r>
          <w:fldChar w:fldCharType="end"/>
        </w:r>
      </w:hyperlink>
    </w:p>
    <w:p>
      <w:pPr>
        <w:pStyle w:val="TOC1"/>
        <w:tabs>
          <w:tab w:val="right" w:leader="dot" w:pos="8306"/>
        </w:tabs>
      </w:pPr>
      <w:hyperlink w:anchor="_Toc14697" w:history="1">
        <w:r>
          <w:rPr>
            <w:rFonts w:ascii="仿宋" w:eastAsia="仿宋" w:hAnsi="仿宋" w:cs="仿宋" w:hint="eastAsia"/>
            <w:lang w:eastAsia="zh-CN"/>
          </w:rPr>
          <w:t>七、经济效益与社会效益优化</w:t>
        </w:r>
        <w:r>
          <w:tab/>
        </w:r>
        <w:r>
          <w:fldChar w:fldCharType="begin"/>
        </w:r>
        <w:r>
          <w:instrText xml:space="preserve"> PAGEREF _Toc14697 \h </w:instrText>
        </w:r>
        <w:r>
          <w:fldChar w:fldCharType="separate"/>
        </w:r>
        <w:r>
          <w:t>36</w:t>
        </w:r>
        <w:r>
          <w:fldChar w:fldCharType="end"/>
        </w:r>
      </w:hyperlink>
    </w:p>
    <w:p>
      <w:pPr>
        <w:pStyle w:val="TOC2"/>
        <w:tabs>
          <w:tab w:val="right" w:leader="dot" w:pos="8306"/>
        </w:tabs>
      </w:pPr>
      <w:hyperlink w:anchor="_Toc15510" w:history="1">
        <w:r>
          <w:rPr>
            <w:rFonts w:ascii="仿宋" w:eastAsia="仿宋" w:hAnsi="仿宋" w:cs="仿宋" w:hint="eastAsia"/>
            <w:lang w:eastAsia="zh-CN"/>
          </w:rPr>
          <w:t>(一)、经济效益提升策略</w:t>
        </w:r>
        <w:r>
          <w:tab/>
        </w:r>
        <w:r>
          <w:fldChar w:fldCharType="begin"/>
        </w:r>
        <w:r>
          <w:instrText xml:space="preserve"> PAGEREF _Toc15510 \h </w:instrText>
        </w:r>
        <w:r>
          <w:fldChar w:fldCharType="separate"/>
        </w:r>
        <w:r>
          <w:t>36</w:t>
        </w:r>
        <w:r>
          <w:fldChar w:fldCharType="end"/>
        </w:r>
      </w:hyperlink>
    </w:p>
    <w:p>
      <w:pPr>
        <w:pStyle w:val="TOC2"/>
        <w:tabs>
          <w:tab w:val="right" w:leader="dot" w:pos="8306"/>
        </w:tabs>
      </w:pPr>
      <w:hyperlink w:anchor="_Toc20917" w:history="1">
        <w:r>
          <w:rPr>
            <w:rFonts w:ascii="仿宋" w:eastAsia="仿宋" w:hAnsi="仿宋" w:cs="仿宋" w:hint="eastAsia"/>
            <w:lang w:eastAsia="zh-CN"/>
          </w:rPr>
          <w:t>(二)、社会效益增强方案</w:t>
        </w:r>
        <w:r>
          <w:tab/>
        </w:r>
        <w:r>
          <w:fldChar w:fldCharType="begin"/>
        </w:r>
        <w:r>
          <w:instrText xml:space="preserve"> PAGEREF _Toc20917 \h </w:instrText>
        </w:r>
        <w:r>
          <w:fldChar w:fldCharType="separate"/>
        </w:r>
        <w:r>
          <w:t>37</w:t>
        </w:r>
        <w:r>
          <w:fldChar w:fldCharType="end"/>
        </w:r>
      </w:hyperlink>
    </w:p>
    <w:p>
      <w:pPr>
        <w:pStyle w:val="TOC1"/>
        <w:tabs>
          <w:tab w:val="right" w:leader="dot" w:pos="8306"/>
        </w:tabs>
      </w:pPr>
      <w:hyperlink w:anchor="_Toc5394" w:history="1">
        <w:r>
          <w:rPr>
            <w:rFonts w:ascii="仿宋" w:eastAsia="仿宋" w:hAnsi="仿宋" w:cs="仿宋" w:hint="eastAsia"/>
            <w:lang w:eastAsia="zh-CN"/>
          </w:rPr>
          <w:t>八、项目实施与管理方案</w:t>
        </w:r>
        <w:r>
          <w:tab/>
        </w:r>
        <w:r>
          <w:fldChar w:fldCharType="begin"/>
        </w:r>
        <w:r>
          <w:instrText xml:space="preserve"> PAGEREF _Toc5394 \h </w:instrText>
        </w:r>
        <w:r>
          <w:fldChar w:fldCharType="separate"/>
        </w:r>
        <w:r>
          <w:t>38</w:t>
        </w:r>
        <w:r>
          <w:fldChar w:fldCharType="end"/>
        </w:r>
      </w:hyperlink>
    </w:p>
    <w:p>
      <w:pPr>
        <w:pStyle w:val="TOC2"/>
        <w:tabs>
          <w:tab w:val="right" w:leader="dot" w:pos="8306"/>
        </w:tabs>
      </w:pPr>
      <w:hyperlink w:anchor="_Toc26306" w:history="1">
        <w:r>
          <w:rPr>
            <w:rFonts w:ascii="仿宋" w:eastAsia="仿宋" w:hAnsi="仿宋" w:cs="仿宋" w:hint="eastAsia"/>
            <w:lang w:eastAsia="zh-CN"/>
          </w:rPr>
          <w:t>(一)、项目实施计划</w:t>
        </w:r>
        <w:r>
          <w:tab/>
        </w:r>
        <w:r>
          <w:fldChar w:fldCharType="begin"/>
        </w:r>
        <w:r>
          <w:instrText xml:space="preserve"> PAGEREF _Toc26306 \h </w:instrText>
        </w:r>
        <w:r>
          <w:fldChar w:fldCharType="separate"/>
        </w:r>
        <w:r>
          <w:t>38</w:t>
        </w:r>
        <w:r>
          <w:fldChar w:fldCharType="end"/>
        </w:r>
      </w:hyperlink>
    </w:p>
    <w:p>
      <w:pPr>
        <w:pStyle w:val="TOC2"/>
        <w:tabs>
          <w:tab w:val="right" w:leader="dot" w:pos="8306"/>
        </w:tabs>
      </w:pPr>
      <w:hyperlink w:anchor="_Toc29322" w:history="1">
        <w:r>
          <w:rPr>
            <w:rFonts w:ascii="仿宋" w:eastAsia="仿宋" w:hAnsi="仿宋" w:cs="仿宋" w:hint="eastAsia"/>
            <w:lang w:eastAsia="zh-CN"/>
          </w:rPr>
          <w:t>(二)、项目组织机构与职责</w:t>
        </w:r>
        <w:r>
          <w:tab/>
        </w:r>
        <w:r>
          <w:fldChar w:fldCharType="begin"/>
        </w:r>
        <w:r>
          <w:instrText xml:space="preserve"> PAGEREF _Toc29322 \h </w:instrText>
        </w:r>
        <w:r>
          <w:fldChar w:fldCharType="separate"/>
        </w:r>
        <w:r>
          <w:t>39</w:t>
        </w:r>
        <w:r>
          <w:fldChar w:fldCharType="end"/>
        </w:r>
      </w:hyperlink>
    </w:p>
    <w:p>
      <w:pPr>
        <w:pStyle w:val="TOC2"/>
        <w:tabs>
          <w:tab w:val="right" w:leader="dot" w:pos="8306"/>
        </w:tabs>
      </w:pPr>
      <w:hyperlink w:anchor="_Toc4117" w:history="1">
        <w:r>
          <w:rPr>
            <w:rFonts w:ascii="仿宋" w:eastAsia="仿宋" w:hAnsi="仿宋" w:cs="仿宋" w:hint="eastAsia"/>
            <w:lang w:eastAsia="zh-CN"/>
          </w:rPr>
          <w:t>(三)、项目管理与监控体系</w:t>
        </w:r>
        <w:r>
          <w:tab/>
        </w:r>
        <w:r>
          <w:fldChar w:fldCharType="begin"/>
        </w:r>
        <w:r>
          <w:instrText xml:space="preserve"> PAGEREF _Toc4117 \h </w:instrText>
        </w:r>
        <w:r>
          <w:fldChar w:fldCharType="separate"/>
        </w:r>
        <w:r>
          <w:t>42</w:t>
        </w:r>
        <w:r>
          <w:fldChar w:fldCharType="end"/>
        </w:r>
      </w:hyperlink>
    </w:p>
    <w:p>
      <w:pPr>
        <w:pStyle w:val="TOC1"/>
        <w:tabs>
          <w:tab w:val="right" w:leader="dot" w:pos="8306"/>
        </w:tabs>
      </w:pPr>
      <w:hyperlink w:anchor="_Toc27263" w:history="1">
        <w:r>
          <w:rPr>
            <w:rFonts w:ascii="仿宋" w:eastAsia="仿宋" w:hAnsi="仿宋" w:cs="仿宋" w:hint="eastAsia"/>
            <w:lang w:eastAsia="zh-CN"/>
          </w:rPr>
          <w:t>九、技术创新与产业升级</w:t>
        </w:r>
        <w:r>
          <w:tab/>
        </w:r>
        <w:r>
          <w:fldChar w:fldCharType="begin"/>
        </w:r>
        <w:r>
          <w:instrText xml:space="preserve"> PAGEREF _Toc27263 \h </w:instrText>
        </w:r>
        <w:r>
          <w:fldChar w:fldCharType="separate"/>
        </w:r>
        <w:r>
          <w:t>43</w:t>
        </w:r>
        <w:r>
          <w:fldChar w:fldCharType="end"/>
        </w:r>
      </w:hyperlink>
    </w:p>
    <w:p>
      <w:pPr>
        <w:pStyle w:val="TOC2"/>
        <w:tabs>
          <w:tab w:val="right" w:leader="dot" w:pos="8306"/>
        </w:tabs>
      </w:pPr>
      <w:hyperlink w:anchor="_Toc8464" w:history="1">
        <w:r>
          <w:rPr>
            <w:rFonts w:ascii="仿宋" w:eastAsia="仿宋" w:hAnsi="仿宋" w:cs="仿宋" w:hint="eastAsia"/>
            <w:lang w:eastAsia="zh-CN"/>
          </w:rPr>
          <w:t>(一)、技术创新方向与目标</w:t>
        </w:r>
        <w:r>
          <w:tab/>
        </w:r>
        <w:r>
          <w:fldChar w:fldCharType="begin"/>
        </w:r>
        <w:r>
          <w:instrText xml:space="preserve"> PAGEREF _Toc8464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57" w:history="1">
        <w:r>
          <w:rPr>
            <w:rFonts w:ascii="仿宋" w:eastAsia="仿宋" w:hAnsi="仿宋" w:cs="仿宋" w:hint="eastAsia"/>
            <w:lang w:eastAsia="zh-CN"/>
          </w:rPr>
          <w:t>(二)、产业升级路径与措施</w:t>
        </w:r>
        <w:r>
          <w:tab/>
        </w:r>
        <w:r>
          <w:fldChar w:fldCharType="begin"/>
        </w:r>
        <w:r>
          <w:instrText xml:space="preserve"> PAGEREF _Toc20257 \h </w:instrText>
        </w:r>
        <w:r>
          <w:fldChar w:fldCharType="separate"/>
        </w:r>
        <w:r>
          <w:t>44</w:t>
        </w:r>
        <w:r>
          <w:fldChar w:fldCharType="end"/>
        </w:r>
      </w:hyperlink>
    </w:p>
    <w:p>
      <w:pPr>
        <w:pStyle w:val="TOC1"/>
        <w:tabs>
          <w:tab w:val="right" w:leader="dot" w:pos="8306"/>
        </w:tabs>
      </w:pPr>
      <w:hyperlink w:anchor="_Toc9748" w:history="1">
        <w:r>
          <w:rPr>
            <w:rFonts w:ascii="仿宋" w:eastAsia="仿宋" w:hAnsi="仿宋" w:cs="仿宋" w:hint="eastAsia"/>
            <w:lang w:eastAsia="zh-CN"/>
          </w:rPr>
          <w:t>十、项目进度计划</w:t>
        </w:r>
        <w:r>
          <w:tab/>
        </w:r>
        <w:r>
          <w:fldChar w:fldCharType="begin"/>
        </w:r>
        <w:r>
          <w:instrText xml:space="preserve"> PAGEREF _Toc9748 \h </w:instrText>
        </w:r>
        <w:r>
          <w:fldChar w:fldCharType="separate"/>
        </w:r>
        <w:r>
          <w:t>46</w:t>
        </w:r>
        <w:r>
          <w:fldChar w:fldCharType="end"/>
        </w:r>
      </w:hyperlink>
    </w:p>
    <w:p>
      <w:pPr>
        <w:pStyle w:val="TOC2"/>
        <w:tabs>
          <w:tab w:val="right" w:leader="dot" w:pos="8306"/>
        </w:tabs>
      </w:pPr>
      <w:hyperlink w:anchor="_Toc14964" w:history="1">
        <w:r>
          <w:rPr>
            <w:rFonts w:ascii="仿宋" w:eastAsia="仿宋" w:hAnsi="仿宋" w:cs="仿宋" w:hint="eastAsia"/>
            <w:lang w:eastAsia="zh-CN"/>
          </w:rPr>
          <w:t>(一)、建设周期</w:t>
        </w:r>
        <w:r>
          <w:tab/>
        </w:r>
        <w:r>
          <w:fldChar w:fldCharType="begin"/>
        </w:r>
        <w:r>
          <w:instrText xml:space="preserve"> PAGEREF _Toc14964 \h </w:instrText>
        </w:r>
        <w:r>
          <w:fldChar w:fldCharType="separate"/>
        </w:r>
        <w:r>
          <w:t>46</w:t>
        </w:r>
        <w:r>
          <w:fldChar w:fldCharType="end"/>
        </w:r>
      </w:hyperlink>
    </w:p>
    <w:p>
      <w:pPr>
        <w:pStyle w:val="TOC2"/>
        <w:tabs>
          <w:tab w:val="right" w:leader="dot" w:pos="8306"/>
        </w:tabs>
      </w:pPr>
      <w:hyperlink w:anchor="_Toc15255" w:history="1">
        <w:r>
          <w:rPr>
            <w:rFonts w:ascii="仿宋" w:eastAsia="仿宋" w:hAnsi="仿宋" w:cs="仿宋" w:hint="eastAsia"/>
            <w:lang w:eastAsia="zh-CN"/>
          </w:rPr>
          <w:t>(二)、建设进度</w:t>
        </w:r>
        <w:r>
          <w:tab/>
        </w:r>
        <w:r>
          <w:fldChar w:fldCharType="begin"/>
        </w:r>
        <w:r>
          <w:instrText xml:space="preserve"> PAGEREF _Toc15255 \h </w:instrText>
        </w:r>
        <w:r>
          <w:fldChar w:fldCharType="separate"/>
        </w:r>
        <w:r>
          <w:t>46</w:t>
        </w:r>
        <w:r>
          <w:fldChar w:fldCharType="end"/>
        </w:r>
      </w:hyperlink>
    </w:p>
    <w:p>
      <w:pPr>
        <w:pStyle w:val="TOC2"/>
        <w:tabs>
          <w:tab w:val="right" w:leader="dot" w:pos="8306"/>
        </w:tabs>
      </w:pPr>
      <w:hyperlink w:anchor="_Toc8088" w:history="1">
        <w:r>
          <w:rPr>
            <w:rFonts w:ascii="仿宋" w:eastAsia="仿宋" w:hAnsi="仿宋" w:cs="仿宋" w:hint="eastAsia"/>
            <w:lang w:eastAsia="zh-CN"/>
          </w:rPr>
          <w:t>(三)、进度安排注意事项</w:t>
        </w:r>
        <w:r>
          <w:tab/>
        </w:r>
        <w:r>
          <w:fldChar w:fldCharType="begin"/>
        </w:r>
        <w:r>
          <w:instrText xml:space="preserve"> PAGEREF _Toc8088 \h </w:instrText>
        </w:r>
        <w:r>
          <w:fldChar w:fldCharType="separate"/>
        </w:r>
        <w:r>
          <w:t>47</w:t>
        </w:r>
        <w:r>
          <w:fldChar w:fldCharType="end"/>
        </w:r>
      </w:hyperlink>
    </w:p>
    <w:p>
      <w:pPr>
        <w:pStyle w:val="TOC2"/>
        <w:tabs>
          <w:tab w:val="right" w:leader="dot" w:pos="8306"/>
        </w:tabs>
      </w:pPr>
      <w:hyperlink w:anchor="_Toc5837" w:history="1">
        <w:r>
          <w:rPr>
            <w:rFonts w:ascii="仿宋" w:eastAsia="仿宋" w:hAnsi="仿宋" w:cs="仿宋" w:hint="eastAsia"/>
            <w:lang w:eastAsia="zh-CN"/>
          </w:rPr>
          <w:t>(四)、人力资源配置</w:t>
        </w:r>
        <w:r>
          <w:tab/>
        </w:r>
        <w:r>
          <w:fldChar w:fldCharType="begin"/>
        </w:r>
        <w:r>
          <w:instrText xml:space="preserve"> PAGEREF _Toc5837 \h </w:instrText>
        </w:r>
        <w:r>
          <w:fldChar w:fldCharType="separate"/>
        </w:r>
        <w:r>
          <w:t>48</w:t>
        </w:r>
        <w:r>
          <w:fldChar w:fldCharType="end"/>
        </w:r>
      </w:hyperlink>
    </w:p>
    <w:p>
      <w:pPr>
        <w:pStyle w:val="TOC2"/>
        <w:tabs>
          <w:tab w:val="right" w:leader="dot" w:pos="8306"/>
        </w:tabs>
      </w:pPr>
      <w:hyperlink w:anchor="_Toc31538" w:history="1">
        <w:r>
          <w:rPr>
            <w:rFonts w:ascii="仿宋" w:eastAsia="仿宋" w:hAnsi="仿宋" w:cs="仿宋" w:hint="eastAsia"/>
            <w:lang w:eastAsia="zh-CN"/>
          </w:rPr>
          <w:t>(五)、员工培训</w:t>
        </w:r>
        <w:r>
          <w:tab/>
        </w:r>
        <w:r>
          <w:fldChar w:fldCharType="begin"/>
        </w:r>
        <w:r>
          <w:instrText xml:space="preserve"> PAGEREF _Toc31538 \h </w:instrText>
        </w:r>
        <w:r>
          <w:fldChar w:fldCharType="separate"/>
        </w:r>
        <w:r>
          <w:t>50</w:t>
        </w:r>
        <w:r>
          <w:fldChar w:fldCharType="end"/>
        </w:r>
      </w:hyperlink>
    </w:p>
    <w:p>
      <w:pPr>
        <w:pStyle w:val="TOC2"/>
        <w:tabs>
          <w:tab w:val="right" w:leader="dot" w:pos="8306"/>
        </w:tabs>
      </w:pPr>
      <w:hyperlink w:anchor="_Toc5351" w:history="1">
        <w:r>
          <w:rPr>
            <w:rFonts w:ascii="仿宋" w:eastAsia="仿宋" w:hAnsi="仿宋" w:cs="仿宋" w:hint="eastAsia"/>
            <w:lang w:eastAsia="zh-CN"/>
          </w:rPr>
          <w:t>(六)、项目实施保障</w:t>
        </w:r>
        <w:r>
          <w:tab/>
        </w:r>
        <w:r>
          <w:fldChar w:fldCharType="begin"/>
        </w:r>
        <w:r>
          <w:instrText xml:space="preserve"> PAGEREF _Toc5351 \h </w:instrText>
        </w:r>
        <w:r>
          <w:fldChar w:fldCharType="separate"/>
        </w:r>
        <w:r>
          <w:t>51</w:t>
        </w:r>
        <w:r>
          <w:fldChar w:fldCharType="end"/>
        </w:r>
      </w:hyperlink>
    </w:p>
    <w:p>
      <w:pPr>
        <w:pStyle w:val="TOC2"/>
        <w:tabs>
          <w:tab w:val="right" w:leader="dot" w:pos="8306"/>
        </w:tabs>
      </w:pPr>
      <w:hyperlink w:anchor="_Toc17487" w:history="1">
        <w:r>
          <w:rPr>
            <w:rFonts w:ascii="仿宋" w:eastAsia="仿宋" w:hAnsi="仿宋" w:cs="仿宋" w:hint="eastAsia"/>
            <w:lang w:eastAsia="zh-CN"/>
          </w:rPr>
          <w:t>(七)、安全规范管理</w:t>
        </w:r>
        <w:r>
          <w:tab/>
        </w:r>
        <w:r>
          <w:fldChar w:fldCharType="begin"/>
        </w:r>
        <w:r>
          <w:instrText xml:space="preserve"> PAGEREF _Toc17487 \h </w:instrText>
        </w:r>
        <w:r>
          <w:fldChar w:fldCharType="separate"/>
        </w:r>
        <w:r>
          <w:t>52</w:t>
        </w:r>
        <w:r>
          <w:fldChar w:fldCharType="end"/>
        </w:r>
      </w:hyperlink>
    </w:p>
    <w:p>
      <w:pPr>
        <w:pStyle w:val="TOC1"/>
        <w:tabs>
          <w:tab w:val="right" w:leader="dot" w:pos="8306"/>
        </w:tabs>
      </w:pPr>
      <w:hyperlink w:anchor="_Toc3310" w:history="1">
        <w:r>
          <w:rPr>
            <w:rFonts w:ascii="仿宋" w:eastAsia="仿宋" w:hAnsi="仿宋" w:cs="仿宋" w:hint="eastAsia"/>
            <w:lang w:eastAsia="zh-CN"/>
          </w:rPr>
          <w:t>十一、安全与应急管理</w:t>
        </w:r>
        <w:r>
          <w:tab/>
        </w:r>
        <w:r>
          <w:fldChar w:fldCharType="begin"/>
        </w:r>
        <w:r>
          <w:instrText xml:space="preserve"> PAGEREF _Toc3310 \h </w:instrText>
        </w:r>
        <w:r>
          <w:fldChar w:fldCharType="separate"/>
        </w:r>
        <w:r>
          <w:t>53</w:t>
        </w:r>
        <w:r>
          <w:fldChar w:fldCharType="end"/>
        </w:r>
      </w:hyperlink>
    </w:p>
    <w:p>
      <w:pPr>
        <w:pStyle w:val="TOC2"/>
        <w:tabs>
          <w:tab w:val="right" w:leader="dot" w:pos="8306"/>
        </w:tabs>
      </w:pPr>
      <w:hyperlink w:anchor="_Toc2365" w:history="1">
        <w:r>
          <w:rPr>
            <w:rFonts w:ascii="仿宋" w:eastAsia="仿宋" w:hAnsi="仿宋" w:cs="仿宋" w:hint="eastAsia"/>
            <w:lang w:eastAsia="zh-CN"/>
          </w:rPr>
          <w:t>(一)、安全生产管理</w:t>
        </w:r>
        <w:r>
          <w:tab/>
        </w:r>
        <w:r>
          <w:fldChar w:fldCharType="begin"/>
        </w:r>
        <w:r>
          <w:instrText xml:space="preserve"> PAGEREF _Toc2365 \h </w:instrText>
        </w:r>
        <w:r>
          <w:fldChar w:fldCharType="separate"/>
        </w:r>
        <w:r>
          <w:t>53</w:t>
        </w:r>
        <w:r>
          <w:fldChar w:fldCharType="end"/>
        </w:r>
      </w:hyperlink>
    </w:p>
    <w:p>
      <w:pPr>
        <w:pStyle w:val="TOC2"/>
        <w:tabs>
          <w:tab w:val="right" w:leader="dot" w:pos="8306"/>
        </w:tabs>
      </w:pPr>
      <w:hyperlink w:anchor="_Toc16830" w:history="1">
        <w:r>
          <w:rPr>
            <w:rFonts w:ascii="仿宋" w:eastAsia="仿宋" w:hAnsi="仿宋" w:cs="仿宋" w:hint="eastAsia"/>
            <w:lang w:eastAsia="zh-CN"/>
          </w:rPr>
          <w:t>(二)、应急预案与响应</w:t>
        </w:r>
        <w:r>
          <w:tab/>
        </w:r>
        <w:r>
          <w:fldChar w:fldCharType="begin"/>
        </w:r>
        <w:r>
          <w:instrText xml:space="preserve"> PAGEREF _Toc16830 \h </w:instrText>
        </w:r>
        <w:r>
          <w:fldChar w:fldCharType="separate"/>
        </w:r>
        <w:r>
          <w:t>55</w:t>
        </w:r>
        <w:r>
          <w:fldChar w:fldCharType="end"/>
        </w:r>
      </w:hyperlink>
    </w:p>
    <w:p>
      <w:pPr>
        <w:pStyle w:val="TOC1"/>
        <w:tabs>
          <w:tab w:val="right" w:leader="dot" w:pos="8306"/>
        </w:tabs>
      </w:pPr>
      <w:hyperlink w:anchor="_Toc16416" w:history="1">
        <w:r>
          <w:rPr>
            <w:rFonts w:ascii="仿宋" w:eastAsia="仿宋" w:hAnsi="仿宋" w:cs="仿宋" w:hint="eastAsia"/>
            <w:lang w:eastAsia="zh-CN"/>
          </w:rPr>
          <w:t>十二、项目变更管理</w:t>
        </w:r>
        <w:r>
          <w:tab/>
        </w:r>
        <w:r>
          <w:fldChar w:fldCharType="begin"/>
        </w:r>
        <w:r>
          <w:instrText xml:space="preserve"> PAGEREF _Toc16416 \h </w:instrText>
        </w:r>
        <w:r>
          <w:fldChar w:fldCharType="separate"/>
        </w:r>
        <w:r>
          <w:t>57</w:t>
        </w:r>
        <w:r>
          <w:fldChar w:fldCharType="end"/>
        </w:r>
      </w:hyperlink>
    </w:p>
    <w:p>
      <w:pPr>
        <w:pStyle w:val="TOC2"/>
        <w:tabs>
          <w:tab w:val="right" w:leader="dot" w:pos="8306"/>
        </w:tabs>
      </w:pPr>
      <w:hyperlink w:anchor="_Toc31931" w:history="1">
        <w:r>
          <w:rPr>
            <w:rFonts w:ascii="仿宋" w:eastAsia="仿宋" w:hAnsi="仿宋" w:cs="仿宋" w:hint="eastAsia"/>
            <w:lang w:eastAsia="zh-CN"/>
          </w:rPr>
          <w:t>(一)、变更控制流程</w:t>
        </w:r>
        <w:r>
          <w:tab/>
        </w:r>
        <w:r>
          <w:fldChar w:fldCharType="begin"/>
        </w:r>
        <w:r>
          <w:instrText xml:space="preserve"> PAGEREF _Toc31931 \h </w:instrText>
        </w:r>
        <w:r>
          <w:fldChar w:fldCharType="separate"/>
        </w:r>
        <w:r>
          <w:t>57</w:t>
        </w:r>
        <w:r>
          <w:fldChar w:fldCharType="end"/>
        </w:r>
      </w:hyperlink>
    </w:p>
    <w:p>
      <w:pPr>
        <w:pStyle w:val="TOC2"/>
        <w:tabs>
          <w:tab w:val="right" w:leader="dot" w:pos="8306"/>
        </w:tabs>
      </w:pPr>
      <w:hyperlink w:anchor="_Toc20823" w:history="1">
        <w:r>
          <w:rPr>
            <w:rFonts w:ascii="仿宋" w:eastAsia="仿宋" w:hAnsi="仿宋" w:cs="仿宋" w:hint="eastAsia"/>
            <w:lang w:eastAsia="zh-CN"/>
          </w:rPr>
          <w:t>(二)、影响评估与处理</w:t>
        </w:r>
        <w:r>
          <w:tab/>
        </w:r>
        <w:r>
          <w:fldChar w:fldCharType="begin"/>
        </w:r>
        <w:r>
          <w:instrText xml:space="preserve"> PAGEREF _Toc20823 \h </w:instrText>
        </w:r>
        <w:r>
          <w:fldChar w:fldCharType="separate"/>
        </w:r>
        <w:r>
          <w:t>57</w:t>
        </w:r>
        <w:r>
          <w:fldChar w:fldCharType="end"/>
        </w:r>
      </w:hyperlink>
    </w:p>
    <w:p>
      <w:pPr>
        <w:pStyle w:val="TOC2"/>
        <w:tabs>
          <w:tab w:val="right" w:leader="dot" w:pos="8306"/>
        </w:tabs>
      </w:pPr>
      <w:hyperlink w:anchor="_Toc24362" w:history="1">
        <w:r>
          <w:rPr>
            <w:rFonts w:ascii="仿宋" w:eastAsia="仿宋" w:hAnsi="仿宋" w:cs="仿宋" w:hint="eastAsia"/>
            <w:lang w:eastAsia="zh-CN"/>
          </w:rPr>
          <w:t>(三)、变更记录与追踪</w:t>
        </w:r>
        <w:r>
          <w:tab/>
        </w:r>
        <w:r>
          <w:fldChar w:fldCharType="begin"/>
        </w:r>
        <w:r>
          <w:instrText xml:space="preserve"> PAGEREF _Toc24362 \h </w:instrText>
        </w:r>
        <w:r>
          <w:fldChar w:fldCharType="separate"/>
        </w:r>
        <w:r>
          <w:t>59</w:t>
        </w:r>
        <w:r>
          <w:fldChar w:fldCharType="end"/>
        </w:r>
      </w:hyperlink>
    </w:p>
    <w:p>
      <w:pPr>
        <w:pStyle w:val="TOC2"/>
        <w:tabs>
          <w:tab w:val="right" w:leader="dot" w:pos="8306"/>
        </w:tabs>
      </w:pPr>
      <w:hyperlink w:anchor="_Toc20975" w:history="1">
        <w:r>
          <w:rPr>
            <w:rFonts w:ascii="仿宋" w:eastAsia="仿宋" w:hAnsi="仿宋" w:cs="仿宋" w:hint="eastAsia"/>
            <w:lang w:eastAsia="zh-CN"/>
          </w:rPr>
          <w:t>(四)、变更管理策略</w:t>
        </w:r>
        <w:r>
          <w:tab/>
        </w:r>
        <w:r>
          <w:fldChar w:fldCharType="begin"/>
        </w:r>
        <w:r>
          <w:instrText xml:space="preserve"> PAGEREF _Toc20975 \h </w:instrText>
        </w:r>
        <w:r>
          <w:fldChar w:fldCharType="separate"/>
        </w:r>
        <w:r>
          <w:t>61</w:t>
        </w:r>
        <w:r>
          <w:fldChar w:fldCharType="end"/>
        </w:r>
      </w:hyperlink>
    </w:p>
    <w:p>
      <w:pPr>
        <w:pStyle w:val="TOC1"/>
        <w:tabs>
          <w:tab w:val="right" w:leader="dot" w:pos="8306"/>
        </w:tabs>
      </w:pPr>
      <w:hyperlink w:anchor="_Toc10070" w:history="1">
        <w:r>
          <w:rPr>
            <w:rFonts w:ascii="仿宋" w:eastAsia="仿宋" w:hAnsi="仿宋" w:cs="仿宋" w:hint="eastAsia"/>
            <w:lang w:eastAsia="zh-CN"/>
          </w:rPr>
          <w:t>十三、质量管理与控制</w:t>
        </w:r>
        <w:r>
          <w:tab/>
        </w:r>
        <w:r>
          <w:fldChar w:fldCharType="begin"/>
        </w:r>
        <w:r>
          <w:instrText xml:space="preserve"> PAGEREF _Toc10070 \h </w:instrText>
        </w:r>
        <w:r>
          <w:fldChar w:fldCharType="separate"/>
        </w:r>
        <w:r>
          <w:t>62</w:t>
        </w:r>
        <w:r>
          <w:fldChar w:fldCharType="end"/>
        </w:r>
      </w:hyperlink>
    </w:p>
    <w:p>
      <w:pPr>
        <w:pStyle w:val="TOC2"/>
        <w:tabs>
          <w:tab w:val="right" w:leader="dot" w:pos="8306"/>
        </w:tabs>
      </w:pPr>
      <w:hyperlink w:anchor="_Toc22190" w:history="1">
        <w:r>
          <w:rPr>
            <w:rFonts w:ascii="仿宋" w:eastAsia="仿宋" w:hAnsi="仿宋" w:cs="仿宋" w:hint="eastAsia"/>
            <w:lang w:eastAsia="zh-CN"/>
          </w:rPr>
          <w:t>(一)、质量管理体系建设</w:t>
        </w:r>
        <w:r>
          <w:tab/>
        </w:r>
        <w:r>
          <w:fldChar w:fldCharType="begin"/>
        </w:r>
        <w:r>
          <w:instrText xml:space="preserve"> PAGEREF _Toc22190 \h </w:instrText>
        </w:r>
        <w:r>
          <w:fldChar w:fldCharType="separate"/>
        </w:r>
        <w:r>
          <w:t>62</w:t>
        </w:r>
        <w:r>
          <w:fldChar w:fldCharType="end"/>
        </w:r>
      </w:hyperlink>
    </w:p>
    <w:p>
      <w:pPr>
        <w:pStyle w:val="TOC2"/>
        <w:tabs>
          <w:tab w:val="right" w:leader="dot" w:pos="8306"/>
        </w:tabs>
      </w:pPr>
      <w:hyperlink w:anchor="_Toc20462" w:history="1">
        <w:r>
          <w:rPr>
            <w:rFonts w:ascii="仿宋" w:eastAsia="仿宋" w:hAnsi="仿宋" w:cs="仿宋" w:hint="eastAsia"/>
            <w:lang w:eastAsia="zh-CN"/>
          </w:rPr>
          <w:t>(二)、质量控制措施</w:t>
        </w:r>
        <w:r>
          <w:tab/>
        </w:r>
        <w:r>
          <w:fldChar w:fldCharType="begin"/>
        </w:r>
        <w:r>
          <w:instrText xml:space="preserve"> PAGEREF _Toc20462 \h </w:instrText>
        </w:r>
        <w:r>
          <w:fldChar w:fldCharType="separate"/>
        </w:r>
        <w:r>
          <w:t>64</w:t>
        </w:r>
        <w:r>
          <w:fldChar w:fldCharType="end"/>
        </w:r>
      </w:hyperlink>
    </w:p>
    <w:p>
      <w:pPr>
        <w:pStyle w:val="TOC1"/>
        <w:tabs>
          <w:tab w:val="right" w:leader="dot" w:pos="8306"/>
        </w:tabs>
      </w:pPr>
      <w:hyperlink w:anchor="_Toc19586" w:history="1">
        <w:r>
          <w:rPr>
            <w:rFonts w:ascii="仿宋" w:eastAsia="仿宋" w:hAnsi="仿宋" w:cs="仿宋" w:hint="eastAsia"/>
            <w:lang w:eastAsia="zh-CN"/>
          </w:rPr>
          <w:t>十四、成果转化与推广应用</w:t>
        </w:r>
        <w:r>
          <w:tab/>
        </w:r>
        <w:r>
          <w:fldChar w:fldCharType="begin"/>
        </w:r>
        <w:r>
          <w:instrText xml:space="preserve"> PAGEREF _Toc19586 \h </w:instrText>
        </w:r>
        <w:r>
          <w:fldChar w:fldCharType="separate"/>
        </w:r>
        <w:r>
          <w:t>65</w:t>
        </w:r>
        <w:r>
          <w:fldChar w:fldCharType="end"/>
        </w:r>
      </w:hyperlink>
    </w:p>
    <w:p>
      <w:pPr>
        <w:pStyle w:val="TOC2"/>
        <w:tabs>
          <w:tab w:val="right" w:leader="dot" w:pos="8306"/>
        </w:tabs>
      </w:pPr>
      <w:hyperlink w:anchor="_Toc25405" w:history="1">
        <w:r>
          <w:rPr>
            <w:rFonts w:ascii="仿宋" w:eastAsia="仿宋" w:hAnsi="仿宋" w:cs="仿宋" w:hint="eastAsia"/>
            <w:lang w:eastAsia="zh-CN"/>
          </w:rPr>
          <w:t>(一)、成果转化策略制定</w:t>
        </w:r>
        <w:r>
          <w:tab/>
        </w:r>
        <w:r>
          <w:fldChar w:fldCharType="begin"/>
        </w:r>
        <w:r>
          <w:instrText xml:space="preserve"> PAGEREF _Toc25405 \h </w:instrText>
        </w:r>
        <w:r>
          <w:fldChar w:fldCharType="separate"/>
        </w:r>
        <w:r>
          <w:t>65</w:t>
        </w:r>
        <w:r>
          <w:fldChar w:fldCharType="end"/>
        </w:r>
      </w:hyperlink>
    </w:p>
    <w:p>
      <w:pPr>
        <w:pStyle w:val="TOC2"/>
        <w:tabs>
          <w:tab w:val="right" w:leader="dot" w:pos="8306"/>
        </w:tabs>
      </w:pPr>
      <w:hyperlink w:anchor="_Toc26965" w:history="1">
        <w:r>
          <w:rPr>
            <w:rFonts w:ascii="仿宋" w:eastAsia="仿宋" w:hAnsi="仿宋" w:cs="仿宋" w:hint="eastAsia"/>
            <w:lang w:eastAsia="zh-CN"/>
          </w:rPr>
          <w:t>(二)、成果推广应用方案</w:t>
        </w:r>
        <w:r>
          <w:tab/>
        </w:r>
        <w:r>
          <w:fldChar w:fldCharType="begin"/>
        </w:r>
        <w:r>
          <w:instrText xml:space="preserve"> PAGEREF _Toc26965 \h </w:instrText>
        </w:r>
        <w:r>
          <w:fldChar w:fldCharType="separate"/>
        </w:r>
        <w:r>
          <w:t>66</w:t>
        </w:r>
        <w:r>
          <w:fldChar w:fldCharType="end"/>
        </w:r>
      </w:hyperlink>
    </w:p>
    <w:p>
      <w:pPr>
        <w:pStyle w:val="TOC1"/>
        <w:tabs>
          <w:tab w:val="right" w:leader="dot" w:pos="8306"/>
        </w:tabs>
      </w:pPr>
      <w:hyperlink w:anchor="_Toc26919" w:history="1">
        <w:r>
          <w:rPr>
            <w:rFonts w:ascii="仿宋" w:eastAsia="仿宋" w:hAnsi="仿宋" w:cs="仿宋" w:hint="eastAsia"/>
            <w:lang w:eastAsia="zh-CN"/>
          </w:rPr>
          <w:t>十五、项目施工方案</w:t>
        </w:r>
        <w:r>
          <w:tab/>
        </w:r>
        <w:r>
          <w:fldChar w:fldCharType="begin"/>
        </w:r>
        <w:r>
          <w:instrText xml:space="preserve"> PAGEREF _Toc26919 \h </w:instrText>
        </w:r>
        <w:r>
          <w:fldChar w:fldCharType="separate"/>
        </w:r>
        <w:r>
          <w:t>68</w:t>
        </w:r>
        <w:r>
          <w:fldChar w:fldCharType="end"/>
        </w:r>
      </w:hyperlink>
    </w:p>
    <w:p>
      <w:pPr>
        <w:pStyle w:val="TOC2"/>
        <w:tabs>
          <w:tab w:val="right" w:leader="dot" w:pos="8306"/>
        </w:tabs>
      </w:pPr>
      <w:hyperlink w:anchor="_Toc8339" w:history="1">
        <w:r>
          <w:rPr>
            <w:rFonts w:ascii="仿宋" w:eastAsia="仿宋" w:hAnsi="仿宋" w:cs="仿宋" w:hint="eastAsia"/>
            <w:lang w:eastAsia="zh-CN"/>
          </w:rPr>
          <w:t>(一)、施工组织设计</w:t>
        </w:r>
        <w:r>
          <w:tab/>
        </w:r>
        <w:r>
          <w:fldChar w:fldCharType="begin"/>
        </w:r>
        <w:r>
          <w:instrText xml:space="preserve"> PAGEREF _Toc8339 \h </w:instrText>
        </w:r>
        <w:r>
          <w:fldChar w:fldCharType="separate"/>
        </w:r>
        <w:r>
          <w:t>68</w:t>
        </w:r>
        <w:r>
          <w:fldChar w:fldCharType="end"/>
        </w:r>
      </w:hyperlink>
    </w:p>
    <w:p>
      <w:pPr>
        <w:pStyle w:val="TOC2"/>
        <w:tabs>
          <w:tab w:val="right" w:leader="dot" w:pos="8306"/>
        </w:tabs>
      </w:pPr>
      <w:hyperlink w:anchor="_Toc19988" w:history="1">
        <w:r>
          <w:rPr>
            <w:rFonts w:ascii="仿宋" w:eastAsia="仿宋" w:hAnsi="仿宋" w:cs="仿宋" w:hint="eastAsia"/>
            <w:lang w:eastAsia="zh-CN"/>
          </w:rPr>
          <w:t>(二)、施工工艺与技术路线</w:t>
        </w:r>
        <w:r>
          <w:tab/>
        </w:r>
        <w:r>
          <w:fldChar w:fldCharType="begin"/>
        </w:r>
        <w:r>
          <w:instrText xml:space="preserve"> PAGEREF _Toc19988 \h </w:instrText>
        </w:r>
        <w:r>
          <w:fldChar w:fldCharType="separate"/>
        </w:r>
        <w:r>
          <w:t>70</w:t>
        </w:r>
        <w:r>
          <w:fldChar w:fldCharType="end"/>
        </w:r>
      </w:hyperlink>
    </w:p>
    <w:p>
      <w:pPr>
        <w:pStyle w:val="TOC2"/>
        <w:tabs>
          <w:tab w:val="right" w:leader="dot" w:pos="8306"/>
        </w:tabs>
      </w:pPr>
      <w:hyperlink w:anchor="_Toc8433" w:history="1">
        <w:r>
          <w:rPr>
            <w:rFonts w:ascii="仿宋" w:eastAsia="仿宋" w:hAnsi="仿宋" w:cs="仿宋" w:hint="eastAsia"/>
            <w:lang w:eastAsia="zh-CN"/>
          </w:rPr>
          <w:t>(三)、关键节点施工计划</w:t>
        </w:r>
        <w:r>
          <w:tab/>
        </w:r>
        <w:r>
          <w:fldChar w:fldCharType="begin"/>
        </w:r>
        <w:r>
          <w:instrText xml:space="preserve"> PAGEREF _Toc8433 \h </w:instrText>
        </w:r>
        <w:r>
          <w:fldChar w:fldCharType="separate"/>
        </w:r>
        <w:r>
          <w:t>71</w:t>
        </w:r>
        <w:r>
          <w:fldChar w:fldCharType="end"/>
        </w:r>
      </w:hyperlink>
    </w:p>
    <w:p>
      <w:pPr>
        <w:pStyle w:val="TOC2"/>
        <w:tabs>
          <w:tab w:val="right" w:leader="dot" w:pos="8306"/>
        </w:tabs>
      </w:pPr>
      <w:hyperlink w:anchor="_Toc21039" w:history="1">
        <w:r>
          <w:rPr>
            <w:rFonts w:ascii="仿宋" w:eastAsia="仿宋" w:hAnsi="仿宋" w:cs="仿宋" w:hint="eastAsia"/>
            <w:lang w:eastAsia="zh-CN"/>
          </w:rPr>
          <w:t>(四)、施工现场管理</w:t>
        </w:r>
        <w:r>
          <w:tab/>
        </w:r>
        <w:r>
          <w:fldChar w:fldCharType="begin"/>
        </w:r>
        <w:r>
          <w:instrText xml:space="preserve"> PAGEREF _Toc21039 \h </w:instrText>
        </w:r>
        <w:r>
          <w:fldChar w:fldCharType="separate"/>
        </w:r>
        <w:r>
          <w:t>72</w:t>
        </w:r>
        <w:r>
          <w:fldChar w:fldCharType="end"/>
        </w:r>
      </w:hyperlink>
    </w:p>
    <w:p>
      <w:pPr>
        <w:pStyle w:val="TOC1"/>
        <w:tabs>
          <w:tab w:val="right" w:leader="dot" w:pos="8306"/>
        </w:tabs>
      </w:pPr>
      <w:hyperlink w:anchor="_Toc19748" w:history="1">
        <w:r>
          <w:rPr>
            <w:rFonts w:ascii="仿宋" w:eastAsia="仿宋" w:hAnsi="仿宋" w:cs="仿宋" w:hint="eastAsia"/>
            <w:lang w:eastAsia="zh-CN"/>
          </w:rPr>
          <w:t>十六、创新驱动与持续发展</w:t>
        </w:r>
        <w:r>
          <w:tab/>
        </w:r>
        <w:r>
          <w:fldChar w:fldCharType="begin"/>
        </w:r>
        <w:r>
          <w:instrText xml:space="preserve"> PAGEREF _Toc19748 \h </w:instrText>
        </w:r>
        <w:r>
          <w:fldChar w:fldCharType="separate"/>
        </w:r>
        <w:r>
          <w:t>74</w:t>
        </w:r>
        <w:r>
          <w:fldChar w:fldCharType="end"/>
        </w:r>
      </w:hyperlink>
    </w:p>
    <w:p>
      <w:pPr>
        <w:pStyle w:val="TOC2"/>
        <w:tabs>
          <w:tab w:val="right" w:leader="dot" w:pos="8306"/>
        </w:tabs>
      </w:pPr>
      <w:hyperlink w:anchor="_Toc19365" w:history="1">
        <w:r>
          <w:rPr>
            <w:rFonts w:ascii="仿宋" w:eastAsia="仿宋" w:hAnsi="仿宋" w:cs="仿宋" w:hint="eastAsia"/>
            <w:lang w:eastAsia="zh-CN"/>
          </w:rPr>
          <w:t>(一)、创新驱动战略实施</w:t>
        </w:r>
        <w:r>
          <w:tab/>
        </w:r>
        <w:r>
          <w:fldChar w:fldCharType="begin"/>
        </w:r>
        <w:r>
          <w:instrText xml:space="preserve"> PAGEREF _Toc19365 \h </w:instrText>
        </w:r>
        <w:r>
          <w:fldChar w:fldCharType="separate"/>
        </w:r>
        <w:r>
          <w:t>74</w:t>
        </w:r>
        <w:r>
          <w:fldChar w:fldCharType="end"/>
        </w:r>
      </w:hyperlink>
    </w:p>
    <w:p>
      <w:pPr>
        <w:pStyle w:val="TOC2"/>
        <w:tabs>
          <w:tab w:val="right" w:leader="dot" w:pos="8306"/>
        </w:tabs>
      </w:pPr>
      <w:hyperlink w:anchor="_Toc28597" w:history="1">
        <w:r>
          <w:rPr>
            <w:rFonts w:ascii="仿宋" w:eastAsia="仿宋" w:hAnsi="仿宋" w:cs="仿宋" w:hint="eastAsia"/>
            <w:lang w:eastAsia="zh-CN"/>
          </w:rPr>
          <w:t>(二)、持续发展路径探索</w:t>
        </w:r>
        <w:r>
          <w:tab/>
        </w:r>
        <w:r>
          <w:fldChar w:fldCharType="begin"/>
        </w:r>
        <w:r>
          <w:instrText xml:space="preserve"> PAGEREF _Toc28597 \h </w:instrText>
        </w:r>
        <w:r>
          <w:fldChar w:fldCharType="separate"/>
        </w:r>
        <w:r>
          <w:t>76</w:t>
        </w:r>
        <w:r>
          <w:fldChar w:fldCharType="end"/>
        </w:r>
      </w:hyperlink>
    </w:p>
    <w:p>
      <w:pPr>
        <w:pStyle w:val="TOC1"/>
        <w:tabs>
          <w:tab w:val="right" w:leader="dot" w:pos="8306"/>
        </w:tabs>
      </w:pPr>
      <w:hyperlink w:anchor="_Toc7106" w:history="1">
        <w:r>
          <w:rPr>
            <w:rFonts w:ascii="仿宋" w:eastAsia="仿宋" w:hAnsi="仿宋" w:cs="仿宋" w:hint="eastAsia"/>
            <w:lang w:eastAsia="zh-CN"/>
          </w:rPr>
          <w:t>十七、设施与设备管理</w:t>
        </w:r>
        <w:r>
          <w:tab/>
        </w:r>
        <w:r>
          <w:fldChar w:fldCharType="begin"/>
        </w:r>
        <w:r>
          <w:instrText xml:space="preserve"> PAGEREF _Toc7106 \h </w:instrText>
        </w:r>
        <w:r>
          <w:fldChar w:fldCharType="separate"/>
        </w:r>
        <w:r>
          <w:t>80</w:t>
        </w:r>
        <w:r>
          <w:fldChar w:fldCharType="end"/>
        </w:r>
      </w:hyperlink>
    </w:p>
    <w:p>
      <w:pPr>
        <w:pStyle w:val="TOC2"/>
        <w:tabs>
          <w:tab w:val="right" w:leader="dot" w:pos="8306"/>
        </w:tabs>
      </w:pPr>
      <w:hyperlink w:anchor="_Toc10771" w:history="1">
        <w:r>
          <w:rPr>
            <w:rFonts w:ascii="仿宋" w:eastAsia="仿宋" w:hAnsi="仿宋" w:cs="仿宋" w:hint="eastAsia"/>
            <w:lang w:eastAsia="zh-CN"/>
          </w:rPr>
          <w:t>(一)、设施规划与配置</w:t>
        </w:r>
        <w:r>
          <w:tab/>
        </w:r>
        <w:r>
          <w:fldChar w:fldCharType="begin"/>
        </w:r>
        <w:r>
          <w:instrText xml:space="preserve"> PAGEREF _Toc10771 \h </w:instrText>
        </w:r>
        <w:r>
          <w:fldChar w:fldCharType="separate"/>
        </w:r>
        <w:r>
          <w:t>80</w:t>
        </w:r>
        <w:r>
          <w:fldChar w:fldCharType="end"/>
        </w:r>
      </w:hyperlink>
    </w:p>
    <w:p>
      <w:pPr>
        <w:pStyle w:val="TOC2"/>
        <w:tabs>
          <w:tab w:val="right" w:leader="dot" w:pos="8306"/>
        </w:tabs>
      </w:pPr>
      <w:hyperlink w:anchor="_Toc30245" w:history="1">
        <w:r>
          <w:rPr>
            <w:rFonts w:ascii="仿宋" w:eastAsia="仿宋" w:hAnsi="仿宋" w:cs="仿宋" w:hint="eastAsia"/>
            <w:lang w:eastAsia="zh-CN"/>
          </w:rPr>
          <w:t>(二)、设备采购与维护管理</w:t>
        </w:r>
        <w:r>
          <w:tab/>
        </w:r>
        <w:r>
          <w:fldChar w:fldCharType="begin"/>
        </w:r>
        <w:r>
          <w:instrText xml:space="preserve"> PAGEREF _Toc30245 \h </w:instrText>
        </w:r>
        <w:r>
          <w:fldChar w:fldCharType="separate"/>
        </w:r>
        <w:r>
          <w:t>81</w:t>
        </w:r>
        <w:r>
          <w:fldChar w:fldCharType="end"/>
        </w:r>
      </w:hyperlink>
    </w:p>
    <w:p>
      <w:pPr>
        <w:pStyle w:val="TOC2"/>
        <w:tabs>
          <w:tab w:val="right" w:leader="dot" w:pos="8306"/>
        </w:tabs>
      </w:pPr>
      <w:hyperlink w:anchor="_Toc24976" w:history="1">
        <w:r>
          <w:rPr>
            <w:rFonts w:ascii="仿宋" w:eastAsia="仿宋" w:hAnsi="仿宋" w:cs="仿宋" w:hint="eastAsia"/>
            <w:lang w:eastAsia="zh-CN"/>
          </w:rPr>
          <w:t>(三)、设施设备升级策略</w:t>
        </w:r>
        <w:r>
          <w:tab/>
        </w:r>
        <w:r>
          <w:fldChar w:fldCharType="begin"/>
        </w:r>
        <w:r>
          <w:instrText xml:space="preserve"> PAGEREF _Toc24976 \h </w:instrText>
        </w:r>
        <w:r>
          <w:fldChar w:fldCharType="separate"/>
        </w:r>
        <w:r>
          <w:t>81</w:t>
        </w:r>
        <w:r>
          <w:fldChar w:fldCharType="end"/>
        </w:r>
      </w:hyperlink>
    </w:p>
    <w:p>
      <w:pPr>
        <w:pStyle w:val="TOC1"/>
        <w:tabs>
          <w:tab w:val="right" w:leader="dot" w:pos="8306"/>
        </w:tabs>
      </w:pPr>
      <w:hyperlink w:anchor="_Toc21087" w:history="1">
        <w:r>
          <w:rPr>
            <w:rFonts w:ascii="仿宋" w:eastAsia="仿宋" w:hAnsi="仿宋" w:cs="仿宋" w:hint="eastAsia"/>
            <w:lang w:eastAsia="zh-CN"/>
          </w:rPr>
          <w:t>十八、法律法规与政策遵循</w:t>
        </w:r>
        <w:r>
          <w:tab/>
        </w:r>
        <w:r>
          <w:fldChar w:fldCharType="begin"/>
        </w:r>
        <w:r>
          <w:instrText xml:space="preserve"> PAGEREF _Toc21087 \h </w:instrText>
        </w:r>
        <w:r>
          <w:fldChar w:fldCharType="separate"/>
        </w:r>
        <w:r>
          <w:t>82</w:t>
        </w:r>
        <w:r>
          <w:fldChar w:fldCharType="end"/>
        </w:r>
      </w:hyperlink>
    </w:p>
    <w:p>
      <w:pPr>
        <w:pStyle w:val="TOC2"/>
        <w:tabs>
          <w:tab w:val="right" w:leader="dot" w:pos="8306"/>
        </w:tabs>
      </w:pPr>
      <w:hyperlink w:anchor="_Toc16622" w:history="1">
        <w:r>
          <w:rPr>
            <w:rFonts w:ascii="仿宋" w:eastAsia="仿宋" w:hAnsi="仿宋" w:cs="仿宋" w:hint="eastAsia"/>
            <w:lang w:eastAsia="zh-CN"/>
          </w:rPr>
          <w:t>(一)、法律法规遵守</w:t>
        </w:r>
        <w:r>
          <w:tab/>
        </w:r>
        <w:r>
          <w:fldChar w:fldCharType="begin"/>
        </w:r>
        <w:r>
          <w:instrText xml:space="preserve"> PAGEREF _Toc16622 \h </w:instrText>
        </w:r>
        <w:r>
          <w:fldChar w:fldCharType="separate"/>
        </w:r>
        <w:r>
          <w:t>82</w:t>
        </w:r>
        <w:r>
          <w:fldChar w:fldCharType="end"/>
        </w:r>
      </w:hyperlink>
    </w:p>
    <w:p>
      <w:pPr>
        <w:pStyle w:val="TOC2"/>
        <w:tabs>
          <w:tab w:val="right" w:leader="dot" w:pos="8306"/>
        </w:tabs>
      </w:pPr>
      <w:hyperlink w:anchor="_Toc25528" w:history="1">
        <w:r>
          <w:rPr>
            <w:rFonts w:ascii="仿宋" w:eastAsia="仿宋" w:hAnsi="仿宋" w:cs="仿宋" w:hint="eastAsia"/>
            <w:lang w:eastAsia="zh-CN"/>
          </w:rPr>
          <w:t>(二)、政策导向与利用</w:t>
        </w:r>
        <w:r>
          <w:tab/>
        </w:r>
        <w:r>
          <w:fldChar w:fldCharType="begin"/>
        </w:r>
        <w:r>
          <w:instrText xml:space="preserve"> PAGEREF _Toc25528 \h </w:instrText>
        </w:r>
        <w:r>
          <w:fldChar w:fldCharType="separate"/>
        </w:r>
        <w:r>
          <w:t>83</w:t>
        </w:r>
        <w:r>
          <w:fldChar w:fldCharType="end"/>
        </w:r>
      </w:hyperlink>
    </w:p>
    <w:p>
      <w:pPr>
        <w:pStyle w:val="TOC1"/>
        <w:tabs>
          <w:tab w:val="right" w:leader="dot" w:pos="8306"/>
        </w:tabs>
      </w:pPr>
      <w:hyperlink w:anchor="_Toc23460" w:history="1">
        <w:r>
          <w:rPr>
            <w:rFonts w:ascii="仿宋" w:eastAsia="仿宋" w:hAnsi="仿宋" w:cs="仿宋" w:hint="eastAsia"/>
            <w:lang w:eastAsia="zh-CN"/>
          </w:rPr>
          <w:t>十九、知识产权管理与保护</w:t>
        </w:r>
        <w:r>
          <w:tab/>
        </w:r>
        <w:r>
          <w:fldChar w:fldCharType="begin"/>
        </w:r>
        <w:r>
          <w:instrText xml:space="preserve"> PAGEREF _Toc23460 \h </w:instrText>
        </w:r>
        <w:r>
          <w:fldChar w:fldCharType="separate"/>
        </w:r>
        <w:r>
          <w:t>84</w:t>
        </w:r>
        <w:r>
          <w:fldChar w:fldCharType="end"/>
        </w:r>
      </w:hyperlink>
    </w:p>
    <w:p>
      <w:pPr>
        <w:pStyle w:val="TOC2"/>
        <w:tabs>
          <w:tab w:val="right" w:leader="dot" w:pos="8306"/>
        </w:tabs>
      </w:pPr>
      <w:hyperlink w:anchor="_Toc4081" w:history="1">
        <w:r>
          <w:rPr>
            <w:rFonts w:ascii="仿宋" w:eastAsia="仿宋" w:hAnsi="仿宋" w:cs="仿宋" w:hint="eastAsia"/>
            <w:lang w:eastAsia="zh-CN"/>
          </w:rPr>
          <w:t>(一)、知识产权管理体系建设</w:t>
        </w:r>
        <w:r>
          <w:tab/>
        </w:r>
        <w:r>
          <w:fldChar w:fldCharType="begin"/>
        </w:r>
        <w:r>
          <w:instrText xml:space="preserve"> PAGEREF _Toc4081 \h </w:instrText>
        </w:r>
        <w:r>
          <w:fldChar w:fldCharType="separate"/>
        </w:r>
        <w:r>
          <w:t>84</w:t>
        </w:r>
        <w:r>
          <w:fldChar w:fldCharType="end"/>
        </w:r>
      </w:hyperlink>
    </w:p>
    <w:p>
      <w:pPr>
        <w:pStyle w:val="TOC2"/>
        <w:tabs>
          <w:tab w:val="right" w:leader="dot" w:pos="8306"/>
        </w:tabs>
      </w:pPr>
      <w:hyperlink w:anchor="_Toc10248" w:history="1">
        <w:r>
          <w:rPr>
            <w:rFonts w:ascii="仿宋" w:eastAsia="仿宋" w:hAnsi="仿宋" w:cs="仿宋" w:hint="eastAsia"/>
            <w:lang w:eastAsia="zh-CN"/>
          </w:rPr>
          <w:t>(二)、知识产权保护措施</w:t>
        </w:r>
        <w:r>
          <w:tab/>
        </w:r>
        <w:r>
          <w:fldChar w:fldCharType="begin"/>
        </w:r>
        <w:r>
          <w:instrText xml:space="preserve"> PAGEREF _Toc10248 \h </w:instrText>
        </w:r>
        <w:r>
          <w:fldChar w:fldCharType="separate"/>
        </w:r>
        <w:r>
          <w:t>85</w:t>
        </w:r>
        <w:r>
          <w:fldChar w:fldCharType="end"/>
        </w:r>
      </w:hyperlink>
    </w:p>
    <w:p>
      <w:pPr>
        <w:pStyle w:val="TOC1"/>
        <w:tabs>
          <w:tab w:val="right" w:leader="dot" w:pos="8306"/>
        </w:tabs>
      </w:pPr>
      <w:hyperlink w:anchor="_Toc25912" w:history="1">
        <w:r>
          <w:rPr>
            <w:rFonts w:ascii="仿宋" w:eastAsia="仿宋" w:hAnsi="仿宋" w:cs="仿宋" w:hint="eastAsia"/>
            <w:lang w:eastAsia="zh-CN"/>
          </w:rPr>
          <w:t>二十、合作与交流机制建立</w:t>
        </w:r>
        <w:r>
          <w:tab/>
        </w:r>
        <w:r>
          <w:fldChar w:fldCharType="begin"/>
        </w:r>
        <w:r>
          <w:instrText xml:space="preserve"> PAGEREF _Toc25912 \h </w:instrText>
        </w:r>
        <w:r>
          <w:fldChar w:fldCharType="separate"/>
        </w:r>
        <w:r>
          <w:t>87</w:t>
        </w:r>
        <w:r>
          <w:fldChar w:fldCharType="end"/>
        </w:r>
      </w:hyperlink>
    </w:p>
    <w:p>
      <w:pPr>
        <w:pStyle w:val="TOC2"/>
        <w:tabs>
          <w:tab w:val="right" w:leader="dot" w:pos="8306"/>
        </w:tabs>
      </w:pPr>
      <w:hyperlink w:anchor="_Toc28667" w:history="1">
        <w:r>
          <w:rPr>
            <w:rFonts w:ascii="仿宋" w:eastAsia="仿宋" w:hAnsi="仿宋" w:cs="仿宋" w:hint="eastAsia"/>
            <w:lang w:eastAsia="zh-CN"/>
          </w:rPr>
          <w:t>(一)、合作伙伴选择与合作方式</w:t>
        </w:r>
        <w:r>
          <w:tab/>
        </w:r>
        <w:r>
          <w:fldChar w:fldCharType="begin"/>
        </w:r>
        <w:r>
          <w:instrText xml:space="preserve"> PAGEREF _Toc28667 \h </w:instrText>
        </w:r>
        <w:r>
          <w:fldChar w:fldCharType="separate"/>
        </w:r>
        <w:r>
          <w:t>87</w:t>
        </w:r>
        <w:r>
          <w:fldChar w:fldCharType="end"/>
        </w:r>
      </w:hyperlink>
    </w:p>
    <w:p>
      <w:pPr>
        <w:pStyle w:val="TOC2"/>
        <w:tabs>
          <w:tab w:val="right" w:leader="dot" w:pos="8306"/>
        </w:tabs>
      </w:pPr>
      <w:hyperlink w:anchor="_Toc20655" w:history="1">
        <w:r>
          <w:rPr>
            <w:rFonts w:ascii="仿宋" w:eastAsia="仿宋" w:hAnsi="仿宋" w:cs="仿宋" w:hint="eastAsia"/>
            <w:lang w:eastAsia="zh-CN"/>
          </w:rPr>
          <w:t>(二)、交流与合作平台搭建</w:t>
        </w:r>
        <w:r>
          <w:tab/>
        </w:r>
        <w:r>
          <w:fldChar w:fldCharType="begin"/>
        </w:r>
        <w:r>
          <w:instrText xml:space="preserve"> PAGEREF _Toc20655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1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2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2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08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39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07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3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一、冲击发电机项目的市场准入条件分析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冲击发电机项目而言，市场准入条件首先取决于政策法规环境。政府对于[行业名称]领域的法规，如环保标准、税收政策、和技术使用规范，直接影响冲击发电机项目的运营和成本结构。例如，若政府针对使用可再生能源的企业提供税收优惠，这将对冲击发电机项目的财务规划产生重要影响。同时，考虑经济环境和消费者偏好的变化对冲击发电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二、冲击发电机项目的行业规范与合规性要求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冲击发电机项目来说，遵守行业规范和合规性要求是确保项目顺利进行的基础。这包括遵循质量控制标准、安全规定、数据保护法规等。例如，若冲击发电机项目涉及数据处理，须严格遵守相关的数据保护法规。此外，行业内部的自律规范，如产品标准和服务流程，也对于提升冲击发电机项目在行业内的认可度和竞争力至关重要。项目管理团队必须不断更新策略，以应对行业规范和法规的变化，确保冲击发电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三、冲击发电机项目的竞争格局和战略定位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击发电机项目的发展规划中，理解行业的竞争格局对于制定有效的市场策略极为关键。这包括分析主要竞争对手的市场地位、优势及其业务模式。冲击发电机项目面临的竞争对手可能包括大型成熟企业和创新型初创公司，各自采取不同的市场策略。因此，冲击发电机项目需精确地定位自己的市场策略，如专注于产品创新、客户服务或成本效率，以在竞争中占据优势。通过深入的市场和竞争分析，冲击发电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9620"/>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5798"/>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冲击发电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冲击发电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0626"/>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https://d.book118.com/356224201052010043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A3B8D"/>
    <w:rsid w:val="7B7A3B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22420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2024-01-25T04:10:00Z</dcterms:created>
  <dcterms:modified xsi:type="dcterms:W3CDTF">2024-01-25T04:10:45Z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70BF1399AFE548A3BBCD434027984375_11</vt:lpwstr>
  </property>
  <property fmtid="{D5CDD505-2E9C-101B-9397-08002B2CF9AE}" pid="3" name="KSOProductBuildVer">
    <vt:lpwstr>2052-12.1.0.16250</vt:lpwstr>
  </property>
</Properties>
</file>