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信息家电产品项目建设总纲及方案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43" w:history="1">
        <w:r>
          <w:rPr>
            <w:rFonts w:ascii="仿宋" w:eastAsia="仿宋" w:hAnsi="仿宋" w:cs="仿宋" w:hint="eastAsia"/>
            <w:lang w:eastAsia="zh-CN"/>
          </w:rPr>
          <w:t>前言</w:t>
        </w:r>
        <w:r>
          <w:tab/>
        </w:r>
        <w:r>
          <w:fldChar w:fldCharType="begin"/>
        </w:r>
        <w:r>
          <w:instrText xml:space="preserve"> PAGEREF _Toc8943 \h </w:instrText>
        </w:r>
        <w:r>
          <w:fldChar w:fldCharType="separate"/>
        </w:r>
        <w:r>
          <w:t>3</w:t>
        </w:r>
        <w:r>
          <w:fldChar w:fldCharType="end"/>
        </w:r>
      </w:hyperlink>
    </w:p>
    <w:p>
      <w:pPr>
        <w:pStyle w:val="TOC1"/>
        <w:tabs>
          <w:tab w:val="right" w:leader="dot" w:pos="8306"/>
        </w:tabs>
      </w:pPr>
      <w:hyperlink w:anchor="_Toc4257" w:history="1">
        <w:r>
          <w:rPr>
            <w:rFonts w:ascii="仿宋" w:eastAsia="仿宋" w:hAnsi="仿宋" w:cs="仿宋" w:hint="eastAsia"/>
            <w:lang w:eastAsia="zh-CN"/>
          </w:rPr>
          <w:t>一、项目选址研究</w:t>
        </w:r>
        <w:r>
          <w:tab/>
        </w:r>
        <w:r>
          <w:fldChar w:fldCharType="begin"/>
        </w:r>
        <w:r>
          <w:instrText xml:space="preserve"> PAGEREF _Toc4257 \h </w:instrText>
        </w:r>
        <w:r>
          <w:fldChar w:fldCharType="separate"/>
        </w:r>
        <w:r>
          <w:t>3</w:t>
        </w:r>
        <w:r>
          <w:fldChar w:fldCharType="end"/>
        </w:r>
      </w:hyperlink>
    </w:p>
    <w:p>
      <w:pPr>
        <w:pStyle w:val="TOC2"/>
        <w:tabs>
          <w:tab w:val="right" w:leader="dot" w:pos="8306"/>
        </w:tabs>
      </w:pPr>
      <w:hyperlink w:anchor="_Toc8441" w:history="1">
        <w:r>
          <w:rPr>
            <w:rFonts w:ascii="仿宋" w:eastAsia="仿宋" w:hAnsi="仿宋" w:cs="仿宋" w:hint="eastAsia"/>
            <w:lang w:eastAsia="zh-CN"/>
          </w:rPr>
          <w:t>(一)、项目选址原则</w:t>
        </w:r>
        <w:r>
          <w:tab/>
        </w:r>
        <w:r>
          <w:fldChar w:fldCharType="begin"/>
        </w:r>
        <w:r>
          <w:instrText xml:space="preserve"> PAGEREF _Toc8441 \h </w:instrText>
        </w:r>
        <w:r>
          <w:fldChar w:fldCharType="separate"/>
        </w:r>
        <w:r>
          <w:t>3</w:t>
        </w:r>
        <w:r>
          <w:fldChar w:fldCharType="end"/>
        </w:r>
      </w:hyperlink>
    </w:p>
    <w:p>
      <w:pPr>
        <w:pStyle w:val="TOC2"/>
        <w:tabs>
          <w:tab w:val="right" w:leader="dot" w:pos="8306"/>
        </w:tabs>
      </w:pPr>
      <w:hyperlink w:anchor="_Toc19798" w:history="1">
        <w:r>
          <w:rPr>
            <w:rFonts w:ascii="仿宋" w:eastAsia="仿宋" w:hAnsi="仿宋" w:cs="仿宋" w:hint="eastAsia"/>
            <w:lang w:eastAsia="zh-CN"/>
          </w:rPr>
          <w:t>(二)、项目选址</w:t>
        </w:r>
        <w:r>
          <w:tab/>
        </w:r>
        <w:r>
          <w:fldChar w:fldCharType="begin"/>
        </w:r>
        <w:r>
          <w:instrText xml:space="preserve"> PAGEREF _Toc19798 \h </w:instrText>
        </w:r>
        <w:r>
          <w:fldChar w:fldCharType="separate"/>
        </w:r>
        <w:r>
          <w:t>6</w:t>
        </w:r>
        <w:r>
          <w:fldChar w:fldCharType="end"/>
        </w:r>
      </w:hyperlink>
    </w:p>
    <w:p>
      <w:pPr>
        <w:pStyle w:val="TOC2"/>
        <w:tabs>
          <w:tab w:val="right" w:leader="dot" w:pos="8306"/>
        </w:tabs>
      </w:pPr>
      <w:hyperlink w:anchor="_Toc13059" w:history="1">
        <w:r>
          <w:rPr>
            <w:rFonts w:ascii="仿宋" w:eastAsia="仿宋" w:hAnsi="仿宋" w:cs="仿宋" w:hint="eastAsia"/>
            <w:lang w:eastAsia="zh-CN"/>
          </w:rPr>
          <w:t>(三)、建设条件分析</w:t>
        </w:r>
        <w:r>
          <w:tab/>
        </w:r>
        <w:r>
          <w:fldChar w:fldCharType="begin"/>
        </w:r>
        <w:r>
          <w:instrText xml:space="preserve"> PAGEREF _Toc13059 \h </w:instrText>
        </w:r>
        <w:r>
          <w:fldChar w:fldCharType="separate"/>
        </w:r>
        <w:r>
          <w:t>8</w:t>
        </w:r>
        <w:r>
          <w:fldChar w:fldCharType="end"/>
        </w:r>
      </w:hyperlink>
    </w:p>
    <w:p>
      <w:pPr>
        <w:pStyle w:val="TOC2"/>
        <w:tabs>
          <w:tab w:val="right" w:leader="dot" w:pos="8306"/>
        </w:tabs>
      </w:pPr>
      <w:hyperlink w:anchor="_Toc30943" w:history="1">
        <w:r>
          <w:rPr>
            <w:rFonts w:ascii="仿宋" w:eastAsia="仿宋" w:hAnsi="仿宋" w:cs="仿宋" w:hint="eastAsia"/>
            <w:lang w:eastAsia="zh-CN"/>
          </w:rPr>
          <w:t>(四)、用地控制指标</w:t>
        </w:r>
        <w:r>
          <w:tab/>
        </w:r>
        <w:r>
          <w:fldChar w:fldCharType="begin"/>
        </w:r>
        <w:r>
          <w:instrText xml:space="preserve"> PAGEREF _Toc30943 \h </w:instrText>
        </w:r>
        <w:r>
          <w:fldChar w:fldCharType="separate"/>
        </w:r>
        <w:r>
          <w:t>10</w:t>
        </w:r>
        <w:r>
          <w:fldChar w:fldCharType="end"/>
        </w:r>
      </w:hyperlink>
    </w:p>
    <w:p>
      <w:pPr>
        <w:pStyle w:val="TOC2"/>
        <w:tabs>
          <w:tab w:val="right" w:leader="dot" w:pos="8306"/>
        </w:tabs>
      </w:pPr>
      <w:hyperlink w:anchor="_Toc23824" w:history="1">
        <w:r>
          <w:rPr>
            <w:rFonts w:ascii="仿宋" w:eastAsia="仿宋" w:hAnsi="仿宋" w:cs="仿宋" w:hint="eastAsia"/>
            <w:lang w:eastAsia="zh-CN"/>
          </w:rPr>
          <w:t>(五)、地总体要求</w:t>
        </w:r>
        <w:r>
          <w:tab/>
        </w:r>
        <w:r>
          <w:fldChar w:fldCharType="begin"/>
        </w:r>
        <w:r>
          <w:instrText xml:space="preserve"> PAGEREF _Toc23824 \h </w:instrText>
        </w:r>
        <w:r>
          <w:fldChar w:fldCharType="separate"/>
        </w:r>
        <w:r>
          <w:t>11</w:t>
        </w:r>
        <w:r>
          <w:fldChar w:fldCharType="end"/>
        </w:r>
      </w:hyperlink>
    </w:p>
    <w:p>
      <w:pPr>
        <w:pStyle w:val="TOC2"/>
        <w:tabs>
          <w:tab w:val="right" w:leader="dot" w:pos="8306"/>
        </w:tabs>
      </w:pPr>
      <w:hyperlink w:anchor="_Toc32737" w:history="1">
        <w:r>
          <w:rPr>
            <w:rFonts w:ascii="仿宋" w:eastAsia="仿宋" w:hAnsi="仿宋" w:cs="仿宋" w:hint="eastAsia"/>
            <w:lang w:eastAsia="zh-CN"/>
          </w:rPr>
          <w:t>(六)、节约用地措施</w:t>
        </w:r>
        <w:r>
          <w:tab/>
        </w:r>
        <w:r>
          <w:fldChar w:fldCharType="begin"/>
        </w:r>
        <w:r>
          <w:instrText xml:space="preserve"> PAGEREF _Toc32737 \h </w:instrText>
        </w:r>
        <w:r>
          <w:fldChar w:fldCharType="separate"/>
        </w:r>
        <w:r>
          <w:t>12</w:t>
        </w:r>
        <w:r>
          <w:fldChar w:fldCharType="end"/>
        </w:r>
      </w:hyperlink>
    </w:p>
    <w:p>
      <w:pPr>
        <w:pStyle w:val="TOC2"/>
        <w:tabs>
          <w:tab w:val="right" w:leader="dot" w:pos="8306"/>
        </w:tabs>
      </w:pPr>
      <w:hyperlink w:anchor="_Toc5942" w:history="1">
        <w:r>
          <w:rPr>
            <w:rFonts w:ascii="仿宋" w:eastAsia="仿宋" w:hAnsi="仿宋" w:cs="仿宋" w:hint="eastAsia"/>
            <w:lang w:eastAsia="zh-CN"/>
          </w:rPr>
          <w:t>(七)、选址综合评价</w:t>
        </w:r>
        <w:r>
          <w:tab/>
        </w:r>
        <w:r>
          <w:fldChar w:fldCharType="begin"/>
        </w:r>
        <w:r>
          <w:instrText xml:space="preserve"> PAGEREF _Toc5942 \h </w:instrText>
        </w:r>
        <w:r>
          <w:fldChar w:fldCharType="separate"/>
        </w:r>
        <w:r>
          <w:t>14</w:t>
        </w:r>
        <w:r>
          <w:fldChar w:fldCharType="end"/>
        </w:r>
      </w:hyperlink>
    </w:p>
    <w:p>
      <w:pPr>
        <w:pStyle w:val="TOC1"/>
        <w:tabs>
          <w:tab w:val="right" w:leader="dot" w:pos="8306"/>
        </w:tabs>
      </w:pPr>
      <w:hyperlink w:anchor="_Toc18447" w:history="1">
        <w:r>
          <w:rPr>
            <w:rFonts w:ascii="仿宋" w:eastAsia="仿宋" w:hAnsi="仿宋" w:cs="仿宋" w:hint="eastAsia"/>
            <w:lang w:eastAsia="zh-CN"/>
          </w:rPr>
          <w:t>二、社会影响分析</w:t>
        </w:r>
        <w:r>
          <w:tab/>
        </w:r>
        <w:r>
          <w:fldChar w:fldCharType="begin"/>
        </w:r>
        <w:r>
          <w:instrText xml:space="preserve"> PAGEREF _Toc18447 \h </w:instrText>
        </w:r>
        <w:r>
          <w:fldChar w:fldCharType="separate"/>
        </w:r>
        <w:r>
          <w:t>15</w:t>
        </w:r>
        <w:r>
          <w:fldChar w:fldCharType="end"/>
        </w:r>
      </w:hyperlink>
    </w:p>
    <w:p>
      <w:pPr>
        <w:pStyle w:val="TOC2"/>
        <w:tabs>
          <w:tab w:val="right" w:leader="dot" w:pos="8306"/>
        </w:tabs>
      </w:pPr>
      <w:hyperlink w:anchor="_Toc11882" w:history="1">
        <w:r>
          <w:rPr>
            <w:rFonts w:ascii="仿宋" w:eastAsia="仿宋" w:hAnsi="仿宋" w:cs="仿宋" w:hint="eastAsia"/>
            <w:lang w:eastAsia="zh-CN"/>
          </w:rPr>
          <w:t>(一)、社会影响效果分析</w:t>
        </w:r>
        <w:r>
          <w:tab/>
        </w:r>
        <w:r>
          <w:fldChar w:fldCharType="begin"/>
        </w:r>
        <w:r>
          <w:instrText xml:space="preserve"> PAGEREF _Toc11882 \h </w:instrText>
        </w:r>
        <w:r>
          <w:fldChar w:fldCharType="separate"/>
        </w:r>
        <w:r>
          <w:t>15</w:t>
        </w:r>
        <w:r>
          <w:fldChar w:fldCharType="end"/>
        </w:r>
      </w:hyperlink>
    </w:p>
    <w:p>
      <w:pPr>
        <w:pStyle w:val="TOC2"/>
        <w:tabs>
          <w:tab w:val="right" w:leader="dot" w:pos="8306"/>
        </w:tabs>
      </w:pPr>
      <w:hyperlink w:anchor="_Toc14421" w:history="1">
        <w:r>
          <w:rPr>
            <w:rFonts w:ascii="仿宋" w:eastAsia="仿宋" w:hAnsi="仿宋" w:cs="仿宋" w:hint="eastAsia"/>
            <w:lang w:eastAsia="zh-CN"/>
          </w:rPr>
          <w:t>(二)、社会适应性分析</w:t>
        </w:r>
        <w:r>
          <w:tab/>
        </w:r>
        <w:r>
          <w:fldChar w:fldCharType="begin"/>
        </w:r>
        <w:r>
          <w:instrText xml:space="preserve"> PAGEREF _Toc14421 \h </w:instrText>
        </w:r>
        <w:r>
          <w:fldChar w:fldCharType="separate"/>
        </w:r>
        <w:r>
          <w:t>17</w:t>
        </w:r>
        <w:r>
          <w:fldChar w:fldCharType="end"/>
        </w:r>
      </w:hyperlink>
    </w:p>
    <w:p>
      <w:pPr>
        <w:pStyle w:val="TOC2"/>
        <w:tabs>
          <w:tab w:val="right" w:leader="dot" w:pos="8306"/>
        </w:tabs>
      </w:pPr>
      <w:hyperlink w:anchor="_Toc11406" w:history="1">
        <w:r>
          <w:rPr>
            <w:rFonts w:ascii="仿宋" w:eastAsia="仿宋" w:hAnsi="仿宋" w:cs="仿宋" w:hint="eastAsia"/>
            <w:lang w:eastAsia="zh-CN"/>
          </w:rPr>
          <w:t>(三)、社会风险及对策分析</w:t>
        </w:r>
        <w:r>
          <w:tab/>
        </w:r>
        <w:r>
          <w:fldChar w:fldCharType="begin"/>
        </w:r>
        <w:r>
          <w:instrText xml:space="preserve"> PAGEREF _Toc11406 \h </w:instrText>
        </w:r>
        <w:r>
          <w:fldChar w:fldCharType="separate"/>
        </w:r>
        <w:r>
          <w:t>19</w:t>
        </w:r>
        <w:r>
          <w:fldChar w:fldCharType="end"/>
        </w:r>
      </w:hyperlink>
    </w:p>
    <w:p>
      <w:pPr>
        <w:pStyle w:val="TOC1"/>
        <w:tabs>
          <w:tab w:val="right" w:leader="dot" w:pos="8306"/>
        </w:tabs>
      </w:pPr>
      <w:hyperlink w:anchor="_Toc32556" w:history="1">
        <w:r>
          <w:rPr>
            <w:rFonts w:ascii="仿宋" w:eastAsia="仿宋" w:hAnsi="仿宋" w:cs="仿宋" w:hint="eastAsia"/>
            <w:lang w:eastAsia="zh-CN"/>
          </w:rPr>
          <w:t>三、背景、必要性分析</w:t>
        </w:r>
        <w:r>
          <w:tab/>
        </w:r>
        <w:r>
          <w:fldChar w:fldCharType="begin"/>
        </w:r>
        <w:r>
          <w:instrText xml:space="preserve"> PAGEREF _Toc32556 \h </w:instrText>
        </w:r>
        <w:r>
          <w:fldChar w:fldCharType="separate"/>
        </w:r>
        <w:r>
          <w:t>22</w:t>
        </w:r>
        <w:r>
          <w:fldChar w:fldCharType="end"/>
        </w:r>
      </w:hyperlink>
    </w:p>
    <w:p>
      <w:pPr>
        <w:pStyle w:val="TOC2"/>
        <w:tabs>
          <w:tab w:val="right" w:leader="dot" w:pos="8306"/>
        </w:tabs>
      </w:pPr>
      <w:hyperlink w:anchor="_Toc2534" w:history="1">
        <w:r>
          <w:rPr>
            <w:rFonts w:ascii="仿宋" w:eastAsia="仿宋" w:hAnsi="仿宋" w:cs="仿宋" w:hint="eastAsia"/>
            <w:lang w:eastAsia="zh-CN"/>
          </w:rPr>
          <w:t>(一)、项目建设背景</w:t>
        </w:r>
        <w:r>
          <w:tab/>
        </w:r>
        <w:r>
          <w:fldChar w:fldCharType="begin"/>
        </w:r>
        <w:r>
          <w:instrText xml:space="preserve"> PAGEREF _Toc2534 \h </w:instrText>
        </w:r>
        <w:r>
          <w:fldChar w:fldCharType="separate"/>
        </w:r>
        <w:r>
          <w:t>22</w:t>
        </w:r>
        <w:r>
          <w:fldChar w:fldCharType="end"/>
        </w:r>
      </w:hyperlink>
    </w:p>
    <w:p>
      <w:pPr>
        <w:pStyle w:val="TOC2"/>
        <w:tabs>
          <w:tab w:val="right" w:leader="dot" w:pos="8306"/>
        </w:tabs>
      </w:pPr>
      <w:hyperlink w:anchor="_Toc28843" w:history="1">
        <w:r>
          <w:rPr>
            <w:rFonts w:ascii="仿宋" w:eastAsia="仿宋" w:hAnsi="仿宋" w:cs="仿宋" w:hint="eastAsia"/>
            <w:lang w:eastAsia="zh-CN"/>
          </w:rPr>
          <w:t>(二)、必要性分析</w:t>
        </w:r>
        <w:r>
          <w:tab/>
        </w:r>
        <w:r>
          <w:fldChar w:fldCharType="begin"/>
        </w:r>
        <w:r>
          <w:instrText xml:space="preserve"> PAGEREF _Toc28843 \h </w:instrText>
        </w:r>
        <w:r>
          <w:fldChar w:fldCharType="separate"/>
        </w:r>
        <w:r>
          <w:t>23</w:t>
        </w:r>
        <w:r>
          <w:fldChar w:fldCharType="end"/>
        </w:r>
      </w:hyperlink>
    </w:p>
    <w:p>
      <w:pPr>
        <w:pStyle w:val="TOC2"/>
        <w:tabs>
          <w:tab w:val="right" w:leader="dot" w:pos="8306"/>
        </w:tabs>
      </w:pPr>
      <w:hyperlink w:anchor="_Toc15215" w:history="1">
        <w:r>
          <w:rPr>
            <w:rFonts w:ascii="仿宋" w:eastAsia="仿宋" w:hAnsi="仿宋" w:cs="仿宋" w:hint="eastAsia"/>
            <w:lang w:eastAsia="zh-CN"/>
          </w:rPr>
          <w:t>(三)、项目建设有利条件</w:t>
        </w:r>
        <w:r>
          <w:tab/>
        </w:r>
        <w:r>
          <w:fldChar w:fldCharType="begin"/>
        </w:r>
        <w:r>
          <w:instrText xml:space="preserve"> PAGEREF _Toc15215 \h </w:instrText>
        </w:r>
        <w:r>
          <w:fldChar w:fldCharType="separate"/>
        </w:r>
        <w:r>
          <w:t>25</w:t>
        </w:r>
        <w:r>
          <w:fldChar w:fldCharType="end"/>
        </w:r>
      </w:hyperlink>
    </w:p>
    <w:p>
      <w:pPr>
        <w:pStyle w:val="TOC1"/>
        <w:tabs>
          <w:tab w:val="right" w:leader="dot" w:pos="8306"/>
        </w:tabs>
      </w:pPr>
      <w:hyperlink w:anchor="_Toc25114" w:history="1">
        <w:r>
          <w:rPr>
            <w:rFonts w:ascii="仿宋" w:eastAsia="仿宋" w:hAnsi="仿宋" w:cs="仿宋" w:hint="eastAsia"/>
            <w:lang w:eastAsia="zh-CN"/>
          </w:rPr>
          <w:t>四、资源开发及综合利用分析</w:t>
        </w:r>
        <w:r>
          <w:tab/>
        </w:r>
        <w:r>
          <w:fldChar w:fldCharType="begin"/>
        </w:r>
        <w:r>
          <w:instrText xml:space="preserve"> PAGEREF _Toc25114 \h </w:instrText>
        </w:r>
        <w:r>
          <w:fldChar w:fldCharType="separate"/>
        </w:r>
        <w:r>
          <w:t>26</w:t>
        </w:r>
        <w:r>
          <w:fldChar w:fldCharType="end"/>
        </w:r>
      </w:hyperlink>
    </w:p>
    <w:p>
      <w:pPr>
        <w:pStyle w:val="TOC2"/>
        <w:tabs>
          <w:tab w:val="right" w:leader="dot" w:pos="8306"/>
        </w:tabs>
      </w:pPr>
      <w:hyperlink w:anchor="_Toc3238" w:history="1">
        <w:r>
          <w:rPr>
            <w:rFonts w:ascii="仿宋" w:eastAsia="仿宋" w:hAnsi="仿宋" w:cs="仿宋" w:hint="eastAsia"/>
            <w:lang w:eastAsia="zh-CN"/>
          </w:rPr>
          <w:t>(一)、资源开发方案</w:t>
        </w:r>
        <w:r>
          <w:tab/>
        </w:r>
        <w:r>
          <w:fldChar w:fldCharType="begin"/>
        </w:r>
        <w:r>
          <w:instrText xml:space="preserve"> PAGEREF _Toc3238 \h </w:instrText>
        </w:r>
        <w:r>
          <w:fldChar w:fldCharType="separate"/>
        </w:r>
        <w:r>
          <w:t>26</w:t>
        </w:r>
        <w:r>
          <w:fldChar w:fldCharType="end"/>
        </w:r>
      </w:hyperlink>
    </w:p>
    <w:p>
      <w:pPr>
        <w:pStyle w:val="TOC2"/>
        <w:tabs>
          <w:tab w:val="right" w:leader="dot" w:pos="8306"/>
        </w:tabs>
      </w:pPr>
      <w:hyperlink w:anchor="_Toc22280" w:history="1">
        <w:r>
          <w:rPr>
            <w:rFonts w:ascii="仿宋" w:eastAsia="仿宋" w:hAnsi="仿宋" w:cs="仿宋" w:hint="eastAsia"/>
            <w:lang w:eastAsia="zh-CN"/>
          </w:rPr>
          <w:t>(二)、资源利用方案</w:t>
        </w:r>
        <w:r>
          <w:tab/>
        </w:r>
        <w:r>
          <w:fldChar w:fldCharType="begin"/>
        </w:r>
        <w:r>
          <w:instrText xml:space="preserve"> PAGEREF _Toc22280 \h </w:instrText>
        </w:r>
        <w:r>
          <w:fldChar w:fldCharType="separate"/>
        </w:r>
        <w:r>
          <w:t>27</w:t>
        </w:r>
        <w:r>
          <w:fldChar w:fldCharType="end"/>
        </w:r>
      </w:hyperlink>
    </w:p>
    <w:p>
      <w:pPr>
        <w:pStyle w:val="TOC2"/>
        <w:tabs>
          <w:tab w:val="right" w:leader="dot" w:pos="8306"/>
        </w:tabs>
      </w:pPr>
      <w:hyperlink w:anchor="_Toc26814" w:history="1">
        <w:r>
          <w:rPr>
            <w:rFonts w:ascii="仿宋" w:eastAsia="仿宋" w:hAnsi="仿宋" w:cs="仿宋" w:hint="eastAsia"/>
            <w:lang w:eastAsia="zh-CN"/>
          </w:rPr>
          <w:t>(三)、资源节约措施</w:t>
        </w:r>
        <w:r>
          <w:tab/>
        </w:r>
        <w:r>
          <w:fldChar w:fldCharType="begin"/>
        </w:r>
        <w:r>
          <w:instrText xml:space="preserve"> PAGEREF _Toc26814 \h </w:instrText>
        </w:r>
        <w:r>
          <w:fldChar w:fldCharType="separate"/>
        </w:r>
        <w:r>
          <w:t>28</w:t>
        </w:r>
        <w:r>
          <w:fldChar w:fldCharType="end"/>
        </w:r>
      </w:hyperlink>
    </w:p>
    <w:p>
      <w:pPr>
        <w:pStyle w:val="TOC1"/>
        <w:tabs>
          <w:tab w:val="right" w:leader="dot" w:pos="8306"/>
        </w:tabs>
      </w:pPr>
      <w:hyperlink w:anchor="_Toc13370" w:history="1">
        <w:r>
          <w:rPr>
            <w:rFonts w:ascii="仿宋" w:eastAsia="仿宋" w:hAnsi="仿宋" w:cs="仿宋" w:hint="eastAsia"/>
            <w:lang w:eastAsia="zh-CN"/>
          </w:rPr>
          <w:t>五、发展规划、产业政策和行业准入分析</w:t>
        </w:r>
        <w:r>
          <w:tab/>
        </w:r>
        <w:r>
          <w:fldChar w:fldCharType="begin"/>
        </w:r>
        <w:r>
          <w:instrText xml:space="preserve"> PAGEREF _Toc13370 \h </w:instrText>
        </w:r>
        <w:r>
          <w:fldChar w:fldCharType="separate"/>
        </w:r>
        <w:r>
          <w:t>30</w:t>
        </w:r>
        <w:r>
          <w:fldChar w:fldCharType="end"/>
        </w:r>
      </w:hyperlink>
    </w:p>
    <w:p>
      <w:pPr>
        <w:pStyle w:val="TOC2"/>
        <w:tabs>
          <w:tab w:val="right" w:leader="dot" w:pos="8306"/>
        </w:tabs>
      </w:pPr>
      <w:hyperlink w:anchor="_Toc5723" w:history="1">
        <w:r>
          <w:rPr>
            <w:rFonts w:ascii="仿宋" w:eastAsia="仿宋" w:hAnsi="仿宋" w:cs="仿宋" w:hint="eastAsia"/>
            <w:lang w:eastAsia="zh-CN"/>
          </w:rPr>
          <w:t>(一)、发展规划分析</w:t>
        </w:r>
        <w:r>
          <w:tab/>
        </w:r>
        <w:r>
          <w:fldChar w:fldCharType="begin"/>
        </w:r>
        <w:r>
          <w:instrText xml:space="preserve"> PAGEREF _Toc5723 \h </w:instrText>
        </w:r>
        <w:r>
          <w:fldChar w:fldCharType="separate"/>
        </w:r>
        <w:r>
          <w:t>30</w:t>
        </w:r>
        <w:r>
          <w:fldChar w:fldCharType="end"/>
        </w:r>
      </w:hyperlink>
    </w:p>
    <w:p>
      <w:pPr>
        <w:pStyle w:val="TOC2"/>
        <w:tabs>
          <w:tab w:val="right" w:leader="dot" w:pos="8306"/>
        </w:tabs>
      </w:pPr>
      <w:hyperlink w:anchor="_Toc3821" w:history="1">
        <w:r>
          <w:rPr>
            <w:rFonts w:ascii="仿宋" w:eastAsia="仿宋" w:hAnsi="仿宋" w:cs="仿宋" w:hint="eastAsia"/>
            <w:lang w:eastAsia="zh-CN"/>
          </w:rPr>
          <w:t>(二)、产业政策分析</w:t>
        </w:r>
        <w:r>
          <w:tab/>
        </w:r>
        <w:r>
          <w:fldChar w:fldCharType="begin"/>
        </w:r>
        <w:r>
          <w:instrText xml:space="preserve"> PAGEREF _Toc3821 \h </w:instrText>
        </w:r>
        <w:r>
          <w:fldChar w:fldCharType="separate"/>
        </w:r>
        <w:r>
          <w:t>31</w:t>
        </w:r>
        <w:r>
          <w:fldChar w:fldCharType="end"/>
        </w:r>
      </w:hyperlink>
    </w:p>
    <w:p>
      <w:pPr>
        <w:pStyle w:val="TOC2"/>
        <w:tabs>
          <w:tab w:val="right" w:leader="dot" w:pos="8306"/>
        </w:tabs>
      </w:pPr>
      <w:hyperlink w:anchor="_Toc16967" w:history="1">
        <w:r>
          <w:rPr>
            <w:rFonts w:ascii="仿宋" w:eastAsia="仿宋" w:hAnsi="仿宋" w:cs="仿宋" w:hint="eastAsia"/>
            <w:lang w:eastAsia="zh-CN"/>
          </w:rPr>
          <w:t>(三)、行业准入分析</w:t>
        </w:r>
        <w:r>
          <w:tab/>
        </w:r>
        <w:r>
          <w:fldChar w:fldCharType="begin"/>
        </w:r>
        <w:r>
          <w:instrText xml:space="preserve"> PAGEREF _Toc16967 \h </w:instrText>
        </w:r>
        <w:r>
          <w:fldChar w:fldCharType="separate"/>
        </w:r>
        <w:r>
          <w:t>33</w:t>
        </w:r>
        <w:r>
          <w:fldChar w:fldCharType="end"/>
        </w:r>
      </w:hyperlink>
    </w:p>
    <w:p>
      <w:pPr>
        <w:pStyle w:val="TOC1"/>
        <w:tabs>
          <w:tab w:val="right" w:leader="dot" w:pos="8306"/>
        </w:tabs>
      </w:pPr>
      <w:hyperlink w:anchor="_Toc9020" w:history="1">
        <w:r>
          <w:rPr>
            <w:rFonts w:ascii="仿宋" w:eastAsia="仿宋" w:hAnsi="仿宋" w:cs="仿宋" w:hint="eastAsia"/>
            <w:lang w:eastAsia="zh-CN"/>
          </w:rPr>
          <w:t>六、环境和生态影响分析</w:t>
        </w:r>
        <w:r>
          <w:tab/>
        </w:r>
        <w:r>
          <w:fldChar w:fldCharType="begin"/>
        </w:r>
        <w:r>
          <w:instrText xml:space="preserve"> PAGEREF _Toc9020 \h </w:instrText>
        </w:r>
        <w:r>
          <w:fldChar w:fldCharType="separate"/>
        </w:r>
        <w:r>
          <w:t>34</w:t>
        </w:r>
        <w:r>
          <w:fldChar w:fldCharType="end"/>
        </w:r>
      </w:hyperlink>
    </w:p>
    <w:p>
      <w:pPr>
        <w:pStyle w:val="TOC2"/>
        <w:tabs>
          <w:tab w:val="right" w:leader="dot" w:pos="8306"/>
        </w:tabs>
      </w:pPr>
      <w:hyperlink w:anchor="_Toc22723" w:history="1">
        <w:r>
          <w:rPr>
            <w:rFonts w:ascii="仿宋" w:eastAsia="仿宋" w:hAnsi="仿宋" w:cs="仿宋" w:hint="eastAsia"/>
            <w:lang w:eastAsia="zh-CN"/>
          </w:rPr>
          <w:t>(一)、环境和生态现状</w:t>
        </w:r>
        <w:r>
          <w:tab/>
        </w:r>
        <w:r>
          <w:fldChar w:fldCharType="begin"/>
        </w:r>
        <w:r>
          <w:instrText xml:space="preserve"> PAGEREF _Toc22723 \h </w:instrText>
        </w:r>
        <w:r>
          <w:fldChar w:fldCharType="separate"/>
        </w:r>
        <w:r>
          <w:t>34</w:t>
        </w:r>
        <w:r>
          <w:fldChar w:fldCharType="end"/>
        </w:r>
      </w:hyperlink>
    </w:p>
    <w:p>
      <w:pPr>
        <w:pStyle w:val="TOC2"/>
        <w:tabs>
          <w:tab w:val="right" w:leader="dot" w:pos="8306"/>
        </w:tabs>
      </w:pPr>
      <w:hyperlink w:anchor="_Toc4781" w:history="1">
        <w:r>
          <w:rPr>
            <w:rFonts w:ascii="仿宋" w:eastAsia="仿宋" w:hAnsi="仿宋" w:cs="仿宋" w:hint="eastAsia"/>
            <w:lang w:eastAsia="zh-CN"/>
          </w:rPr>
          <w:t>(二)、生态环境影响分析</w:t>
        </w:r>
        <w:r>
          <w:tab/>
        </w:r>
        <w:r>
          <w:fldChar w:fldCharType="begin"/>
        </w:r>
        <w:r>
          <w:instrText xml:space="preserve"> PAGEREF _Toc4781 \h </w:instrText>
        </w:r>
        <w:r>
          <w:fldChar w:fldCharType="separate"/>
        </w:r>
        <w:r>
          <w:t>36</w:t>
        </w:r>
        <w:r>
          <w:fldChar w:fldCharType="end"/>
        </w:r>
      </w:hyperlink>
    </w:p>
    <w:p>
      <w:pPr>
        <w:pStyle w:val="TOC2"/>
        <w:tabs>
          <w:tab w:val="right" w:leader="dot" w:pos="8306"/>
        </w:tabs>
      </w:pPr>
      <w:hyperlink w:anchor="_Toc27228" w:history="1">
        <w:r>
          <w:rPr>
            <w:rFonts w:ascii="仿宋" w:eastAsia="仿宋" w:hAnsi="仿宋" w:cs="仿宋" w:hint="eastAsia"/>
            <w:lang w:eastAsia="zh-CN"/>
          </w:rPr>
          <w:t>(三)、生态环境保护措施</w:t>
        </w:r>
        <w:r>
          <w:tab/>
        </w:r>
        <w:r>
          <w:fldChar w:fldCharType="begin"/>
        </w:r>
        <w:r>
          <w:instrText xml:space="preserve"> PAGEREF _Toc27228 \h </w:instrText>
        </w:r>
        <w:r>
          <w:fldChar w:fldCharType="separate"/>
        </w:r>
        <w:r>
          <w:t>37</w:t>
        </w:r>
        <w:r>
          <w:fldChar w:fldCharType="end"/>
        </w:r>
      </w:hyperlink>
    </w:p>
    <w:p>
      <w:pPr>
        <w:pStyle w:val="TOC2"/>
        <w:tabs>
          <w:tab w:val="right" w:leader="dot" w:pos="8306"/>
        </w:tabs>
      </w:pPr>
      <w:hyperlink w:anchor="_Toc21556" w:history="1">
        <w:r>
          <w:rPr>
            <w:rFonts w:ascii="仿宋" w:eastAsia="仿宋" w:hAnsi="仿宋" w:cs="仿宋" w:hint="eastAsia"/>
            <w:lang w:eastAsia="zh-CN"/>
          </w:rPr>
          <w:t>(四)、地质灾害影响分析</w:t>
        </w:r>
        <w:r>
          <w:tab/>
        </w:r>
        <w:r>
          <w:fldChar w:fldCharType="begin"/>
        </w:r>
        <w:r>
          <w:instrText xml:space="preserve"> PAGEREF _Toc21556 \h </w:instrText>
        </w:r>
        <w:r>
          <w:fldChar w:fldCharType="separate"/>
        </w:r>
        <w:r>
          <w:t>39</w:t>
        </w:r>
        <w:r>
          <w:fldChar w:fldCharType="end"/>
        </w:r>
      </w:hyperlink>
    </w:p>
    <w:p>
      <w:pPr>
        <w:pStyle w:val="TOC2"/>
        <w:tabs>
          <w:tab w:val="right" w:leader="dot" w:pos="8306"/>
        </w:tabs>
      </w:pPr>
      <w:hyperlink w:anchor="_Toc112" w:history="1">
        <w:r>
          <w:rPr>
            <w:rFonts w:ascii="仿宋" w:eastAsia="仿宋" w:hAnsi="仿宋" w:cs="仿宋" w:hint="eastAsia"/>
            <w:lang w:eastAsia="zh-CN"/>
          </w:rPr>
          <w:t>(五)、特殊环境影响</w:t>
        </w:r>
        <w:r>
          <w:tab/>
        </w:r>
        <w:r>
          <w:fldChar w:fldCharType="begin"/>
        </w:r>
        <w:r>
          <w:instrText xml:space="preserve"> PAGEREF _Toc112 \h </w:instrText>
        </w:r>
        <w:r>
          <w:fldChar w:fldCharType="separate"/>
        </w:r>
        <w:r>
          <w:t>40</w:t>
        </w:r>
        <w:r>
          <w:fldChar w:fldCharType="end"/>
        </w:r>
      </w:hyperlink>
    </w:p>
    <w:p>
      <w:pPr>
        <w:pStyle w:val="TOC1"/>
        <w:tabs>
          <w:tab w:val="right" w:leader="dot" w:pos="8306"/>
        </w:tabs>
      </w:pPr>
      <w:hyperlink w:anchor="_Toc18725" w:history="1">
        <w:r>
          <w:rPr>
            <w:rFonts w:ascii="仿宋" w:eastAsia="仿宋" w:hAnsi="仿宋" w:cs="仿宋" w:hint="eastAsia"/>
            <w:lang w:eastAsia="zh-CN"/>
          </w:rPr>
          <w:t>七、安全与应急管理</w:t>
        </w:r>
        <w:r>
          <w:tab/>
        </w:r>
        <w:r>
          <w:fldChar w:fldCharType="begin"/>
        </w:r>
        <w:r>
          <w:instrText xml:space="preserve"> PAGEREF _Toc18725 \h </w:instrText>
        </w:r>
        <w:r>
          <w:fldChar w:fldCharType="separate"/>
        </w:r>
        <w:r>
          <w:t>41</w:t>
        </w:r>
        <w:r>
          <w:fldChar w:fldCharType="end"/>
        </w:r>
      </w:hyperlink>
    </w:p>
    <w:p>
      <w:pPr>
        <w:pStyle w:val="TOC2"/>
        <w:tabs>
          <w:tab w:val="right" w:leader="dot" w:pos="8306"/>
        </w:tabs>
      </w:pPr>
      <w:hyperlink w:anchor="_Toc9919" w:history="1">
        <w:r>
          <w:rPr>
            <w:rFonts w:ascii="仿宋" w:eastAsia="仿宋" w:hAnsi="仿宋" w:cs="仿宋" w:hint="eastAsia"/>
            <w:lang w:eastAsia="zh-CN"/>
          </w:rPr>
          <w:t>(一)、安全生产管理</w:t>
        </w:r>
        <w:r>
          <w:tab/>
        </w:r>
        <w:r>
          <w:fldChar w:fldCharType="begin"/>
        </w:r>
        <w:r>
          <w:instrText xml:space="preserve"> PAGEREF _Toc9919 \h </w:instrText>
        </w:r>
        <w:r>
          <w:fldChar w:fldCharType="separate"/>
        </w:r>
        <w:r>
          <w:t>41</w:t>
        </w:r>
        <w:r>
          <w:fldChar w:fldCharType="end"/>
        </w:r>
      </w:hyperlink>
    </w:p>
    <w:p>
      <w:pPr>
        <w:pStyle w:val="TOC2"/>
        <w:tabs>
          <w:tab w:val="right" w:leader="dot" w:pos="8306"/>
        </w:tabs>
      </w:pPr>
      <w:hyperlink w:anchor="_Toc18160" w:history="1">
        <w:r>
          <w:rPr>
            <w:rFonts w:ascii="仿宋" w:eastAsia="仿宋" w:hAnsi="仿宋" w:cs="仿宋" w:hint="eastAsia"/>
            <w:lang w:eastAsia="zh-CN"/>
          </w:rPr>
          <w:t>(二)、应急预案与响应</w:t>
        </w:r>
        <w:r>
          <w:tab/>
        </w:r>
        <w:r>
          <w:fldChar w:fldCharType="begin"/>
        </w:r>
        <w:r>
          <w:instrText xml:space="preserve"> PAGEREF _Toc18160 \h </w:instrText>
        </w:r>
        <w:r>
          <w:fldChar w:fldCharType="separate"/>
        </w:r>
        <w:r>
          <w:t>43</w:t>
        </w:r>
        <w:r>
          <w:fldChar w:fldCharType="end"/>
        </w:r>
      </w:hyperlink>
    </w:p>
    <w:p>
      <w:pPr>
        <w:pStyle w:val="TOC1"/>
        <w:tabs>
          <w:tab w:val="right" w:leader="dot" w:pos="8306"/>
        </w:tabs>
      </w:pPr>
      <w:hyperlink w:anchor="_Toc23242" w:history="1">
        <w:r>
          <w:rPr>
            <w:rFonts w:ascii="仿宋" w:eastAsia="仿宋" w:hAnsi="仿宋" w:cs="仿宋" w:hint="eastAsia"/>
            <w:lang w:eastAsia="zh-CN"/>
          </w:rPr>
          <w:t>八、项目实施与管理方案</w:t>
        </w:r>
        <w:r>
          <w:tab/>
        </w:r>
        <w:r>
          <w:fldChar w:fldCharType="begin"/>
        </w:r>
        <w:r>
          <w:instrText xml:space="preserve"> PAGEREF _Toc23242 \h </w:instrText>
        </w:r>
        <w:r>
          <w:fldChar w:fldCharType="separate"/>
        </w:r>
        <w:r>
          <w:t>45</w:t>
        </w:r>
        <w:r>
          <w:fldChar w:fldCharType="end"/>
        </w:r>
      </w:hyperlink>
    </w:p>
    <w:p>
      <w:pPr>
        <w:pStyle w:val="TOC2"/>
        <w:tabs>
          <w:tab w:val="right" w:leader="dot" w:pos="8306"/>
        </w:tabs>
      </w:pPr>
      <w:hyperlink w:anchor="_Toc9127" w:history="1">
        <w:r>
          <w:rPr>
            <w:rFonts w:ascii="仿宋" w:eastAsia="仿宋" w:hAnsi="仿宋" w:cs="仿宋" w:hint="eastAsia"/>
            <w:lang w:eastAsia="zh-CN"/>
          </w:rPr>
          <w:t>(一)、项目实施计划</w:t>
        </w:r>
        <w:r>
          <w:tab/>
        </w:r>
        <w:r>
          <w:fldChar w:fldCharType="begin"/>
        </w:r>
        <w:r>
          <w:instrText xml:space="preserve"> PAGEREF _Toc9127 \h </w:instrText>
        </w:r>
        <w:r>
          <w:fldChar w:fldCharType="separate"/>
        </w:r>
        <w:r>
          <w:t>45</w:t>
        </w:r>
        <w:r>
          <w:fldChar w:fldCharType="end"/>
        </w:r>
      </w:hyperlink>
    </w:p>
    <w:p>
      <w:pPr>
        <w:pStyle w:val="TOC2"/>
        <w:tabs>
          <w:tab w:val="right" w:leader="dot" w:pos="8306"/>
        </w:tabs>
      </w:pPr>
      <w:hyperlink w:anchor="_Toc22211" w:history="1">
        <w:r>
          <w:rPr>
            <w:rFonts w:ascii="仿宋" w:eastAsia="仿宋" w:hAnsi="仿宋" w:cs="仿宋" w:hint="eastAsia"/>
            <w:lang w:eastAsia="zh-CN"/>
          </w:rPr>
          <w:t>(二)、项目组织机构与职责</w:t>
        </w:r>
        <w:r>
          <w:tab/>
        </w:r>
        <w:r>
          <w:fldChar w:fldCharType="begin"/>
        </w:r>
        <w:r>
          <w:instrText xml:space="preserve"> PAGEREF _Toc22211 \h </w:instrText>
        </w:r>
        <w:r>
          <w:fldChar w:fldCharType="separate"/>
        </w:r>
        <w:r>
          <w:t>46</w:t>
        </w:r>
        <w:r>
          <w:fldChar w:fldCharType="end"/>
        </w:r>
      </w:hyperlink>
    </w:p>
    <w:p>
      <w:pPr>
        <w:pStyle w:val="TOC2"/>
        <w:tabs>
          <w:tab w:val="right" w:leader="dot" w:pos="8306"/>
        </w:tabs>
      </w:pPr>
      <w:hyperlink w:anchor="_Toc905" w:history="1">
        <w:r>
          <w:rPr>
            <w:rFonts w:ascii="仿宋" w:eastAsia="仿宋" w:hAnsi="仿宋" w:cs="仿宋" w:hint="eastAsia"/>
            <w:lang w:eastAsia="zh-CN"/>
          </w:rPr>
          <w:t>(三)、项目管理与监控体系</w:t>
        </w:r>
        <w:r>
          <w:tab/>
        </w:r>
        <w:r>
          <w:fldChar w:fldCharType="begin"/>
        </w:r>
        <w:r>
          <w:instrText xml:space="preserve"> PAGEREF _Toc905 \h </w:instrText>
        </w:r>
        <w:r>
          <w:fldChar w:fldCharType="separate"/>
        </w:r>
        <w:r>
          <w:t>49</w:t>
        </w:r>
        <w:r>
          <w:fldChar w:fldCharType="end"/>
        </w:r>
      </w:hyperlink>
    </w:p>
    <w:p>
      <w:pPr>
        <w:pStyle w:val="TOC1"/>
        <w:tabs>
          <w:tab w:val="right" w:leader="dot" w:pos="8306"/>
        </w:tabs>
      </w:pPr>
      <w:hyperlink w:anchor="_Toc7511" w:history="1">
        <w:r>
          <w:rPr>
            <w:rFonts w:ascii="仿宋" w:eastAsia="仿宋" w:hAnsi="仿宋" w:cs="仿宋" w:hint="eastAsia"/>
            <w:lang w:eastAsia="zh-CN"/>
          </w:rPr>
          <w:t>九、土地利用与规划方案</w:t>
        </w:r>
        <w:r>
          <w:tab/>
        </w:r>
        <w:r>
          <w:fldChar w:fldCharType="begin"/>
        </w:r>
        <w:r>
          <w:instrText xml:space="preserve"> PAGEREF _Toc7511 \h </w:instrText>
        </w:r>
        <w:r>
          <w:fldChar w:fldCharType="separate"/>
        </w:r>
        <w:r>
          <w:t>50</w:t>
        </w:r>
        <w:r>
          <w:fldChar w:fldCharType="end"/>
        </w:r>
      </w:hyperlink>
    </w:p>
    <w:p>
      <w:pPr>
        <w:pStyle w:val="TOC2"/>
        <w:tabs>
          <w:tab w:val="right" w:leader="dot" w:pos="8306"/>
        </w:tabs>
      </w:pPr>
      <w:hyperlink w:anchor="_Toc22583" w:history="1">
        <w:r>
          <w:rPr>
            <w:rFonts w:ascii="仿宋" w:eastAsia="仿宋" w:hAnsi="仿宋" w:cs="仿宋" w:hint="eastAsia"/>
            <w:lang w:eastAsia="zh-CN"/>
          </w:rPr>
          <w:t>(一)、项目用地情况分析</w:t>
        </w:r>
        <w:r>
          <w:tab/>
        </w:r>
        <w:r>
          <w:fldChar w:fldCharType="begin"/>
        </w:r>
        <w:r>
          <w:instrText xml:space="preserve"> PAGEREF _Toc22583 \h </w:instrText>
        </w:r>
        <w:r>
          <w:fldChar w:fldCharType="separate"/>
        </w:r>
        <w:r>
          <w:t>50</w:t>
        </w:r>
        <w:r>
          <w:fldChar w:fldCharType="end"/>
        </w:r>
      </w:hyperlink>
    </w:p>
    <w:p>
      <w:pPr>
        <w:pStyle w:val="TOC2"/>
        <w:tabs>
          <w:tab w:val="right" w:leader="dot" w:pos="8306"/>
        </w:tabs>
      </w:pPr>
      <w:hyperlink w:anchor="_Toc5293" w:history="1">
        <w:r>
          <w:rPr>
            <w:rFonts w:ascii="仿宋" w:eastAsia="仿宋" w:hAnsi="仿宋" w:cs="仿宋" w:hint="eastAsia"/>
            <w:lang w:eastAsia="zh-CN"/>
          </w:rPr>
          <w:t>(二)、土地利用规划方案</w:t>
        </w:r>
        <w:r>
          <w:tab/>
        </w:r>
        <w:r>
          <w:fldChar w:fldCharType="begin"/>
        </w:r>
        <w:r>
          <w:instrText xml:space="preserve"> PAGEREF _Toc5293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77" w:history="1">
        <w:r>
          <w:rPr>
            <w:rFonts w:ascii="仿宋" w:eastAsia="仿宋" w:hAnsi="仿宋" w:cs="仿宋" w:hint="eastAsia"/>
            <w:lang w:eastAsia="zh-CN"/>
          </w:rPr>
          <w:t>十、项目变更管理</w:t>
        </w:r>
        <w:r>
          <w:tab/>
        </w:r>
        <w:r>
          <w:fldChar w:fldCharType="begin"/>
        </w:r>
        <w:r>
          <w:instrText xml:space="preserve"> PAGEREF _Toc17977 \h </w:instrText>
        </w:r>
        <w:r>
          <w:fldChar w:fldCharType="separate"/>
        </w:r>
        <w:r>
          <w:t>52</w:t>
        </w:r>
        <w:r>
          <w:fldChar w:fldCharType="end"/>
        </w:r>
      </w:hyperlink>
    </w:p>
    <w:p>
      <w:pPr>
        <w:pStyle w:val="TOC2"/>
        <w:tabs>
          <w:tab w:val="right" w:leader="dot" w:pos="8306"/>
        </w:tabs>
      </w:pPr>
      <w:hyperlink w:anchor="_Toc12858" w:history="1">
        <w:r>
          <w:rPr>
            <w:rFonts w:ascii="仿宋" w:eastAsia="仿宋" w:hAnsi="仿宋" w:cs="仿宋" w:hint="eastAsia"/>
            <w:lang w:eastAsia="zh-CN"/>
          </w:rPr>
          <w:t>(一)、变更控制流程</w:t>
        </w:r>
        <w:r>
          <w:tab/>
        </w:r>
        <w:r>
          <w:fldChar w:fldCharType="begin"/>
        </w:r>
        <w:r>
          <w:instrText xml:space="preserve"> PAGEREF _Toc12858 \h </w:instrText>
        </w:r>
        <w:r>
          <w:fldChar w:fldCharType="separate"/>
        </w:r>
        <w:r>
          <w:t>52</w:t>
        </w:r>
        <w:r>
          <w:fldChar w:fldCharType="end"/>
        </w:r>
      </w:hyperlink>
    </w:p>
    <w:p>
      <w:pPr>
        <w:pStyle w:val="TOC2"/>
        <w:tabs>
          <w:tab w:val="right" w:leader="dot" w:pos="8306"/>
        </w:tabs>
      </w:pPr>
      <w:hyperlink w:anchor="_Toc3066" w:history="1">
        <w:r>
          <w:rPr>
            <w:rFonts w:ascii="仿宋" w:eastAsia="仿宋" w:hAnsi="仿宋" w:cs="仿宋" w:hint="eastAsia"/>
            <w:lang w:eastAsia="zh-CN"/>
          </w:rPr>
          <w:t>(二)、影响评估与处理</w:t>
        </w:r>
        <w:r>
          <w:tab/>
        </w:r>
        <w:r>
          <w:fldChar w:fldCharType="begin"/>
        </w:r>
        <w:r>
          <w:instrText xml:space="preserve"> PAGEREF _Toc3066 \h </w:instrText>
        </w:r>
        <w:r>
          <w:fldChar w:fldCharType="separate"/>
        </w:r>
        <w:r>
          <w:t>53</w:t>
        </w:r>
        <w:r>
          <w:fldChar w:fldCharType="end"/>
        </w:r>
      </w:hyperlink>
    </w:p>
    <w:p>
      <w:pPr>
        <w:pStyle w:val="TOC2"/>
        <w:tabs>
          <w:tab w:val="right" w:leader="dot" w:pos="8306"/>
        </w:tabs>
      </w:pPr>
      <w:hyperlink w:anchor="_Toc1632" w:history="1">
        <w:r>
          <w:rPr>
            <w:rFonts w:ascii="仿宋" w:eastAsia="仿宋" w:hAnsi="仿宋" w:cs="仿宋" w:hint="eastAsia"/>
            <w:lang w:eastAsia="zh-CN"/>
          </w:rPr>
          <w:t>(三)、变更记录与追踪</w:t>
        </w:r>
        <w:r>
          <w:tab/>
        </w:r>
        <w:r>
          <w:fldChar w:fldCharType="begin"/>
        </w:r>
        <w:r>
          <w:instrText xml:space="preserve"> PAGEREF _Toc1632 \h </w:instrText>
        </w:r>
        <w:r>
          <w:fldChar w:fldCharType="separate"/>
        </w:r>
        <w:r>
          <w:t>55</w:t>
        </w:r>
        <w:r>
          <w:fldChar w:fldCharType="end"/>
        </w:r>
      </w:hyperlink>
    </w:p>
    <w:p>
      <w:pPr>
        <w:pStyle w:val="TOC2"/>
        <w:tabs>
          <w:tab w:val="right" w:leader="dot" w:pos="8306"/>
        </w:tabs>
      </w:pPr>
      <w:hyperlink w:anchor="_Toc7532" w:history="1">
        <w:r>
          <w:rPr>
            <w:rFonts w:ascii="仿宋" w:eastAsia="仿宋" w:hAnsi="仿宋" w:cs="仿宋" w:hint="eastAsia"/>
            <w:lang w:eastAsia="zh-CN"/>
          </w:rPr>
          <w:t>(四)、变更管理策略</w:t>
        </w:r>
        <w:r>
          <w:tab/>
        </w:r>
        <w:r>
          <w:fldChar w:fldCharType="begin"/>
        </w:r>
        <w:r>
          <w:instrText xml:space="preserve"> PAGEREF _Toc7532 \h </w:instrText>
        </w:r>
        <w:r>
          <w:fldChar w:fldCharType="separate"/>
        </w:r>
        <w:r>
          <w:t>56</w:t>
        </w:r>
        <w:r>
          <w:fldChar w:fldCharType="end"/>
        </w:r>
      </w:hyperlink>
    </w:p>
    <w:p>
      <w:pPr>
        <w:pStyle w:val="TOC1"/>
        <w:tabs>
          <w:tab w:val="right" w:leader="dot" w:pos="8306"/>
        </w:tabs>
      </w:pPr>
      <w:hyperlink w:anchor="_Toc11770" w:history="1">
        <w:r>
          <w:rPr>
            <w:rFonts w:ascii="仿宋" w:eastAsia="仿宋" w:hAnsi="仿宋" w:cs="仿宋" w:hint="eastAsia"/>
            <w:lang w:eastAsia="zh-CN"/>
          </w:rPr>
          <w:t>十一、环境保护与治理方案</w:t>
        </w:r>
        <w:r>
          <w:tab/>
        </w:r>
        <w:r>
          <w:fldChar w:fldCharType="begin"/>
        </w:r>
        <w:r>
          <w:instrText xml:space="preserve"> PAGEREF _Toc11770 \h </w:instrText>
        </w:r>
        <w:r>
          <w:fldChar w:fldCharType="separate"/>
        </w:r>
        <w:r>
          <w:t>58</w:t>
        </w:r>
        <w:r>
          <w:fldChar w:fldCharType="end"/>
        </w:r>
      </w:hyperlink>
    </w:p>
    <w:p>
      <w:pPr>
        <w:pStyle w:val="TOC2"/>
        <w:tabs>
          <w:tab w:val="right" w:leader="dot" w:pos="8306"/>
        </w:tabs>
      </w:pPr>
      <w:hyperlink w:anchor="_Toc491" w:history="1">
        <w:r>
          <w:rPr>
            <w:rFonts w:ascii="仿宋" w:eastAsia="仿宋" w:hAnsi="仿宋" w:cs="仿宋" w:hint="eastAsia"/>
            <w:lang w:eastAsia="zh-CN"/>
          </w:rPr>
          <w:t>(一)、项目环境影响评估</w:t>
        </w:r>
        <w:r>
          <w:tab/>
        </w:r>
        <w:r>
          <w:fldChar w:fldCharType="begin"/>
        </w:r>
        <w:r>
          <w:instrText xml:space="preserve"> PAGEREF _Toc491 \h </w:instrText>
        </w:r>
        <w:r>
          <w:fldChar w:fldCharType="separate"/>
        </w:r>
        <w:r>
          <w:t>58</w:t>
        </w:r>
        <w:r>
          <w:fldChar w:fldCharType="end"/>
        </w:r>
      </w:hyperlink>
    </w:p>
    <w:p>
      <w:pPr>
        <w:pStyle w:val="TOC2"/>
        <w:tabs>
          <w:tab w:val="right" w:leader="dot" w:pos="8306"/>
        </w:tabs>
      </w:pPr>
      <w:hyperlink w:anchor="_Toc8506" w:history="1">
        <w:r>
          <w:rPr>
            <w:rFonts w:ascii="仿宋" w:eastAsia="仿宋" w:hAnsi="仿宋" w:cs="仿宋" w:hint="eastAsia"/>
            <w:lang w:eastAsia="zh-CN"/>
          </w:rPr>
          <w:t>(二)、环境保护措施与治理方案</w:t>
        </w:r>
        <w:r>
          <w:tab/>
        </w:r>
        <w:r>
          <w:fldChar w:fldCharType="begin"/>
        </w:r>
        <w:r>
          <w:instrText xml:space="preserve"> PAGEREF _Toc8506 \h </w:instrText>
        </w:r>
        <w:r>
          <w:fldChar w:fldCharType="separate"/>
        </w:r>
        <w:r>
          <w:t>59</w:t>
        </w:r>
        <w:r>
          <w:fldChar w:fldCharType="end"/>
        </w:r>
      </w:hyperlink>
    </w:p>
    <w:p>
      <w:pPr>
        <w:pStyle w:val="TOC1"/>
        <w:tabs>
          <w:tab w:val="right" w:leader="dot" w:pos="8306"/>
        </w:tabs>
      </w:pPr>
      <w:hyperlink w:anchor="_Toc11802" w:history="1">
        <w:r>
          <w:rPr>
            <w:rFonts w:ascii="仿宋" w:eastAsia="仿宋" w:hAnsi="仿宋" w:cs="仿宋" w:hint="eastAsia"/>
            <w:lang w:eastAsia="zh-CN"/>
          </w:rPr>
          <w:t>十二、客户关系管理与市场拓展</w:t>
        </w:r>
        <w:r>
          <w:tab/>
        </w:r>
        <w:r>
          <w:fldChar w:fldCharType="begin"/>
        </w:r>
        <w:r>
          <w:instrText xml:space="preserve"> PAGEREF _Toc11802 \h </w:instrText>
        </w:r>
        <w:r>
          <w:fldChar w:fldCharType="separate"/>
        </w:r>
        <w:r>
          <w:t>59</w:t>
        </w:r>
        <w:r>
          <w:fldChar w:fldCharType="end"/>
        </w:r>
      </w:hyperlink>
    </w:p>
    <w:p>
      <w:pPr>
        <w:pStyle w:val="TOC2"/>
        <w:tabs>
          <w:tab w:val="right" w:leader="dot" w:pos="8306"/>
        </w:tabs>
      </w:pPr>
      <w:hyperlink w:anchor="_Toc21125" w:history="1">
        <w:r>
          <w:rPr>
            <w:rFonts w:ascii="仿宋" w:eastAsia="仿宋" w:hAnsi="仿宋" w:cs="仿宋" w:hint="eastAsia"/>
            <w:lang w:eastAsia="zh-CN"/>
          </w:rPr>
          <w:t>(一)、客户关系管理策略</w:t>
        </w:r>
        <w:r>
          <w:tab/>
        </w:r>
        <w:r>
          <w:fldChar w:fldCharType="begin"/>
        </w:r>
        <w:r>
          <w:instrText xml:space="preserve"> PAGEREF _Toc21125 \h </w:instrText>
        </w:r>
        <w:r>
          <w:fldChar w:fldCharType="separate"/>
        </w:r>
        <w:r>
          <w:t>59</w:t>
        </w:r>
        <w:r>
          <w:fldChar w:fldCharType="end"/>
        </w:r>
      </w:hyperlink>
    </w:p>
    <w:p>
      <w:pPr>
        <w:pStyle w:val="TOC2"/>
        <w:tabs>
          <w:tab w:val="right" w:leader="dot" w:pos="8306"/>
        </w:tabs>
      </w:pPr>
      <w:hyperlink w:anchor="_Toc8656" w:history="1">
        <w:r>
          <w:rPr>
            <w:rFonts w:ascii="仿宋" w:eastAsia="仿宋" w:hAnsi="仿宋" w:cs="仿宋" w:hint="eastAsia"/>
            <w:lang w:eastAsia="zh-CN"/>
          </w:rPr>
          <w:t>(二)、市场拓展方案</w:t>
        </w:r>
        <w:r>
          <w:tab/>
        </w:r>
        <w:r>
          <w:fldChar w:fldCharType="begin"/>
        </w:r>
        <w:r>
          <w:instrText xml:space="preserve"> PAGEREF _Toc8656 \h </w:instrText>
        </w:r>
        <w:r>
          <w:fldChar w:fldCharType="separate"/>
        </w:r>
        <w:r>
          <w:t>61</w:t>
        </w:r>
        <w:r>
          <w:fldChar w:fldCharType="end"/>
        </w:r>
      </w:hyperlink>
    </w:p>
    <w:p>
      <w:pPr>
        <w:pStyle w:val="TOC1"/>
        <w:tabs>
          <w:tab w:val="right" w:leader="dot" w:pos="8306"/>
        </w:tabs>
      </w:pPr>
      <w:hyperlink w:anchor="_Toc25913" w:history="1">
        <w:r>
          <w:rPr>
            <w:rFonts w:ascii="仿宋" w:eastAsia="仿宋" w:hAnsi="仿宋" w:cs="仿宋" w:hint="eastAsia"/>
            <w:lang w:eastAsia="zh-CN"/>
          </w:rPr>
          <w:t>十三、产业协同与集群发展</w:t>
        </w:r>
        <w:r>
          <w:tab/>
        </w:r>
        <w:r>
          <w:fldChar w:fldCharType="begin"/>
        </w:r>
        <w:r>
          <w:instrText xml:space="preserve"> PAGEREF _Toc25913 \h </w:instrText>
        </w:r>
        <w:r>
          <w:fldChar w:fldCharType="separate"/>
        </w:r>
        <w:r>
          <w:t>62</w:t>
        </w:r>
        <w:r>
          <w:fldChar w:fldCharType="end"/>
        </w:r>
      </w:hyperlink>
    </w:p>
    <w:p>
      <w:pPr>
        <w:pStyle w:val="TOC2"/>
        <w:tabs>
          <w:tab w:val="right" w:leader="dot" w:pos="8306"/>
        </w:tabs>
      </w:pPr>
      <w:hyperlink w:anchor="_Toc4691" w:history="1">
        <w:r>
          <w:rPr>
            <w:rFonts w:ascii="仿宋" w:eastAsia="仿宋" w:hAnsi="仿宋" w:cs="仿宋" w:hint="eastAsia"/>
            <w:lang w:eastAsia="zh-CN"/>
          </w:rPr>
          <w:t>(一)、产业协同机制建设</w:t>
        </w:r>
        <w:r>
          <w:tab/>
        </w:r>
        <w:r>
          <w:fldChar w:fldCharType="begin"/>
        </w:r>
        <w:r>
          <w:instrText xml:space="preserve"> PAGEREF _Toc4691 \h </w:instrText>
        </w:r>
        <w:r>
          <w:fldChar w:fldCharType="separate"/>
        </w:r>
        <w:r>
          <w:t>62</w:t>
        </w:r>
        <w:r>
          <w:fldChar w:fldCharType="end"/>
        </w:r>
      </w:hyperlink>
    </w:p>
    <w:p>
      <w:pPr>
        <w:pStyle w:val="TOC2"/>
        <w:tabs>
          <w:tab w:val="right" w:leader="dot" w:pos="8306"/>
        </w:tabs>
      </w:pPr>
      <w:hyperlink w:anchor="_Toc17269" w:history="1">
        <w:r>
          <w:rPr>
            <w:rFonts w:ascii="仿宋" w:eastAsia="仿宋" w:hAnsi="仿宋" w:cs="仿宋" w:hint="eastAsia"/>
            <w:lang w:eastAsia="zh-CN"/>
          </w:rPr>
          <w:t>(二)、产业集群培育与发展</w:t>
        </w:r>
        <w:r>
          <w:tab/>
        </w:r>
        <w:r>
          <w:fldChar w:fldCharType="begin"/>
        </w:r>
        <w:r>
          <w:instrText xml:space="preserve"> PAGEREF _Toc17269 \h </w:instrText>
        </w:r>
        <w:r>
          <w:fldChar w:fldCharType="separate"/>
        </w:r>
        <w:r>
          <w:t>63</w:t>
        </w:r>
        <w:r>
          <w:fldChar w:fldCharType="end"/>
        </w:r>
      </w:hyperlink>
    </w:p>
    <w:p>
      <w:pPr>
        <w:pStyle w:val="TOC1"/>
        <w:tabs>
          <w:tab w:val="right" w:leader="dot" w:pos="8306"/>
        </w:tabs>
      </w:pPr>
      <w:hyperlink w:anchor="_Toc27501" w:history="1">
        <w:r>
          <w:rPr>
            <w:rFonts w:ascii="仿宋" w:eastAsia="仿宋" w:hAnsi="仿宋" w:cs="仿宋" w:hint="eastAsia"/>
            <w:lang w:eastAsia="zh-CN"/>
          </w:rPr>
          <w:t>十四、质量管理与控制</w:t>
        </w:r>
        <w:r>
          <w:tab/>
        </w:r>
        <w:r>
          <w:fldChar w:fldCharType="begin"/>
        </w:r>
        <w:r>
          <w:instrText xml:space="preserve"> PAGEREF _Toc27501 \h </w:instrText>
        </w:r>
        <w:r>
          <w:fldChar w:fldCharType="separate"/>
        </w:r>
        <w:r>
          <w:t>64</w:t>
        </w:r>
        <w:r>
          <w:fldChar w:fldCharType="end"/>
        </w:r>
      </w:hyperlink>
    </w:p>
    <w:p>
      <w:pPr>
        <w:pStyle w:val="TOC2"/>
        <w:tabs>
          <w:tab w:val="right" w:leader="dot" w:pos="8306"/>
        </w:tabs>
      </w:pPr>
      <w:hyperlink w:anchor="_Toc21346" w:history="1">
        <w:r>
          <w:rPr>
            <w:rFonts w:ascii="仿宋" w:eastAsia="仿宋" w:hAnsi="仿宋" w:cs="仿宋" w:hint="eastAsia"/>
            <w:lang w:eastAsia="zh-CN"/>
          </w:rPr>
          <w:t>(一)、质量管理体系建设</w:t>
        </w:r>
        <w:r>
          <w:tab/>
        </w:r>
        <w:r>
          <w:fldChar w:fldCharType="begin"/>
        </w:r>
        <w:r>
          <w:instrText xml:space="preserve"> PAGEREF _Toc21346 \h </w:instrText>
        </w:r>
        <w:r>
          <w:fldChar w:fldCharType="separate"/>
        </w:r>
        <w:r>
          <w:t>64</w:t>
        </w:r>
        <w:r>
          <w:fldChar w:fldCharType="end"/>
        </w:r>
      </w:hyperlink>
    </w:p>
    <w:p>
      <w:pPr>
        <w:pStyle w:val="TOC2"/>
        <w:tabs>
          <w:tab w:val="right" w:leader="dot" w:pos="8306"/>
        </w:tabs>
      </w:pPr>
      <w:hyperlink w:anchor="_Toc1564" w:history="1">
        <w:r>
          <w:rPr>
            <w:rFonts w:ascii="仿宋" w:eastAsia="仿宋" w:hAnsi="仿宋" w:cs="仿宋" w:hint="eastAsia"/>
            <w:lang w:eastAsia="zh-CN"/>
          </w:rPr>
          <w:t>(二)、质量控制措施</w:t>
        </w:r>
        <w:r>
          <w:tab/>
        </w:r>
        <w:r>
          <w:fldChar w:fldCharType="begin"/>
        </w:r>
        <w:r>
          <w:instrText xml:space="preserve"> PAGEREF _Toc1564 \h </w:instrText>
        </w:r>
        <w:r>
          <w:fldChar w:fldCharType="separate"/>
        </w:r>
        <w:r>
          <w:t>65</w:t>
        </w:r>
        <w:r>
          <w:fldChar w:fldCharType="end"/>
        </w:r>
      </w:hyperlink>
    </w:p>
    <w:p>
      <w:pPr>
        <w:pStyle w:val="TOC1"/>
        <w:tabs>
          <w:tab w:val="right" w:leader="dot" w:pos="8306"/>
        </w:tabs>
      </w:pPr>
      <w:hyperlink w:anchor="_Toc20369" w:history="1">
        <w:r>
          <w:rPr>
            <w:rFonts w:ascii="仿宋" w:eastAsia="仿宋" w:hAnsi="仿宋" w:cs="仿宋" w:hint="eastAsia"/>
            <w:lang w:eastAsia="zh-CN"/>
          </w:rPr>
          <w:t>十五、企业合规与伦理</w:t>
        </w:r>
        <w:r>
          <w:tab/>
        </w:r>
        <w:r>
          <w:fldChar w:fldCharType="begin"/>
        </w:r>
        <w:r>
          <w:instrText xml:space="preserve"> PAGEREF _Toc20369 \h </w:instrText>
        </w:r>
        <w:r>
          <w:fldChar w:fldCharType="separate"/>
        </w:r>
        <w:r>
          <w:t>66</w:t>
        </w:r>
        <w:r>
          <w:fldChar w:fldCharType="end"/>
        </w:r>
      </w:hyperlink>
    </w:p>
    <w:p>
      <w:pPr>
        <w:pStyle w:val="TOC2"/>
        <w:tabs>
          <w:tab w:val="right" w:leader="dot" w:pos="8306"/>
        </w:tabs>
      </w:pPr>
      <w:hyperlink w:anchor="_Toc10743" w:history="1">
        <w:r>
          <w:rPr>
            <w:rFonts w:ascii="仿宋" w:eastAsia="仿宋" w:hAnsi="仿宋" w:cs="仿宋" w:hint="eastAsia"/>
            <w:lang w:eastAsia="zh-CN"/>
          </w:rPr>
          <w:t>(一)、合规政策与程序</w:t>
        </w:r>
        <w:r>
          <w:tab/>
        </w:r>
        <w:r>
          <w:fldChar w:fldCharType="begin"/>
        </w:r>
        <w:r>
          <w:instrText xml:space="preserve"> PAGEREF _Toc10743 \h </w:instrText>
        </w:r>
        <w:r>
          <w:fldChar w:fldCharType="separate"/>
        </w:r>
        <w:r>
          <w:t>66</w:t>
        </w:r>
        <w:r>
          <w:fldChar w:fldCharType="end"/>
        </w:r>
      </w:hyperlink>
    </w:p>
    <w:p>
      <w:pPr>
        <w:pStyle w:val="TOC2"/>
        <w:tabs>
          <w:tab w:val="right" w:leader="dot" w:pos="8306"/>
        </w:tabs>
      </w:pPr>
      <w:hyperlink w:anchor="_Toc9059" w:history="1">
        <w:r>
          <w:rPr>
            <w:rFonts w:ascii="仿宋" w:eastAsia="仿宋" w:hAnsi="仿宋" w:cs="仿宋" w:hint="eastAsia"/>
            <w:lang w:eastAsia="zh-CN"/>
          </w:rPr>
          <w:t>(二)、伦理规范与培训</w:t>
        </w:r>
        <w:r>
          <w:tab/>
        </w:r>
        <w:r>
          <w:fldChar w:fldCharType="begin"/>
        </w:r>
        <w:r>
          <w:instrText xml:space="preserve"> PAGEREF _Toc9059 \h </w:instrText>
        </w:r>
        <w:r>
          <w:fldChar w:fldCharType="separate"/>
        </w:r>
        <w:r>
          <w:t>68</w:t>
        </w:r>
        <w:r>
          <w:fldChar w:fldCharType="end"/>
        </w:r>
      </w:hyperlink>
    </w:p>
    <w:p>
      <w:pPr>
        <w:pStyle w:val="TOC2"/>
        <w:tabs>
          <w:tab w:val="right" w:leader="dot" w:pos="8306"/>
        </w:tabs>
      </w:pPr>
      <w:hyperlink w:anchor="_Toc22137" w:history="1">
        <w:r>
          <w:rPr>
            <w:rFonts w:ascii="仿宋" w:eastAsia="仿宋" w:hAnsi="仿宋" w:cs="仿宋" w:hint="eastAsia"/>
            <w:lang w:eastAsia="zh-CN"/>
          </w:rPr>
          <w:t>(三)、合规风险评估</w:t>
        </w:r>
        <w:r>
          <w:tab/>
        </w:r>
        <w:r>
          <w:fldChar w:fldCharType="begin"/>
        </w:r>
        <w:r>
          <w:instrText xml:space="preserve"> PAGEREF _Toc22137 \h </w:instrText>
        </w:r>
        <w:r>
          <w:fldChar w:fldCharType="separate"/>
        </w:r>
        <w:r>
          <w:t>68</w:t>
        </w:r>
        <w:r>
          <w:fldChar w:fldCharType="end"/>
        </w:r>
      </w:hyperlink>
    </w:p>
    <w:p>
      <w:pPr>
        <w:pStyle w:val="TOC2"/>
        <w:tabs>
          <w:tab w:val="right" w:leader="dot" w:pos="8306"/>
        </w:tabs>
      </w:pPr>
      <w:hyperlink w:anchor="_Toc29591" w:history="1">
        <w:r>
          <w:rPr>
            <w:rFonts w:ascii="仿宋" w:eastAsia="仿宋" w:hAnsi="仿宋" w:cs="仿宋" w:hint="eastAsia"/>
            <w:lang w:eastAsia="zh-CN"/>
          </w:rPr>
          <w:t>(四)、合规监督与执行</w:t>
        </w:r>
        <w:r>
          <w:tab/>
        </w:r>
        <w:r>
          <w:fldChar w:fldCharType="begin"/>
        </w:r>
        <w:r>
          <w:instrText xml:space="preserve"> PAGEREF _Toc29591 \h </w:instrText>
        </w:r>
        <w:r>
          <w:fldChar w:fldCharType="separate"/>
        </w:r>
        <w:r>
          <w:t>70</w:t>
        </w:r>
        <w:r>
          <w:fldChar w:fldCharType="end"/>
        </w:r>
      </w:hyperlink>
    </w:p>
    <w:p>
      <w:pPr>
        <w:pStyle w:val="TOC1"/>
        <w:tabs>
          <w:tab w:val="right" w:leader="dot" w:pos="8306"/>
        </w:tabs>
      </w:pPr>
      <w:hyperlink w:anchor="_Toc31691" w:history="1">
        <w:r>
          <w:rPr>
            <w:rFonts w:ascii="仿宋" w:eastAsia="仿宋" w:hAnsi="仿宋" w:cs="仿宋" w:hint="eastAsia"/>
            <w:lang w:eastAsia="zh-CN"/>
          </w:rPr>
          <w:t>十六、知识产权管理与保护</w:t>
        </w:r>
        <w:r>
          <w:tab/>
        </w:r>
        <w:r>
          <w:fldChar w:fldCharType="begin"/>
        </w:r>
        <w:r>
          <w:instrText xml:space="preserve"> PAGEREF _Toc31691 \h </w:instrText>
        </w:r>
        <w:r>
          <w:fldChar w:fldCharType="separate"/>
        </w:r>
        <w:r>
          <w:t>70</w:t>
        </w:r>
        <w:r>
          <w:fldChar w:fldCharType="end"/>
        </w:r>
      </w:hyperlink>
    </w:p>
    <w:p>
      <w:pPr>
        <w:pStyle w:val="TOC2"/>
        <w:tabs>
          <w:tab w:val="right" w:leader="dot" w:pos="8306"/>
        </w:tabs>
      </w:pPr>
      <w:hyperlink w:anchor="_Toc31863" w:history="1">
        <w:r>
          <w:rPr>
            <w:rFonts w:ascii="仿宋" w:eastAsia="仿宋" w:hAnsi="仿宋" w:cs="仿宋" w:hint="eastAsia"/>
            <w:lang w:eastAsia="zh-CN"/>
          </w:rPr>
          <w:t>(一)、知识产权管理体系建设</w:t>
        </w:r>
        <w:r>
          <w:tab/>
        </w:r>
        <w:r>
          <w:fldChar w:fldCharType="begin"/>
        </w:r>
        <w:r>
          <w:instrText xml:space="preserve"> PAGEREF _Toc31863 \h </w:instrText>
        </w:r>
        <w:r>
          <w:fldChar w:fldCharType="separate"/>
        </w:r>
        <w:r>
          <w:t>70</w:t>
        </w:r>
        <w:r>
          <w:fldChar w:fldCharType="end"/>
        </w:r>
      </w:hyperlink>
    </w:p>
    <w:p>
      <w:pPr>
        <w:pStyle w:val="TOC2"/>
        <w:tabs>
          <w:tab w:val="right" w:leader="dot" w:pos="8306"/>
        </w:tabs>
      </w:pPr>
      <w:hyperlink w:anchor="_Toc18123" w:history="1">
        <w:r>
          <w:rPr>
            <w:rFonts w:ascii="仿宋" w:eastAsia="仿宋" w:hAnsi="仿宋" w:cs="仿宋" w:hint="eastAsia"/>
            <w:lang w:eastAsia="zh-CN"/>
          </w:rPr>
          <w:t>(二)、知识产权保护措施</w:t>
        </w:r>
        <w:r>
          <w:tab/>
        </w:r>
        <w:r>
          <w:fldChar w:fldCharType="begin"/>
        </w:r>
        <w:r>
          <w:instrText xml:space="preserve"> PAGEREF _Toc18123 \h </w:instrText>
        </w:r>
        <w:r>
          <w:fldChar w:fldCharType="separate"/>
        </w:r>
        <w:r>
          <w:t>71</w:t>
        </w:r>
        <w:r>
          <w:fldChar w:fldCharType="end"/>
        </w:r>
      </w:hyperlink>
    </w:p>
    <w:p>
      <w:pPr>
        <w:pStyle w:val="TOC1"/>
        <w:tabs>
          <w:tab w:val="right" w:leader="dot" w:pos="8306"/>
        </w:tabs>
      </w:pPr>
      <w:hyperlink w:anchor="_Toc31289" w:history="1">
        <w:r>
          <w:rPr>
            <w:rFonts w:ascii="仿宋" w:eastAsia="仿宋" w:hAnsi="仿宋" w:cs="仿宋" w:hint="eastAsia"/>
            <w:lang w:eastAsia="zh-CN"/>
          </w:rPr>
          <w:t>十七、人力资源管理与开发</w:t>
        </w:r>
        <w:r>
          <w:tab/>
        </w:r>
        <w:r>
          <w:fldChar w:fldCharType="begin"/>
        </w:r>
        <w:r>
          <w:instrText xml:space="preserve"> PAGEREF _Toc31289 \h </w:instrText>
        </w:r>
        <w:r>
          <w:fldChar w:fldCharType="separate"/>
        </w:r>
        <w:r>
          <w:t>73</w:t>
        </w:r>
        <w:r>
          <w:fldChar w:fldCharType="end"/>
        </w:r>
      </w:hyperlink>
    </w:p>
    <w:p>
      <w:pPr>
        <w:pStyle w:val="TOC2"/>
        <w:tabs>
          <w:tab w:val="right" w:leader="dot" w:pos="8306"/>
        </w:tabs>
      </w:pPr>
      <w:hyperlink w:anchor="_Toc608" w:history="1">
        <w:r>
          <w:rPr>
            <w:rFonts w:ascii="仿宋" w:eastAsia="仿宋" w:hAnsi="仿宋" w:cs="仿宋" w:hint="eastAsia"/>
            <w:lang w:eastAsia="zh-CN"/>
          </w:rPr>
          <w:t>(一)、人力资源规划</w:t>
        </w:r>
        <w:r>
          <w:tab/>
        </w:r>
        <w:r>
          <w:fldChar w:fldCharType="begin"/>
        </w:r>
        <w:r>
          <w:instrText xml:space="preserve"> PAGEREF _Toc608 \h </w:instrText>
        </w:r>
        <w:r>
          <w:fldChar w:fldCharType="separate"/>
        </w:r>
        <w:r>
          <w:t>73</w:t>
        </w:r>
        <w:r>
          <w:fldChar w:fldCharType="end"/>
        </w:r>
      </w:hyperlink>
    </w:p>
    <w:p>
      <w:pPr>
        <w:pStyle w:val="TOC2"/>
        <w:tabs>
          <w:tab w:val="right" w:leader="dot" w:pos="8306"/>
        </w:tabs>
      </w:pPr>
      <w:hyperlink w:anchor="_Toc13706" w:history="1">
        <w:r>
          <w:rPr>
            <w:rFonts w:ascii="仿宋" w:eastAsia="仿宋" w:hAnsi="仿宋" w:cs="仿宋" w:hint="eastAsia"/>
            <w:lang w:eastAsia="zh-CN"/>
          </w:rPr>
          <w:t>(二)、人力资源开发与培训</w:t>
        </w:r>
        <w:r>
          <w:tab/>
        </w:r>
        <w:r>
          <w:fldChar w:fldCharType="begin"/>
        </w:r>
        <w:r>
          <w:instrText xml:space="preserve"> PAGEREF _Toc13706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25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844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979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05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94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信息家电产品项目与土地用途规划：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家电产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信息家电产品项目的容积率和建筑密度：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用地控制指标通常规定了容积率和建筑密度的要求。对于信息家电产品项目来说，这将影响建筑物的规模和高度。必须确保项目的设计符合容积率和建筑密度的限制，以遵守用地控制法规。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信息家电产品项目的建筑线限制：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用地控制指标还可能规定了建筑物与街道或相邻土地的距离，这被称为建筑线限制。信息家电产品项目必须遵守这些规定，以确保建筑的位置符合法规。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信息家电产品项目的环境影响和可持续性：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用地控制指标可能包括环境保护要求，例如绿地比例和污染防控措施。对于信息家电产品项目，这意味着必须考虑如何保护当地生态系统、水资源和空气质量，以确保项目的可持续性。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信息家电产品项目的规划和设计团队需要定期审查和更新用地控制指标，以确保项目的合规性。如果需要调整用地控制指标，必须与政府部门和相关利益相关者协商，以确保变更是合法的和有利于城市的发展。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在整个项目规划和实施过程中，与用地控制指标的合作和遵守是至关重要的。这有助于确保信息家电产品项目是一个合法、可持续且与城市规划一致的发展项目。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382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信息家电产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信息家电产品项目需要评估可用地块的规模和形状，以确定是否满足地总体要求。某些城市规划可能要求项目具有特定的地块大小或形状，以适应城市发展的整体格局。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每个城市都有自己的规划目标和愿景，包括住宅区、商业区和工业区的平衡发展。信息家电产品项目需要与城市规划目标保持一致，以确保项目不会破坏城市的整体规划。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https://d.book118.com/356232202003010104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DF7F64"/>
    <w:rsid w:val="6DDF7F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6232202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2024-03-13T17:04:00Z</dcterms:created>
  <dcterms:modified xsi:type="dcterms:W3CDTF">2024-03-13T17:05:28Z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38A233221FEC4E65993B7F2997662A94_11</vt:lpwstr>
  </property>
  <property fmtid="{D5CDD505-2E9C-101B-9397-08002B2CF9AE}" pid="3" name="KSOProductBuildVer">
    <vt:lpwstr>2052-12.1.0.16250</vt:lpwstr>
  </property>
</Properties>
</file>