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纯电动车资金需求报告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6" w:history="1">
        <w:r>
          <w:rPr>
            <w:rFonts w:ascii="仿宋" w:eastAsia="仿宋" w:hAnsi="仿宋" w:cs="仿宋" w:hint="eastAsia"/>
            <w:lang w:eastAsia="zh-CN"/>
          </w:rPr>
          <w:t>概论</w:t>
        </w:r>
        <w:r>
          <w:tab/>
        </w:r>
        <w:r>
          <w:fldChar w:fldCharType="begin"/>
        </w:r>
        <w:r>
          <w:instrText xml:space="preserve"> PAGEREF _Toc15196 \h </w:instrText>
        </w:r>
        <w:r>
          <w:fldChar w:fldCharType="separate"/>
        </w:r>
        <w:r>
          <w:t>3</w:t>
        </w:r>
        <w:r>
          <w:fldChar w:fldCharType="end"/>
        </w:r>
      </w:hyperlink>
    </w:p>
    <w:p>
      <w:pPr>
        <w:pStyle w:val="TOC1"/>
        <w:tabs>
          <w:tab w:val="right" w:leader="dot" w:pos="8306"/>
        </w:tabs>
      </w:pPr>
      <w:hyperlink w:anchor="_Toc10812" w:history="1">
        <w:r>
          <w:rPr>
            <w:rFonts w:ascii="仿宋" w:eastAsia="仿宋" w:hAnsi="仿宋" w:cs="仿宋" w:hint="eastAsia"/>
            <w:lang w:eastAsia="zh-CN"/>
          </w:rPr>
          <w:t>一、项目概要</w:t>
        </w:r>
        <w:r>
          <w:tab/>
        </w:r>
        <w:r>
          <w:fldChar w:fldCharType="begin"/>
        </w:r>
        <w:r>
          <w:instrText xml:space="preserve"> PAGEREF _Toc10812 \h </w:instrText>
        </w:r>
        <w:r>
          <w:fldChar w:fldCharType="separate"/>
        </w:r>
        <w:r>
          <w:t>3</w:t>
        </w:r>
        <w:r>
          <w:fldChar w:fldCharType="end"/>
        </w:r>
      </w:hyperlink>
    </w:p>
    <w:p>
      <w:pPr>
        <w:pStyle w:val="TOC2"/>
        <w:tabs>
          <w:tab w:val="right" w:leader="dot" w:pos="8306"/>
        </w:tabs>
      </w:pPr>
      <w:hyperlink w:anchor="_Toc11173" w:history="1">
        <w:r>
          <w:rPr>
            <w:rFonts w:ascii="仿宋" w:eastAsia="仿宋" w:hAnsi="仿宋" w:cs="仿宋" w:hint="eastAsia"/>
            <w:lang w:eastAsia="zh-CN"/>
          </w:rPr>
          <w:t>(一)、项目名称及建设性质</w:t>
        </w:r>
        <w:r>
          <w:tab/>
        </w:r>
        <w:r>
          <w:fldChar w:fldCharType="begin"/>
        </w:r>
        <w:r>
          <w:instrText xml:space="preserve"> PAGEREF _Toc11173 \h </w:instrText>
        </w:r>
        <w:r>
          <w:fldChar w:fldCharType="separate"/>
        </w:r>
        <w:r>
          <w:t>3</w:t>
        </w:r>
        <w:r>
          <w:fldChar w:fldCharType="end"/>
        </w:r>
      </w:hyperlink>
    </w:p>
    <w:p>
      <w:pPr>
        <w:pStyle w:val="TOC2"/>
        <w:tabs>
          <w:tab w:val="right" w:leader="dot" w:pos="8306"/>
        </w:tabs>
      </w:pPr>
      <w:hyperlink w:anchor="_Toc9857" w:history="1">
        <w:r>
          <w:rPr>
            <w:rFonts w:ascii="仿宋" w:eastAsia="仿宋" w:hAnsi="仿宋" w:cs="仿宋" w:hint="eastAsia"/>
            <w:lang w:eastAsia="zh-CN"/>
          </w:rPr>
          <w:t>(二)、项目主办方</w:t>
        </w:r>
        <w:r>
          <w:tab/>
        </w:r>
        <w:r>
          <w:fldChar w:fldCharType="begin"/>
        </w:r>
        <w:r>
          <w:instrText xml:space="preserve"> PAGEREF _Toc9857 \h </w:instrText>
        </w:r>
        <w:r>
          <w:fldChar w:fldCharType="separate"/>
        </w:r>
        <w:r>
          <w:t>3</w:t>
        </w:r>
        <w:r>
          <w:fldChar w:fldCharType="end"/>
        </w:r>
      </w:hyperlink>
    </w:p>
    <w:p>
      <w:pPr>
        <w:pStyle w:val="TOC2"/>
        <w:tabs>
          <w:tab w:val="right" w:leader="dot" w:pos="8306"/>
        </w:tabs>
      </w:pPr>
      <w:hyperlink w:anchor="_Toc15641" w:history="1">
        <w:r>
          <w:rPr>
            <w:rFonts w:ascii="仿宋" w:eastAsia="仿宋" w:hAnsi="仿宋" w:cs="仿宋" w:hint="eastAsia"/>
            <w:lang w:eastAsia="zh-CN"/>
          </w:rPr>
          <w:t>(三)、纯电动车项目定位及建设原因</w:t>
        </w:r>
        <w:r>
          <w:tab/>
        </w:r>
        <w:r>
          <w:fldChar w:fldCharType="begin"/>
        </w:r>
        <w:r>
          <w:instrText xml:space="preserve"> PAGEREF _Toc15641 \h </w:instrText>
        </w:r>
        <w:r>
          <w:fldChar w:fldCharType="separate"/>
        </w:r>
        <w:r>
          <w:t>4</w:t>
        </w:r>
        <w:r>
          <w:fldChar w:fldCharType="end"/>
        </w:r>
      </w:hyperlink>
    </w:p>
    <w:p>
      <w:pPr>
        <w:pStyle w:val="TOC2"/>
        <w:tabs>
          <w:tab w:val="right" w:leader="dot" w:pos="8306"/>
        </w:tabs>
      </w:pPr>
      <w:hyperlink w:anchor="_Toc5753" w:history="1">
        <w:r>
          <w:rPr>
            <w:rFonts w:ascii="仿宋" w:eastAsia="仿宋" w:hAnsi="仿宋" w:cs="仿宋" w:hint="eastAsia"/>
            <w:lang w:eastAsia="zh-CN"/>
          </w:rPr>
          <w:t>(四)、纯电动车项目选址及背景</w:t>
        </w:r>
        <w:r>
          <w:tab/>
        </w:r>
        <w:r>
          <w:fldChar w:fldCharType="begin"/>
        </w:r>
        <w:r>
          <w:instrText xml:space="preserve"> PAGEREF _Toc5753 \h </w:instrText>
        </w:r>
        <w:r>
          <w:fldChar w:fldCharType="separate"/>
        </w:r>
        <w:r>
          <w:t>5</w:t>
        </w:r>
        <w:r>
          <w:fldChar w:fldCharType="end"/>
        </w:r>
      </w:hyperlink>
    </w:p>
    <w:p>
      <w:pPr>
        <w:pStyle w:val="TOC2"/>
        <w:tabs>
          <w:tab w:val="right" w:leader="dot" w:pos="8306"/>
        </w:tabs>
      </w:pPr>
      <w:hyperlink w:anchor="_Toc23245" w:history="1">
        <w:r>
          <w:rPr>
            <w:rFonts w:ascii="仿宋" w:eastAsia="仿宋" w:hAnsi="仿宋" w:cs="仿宋" w:hint="eastAsia"/>
            <w:lang w:eastAsia="zh-CN"/>
          </w:rPr>
          <w:t>(五)、纯电动车项目生产规模概述</w:t>
        </w:r>
        <w:r>
          <w:tab/>
        </w:r>
        <w:r>
          <w:fldChar w:fldCharType="begin"/>
        </w:r>
        <w:r>
          <w:instrText xml:space="preserve"> PAGEREF _Toc23245 \h </w:instrText>
        </w:r>
        <w:r>
          <w:fldChar w:fldCharType="separate"/>
        </w:r>
        <w:r>
          <w:t>5</w:t>
        </w:r>
        <w:r>
          <w:fldChar w:fldCharType="end"/>
        </w:r>
      </w:hyperlink>
    </w:p>
    <w:p>
      <w:pPr>
        <w:pStyle w:val="TOC2"/>
        <w:tabs>
          <w:tab w:val="right" w:leader="dot" w:pos="8306"/>
        </w:tabs>
      </w:pPr>
      <w:hyperlink w:anchor="_Toc25764" w:history="1">
        <w:r>
          <w:rPr>
            <w:rFonts w:ascii="仿宋" w:eastAsia="仿宋" w:hAnsi="仿宋" w:cs="仿宋" w:hint="eastAsia"/>
            <w:lang w:eastAsia="zh-CN"/>
          </w:rPr>
          <w:t>(六)、建筑规模与设计要点</w:t>
        </w:r>
        <w:r>
          <w:tab/>
        </w:r>
        <w:r>
          <w:fldChar w:fldCharType="begin"/>
        </w:r>
        <w:r>
          <w:instrText xml:space="preserve"> PAGEREF _Toc25764 \h </w:instrText>
        </w:r>
        <w:r>
          <w:fldChar w:fldCharType="separate"/>
        </w:r>
        <w:r>
          <w:t>6</w:t>
        </w:r>
        <w:r>
          <w:fldChar w:fldCharType="end"/>
        </w:r>
      </w:hyperlink>
    </w:p>
    <w:p>
      <w:pPr>
        <w:pStyle w:val="TOC2"/>
        <w:tabs>
          <w:tab w:val="right" w:leader="dot" w:pos="8306"/>
        </w:tabs>
      </w:pPr>
      <w:hyperlink w:anchor="_Toc10774" w:history="1">
        <w:r>
          <w:rPr>
            <w:rFonts w:ascii="仿宋" w:eastAsia="仿宋" w:hAnsi="仿宋" w:cs="仿宋" w:hint="eastAsia"/>
            <w:lang w:eastAsia="zh-CN"/>
          </w:rPr>
          <w:t>(七)、环境影响考察</w:t>
        </w:r>
        <w:r>
          <w:tab/>
        </w:r>
        <w:r>
          <w:fldChar w:fldCharType="begin"/>
        </w:r>
        <w:r>
          <w:instrText xml:space="preserve"> PAGEREF _Toc10774 \h </w:instrText>
        </w:r>
        <w:r>
          <w:fldChar w:fldCharType="separate"/>
        </w:r>
        <w:r>
          <w:t>6</w:t>
        </w:r>
        <w:r>
          <w:fldChar w:fldCharType="end"/>
        </w:r>
      </w:hyperlink>
    </w:p>
    <w:p>
      <w:pPr>
        <w:pStyle w:val="TOC2"/>
        <w:tabs>
          <w:tab w:val="right" w:leader="dot" w:pos="8306"/>
        </w:tabs>
      </w:pPr>
      <w:hyperlink w:anchor="_Toc14990" w:history="1">
        <w:r>
          <w:rPr>
            <w:rFonts w:ascii="仿宋" w:eastAsia="仿宋" w:hAnsi="仿宋" w:cs="仿宋" w:hint="eastAsia"/>
            <w:lang w:eastAsia="zh-CN"/>
          </w:rPr>
          <w:t>(八)、项目总投资与资金结构</w:t>
        </w:r>
        <w:r>
          <w:tab/>
        </w:r>
        <w:r>
          <w:fldChar w:fldCharType="begin"/>
        </w:r>
        <w:r>
          <w:instrText xml:space="preserve"> PAGEREF _Toc14990 \h </w:instrText>
        </w:r>
        <w:r>
          <w:fldChar w:fldCharType="separate"/>
        </w:r>
        <w:r>
          <w:t>7</w:t>
        </w:r>
        <w:r>
          <w:fldChar w:fldCharType="end"/>
        </w:r>
      </w:hyperlink>
    </w:p>
    <w:p>
      <w:pPr>
        <w:pStyle w:val="TOC2"/>
        <w:tabs>
          <w:tab w:val="right" w:leader="dot" w:pos="8306"/>
        </w:tabs>
      </w:pPr>
      <w:hyperlink w:anchor="_Toc2482" w:history="1">
        <w:r>
          <w:rPr>
            <w:rFonts w:ascii="仿宋" w:eastAsia="仿宋" w:hAnsi="仿宋" w:cs="仿宋" w:hint="eastAsia"/>
            <w:lang w:eastAsia="zh-CN"/>
          </w:rPr>
          <w:t>(九)、资金筹措方案概述</w:t>
        </w:r>
        <w:r>
          <w:tab/>
        </w:r>
        <w:r>
          <w:fldChar w:fldCharType="begin"/>
        </w:r>
        <w:r>
          <w:instrText xml:space="preserve"> PAGEREF _Toc2482 \h </w:instrText>
        </w:r>
        <w:r>
          <w:fldChar w:fldCharType="separate"/>
        </w:r>
        <w:r>
          <w:t>8</w:t>
        </w:r>
        <w:r>
          <w:fldChar w:fldCharType="end"/>
        </w:r>
      </w:hyperlink>
    </w:p>
    <w:p>
      <w:pPr>
        <w:pStyle w:val="TOC2"/>
        <w:tabs>
          <w:tab w:val="right" w:leader="dot" w:pos="8306"/>
        </w:tabs>
      </w:pPr>
      <w:hyperlink w:anchor="_Toc29136" w:history="1">
        <w:r>
          <w:rPr>
            <w:rFonts w:ascii="仿宋" w:eastAsia="仿宋" w:hAnsi="仿宋" w:cs="仿宋" w:hint="eastAsia"/>
            <w:lang w:eastAsia="zh-CN"/>
          </w:rPr>
          <w:t>(十)、纯电动车项目经济效益预期规划</w:t>
        </w:r>
        <w:r>
          <w:tab/>
        </w:r>
        <w:r>
          <w:fldChar w:fldCharType="begin"/>
        </w:r>
        <w:r>
          <w:instrText xml:space="preserve"> PAGEREF _Toc29136 \h </w:instrText>
        </w:r>
        <w:r>
          <w:fldChar w:fldCharType="separate"/>
        </w:r>
        <w:r>
          <w:t>8</w:t>
        </w:r>
        <w:r>
          <w:fldChar w:fldCharType="end"/>
        </w:r>
      </w:hyperlink>
    </w:p>
    <w:p>
      <w:pPr>
        <w:pStyle w:val="TOC2"/>
        <w:tabs>
          <w:tab w:val="right" w:leader="dot" w:pos="8306"/>
        </w:tabs>
      </w:pPr>
      <w:hyperlink w:anchor="_Toc29508" w:history="1">
        <w:r>
          <w:rPr>
            <w:rFonts w:ascii="仿宋" w:eastAsia="仿宋" w:hAnsi="仿宋" w:cs="仿宋" w:hint="eastAsia"/>
            <w:lang w:eastAsia="zh-CN"/>
          </w:rPr>
          <w:t>(十一)、纯电动车项目建设进度计划</w:t>
        </w:r>
        <w:r>
          <w:tab/>
        </w:r>
        <w:r>
          <w:fldChar w:fldCharType="begin"/>
        </w:r>
        <w:r>
          <w:instrText xml:space="preserve"> PAGEREF _Toc29508 \h </w:instrText>
        </w:r>
        <w:r>
          <w:fldChar w:fldCharType="separate"/>
        </w:r>
        <w:r>
          <w:t>9</w:t>
        </w:r>
        <w:r>
          <w:fldChar w:fldCharType="end"/>
        </w:r>
      </w:hyperlink>
    </w:p>
    <w:p>
      <w:pPr>
        <w:pStyle w:val="TOC1"/>
        <w:tabs>
          <w:tab w:val="right" w:leader="dot" w:pos="8306"/>
        </w:tabs>
      </w:pPr>
      <w:hyperlink w:anchor="_Toc21041" w:history="1">
        <w:r>
          <w:rPr>
            <w:rFonts w:ascii="仿宋" w:eastAsia="仿宋" w:hAnsi="仿宋" w:cs="仿宋" w:hint="eastAsia"/>
            <w:lang w:eastAsia="zh-CN"/>
          </w:rPr>
          <w:t>二、法人治理</w:t>
        </w:r>
        <w:r>
          <w:tab/>
        </w:r>
        <w:r>
          <w:fldChar w:fldCharType="begin"/>
        </w:r>
        <w:r>
          <w:instrText xml:space="preserve"> PAGEREF _Toc21041 \h </w:instrText>
        </w:r>
        <w:r>
          <w:fldChar w:fldCharType="separate"/>
        </w:r>
        <w:r>
          <w:t>9</w:t>
        </w:r>
        <w:r>
          <w:fldChar w:fldCharType="end"/>
        </w:r>
      </w:hyperlink>
    </w:p>
    <w:p>
      <w:pPr>
        <w:pStyle w:val="TOC2"/>
        <w:tabs>
          <w:tab w:val="right" w:leader="dot" w:pos="8306"/>
        </w:tabs>
      </w:pPr>
      <w:hyperlink w:anchor="_Toc6521" w:history="1">
        <w:r>
          <w:rPr>
            <w:rFonts w:ascii="仿宋" w:eastAsia="仿宋" w:hAnsi="仿宋" w:cs="仿宋" w:hint="eastAsia"/>
            <w:lang w:eastAsia="zh-CN"/>
          </w:rPr>
          <w:t>(一)、股东权利及义务</w:t>
        </w:r>
        <w:r>
          <w:tab/>
        </w:r>
        <w:r>
          <w:fldChar w:fldCharType="begin"/>
        </w:r>
        <w:r>
          <w:instrText xml:space="preserve"> PAGEREF _Toc6521 \h </w:instrText>
        </w:r>
        <w:r>
          <w:fldChar w:fldCharType="separate"/>
        </w:r>
        <w:r>
          <w:t>9</w:t>
        </w:r>
        <w:r>
          <w:fldChar w:fldCharType="end"/>
        </w:r>
      </w:hyperlink>
    </w:p>
    <w:p>
      <w:pPr>
        <w:pStyle w:val="TOC2"/>
        <w:tabs>
          <w:tab w:val="right" w:leader="dot" w:pos="8306"/>
        </w:tabs>
      </w:pPr>
      <w:hyperlink w:anchor="_Toc11682" w:history="1">
        <w:r>
          <w:rPr>
            <w:rFonts w:ascii="仿宋" w:eastAsia="仿宋" w:hAnsi="仿宋" w:cs="仿宋" w:hint="eastAsia"/>
            <w:lang w:eastAsia="zh-CN"/>
          </w:rPr>
          <w:t>(二)、董事</w:t>
        </w:r>
        <w:r>
          <w:tab/>
        </w:r>
        <w:r>
          <w:fldChar w:fldCharType="begin"/>
        </w:r>
        <w:r>
          <w:instrText xml:space="preserve"> PAGEREF _Toc11682 \h </w:instrText>
        </w:r>
        <w:r>
          <w:fldChar w:fldCharType="separate"/>
        </w:r>
        <w:r>
          <w:t>12</w:t>
        </w:r>
        <w:r>
          <w:fldChar w:fldCharType="end"/>
        </w:r>
      </w:hyperlink>
    </w:p>
    <w:p>
      <w:pPr>
        <w:pStyle w:val="TOC2"/>
        <w:tabs>
          <w:tab w:val="right" w:leader="dot" w:pos="8306"/>
        </w:tabs>
      </w:pPr>
      <w:hyperlink w:anchor="_Toc12438" w:history="1">
        <w:r>
          <w:rPr>
            <w:rFonts w:ascii="仿宋" w:eastAsia="仿宋" w:hAnsi="仿宋" w:cs="仿宋" w:hint="eastAsia"/>
            <w:lang w:eastAsia="zh-CN"/>
          </w:rPr>
          <w:t>(三)、高级管理人员</w:t>
        </w:r>
        <w:r>
          <w:tab/>
        </w:r>
        <w:r>
          <w:fldChar w:fldCharType="begin"/>
        </w:r>
        <w:r>
          <w:instrText xml:space="preserve"> PAGEREF _Toc12438 \h </w:instrText>
        </w:r>
        <w:r>
          <w:fldChar w:fldCharType="separate"/>
        </w:r>
        <w:r>
          <w:t>15</w:t>
        </w:r>
        <w:r>
          <w:fldChar w:fldCharType="end"/>
        </w:r>
      </w:hyperlink>
    </w:p>
    <w:p>
      <w:pPr>
        <w:pStyle w:val="TOC2"/>
        <w:tabs>
          <w:tab w:val="right" w:leader="dot" w:pos="8306"/>
        </w:tabs>
      </w:pPr>
      <w:hyperlink w:anchor="_Toc12576" w:history="1">
        <w:r>
          <w:rPr>
            <w:rFonts w:ascii="仿宋" w:eastAsia="仿宋" w:hAnsi="仿宋" w:cs="仿宋" w:hint="eastAsia"/>
            <w:lang w:eastAsia="zh-CN"/>
          </w:rPr>
          <w:t>(四)、监事</w:t>
        </w:r>
        <w:r>
          <w:tab/>
        </w:r>
        <w:r>
          <w:fldChar w:fldCharType="begin"/>
        </w:r>
        <w:r>
          <w:instrText xml:space="preserve"> PAGEREF _Toc12576 \h </w:instrText>
        </w:r>
        <w:r>
          <w:fldChar w:fldCharType="separate"/>
        </w:r>
        <w:r>
          <w:t>16</w:t>
        </w:r>
        <w:r>
          <w:fldChar w:fldCharType="end"/>
        </w:r>
      </w:hyperlink>
    </w:p>
    <w:p>
      <w:pPr>
        <w:pStyle w:val="TOC1"/>
        <w:tabs>
          <w:tab w:val="right" w:leader="dot" w:pos="8306"/>
        </w:tabs>
      </w:pPr>
      <w:hyperlink w:anchor="_Toc31809" w:history="1">
        <w:r>
          <w:rPr>
            <w:rFonts w:ascii="仿宋" w:eastAsia="仿宋" w:hAnsi="仿宋" w:cs="仿宋" w:hint="eastAsia"/>
            <w:lang w:eastAsia="zh-CN"/>
          </w:rPr>
          <w:t>三、纯电动车行业发展分析</w:t>
        </w:r>
        <w:r>
          <w:tab/>
        </w:r>
        <w:r>
          <w:fldChar w:fldCharType="begin"/>
        </w:r>
        <w:r>
          <w:instrText xml:space="preserve"> PAGEREF _Toc31809 \h </w:instrText>
        </w:r>
        <w:r>
          <w:fldChar w:fldCharType="separate"/>
        </w:r>
        <w:r>
          <w:t>17</w:t>
        </w:r>
        <w:r>
          <w:fldChar w:fldCharType="end"/>
        </w:r>
      </w:hyperlink>
    </w:p>
    <w:p>
      <w:pPr>
        <w:pStyle w:val="TOC2"/>
        <w:tabs>
          <w:tab w:val="right" w:leader="dot" w:pos="8306"/>
        </w:tabs>
      </w:pPr>
      <w:hyperlink w:anchor="_Toc14800" w:history="1">
        <w:r>
          <w:rPr>
            <w:rFonts w:ascii="仿宋" w:eastAsia="仿宋" w:hAnsi="仿宋" w:cs="仿宋" w:hint="eastAsia"/>
            <w:lang w:eastAsia="zh-CN"/>
          </w:rPr>
          <w:t>(一)、纯电动车行业发展总体概况</w:t>
        </w:r>
        <w:r>
          <w:tab/>
        </w:r>
        <w:r>
          <w:fldChar w:fldCharType="begin"/>
        </w:r>
        <w:r>
          <w:instrText xml:space="preserve"> PAGEREF _Toc14800 \h </w:instrText>
        </w:r>
        <w:r>
          <w:fldChar w:fldCharType="separate"/>
        </w:r>
        <w:r>
          <w:t>17</w:t>
        </w:r>
        <w:r>
          <w:fldChar w:fldCharType="end"/>
        </w:r>
      </w:hyperlink>
    </w:p>
    <w:p>
      <w:pPr>
        <w:pStyle w:val="TOC2"/>
        <w:tabs>
          <w:tab w:val="right" w:leader="dot" w:pos="8306"/>
        </w:tabs>
      </w:pPr>
      <w:hyperlink w:anchor="_Toc21696" w:history="1">
        <w:r>
          <w:rPr>
            <w:rFonts w:ascii="仿宋" w:eastAsia="仿宋" w:hAnsi="仿宋" w:cs="仿宋" w:hint="eastAsia"/>
            <w:lang w:eastAsia="zh-CN"/>
          </w:rPr>
          <w:t>(二)、纯电动车行业发展背景</w:t>
        </w:r>
        <w:r>
          <w:tab/>
        </w:r>
        <w:r>
          <w:fldChar w:fldCharType="begin"/>
        </w:r>
        <w:r>
          <w:instrText xml:space="preserve"> PAGEREF _Toc21696 \h </w:instrText>
        </w:r>
        <w:r>
          <w:fldChar w:fldCharType="separate"/>
        </w:r>
        <w:r>
          <w:t>18</w:t>
        </w:r>
        <w:r>
          <w:fldChar w:fldCharType="end"/>
        </w:r>
      </w:hyperlink>
    </w:p>
    <w:p>
      <w:pPr>
        <w:pStyle w:val="TOC2"/>
        <w:tabs>
          <w:tab w:val="right" w:leader="dot" w:pos="8306"/>
        </w:tabs>
      </w:pPr>
      <w:hyperlink w:anchor="_Toc14283" w:history="1">
        <w:r>
          <w:rPr>
            <w:rFonts w:ascii="仿宋" w:eastAsia="仿宋" w:hAnsi="仿宋" w:cs="仿宋" w:hint="eastAsia"/>
            <w:lang w:eastAsia="zh-CN"/>
          </w:rPr>
          <w:t>(三)、纯电动车行业发展前景</w:t>
        </w:r>
        <w:r>
          <w:tab/>
        </w:r>
        <w:r>
          <w:fldChar w:fldCharType="begin"/>
        </w:r>
        <w:r>
          <w:instrText xml:space="preserve"> PAGEREF _Toc14283 \h </w:instrText>
        </w:r>
        <w:r>
          <w:fldChar w:fldCharType="separate"/>
        </w:r>
        <w:r>
          <w:t>18</w:t>
        </w:r>
        <w:r>
          <w:fldChar w:fldCharType="end"/>
        </w:r>
      </w:hyperlink>
    </w:p>
    <w:p>
      <w:pPr>
        <w:pStyle w:val="TOC1"/>
        <w:tabs>
          <w:tab w:val="right" w:leader="dot" w:pos="8306"/>
        </w:tabs>
      </w:pPr>
      <w:hyperlink w:anchor="_Toc9990" w:history="1">
        <w:r>
          <w:rPr>
            <w:rFonts w:ascii="仿宋" w:eastAsia="仿宋" w:hAnsi="仿宋" w:cs="仿宋" w:hint="eastAsia"/>
            <w:lang w:eastAsia="zh-CN"/>
          </w:rPr>
          <w:t>四、运营管理</w:t>
        </w:r>
        <w:r>
          <w:tab/>
        </w:r>
        <w:r>
          <w:fldChar w:fldCharType="begin"/>
        </w:r>
        <w:r>
          <w:instrText xml:space="preserve"> PAGEREF _Toc9990 \h </w:instrText>
        </w:r>
        <w:r>
          <w:fldChar w:fldCharType="separate"/>
        </w:r>
        <w:r>
          <w:t>18</w:t>
        </w:r>
        <w:r>
          <w:fldChar w:fldCharType="end"/>
        </w:r>
      </w:hyperlink>
    </w:p>
    <w:p>
      <w:pPr>
        <w:pStyle w:val="TOC2"/>
        <w:tabs>
          <w:tab w:val="right" w:leader="dot" w:pos="8306"/>
        </w:tabs>
      </w:pPr>
      <w:hyperlink w:anchor="_Toc13428" w:history="1">
        <w:r>
          <w:rPr>
            <w:rFonts w:ascii="仿宋" w:eastAsia="仿宋" w:hAnsi="仿宋" w:cs="仿宋" w:hint="eastAsia"/>
            <w:lang w:eastAsia="zh-CN"/>
          </w:rPr>
          <w:t>(一)、公司经营宗旨</w:t>
        </w:r>
        <w:r>
          <w:tab/>
        </w:r>
        <w:r>
          <w:fldChar w:fldCharType="begin"/>
        </w:r>
        <w:r>
          <w:instrText xml:space="preserve"> PAGEREF _Toc13428 \h </w:instrText>
        </w:r>
        <w:r>
          <w:fldChar w:fldCharType="separate"/>
        </w:r>
        <w:r>
          <w:t>18</w:t>
        </w:r>
        <w:r>
          <w:fldChar w:fldCharType="end"/>
        </w:r>
      </w:hyperlink>
    </w:p>
    <w:p>
      <w:pPr>
        <w:pStyle w:val="TOC2"/>
        <w:tabs>
          <w:tab w:val="right" w:leader="dot" w:pos="8306"/>
        </w:tabs>
      </w:pPr>
      <w:hyperlink w:anchor="_Toc20031" w:history="1">
        <w:r>
          <w:rPr>
            <w:rFonts w:ascii="仿宋" w:eastAsia="仿宋" w:hAnsi="仿宋" w:cs="仿宋" w:hint="eastAsia"/>
            <w:lang w:eastAsia="zh-CN"/>
          </w:rPr>
          <w:t>(二)、公司目标与主职责</w:t>
        </w:r>
        <w:r>
          <w:tab/>
        </w:r>
        <w:r>
          <w:fldChar w:fldCharType="begin"/>
        </w:r>
        <w:r>
          <w:instrText xml:space="preserve"> PAGEREF _Toc20031 \h </w:instrText>
        </w:r>
        <w:r>
          <w:fldChar w:fldCharType="separate"/>
        </w:r>
        <w:r>
          <w:t>19</w:t>
        </w:r>
        <w:r>
          <w:fldChar w:fldCharType="end"/>
        </w:r>
      </w:hyperlink>
    </w:p>
    <w:p>
      <w:pPr>
        <w:pStyle w:val="TOC2"/>
        <w:tabs>
          <w:tab w:val="right" w:leader="dot" w:pos="8306"/>
        </w:tabs>
      </w:pPr>
      <w:hyperlink w:anchor="_Toc77" w:history="1">
        <w:r>
          <w:rPr>
            <w:rFonts w:ascii="仿宋" w:eastAsia="仿宋" w:hAnsi="仿宋" w:cs="仿宋" w:hint="eastAsia"/>
            <w:lang w:eastAsia="zh-CN"/>
          </w:rPr>
          <w:t>(三)、各部门职责及权限</w:t>
        </w:r>
        <w:r>
          <w:tab/>
        </w:r>
        <w:r>
          <w:fldChar w:fldCharType="begin"/>
        </w:r>
        <w:r>
          <w:instrText xml:space="preserve"> PAGEREF _Toc77 \h </w:instrText>
        </w:r>
        <w:r>
          <w:fldChar w:fldCharType="separate"/>
        </w:r>
        <w:r>
          <w:t>19</w:t>
        </w:r>
        <w:r>
          <w:fldChar w:fldCharType="end"/>
        </w:r>
      </w:hyperlink>
    </w:p>
    <w:p>
      <w:pPr>
        <w:pStyle w:val="TOC2"/>
        <w:tabs>
          <w:tab w:val="right" w:leader="dot" w:pos="8306"/>
        </w:tabs>
      </w:pPr>
      <w:hyperlink w:anchor="_Toc23236" w:history="1">
        <w:r>
          <w:rPr>
            <w:rFonts w:ascii="仿宋" w:eastAsia="仿宋" w:hAnsi="仿宋" w:cs="仿宋" w:hint="eastAsia"/>
            <w:lang w:eastAsia="zh-CN"/>
          </w:rPr>
          <w:t>(四)、财务会计制度</w:t>
        </w:r>
        <w:r>
          <w:tab/>
        </w:r>
        <w:r>
          <w:fldChar w:fldCharType="begin"/>
        </w:r>
        <w:r>
          <w:instrText xml:space="preserve"> PAGEREF _Toc23236 \h </w:instrText>
        </w:r>
        <w:r>
          <w:fldChar w:fldCharType="separate"/>
        </w:r>
        <w:r>
          <w:t>23</w:t>
        </w:r>
        <w:r>
          <w:fldChar w:fldCharType="end"/>
        </w:r>
      </w:hyperlink>
    </w:p>
    <w:p>
      <w:pPr>
        <w:pStyle w:val="TOC1"/>
        <w:tabs>
          <w:tab w:val="right" w:leader="dot" w:pos="8306"/>
        </w:tabs>
      </w:pPr>
      <w:hyperlink w:anchor="_Toc27815" w:history="1">
        <w:r>
          <w:rPr>
            <w:rFonts w:ascii="仿宋" w:eastAsia="仿宋" w:hAnsi="仿宋" w:cs="仿宋" w:hint="eastAsia"/>
            <w:lang w:eastAsia="zh-CN"/>
          </w:rPr>
          <w:t>五、SWOT分析</w:t>
        </w:r>
        <w:r>
          <w:tab/>
        </w:r>
        <w:r>
          <w:fldChar w:fldCharType="begin"/>
        </w:r>
        <w:r>
          <w:instrText xml:space="preserve"> PAGEREF _Toc27815 \h </w:instrText>
        </w:r>
        <w:r>
          <w:fldChar w:fldCharType="separate"/>
        </w:r>
        <w:r>
          <w:t>25</w:t>
        </w:r>
        <w:r>
          <w:fldChar w:fldCharType="end"/>
        </w:r>
      </w:hyperlink>
    </w:p>
    <w:p>
      <w:pPr>
        <w:pStyle w:val="TOC2"/>
        <w:tabs>
          <w:tab w:val="right" w:leader="dot" w:pos="8306"/>
        </w:tabs>
      </w:pPr>
      <w:hyperlink w:anchor="_Toc14745" w:history="1">
        <w:r>
          <w:rPr>
            <w:rFonts w:ascii="仿宋" w:eastAsia="仿宋" w:hAnsi="仿宋" w:cs="仿宋" w:hint="eastAsia"/>
            <w:lang w:eastAsia="zh-CN"/>
          </w:rPr>
          <w:t>(一)、优势分析(S)</w:t>
        </w:r>
        <w:r>
          <w:tab/>
        </w:r>
        <w:r>
          <w:fldChar w:fldCharType="begin"/>
        </w:r>
        <w:r>
          <w:instrText xml:space="preserve"> PAGEREF _Toc14745 \h </w:instrText>
        </w:r>
        <w:r>
          <w:fldChar w:fldCharType="separate"/>
        </w:r>
        <w:r>
          <w:t>25</w:t>
        </w:r>
        <w:r>
          <w:fldChar w:fldCharType="end"/>
        </w:r>
      </w:hyperlink>
    </w:p>
    <w:p>
      <w:pPr>
        <w:pStyle w:val="TOC2"/>
        <w:tabs>
          <w:tab w:val="right" w:leader="dot" w:pos="8306"/>
        </w:tabs>
      </w:pPr>
      <w:hyperlink w:anchor="_Toc22433" w:history="1">
        <w:r>
          <w:rPr>
            <w:rFonts w:ascii="仿宋" w:eastAsia="仿宋" w:hAnsi="仿宋" w:cs="仿宋" w:hint="eastAsia"/>
            <w:lang w:eastAsia="zh-CN"/>
          </w:rPr>
          <w:t>(二)、劣势分析(W)</w:t>
        </w:r>
        <w:r>
          <w:tab/>
        </w:r>
        <w:r>
          <w:fldChar w:fldCharType="begin"/>
        </w:r>
        <w:r>
          <w:instrText xml:space="preserve"> PAGEREF _Toc22433 \h </w:instrText>
        </w:r>
        <w:r>
          <w:fldChar w:fldCharType="separate"/>
        </w:r>
        <w:r>
          <w:t>26</w:t>
        </w:r>
        <w:r>
          <w:fldChar w:fldCharType="end"/>
        </w:r>
      </w:hyperlink>
    </w:p>
    <w:p>
      <w:pPr>
        <w:pStyle w:val="TOC2"/>
        <w:tabs>
          <w:tab w:val="right" w:leader="dot" w:pos="8306"/>
        </w:tabs>
      </w:pPr>
      <w:hyperlink w:anchor="_Toc2271" w:history="1">
        <w:r>
          <w:rPr>
            <w:rFonts w:ascii="仿宋" w:eastAsia="仿宋" w:hAnsi="仿宋" w:cs="仿宋" w:hint="eastAsia"/>
            <w:lang w:eastAsia="zh-CN"/>
          </w:rPr>
          <w:t>(三)、机会分析(O)</w:t>
        </w:r>
        <w:r>
          <w:tab/>
        </w:r>
        <w:r>
          <w:fldChar w:fldCharType="begin"/>
        </w:r>
        <w:r>
          <w:instrText xml:space="preserve"> PAGEREF _Toc2271 \h </w:instrText>
        </w:r>
        <w:r>
          <w:fldChar w:fldCharType="separate"/>
        </w:r>
        <w:r>
          <w:t>28</w:t>
        </w:r>
        <w:r>
          <w:fldChar w:fldCharType="end"/>
        </w:r>
      </w:hyperlink>
    </w:p>
    <w:p>
      <w:pPr>
        <w:pStyle w:val="TOC2"/>
        <w:tabs>
          <w:tab w:val="right" w:leader="dot" w:pos="8306"/>
        </w:tabs>
      </w:pPr>
      <w:hyperlink w:anchor="_Toc17746" w:history="1">
        <w:r>
          <w:rPr>
            <w:rFonts w:ascii="仿宋" w:eastAsia="仿宋" w:hAnsi="仿宋" w:cs="仿宋" w:hint="eastAsia"/>
            <w:lang w:eastAsia="zh-CN"/>
          </w:rPr>
          <w:t>(四)、威胁分析(T)</w:t>
        </w:r>
        <w:r>
          <w:tab/>
        </w:r>
        <w:r>
          <w:fldChar w:fldCharType="begin"/>
        </w:r>
        <w:r>
          <w:instrText xml:space="preserve"> PAGEREF _Toc17746 \h </w:instrText>
        </w:r>
        <w:r>
          <w:fldChar w:fldCharType="separate"/>
        </w:r>
        <w:r>
          <w:t>30</w:t>
        </w:r>
        <w:r>
          <w:fldChar w:fldCharType="end"/>
        </w:r>
      </w:hyperlink>
    </w:p>
    <w:p>
      <w:pPr>
        <w:pStyle w:val="TOC1"/>
        <w:tabs>
          <w:tab w:val="right" w:leader="dot" w:pos="8306"/>
        </w:tabs>
      </w:pPr>
      <w:hyperlink w:anchor="_Toc2278" w:history="1">
        <w:r>
          <w:rPr>
            <w:rFonts w:ascii="仿宋" w:eastAsia="仿宋" w:hAnsi="仿宋" w:cs="仿宋" w:hint="eastAsia"/>
            <w:lang w:eastAsia="zh-CN"/>
          </w:rPr>
          <w:t>六、组织机构及人力资源</w:t>
        </w:r>
        <w:r>
          <w:tab/>
        </w:r>
        <w:r>
          <w:fldChar w:fldCharType="begin"/>
        </w:r>
        <w:r>
          <w:instrText xml:space="preserve"> PAGEREF _Toc2278 \h </w:instrText>
        </w:r>
        <w:r>
          <w:fldChar w:fldCharType="separate"/>
        </w:r>
        <w:r>
          <w:t>33</w:t>
        </w:r>
        <w:r>
          <w:fldChar w:fldCharType="end"/>
        </w:r>
      </w:hyperlink>
    </w:p>
    <w:p>
      <w:pPr>
        <w:pStyle w:val="TOC2"/>
        <w:tabs>
          <w:tab w:val="right" w:leader="dot" w:pos="8306"/>
        </w:tabs>
      </w:pPr>
      <w:hyperlink w:anchor="_Toc22291" w:history="1">
        <w:r>
          <w:rPr>
            <w:rFonts w:ascii="仿宋" w:eastAsia="仿宋" w:hAnsi="仿宋" w:cs="仿宋" w:hint="eastAsia"/>
            <w:lang w:eastAsia="zh-CN"/>
          </w:rPr>
          <w:t>(一)、人力资源配置</w:t>
        </w:r>
        <w:r>
          <w:tab/>
        </w:r>
        <w:r>
          <w:fldChar w:fldCharType="begin"/>
        </w:r>
        <w:r>
          <w:instrText xml:space="preserve"> PAGEREF _Toc22291 \h </w:instrText>
        </w:r>
        <w:r>
          <w:fldChar w:fldCharType="separate"/>
        </w:r>
        <w:r>
          <w:t>33</w:t>
        </w:r>
        <w:r>
          <w:fldChar w:fldCharType="end"/>
        </w:r>
      </w:hyperlink>
    </w:p>
    <w:p>
      <w:pPr>
        <w:pStyle w:val="TOC2"/>
        <w:tabs>
          <w:tab w:val="right" w:leader="dot" w:pos="8306"/>
        </w:tabs>
      </w:pPr>
      <w:hyperlink w:anchor="_Toc22210" w:history="1">
        <w:r>
          <w:rPr>
            <w:rFonts w:ascii="仿宋" w:eastAsia="仿宋" w:hAnsi="仿宋" w:cs="仿宋" w:hint="eastAsia"/>
            <w:lang w:eastAsia="zh-CN"/>
          </w:rPr>
          <w:t>(二)、员工技能培训</w:t>
        </w:r>
        <w:r>
          <w:tab/>
        </w:r>
        <w:r>
          <w:fldChar w:fldCharType="begin"/>
        </w:r>
        <w:r>
          <w:instrText xml:space="preserve"> PAGEREF _Toc22210 \h </w:instrText>
        </w:r>
        <w:r>
          <w:fldChar w:fldCharType="separate"/>
        </w:r>
        <w:r>
          <w:t>34</w:t>
        </w:r>
        <w:r>
          <w:fldChar w:fldCharType="end"/>
        </w:r>
      </w:hyperlink>
    </w:p>
    <w:p>
      <w:pPr>
        <w:pStyle w:val="TOC1"/>
        <w:tabs>
          <w:tab w:val="right" w:leader="dot" w:pos="8306"/>
        </w:tabs>
      </w:pPr>
      <w:hyperlink w:anchor="_Toc14913" w:history="1">
        <w:r>
          <w:rPr>
            <w:rFonts w:ascii="仿宋" w:eastAsia="仿宋" w:hAnsi="仿宋" w:cs="仿宋" w:hint="eastAsia"/>
            <w:lang w:eastAsia="zh-CN"/>
          </w:rPr>
          <w:t>七、风险评估</w:t>
        </w:r>
        <w:r>
          <w:tab/>
        </w:r>
        <w:r>
          <w:fldChar w:fldCharType="begin"/>
        </w:r>
        <w:r>
          <w:instrText xml:space="preserve"> PAGEREF _Toc14913 \h </w:instrText>
        </w:r>
        <w:r>
          <w:fldChar w:fldCharType="separate"/>
        </w:r>
        <w:r>
          <w:t>35</w:t>
        </w:r>
        <w:r>
          <w:fldChar w:fldCharType="end"/>
        </w:r>
      </w:hyperlink>
    </w:p>
    <w:p>
      <w:pPr>
        <w:pStyle w:val="TOC2"/>
        <w:tabs>
          <w:tab w:val="right" w:leader="dot" w:pos="8306"/>
        </w:tabs>
      </w:pPr>
      <w:hyperlink w:anchor="_Toc17551" w:history="1">
        <w:r>
          <w:rPr>
            <w:rFonts w:ascii="仿宋" w:eastAsia="仿宋" w:hAnsi="仿宋" w:cs="仿宋" w:hint="eastAsia"/>
            <w:lang w:eastAsia="zh-CN"/>
          </w:rPr>
          <w:t>(一)、项目风险分析</w:t>
        </w:r>
        <w:r>
          <w:tab/>
        </w:r>
        <w:r>
          <w:fldChar w:fldCharType="begin"/>
        </w:r>
        <w:r>
          <w:instrText xml:space="preserve"> PAGEREF _Toc17551 \h </w:instrText>
        </w:r>
        <w:r>
          <w:fldChar w:fldCharType="separate"/>
        </w:r>
        <w:r>
          <w:t>35</w:t>
        </w:r>
        <w:r>
          <w:fldChar w:fldCharType="end"/>
        </w:r>
      </w:hyperlink>
    </w:p>
    <w:p>
      <w:pPr>
        <w:pStyle w:val="TOC2"/>
        <w:tabs>
          <w:tab w:val="right" w:leader="dot" w:pos="8306"/>
        </w:tabs>
      </w:pPr>
      <w:hyperlink w:anchor="_Toc12788" w:history="1">
        <w:r>
          <w:rPr>
            <w:rFonts w:ascii="仿宋" w:eastAsia="仿宋" w:hAnsi="仿宋" w:cs="仿宋" w:hint="eastAsia"/>
            <w:lang w:eastAsia="zh-CN"/>
          </w:rPr>
          <w:t>(二)、项目风险对策</w:t>
        </w:r>
        <w:r>
          <w:tab/>
        </w:r>
        <w:r>
          <w:fldChar w:fldCharType="begin"/>
        </w:r>
        <w:r>
          <w:instrText xml:space="preserve"> PAGEREF _Toc12788 \h </w:instrText>
        </w:r>
        <w:r>
          <w:fldChar w:fldCharType="separate"/>
        </w:r>
        <w:r>
          <w:t>37</w:t>
        </w:r>
        <w:r>
          <w:fldChar w:fldCharType="end"/>
        </w:r>
      </w:hyperlink>
    </w:p>
    <w:p>
      <w:pPr>
        <w:pStyle w:val="TOC1"/>
        <w:tabs>
          <w:tab w:val="right" w:leader="dot" w:pos="8306"/>
        </w:tabs>
      </w:pPr>
      <w:hyperlink w:anchor="_Toc1222" w:history="1">
        <w:r>
          <w:rPr>
            <w:rFonts w:ascii="仿宋" w:eastAsia="仿宋" w:hAnsi="仿宋" w:cs="仿宋" w:hint="eastAsia"/>
            <w:lang w:eastAsia="zh-CN"/>
          </w:rPr>
          <w:t>八、项目风险分析及防范措施</w:t>
        </w:r>
        <w:r>
          <w:tab/>
        </w:r>
        <w:r>
          <w:fldChar w:fldCharType="begin"/>
        </w:r>
        <w:r>
          <w:instrText xml:space="preserve"> PAGEREF _Toc1222 \h </w:instrText>
        </w:r>
        <w:r>
          <w:fldChar w:fldCharType="separate"/>
        </w:r>
        <w:r>
          <w:t>39</w:t>
        </w:r>
        <w:r>
          <w:fldChar w:fldCharType="end"/>
        </w:r>
      </w:hyperlink>
    </w:p>
    <w:p>
      <w:pPr>
        <w:pStyle w:val="TOC2"/>
        <w:tabs>
          <w:tab w:val="right" w:leader="dot" w:pos="8306"/>
        </w:tabs>
      </w:pPr>
      <w:hyperlink w:anchor="_Toc15225" w:history="1">
        <w:r>
          <w:rPr>
            <w:rFonts w:ascii="仿宋" w:eastAsia="仿宋" w:hAnsi="仿宋" w:cs="仿宋" w:hint="eastAsia"/>
            <w:lang w:eastAsia="zh-CN"/>
          </w:rPr>
          <w:t>(一)、项目的要紧风险因素识别</w:t>
        </w:r>
        <w:r>
          <w:tab/>
        </w:r>
        <w:r>
          <w:fldChar w:fldCharType="begin"/>
        </w:r>
        <w:r>
          <w:instrText xml:space="preserve"> PAGEREF _Toc15225 \h </w:instrText>
        </w:r>
        <w:r>
          <w:fldChar w:fldCharType="separate"/>
        </w:r>
        <w:r>
          <w:t>39</w:t>
        </w:r>
        <w:r>
          <w:fldChar w:fldCharType="end"/>
        </w:r>
      </w:hyperlink>
    </w:p>
    <w:p>
      <w:pPr>
        <w:pStyle w:val="TOC2"/>
        <w:tabs>
          <w:tab w:val="right" w:leader="dot" w:pos="8306"/>
        </w:tabs>
      </w:pPr>
      <w:hyperlink w:anchor="_Toc18774" w:history="1">
        <w:r>
          <w:rPr>
            <w:rFonts w:ascii="仿宋" w:eastAsia="仿宋" w:hAnsi="仿宋" w:cs="仿宋" w:hint="eastAsia"/>
            <w:lang w:eastAsia="zh-CN"/>
          </w:rPr>
          <w:t>(二)、风险程度分析</w:t>
        </w:r>
        <w:r>
          <w:tab/>
        </w:r>
        <w:r>
          <w:fldChar w:fldCharType="begin"/>
        </w:r>
        <w:r>
          <w:instrText xml:space="preserve"> PAGEREF _Toc18774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2" w:history="1">
        <w:r>
          <w:rPr>
            <w:rFonts w:ascii="仿宋" w:eastAsia="仿宋" w:hAnsi="仿宋" w:cs="仿宋" w:hint="eastAsia"/>
            <w:lang w:eastAsia="zh-CN"/>
          </w:rPr>
          <w:t>(三)、防范与降低风险的计策</w:t>
        </w:r>
        <w:r>
          <w:tab/>
        </w:r>
        <w:r>
          <w:fldChar w:fldCharType="begin"/>
        </w:r>
        <w:r>
          <w:instrText xml:space="preserve"> PAGEREF _Toc2962 \h </w:instrText>
        </w:r>
        <w:r>
          <w:fldChar w:fldCharType="separate"/>
        </w:r>
        <w:r>
          <w:t>40</w:t>
        </w:r>
        <w:r>
          <w:fldChar w:fldCharType="end"/>
        </w:r>
      </w:hyperlink>
    </w:p>
    <w:p>
      <w:pPr>
        <w:pStyle w:val="TOC1"/>
        <w:tabs>
          <w:tab w:val="right" w:leader="dot" w:pos="8306"/>
        </w:tabs>
      </w:pPr>
      <w:hyperlink w:anchor="_Toc15446" w:history="1">
        <w:r>
          <w:rPr>
            <w:rFonts w:ascii="仿宋" w:eastAsia="仿宋" w:hAnsi="仿宋" w:cs="仿宋" w:hint="eastAsia"/>
            <w:lang w:eastAsia="zh-CN"/>
          </w:rPr>
          <w:t>九、项目市场分析</w:t>
        </w:r>
        <w:r>
          <w:tab/>
        </w:r>
        <w:r>
          <w:fldChar w:fldCharType="begin"/>
        </w:r>
        <w:r>
          <w:instrText xml:space="preserve"> PAGEREF _Toc15446 \h </w:instrText>
        </w:r>
        <w:r>
          <w:fldChar w:fldCharType="separate"/>
        </w:r>
        <w:r>
          <w:t>42</w:t>
        </w:r>
        <w:r>
          <w:fldChar w:fldCharType="end"/>
        </w:r>
      </w:hyperlink>
    </w:p>
    <w:p>
      <w:pPr>
        <w:pStyle w:val="TOC2"/>
        <w:tabs>
          <w:tab w:val="right" w:leader="dot" w:pos="8306"/>
        </w:tabs>
      </w:pPr>
      <w:hyperlink w:anchor="_Toc21196" w:history="1">
        <w:r>
          <w:rPr>
            <w:rFonts w:ascii="仿宋" w:eastAsia="仿宋" w:hAnsi="仿宋" w:cs="仿宋" w:hint="eastAsia"/>
            <w:lang w:eastAsia="zh-CN"/>
          </w:rPr>
          <w:t>(一)、XXX市场分析</w:t>
        </w:r>
        <w:r>
          <w:tab/>
        </w:r>
        <w:r>
          <w:fldChar w:fldCharType="begin"/>
        </w:r>
        <w:r>
          <w:instrText xml:space="preserve"> PAGEREF _Toc21196 \h </w:instrText>
        </w:r>
        <w:r>
          <w:fldChar w:fldCharType="separate"/>
        </w:r>
        <w:r>
          <w:t>42</w:t>
        </w:r>
        <w:r>
          <w:fldChar w:fldCharType="end"/>
        </w:r>
      </w:hyperlink>
    </w:p>
    <w:p>
      <w:pPr>
        <w:pStyle w:val="TOC2"/>
        <w:tabs>
          <w:tab w:val="right" w:leader="dot" w:pos="8306"/>
        </w:tabs>
      </w:pPr>
      <w:hyperlink w:anchor="_Toc10134" w:history="1">
        <w:r>
          <w:rPr>
            <w:rFonts w:ascii="仿宋" w:eastAsia="仿宋" w:hAnsi="仿宋" w:cs="仿宋" w:hint="eastAsia"/>
            <w:lang w:eastAsia="zh-CN"/>
          </w:rPr>
          <w:t>(二)、区域经济市场分析</w:t>
        </w:r>
        <w:r>
          <w:tab/>
        </w:r>
        <w:r>
          <w:fldChar w:fldCharType="begin"/>
        </w:r>
        <w:r>
          <w:instrText xml:space="preserve"> PAGEREF _Toc10134 \h </w:instrText>
        </w:r>
        <w:r>
          <w:fldChar w:fldCharType="separate"/>
        </w:r>
        <w:r>
          <w:t>43</w:t>
        </w:r>
        <w:r>
          <w:fldChar w:fldCharType="end"/>
        </w:r>
      </w:hyperlink>
    </w:p>
    <w:p>
      <w:pPr>
        <w:pStyle w:val="TOC2"/>
        <w:tabs>
          <w:tab w:val="right" w:leader="dot" w:pos="8306"/>
        </w:tabs>
      </w:pPr>
      <w:hyperlink w:anchor="_Toc26984" w:history="1">
        <w:r>
          <w:rPr>
            <w:rFonts w:ascii="仿宋" w:eastAsia="仿宋" w:hAnsi="仿宋" w:cs="仿宋" w:hint="eastAsia"/>
            <w:lang w:eastAsia="zh-CN"/>
          </w:rPr>
          <w:t>(三)、项目建设的必要性</w:t>
        </w:r>
        <w:r>
          <w:tab/>
        </w:r>
        <w:r>
          <w:fldChar w:fldCharType="begin"/>
        </w:r>
        <w:r>
          <w:instrText xml:space="preserve"> PAGEREF _Toc26984 \h </w:instrText>
        </w:r>
        <w:r>
          <w:fldChar w:fldCharType="separate"/>
        </w:r>
        <w:r>
          <w:t>44</w:t>
        </w:r>
        <w:r>
          <w:fldChar w:fldCharType="end"/>
        </w:r>
      </w:hyperlink>
    </w:p>
    <w:p>
      <w:pPr>
        <w:pStyle w:val="TOC1"/>
        <w:tabs>
          <w:tab w:val="right" w:leader="dot" w:pos="8306"/>
        </w:tabs>
      </w:pPr>
      <w:hyperlink w:anchor="_Toc2386" w:history="1">
        <w:r>
          <w:rPr>
            <w:rFonts w:ascii="仿宋" w:eastAsia="仿宋" w:hAnsi="仿宋" w:cs="仿宋" w:hint="eastAsia"/>
            <w:lang w:eastAsia="zh-CN"/>
          </w:rPr>
          <w:t>十、投资估算</w:t>
        </w:r>
        <w:r>
          <w:tab/>
        </w:r>
        <w:r>
          <w:fldChar w:fldCharType="begin"/>
        </w:r>
        <w:r>
          <w:instrText xml:space="preserve"> PAGEREF _Toc2386 \h </w:instrText>
        </w:r>
        <w:r>
          <w:fldChar w:fldCharType="separate"/>
        </w:r>
        <w:r>
          <w:t>44</w:t>
        </w:r>
        <w:r>
          <w:fldChar w:fldCharType="end"/>
        </w:r>
      </w:hyperlink>
    </w:p>
    <w:p>
      <w:pPr>
        <w:pStyle w:val="TOC2"/>
        <w:tabs>
          <w:tab w:val="right" w:leader="dot" w:pos="8306"/>
        </w:tabs>
      </w:pPr>
      <w:hyperlink w:anchor="_Toc18346" w:history="1">
        <w:r>
          <w:rPr>
            <w:rFonts w:ascii="仿宋" w:eastAsia="仿宋" w:hAnsi="仿宋" w:cs="仿宋" w:hint="eastAsia"/>
            <w:lang w:eastAsia="zh-CN"/>
          </w:rPr>
          <w:t>(一)、投资估算的依据和说明</w:t>
        </w:r>
        <w:r>
          <w:tab/>
        </w:r>
        <w:r>
          <w:fldChar w:fldCharType="begin"/>
        </w:r>
        <w:r>
          <w:instrText xml:space="preserve"> PAGEREF _Toc18346 \h </w:instrText>
        </w:r>
        <w:r>
          <w:fldChar w:fldCharType="separate"/>
        </w:r>
        <w:r>
          <w:t>44</w:t>
        </w:r>
        <w:r>
          <w:fldChar w:fldCharType="end"/>
        </w:r>
      </w:hyperlink>
    </w:p>
    <w:p>
      <w:pPr>
        <w:pStyle w:val="TOC2"/>
        <w:tabs>
          <w:tab w:val="right" w:leader="dot" w:pos="8306"/>
        </w:tabs>
      </w:pPr>
      <w:hyperlink w:anchor="_Toc1996" w:history="1">
        <w:r>
          <w:rPr>
            <w:rFonts w:ascii="仿宋" w:eastAsia="仿宋" w:hAnsi="仿宋" w:cs="仿宋" w:hint="eastAsia"/>
            <w:lang w:eastAsia="zh-CN"/>
          </w:rPr>
          <w:t>(二)、建设投资估算</w:t>
        </w:r>
        <w:r>
          <w:tab/>
        </w:r>
        <w:r>
          <w:fldChar w:fldCharType="begin"/>
        </w:r>
        <w:r>
          <w:instrText xml:space="preserve"> PAGEREF _Toc1996 \h </w:instrText>
        </w:r>
        <w:r>
          <w:fldChar w:fldCharType="separate"/>
        </w:r>
        <w:r>
          <w:t>46</w:t>
        </w:r>
        <w:r>
          <w:fldChar w:fldCharType="end"/>
        </w:r>
      </w:hyperlink>
    </w:p>
    <w:p>
      <w:pPr>
        <w:pStyle w:val="TOC2"/>
        <w:tabs>
          <w:tab w:val="right" w:leader="dot" w:pos="8306"/>
        </w:tabs>
      </w:pPr>
      <w:hyperlink w:anchor="_Toc5521" w:history="1">
        <w:r>
          <w:rPr>
            <w:rFonts w:ascii="仿宋" w:eastAsia="仿宋" w:hAnsi="仿宋" w:cs="仿宋" w:hint="eastAsia"/>
            <w:lang w:eastAsia="zh-CN"/>
          </w:rPr>
          <w:t>(三)、建设期利息</w:t>
        </w:r>
        <w:r>
          <w:tab/>
        </w:r>
        <w:r>
          <w:fldChar w:fldCharType="begin"/>
        </w:r>
        <w:r>
          <w:instrText xml:space="preserve"> PAGEREF _Toc5521 \h </w:instrText>
        </w:r>
        <w:r>
          <w:fldChar w:fldCharType="separate"/>
        </w:r>
        <w:r>
          <w:t>48</w:t>
        </w:r>
        <w:r>
          <w:fldChar w:fldCharType="end"/>
        </w:r>
      </w:hyperlink>
    </w:p>
    <w:p>
      <w:pPr>
        <w:pStyle w:val="TOC2"/>
        <w:tabs>
          <w:tab w:val="right" w:leader="dot" w:pos="8306"/>
        </w:tabs>
      </w:pPr>
      <w:hyperlink w:anchor="_Toc688" w:history="1">
        <w:r>
          <w:rPr>
            <w:rFonts w:ascii="仿宋" w:eastAsia="仿宋" w:hAnsi="仿宋" w:cs="仿宋" w:hint="eastAsia"/>
            <w:lang w:eastAsia="zh-CN"/>
          </w:rPr>
          <w:t>(四)、流动资金</w:t>
        </w:r>
        <w:r>
          <w:tab/>
        </w:r>
        <w:r>
          <w:fldChar w:fldCharType="begin"/>
        </w:r>
        <w:r>
          <w:instrText xml:space="preserve"> PAGEREF _Toc688 \h </w:instrText>
        </w:r>
        <w:r>
          <w:fldChar w:fldCharType="separate"/>
        </w:r>
        <w:r>
          <w:t>49</w:t>
        </w:r>
        <w:r>
          <w:fldChar w:fldCharType="end"/>
        </w:r>
      </w:hyperlink>
    </w:p>
    <w:p>
      <w:pPr>
        <w:pStyle w:val="TOC2"/>
        <w:tabs>
          <w:tab w:val="right" w:leader="dot" w:pos="8306"/>
        </w:tabs>
      </w:pPr>
      <w:hyperlink w:anchor="_Toc13626" w:history="1">
        <w:r>
          <w:rPr>
            <w:rFonts w:ascii="仿宋" w:eastAsia="仿宋" w:hAnsi="仿宋" w:cs="仿宋" w:hint="eastAsia"/>
            <w:lang w:eastAsia="zh-CN"/>
          </w:rPr>
          <w:t>(五)、总投资</w:t>
        </w:r>
        <w:r>
          <w:tab/>
        </w:r>
        <w:r>
          <w:fldChar w:fldCharType="begin"/>
        </w:r>
        <w:r>
          <w:instrText xml:space="preserve"> PAGEREF _Toc13626 \h </w:instrText>
        </w:r>
        <w:r>
          <w:fldChar w:fldCharType="separate"/>
        </w:r>
        <w:r>
          <w:t>49</w:t>
        </w:r>
        <w:r>
          <w:fldChar w:fldCharType="end"/>
        </w:r>
      </w:hyperlink>
    </w:p>
    <w:p>
      <w:pPr>
        <w:pStyle w:val="TOC2"/>
        <w:tabs>
          <w:tab w:val="right" w:leader="dot" w:pos="8306"/>
        </w:tabs>
      </w:pPr>
      <w:hyperlink w:anchor="_Toc14423" w:history="1">
        <w:r>
          <w:rPr>
            <w:rFonts w:ascii="仿宋" w:eastAsia="仿宋" w:hAnsi="仿宋" w:cs="仿宋" w:hint="eastAsia"/>
            <w:lang w:eastAsia="zh-CN"/>
          </w:rPr>
          <w:t>(六)、资金筹措与投资计划</w:t>
        </w:r>
        <w:r>
          <w:tab/>
        </w:r>
        <w:r>
          <w:fldChar w:fldCharType="begin"/>
        </w:r>
        <w:r>
          <w:instrText xml:space="preserve"> PAGEREF _Toc14423 \h </w:instrText>
        </w:r>
        <w:r>
          <w:fldChar w:fldCharType="separate"/>
        </w:r>
        <w:r>
          <w:t>49</w:t>
        </w:r>
        <w:r>
          <w:fldChar w:fldCharType="end"/>
        </w:r>
      </w:hyperlink>
    </w:p>
    <w:p>
      <w:pPr>
        <w:pStyle w:val="TOC1"/>
        <w:tabs>
          <w:tab w:val="right" w:leader="dot" w:pos="8306"/>
        </w:tabs>
      </w:pPr>
      <w:hyperlink w:anchor="_Toc1411" w:history="1">
        <w:r>
          <w:rPr>
            <w:rFonts w:ascii="仿宋" w:eastAsia="仿宋" w:hAnsi="仿宋" w:cs="仿宋" w:hint="eastAsia"/>
            <w:lang w:eastAsia="zh-CN"/>
          </w:rPr>
          <w:t>十一、项目运营管理</w:t>
        </w:r>
        <w:r>
          <w:tab/>
        </w:r>
        <w:r>
          <w:fldChar w:fldCharType="begin"/>
        </w:r>
        <w:r>
          <w:instrText xml:space="preserve"> PAGEREF _Toc1411 \h </w:instrText>
        </w:r>
        <w:r>
          <w:fldChar w:fldCharType="separate"/>
        </w:r>
        <w:r>
          <w:t>50</w:t>
        </w:r>
        <w:r>
          <w:fldChar w:fldCharType="end"/>
        </w:r>
      </w:hyperlink>
    </w:p>
    <w:p>
      <w:pPr>
        <w:pStyle w:val="TOC2"/>
        <w:tabs>
          <w:tab w:val="right" w:leader="dot" w:pos="8306"/>
        </w:tabs>
      </w:pPr>
      <w:hyperlink w:anchor="_Toc26217" w:history="1">
        <w:r>
          <w:rPr>
            <w:rFonts w:ascii="仿宋" w:eastAsia="仿宋" w:hAnsi="仿宋" w:cs="仿宋" w:hint="eastAsia"/>
            <w:lang w:eastAsia="zh-CN"/>
          </w:rPr>
          <w:t>(一)、项目管理体系建设</w:t>
        </w:r>
        <w:r>
          <w:tab/>
        </w:r>
        <w:r>
          <w:fldChar w:fldCharType="begin"/>
        </w:r>
        <w:r>
          <w:instrText xml:space="preserve"> PAGEREF _Toc26217 \h </w:instrText>
        </w:r>
        <w:r>
          <w:fldChar w:fldCharType="separate"/>
        </w:r>
        <w:r>
          <w:t>50</w:t>
        </w:r>
        <w:r>
          <w:fldChar w:fldCharType="end"/>
        </w:r>
      </w:hyperlink>
    </w:p>
    <w:p>
      <w:pPr>
        <w:pStyle w:val="TOC2"/>
        <w:tabs>
          <w:tab w:val="right" w:leader="dot" w:pos="8306"/>
        </w:tabs>
      </w:pPr>
      <w:hyperlink w:anchor="_Toc18089" w:history="1">
        <w:r>
          <w:rPr>
            <w:rFonts w:ascii="仿宋" w:eastAsia="仿宋" w:hAnsi="仿宋" w:cs="仿宋" w:hint="eastAsia"/>
            <w:lang w:eastAsia="zh-CN"/>
          </w:rPr>
          <w:t>(二)、运营计划</w:t>
        </w:r>
        <w:r>
          <w:tab/>
        </w:r>
        <w:r>
          <w:fldChar w:fldCharType="begin"/>
        </w:r>
        <w:r>
          <w:instrText xml:space="preserve"> PAGEREF _Toc18089 \h </w:instrText>
        </w:r>
        <w:r>
          <w:fldChar w:fldCharType="separate"/>
        </w:r>
        <w:r>
          <w:t>51</w:t>
        </w:r>
        <w:r>
          <w:fldChar w:fldCharType="end"/>
        </w:r>
      </w:hyperlink>
    </w:p>
    <w:p>
      <w:pPr>
        <w:pStyle w:val="TOC2"/>
        <w:tabs>
          <w:tab w:val="right" w:leader="dot" w:pos="8306"/>
        </w:tabs>
      </w:pPr>
      <w:hyperlink w:anchor="_Toc18556" w:history="1">
        <w:r>
          <w:rPr>
            <w:rFonts w:ascii="仿宋" w:eastAsia="仿宋" w:hAnsi="仿宋" w:cs="仿宋" w:hint="eastAsia"/>
            <w:lang w:eastAsia="zh-CN"/>
          </w:rPr>
          <w:t>(三)、运营管理措施</w:t>
        </w:r>
        <w:r>
          <w:tab/>
        </w:r>
        <w:r>
          <w:fldChar w:fldCharType="begin"/>
        </w:r>
        <w:r>
          <w:instrText xml:space="preserve"> PAGEREF _Toc18556 \h </w:instrText>
        </w:r>
        <w:r>
          <w:fldChar w:fldCharType="separate"/>
        </w:r>
        <w:r>
          <w:t>52</w:t>
        </w:r>
        <w:r>
          <w:fldChar w:fldCharType="end"/>
        </w:r>
      </w:hyperlink>
    </w:p>
    <w:p>
      <w:pPr>
        <w:pStyle w:val="TOC2"/>
        <w:tabs>
          <w:tab w:val="right" w:leader="dot" w:pos="8306"/>
        </w:tabs>
      </w:pPr>
      <w:hyperlink w:anchor="_Toc6393" w:history="1">
        <w:r>
          <w:rPr>
            <w:rFonts w:ascii="仿宋" w:eastAsia="仿宋" w:hAnsi="仿宋" w:cs="仿宋" w:hint="eastAsia"/>
            <w:lang w:eastAsia="zh-CN"/>
          </w:rPr>
          <w:t>(四)、项目监测与改进</w:t>
        </w:r>
        <w:r>
          <w:tab/>
        </w:r>
        <w:r>
          <w:fldChar w:fldCharType="begin"/>
        </w:r>
        <w:r>
          <w:instrText xml:space="preserve"> PAGEREF _Toc6393 \h </w:instrText>
        </w:r>
        <w:r>
          <w:fldChar w:fldCharType="separate"/>
        </w:r>
        <w:r>
          <w:t>53</w:t>
        </w:r>
        <w:r>
          <w:fldChar w:fldCharType="end"/>
        </w:r>
      </w:hyperlink>
    </w:p>
    <w:p>
      <w:pPr>
        <w:pStyle w:val="TOC1"/>
        <w:tabs>
          <w:tab w:val="right" w:leader="dot" w:pos="8306"/>
        </w:tabs>
      </w:pPr>
      <w:hyperlink w:anchor="_Toc11411" w:history="1">
        <w:r>
          <w:rPr>
            <w:rFonts w:ascii="仿宋" w:eastAsia="仿宋" w:hAnsi="仿宋" w:cs="仿宋" w:hint="eastAsia"/>
            <w:lang w:eastAsia="zh-CN"/>
          </w:rPr>
          <w:t>十二、应急管理与安全防护</w:t>
        </w:r>
        <w:r>
          <w:tab/>
        </w:r>
        <w:r>
          <w:fldChar w:fldCharType="begin"/>
        </w:r>
        <w:r>
          <w:instrText xml:space="preserve"> PAGEREF _Toc11411 \h </w:instrText>
        </w:r>
        <w:r>
          <w:fldChar w:fldCharType="separate"/>
        </w:r>
        <w:r>
          <w:t>54</w:t>
        </w:r>
        <w:r>
          <w:fldChar w:fldCharType="end"/>
        </w:r>
      </w:hyperlink>
    </w:p>
    <w:p>
      <w:pPr>
        <w:pStyle w:val="TOC2"/>
        <w:tabs>
          <w:tab w:val="right" w:leader="dot" w:pos="8306"/>
        </w:tabs>
      </w:pPr>
      <w:hyperlink w:anchor="_Toc3523" w:history="1">
        <w:r>
          <w:rPr>
            <w:rFonts w:ascii="仿宋" w:eastAsia="仿宋" w:hAnsi="仿宋" w:cs="仿宋" w:hint="eastAsia"/>
            <w:lang w:eastAsia="zh-CN"/>
          </w:rPr>
          <w:t>(一)、应急管理计划</w:t>
        </w:r>
        <w:r>
          <w:tab/>
        </w:r>
        <w:r>
          <w:fldChar w:fldCharType="begin"/>
        </w:r>
        <w:r>
          <w:instrText xml:space="preserve"> PAGEREF _Toc3523 \h </w:instrText>
        </w:r>
        <w:r>
          <w:fldChar w:fldCharType="separate"/>
        </w:r>
        <w:r>
          <w:t>54</w:t>
        </w:r>
        <w:r>
          <w:fldChar w:fldCharType="end"/>
        </w:r>
      </w:hyperlink>
    </w:p>
    <w:p>
      <w:pPr>
        <w:pStyle w:val="TOC2"/>
        <w:tabs>
          <w:tab w:val="right" w:leader="dot" w:pos="8306"/>
        </w:tabs>
      </w:pPr>
      <w:hyperlink w:anchor="_Toc21677" w:history="1">
        <w:r>
          <w:rPr>
            <w:rFonts w:ascii="仿宋" w:eastAsia="仿宋" w:hAnsi="仿宋" w:cs="仿宋" w:hint="eastAsia"/>
            <w:lang w:eastAsia="zh-CN"/>
          </w:rPr>
          <w:t>(二)、安全防护措施</w:t>
        </w:r>
        <w:r>
          <w:tab/>
        </w:r>
        <w:r>
          <w:fldChar w:fldCharType="begin"/>
        </w:r>
        <w:r>
          <w:instrText xml:space="preserve"> PAGEREF _Toc21677 \h </w:instrText>
        </w:r>
        <w:r>
          <w:fldChar w:fldCharType="separate"/>
        </w:r>
        <w:r>
          <w:t>56</w:t>
        </w:r>
        <w:r>
          <w:fldChar w:fldCharType="end"/>
        </w:r>
      </w:hyperlink>
    </w:p>
    <w:p>
      <w:pPr>
        <w:pStyle w:val="TOC2"/>
        <w:tabs>
          <w:tab w:val="right" w:leader="dot" w:pos="8306"/>
        </w:tabs>
      </w:pPr>
      <w:hyperlink w:anchor="_Toc17713" w:history="1">
        <w:r>
          <w:rPr>
            <w:rFonts w:ascii="仿宋" w:eastAsia="仿宋" w:hAnsi="仿宋" w:cs="仿宋" w:hint="eastAsia"/>
            <w:lang w:eastAsia="zh-CN"/>
          </w:rPr>
          <w:t>(三)、危险化学品管理</w:t>
        </w:r>
        <w:r>
          <w:tab/>
        </w:r>
        <w:r>
          <w:fldChar w:fldCharType="begin"/>
        </w:r>
        <w:r>
          <w:instrText xml:space="preserve"> PAGEREF _Toc17713 \h </w:instrText>
        </w:r>
        <w:r>
          <w:fldChar w:fldCharType="separate"/>
        </w:r>
        <w:r>
          <w:t>57</w:t>
        </w:r>
        <w:r>
          <w:fldChar w:fldCharType="end"/>
        </w:r>
      </w:hyperlink>
    </w:p>
    <w:p>
      <w:pPr>
        <w:pStyle w:val="TOC1"/>
        <w:tabs>
          <w:tab w:val="right" w:leader="dot" w:pos="8306"/>
        </w:tabs>
      </w:pPr>
      <w:hyperlink w:anchor="_Toc21962" w:history="1">
        <w:r>
          <w:rPr>
            <w:rFonts w:ascii="仿宋" w:eastAsia="仿宋" w:hAnsi="仿宋" w:cs="仿宋" w:hint="eastAsia"/>
            <w:lang w:eastAsia="zh-CN"/>
          </w:rPr>
          <w:t>十三、信息化建设</w:t>
        </w:r>
        <w:r>
          <w:tab/>
        </w:r>
        <w:r>
          <w:fldChar w:fldCharType="begin"/>
        </w:r>
        <w:r>
          <w:instrText xml:space="preserve"> PAGEREF _Toc21962 \h </w:instrText>
        </w:r>
        <w:r>
          <w:fldChar w:fldCharType="separate"/>
        </w:r>
        <w:r>
          <w:t>58</w:t>
        </w:r>
        <w:r>
          <w:fldChar w:fldCharType="end"/>
        </w:r>
      </w:hyperlink>
    </w:p>
    <w:p>
      <w:pPr>
        <w:pStyle w:val="TOC2"/>
        <w:tabs>
          <w:tab w:val="right" w:leader="dot" w:pos="8306"/>
        </w:tabs>
      </w:pPr>
      <w:hyperlink w:anchor="_Toc10176" w:history="1">
        <w:r>
          <w:rPr>
            <w:rFonts w:ascii="仿宋" w:eastAsia="仿宋" w:hAnsi="仿宋" w:cs="仿宋" w:hint="eastAsia"/>
            <w:lang w:eastAsia="zh-CN"/>
          </w:rPr>
          <w:t>(一)、信息化规划</w:t>
        </w:r>
        <w:r>
          <w:tab/>
        </w:r>
        <w:r>
          <w:fldChar w:fldCharType="begin"/>
        </w:r>
        <w:r>
          <w:instrText xml:space="preserve"> PAGEREF _Toc10176 \h </w:instrText>
        </w:r>
        <w:r>
          <w:fldChar w:fldCharType="separate"/>
        </w:r>
        <w:r>
          <w:t>58</w:t>
        </w:r>
        <w:r>
          <w:fldChar w:fldCharType="end"/>
        </w:r>
      </w:hyperlink>
    </w:p>
    <w:p>
      <w:pPr>
        <w:pStyle w:val="TOC2"/>
        <w:tabs>
          <w:tab w:val="right" w:leader="dot" w:pos="8306"/>
        </w:tabs>
      </w:pPr>
      <w:hyperlink w:anchor="_Toc26635" w:history="1">
        <w:r>
          <w:rPr>
            <w:rFonts w:ascii="仿宋" w:eastAsia="仿宋" w:hAnsi="仿宋" w:cs="仿宋" w:hint="eastAsia"/>
            <w:lang w:eastAsia="zh-CN"/>
          </w:rPr>
          <w:t>(二)、信息系统建设</w:t>
        </w:r>
        <w:r>
          <w:tab/>
        </w:r>
        <w:r>
          <w:fldChar w:fldCharType="begin"/>
        </w:r>
        <w:r>
          <w:instrText xml:space="preserve"> PAGEREF _Toc26635 \h </w:instrText>
        </w:r>
        <w:r>
          <w:fldChar w:fldCharType="separate"/>
        </w:r>
        <w:r>
          <w:t>60</w:t>
        </w:r>
        <w:r>
          <w:fldChar w:fldCharType="end"/>
        </w:r>
      </w:hyperlink>
    </w:p>
    <w:p>
      <w:pPr>
        <w:pStyle w:val="TOC2"/>
        <w:tabs>
          <w:tab w:val="right" w:leader="dot" w:pos="8306"/>
        </w:tabs>
      </w:pPr>
      <w:hyperlink w:anchor="_Toc88" w:history="1">
        <w:r>
          <w:rPr>
            <w:rFonts w:ascii="仿宋" w:eastAsia="仿宋" w:hAnsi="仿宋" w:cs="仿宋" w:hint="eastAsia"/>
            <w:lang w:eastAsia="zh-CN"/>
          </w:rPr>
          <w:t>(三)、数据保护与隐私保护</w:t>
        </w:r>
        <w:r>
          <w:tab/>
        </w:r>
        <w:r>
          <w:fldChar w:fldCharType="begin"/>
        </w:r>
        <w:r>
          <w:instrText xml:space="preserve"> PAGEREF _Toc88 \h </w:instrText>
        </w:r>
        <w:r>
          <w:fldChar w:fldCharType="separate"/>
        </w:r>
        <w:r>
          <w:t>61</w:t>
        </w:r>
        <w:r>
          <w:fldChar w:fldCharType="end"/>
        </w:r>
      </w:hyperlink>
    </w:p>
    <w:p>
      <w:pPr>
        <w:pStyle w:val="TOC1"/>
        <w:tabs>
          <w:tab w:val="right" w:leader="dot" w:pos="8306"/>
        </w:tabs>
      </w:pPr>
      <w:hyperlink w:anchor="_Toc30933" w:history="1">
        <w:r>
          <w:rPr>
            <w:rFonts w:ascii="仿宋" w:eastAsia="仿宋" w:hAnsi="仿宋" w:cs="仿宋" w:hint="eastAsia"/>
            <w:lang w:eastAsia="zh-CN"/>
          </w:rPr>
          <w:t>十四、社会责任与可持续发展</w:t>
        </w:r>
        <w:r>
          <w:tab/>
        </w:r>
        <w:r>
          <w:fldChar w:fldCharType="begin"/>
        </w:r>
        <w:r>
          <w:instrText xml:space="preserve"> PAGEREF _Toc30933 \h </w:instrText>
        </w:r>
        <w:r>
          <w:fldChar w:fldCharType="separate"/>
        </w:r>
        <w:r>
          <w:t>61</w:t>
        </w:r>
        <w:r>
          <w:fldChar w:fldCharType="end"/>
        </w:r>
      </w:hyperlink>
    </w:p>
    <w:p>
      <w:pPr>
        <w:pStyle w:val="TOC2"/>
        <w:tabs>
          <w:tab w:val="right" w:leader="dot" w:pos="8306"/>
        </w:tabs>
      </w:pPr>
      <w:hyperlink w:anchor="_Toc9312" w:history="1">
        <w:r>
          <w:rPr>
            <w:rFonts w:ascii="仿宋" w:eastAsia="仿宋" w:hAnsi="仿宋" w:cs="仿宋" w:hint="eastAsia"/>
            <w:lang w:eastAsia="zh-CN"/>
          </w:rPr>
          <w:t>(一)、社会责任理念</w:t>
        </w:r>
        <w:r>
          <w:tab/>
        </w:r>
        <w:r>
          <w:fldChar w:fldCharType="begin"/>
        </w:r>
        <w:r>
          <w:instrText xml:space="preserve"> PAGEREF _Toc9312 \h </w:instrText>
        </w:r>
        <w:r>
          <w:fldChar w:fldCharType="separate"/>
        </w:r>
        <w:r>
          <w:t>61</w:t>
        </w:r>
        <w:r>
          <w:fldChar w:fldCharType="end"/>
        </w:r>
      </w:hyperlink>
    </w:p>
    <w:p>
      <w:pPr>
        <w:pStyle w:val="TOC2"/>
        <w:tabs>
          <w:tab w:val="right" w:leader="dot" w:pos="8306"/>
        </w:tabs>
      </w:pPr>
      <w:hyperlink w:anchor="_Toc5929" w:history="1">
        <w:r>
          <w:rPr>
            <w:rFonts w:ascii="仿宋" w:eastAsia="仿宋" w:hAnsi="仿宋" w:cs="仿宋" w:hint="eastAsia"/>
            <w:lang w:eastAsia="zh-CN"/>
          </w:rPr>
          <w:t>(二)、可持续发展策略</w:t>
        </w:r>
        <w:r>
          <w:tab/>
        </w:r>
        <w:r>
          <w:fldChar w:fldCharType="begin"/>
        </w:r>
        <w:r>
          <w:instrText xml:space="preserve"> PAGEREF _Toc5929 \h </w:instrText>
        </w:r>
        <w:r>
          <w:fldChar w:fldCharType="separate"/>
        </w:r>
        <w:r>
          <w:t>63</w:t>
        </w:r>
        <w:r>
          <w:fldChar w:fldCharType="end"/>
        </w:r>
      </w:hyperlink>
    </w:p>
    <w:p>
      <w:pPr>
        <w:pStyle w:val="TOC2"/>
        <w:tabs>
          <w:tab w:val="right" w:leader="dot" w:pos="8306"/>
        </w:tabs>
      </w:pPr>
      <w:hyperlink w:anchor="_Toc323" w:history="1">
        <w:r>
          <w:rPr>
            <w:rFonts w:ascii="仿宋" w:eastAsia="仿宋" w:hAnsi="仿宋" w:cs="仿宋" w:hint="eastAsia"/>
            <w:lang w:eastAsia="zh-CN"/>
          </w:rPr>
          <w:t>(三)、社会责任实施方案</w:t>
        </w:r>
        <w:r>
          <w:tab/>
        </w:r>
        <w:r>
          <w:fldChar w:fldCharType="begin"/>
        </w:r>
        <w:r>
          <w:instrText xml:space="preserve"> PAGEREF _Toc323 \h </w:instrText>
        </w:r>
        <w:r>
          <w:fldChar w:fldCharType="separate"/>
        </w:r>
        <w:r>
          <w:t>64</w:t>
        </w:r>
        <w:r>
          <w:fldChar w:fldCharType="end"/>
        </w:r>
      </w:hyperlink>
    </w:p>
    <w:p>
      <w:pPr>
        <w:pStyle w:val="TOC2"/>
        <w:tabs>
          <w:tab w:val="right" w:leader="dot" w:pos="8306"/>
        </w:tabs>
      </w:pPr>
      <w:hyperlink w:anchor="_Toc21383" w:history="1">
        <w:r>
          <w:rPr>
            <w:rFonts w:ascii="仿宋" w:eastAsia="仿宋" w:hAnsi="仿宋" w:cs="仿宋" w:hint="eastAsia"/>
            <w:lang w:eastAsia="zh-CN"/>
          </w:rPr>
          <w:t>(四)、社会影响评估</w:t>
        </w:r>
        <w:r>
          <w:tab/>
        </w:r>
        <w:r>
          <w:fldChar w:fldCharType="begin"/>
        </w:r>
        <w:r>
          <w:instrText xml:space="preserve"> PAGEREF _Toc21383 \h </w:instrText>
        </w:r>
        <w:r>
          <w:fldChar w:fldCharType="separate"/>
        </w:r>
        <w:r>
          <w:t>65</w:t>
        </w:r>
        <w:r>
          <w:fldChar w:fldCharType="end"/>
        </w:r>
      </w:hyperlink>
    </w:p>
    <w:p>
      <w:pPr>
        <w:pStyle w:val="TOC2"/>
        <w:tabs>
          <w:tab w:val="right" w:leader="dot" w:pos="8306"/>
        </w:tabs>
      </w:pPr>
      <w:hyperlink w:anchor="_Toc25402" w:history="1">
        <w:r>
          <w:rPr>
            <w:rFonts w:ascii="仿宋" w:eastAsia="仿宋" w:hAnsi="仿宋" w:cs="仿宋" w:hint="eastAsia"/>
            <w:lang w:eastAsia="zh-CN"/>
          </w:rPr>
          <w:t>(五)、环保与绿色发展</w:t>
        </w:r>
        <w:r>
          <w:tab/>
        </w:r>
        <w:r>
          <w:fldChar w:fldCharType="begin"/>
        </w:r>
        <w:r>
          <w:instrText xml:space="preserve"> PAGEREF _Toc25402 \h </w:instrText>
        </w:r>
        <w:r>
          <w:fldChar w:fldCharType="separate"/>
        </w:r>
        <w:r>
          <w:t>67</w:t>
        </w:r>
        <w:r>
          <w:fldChar w:fldCharType="end"/>
        </w:r>
      </w:hyperlink>
    </w:p>
    <w:p>
      <w:pPr>
        <w:pStyle w:val="TOC2"/>
        <w:tabs>
          <w:tab w:val="right" w:leader="dot" w:pos="8306"/>
        </w:tabs>
      </w:pPr>
      <w:hyperlink w:anchor="_Toc14355" w:history="1">
        <w:r>
          <w:rPr>
            <w:rFonts w:ascii="仿宋" w:eastAsia="仿宋" w:hAnsi="仿宋" w:cs="仿宋" w:hint="eastAsia"/>
            <w:lang w:eastAsia="zh-CN"/>
          </w:rPr>
          <w:t>(六)、社会责任履行</w:t>
        </w:r>
        <w:r>
          <w:tab/>
        </w:r>
        <w:r>
          <w:fldChar w:fldCharType="begin"/>
        </w:r>
        <w:r>
          <w:instrText xml:space="preserve"> PAGEREF _Toc14355 \h </w:instrText>
        </w:r>
        <w:r>
          <w:fldChar w:fldCharType="separate"/>
        </w:r>
        <w:r>
          <w:t>68</w:t>
        </w:r>
        <w:r>
          <w:fldChar w:fldCharType="end"/>
        </w:r>
      </w:hyperlink>
    </w:p>
    <w:p>
      <w:pPr>
        <w:pStyle w:val="TOC2"/>
        <w:tabs>
          <w:tab w:val="right" w:leader="dot" w:pos="8306"/>
        </w:tabs>
      </w:pPr>
      <w:hyperlink w:anchor="_Toc10079" w:history="1">
        <w:r>
          <w:rPr>
            <w:rFonts w:ascii="仿宋" w:eastAsia="仿宋" w:hAnsi="仿宋" w:cs="仿宋" w:hint="eastAsia"/>
            <w:lang w:eastAsia="zh-CN"/>
          </w:rPr>
          <w:t>(七)、可持续供应链管理</w:t>
        </w:r>
        <w:r>
          <w:tab/>
        </w:r>
        <w:r>
          <w:fldChar w:fldCharType="begin"/>
        </w:r>
        <w:r>
          <w:instrText xml:space="preserve"> PAGEREF _Toc10079 \h </w:instrText>
        </w:r>
        <w:r>
          <w:fldChar w:fldCharType="separate"/>
        </w:r>
        <w:r>
          <w:t>69</w:t>
        </w:r>
        <w:r>
          <w:fldChar w:fldCharType="end"/>
        </w:r>
      </w:hyperlink>
    </w:p>
    <w:p>
      <w:pPr>
        <w:pStyle w:val="TOC2"/>
        <w:tabs>
          <w:tab w:val="right" w:leader="dot" w:pos="8306"/>
        </w:tabs>
      </w:pPr>
      <w:hyperlink w:anchor="_Toc25314" w:history="1">
        <w:r>
          <w:rPr>
            <w:rFonts w:ascii="仿宋" w:eastAsia="仿宋" w:hAnsi="仿宋" w:cs="仿宋" w:hint="eastAsia"/>
            <w:lang w:eastAsia="zh-CN"/>
          </w:rPr>
          <w:t>(八)、员工可持续发展计划</w:t>
        </w:r>
        <w:r>
          <w:tab/>
        </w:r>
        <w:r>
          <w:fldChar w:fldCharType="begin"/>
        </w:r>
        <w:r>
          <w:instrText xml:space="preserve"> PAGEREF _Toc25314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纯电动车市场需求，保持技术和管理上的创新。我们明确表示申请的资金将专注于支持和实现组织的核心目标与战略，进而实现长期发展。纯电动车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10812"/>
      <w:r>
        <w:rPr>
          <w:rFonts w:ascii="仿宋" w:eastAsia="仿宋" w:hAnsi="仿宋" w:cs="仿宋" w:hint="eastAsia"/>
          <w:sz w:val="28"/>
          <w:lang w:eastAsia="zh-CN"/>
        </w:rPr>
        <w:t>一、项目概要</w:t>
      </w:r>
      <w:bookmarkEnd w:id="2"/>
    </w:p>
    <w:p>
      <w:pPr>
        <w:pStyle w:val="Heading2"/>
        <w:rPr>
          <w:rFonts w:ascii="仿宋" w:eastAsia="仿宋" w:hAnsi="仿宋" w:cs="仿宋" w:hint="eastAsia"/>
          <w:lang w:eastAsia="zh-CN"/>
        </w:rPr>
      </w:pPr>
      <w:bookmarkStart w:id="3" w:name="_Toc11173"/>
      <w:r>
        <w:rPr>
          <w:rFonts w:ascii="仿宋" w:eastAsia="仿宋" w:hAnsi="仿宋" w:cs="仿宋" w:hint="eastAsia"/>
          <w:lang w:eastAsia="zh-CN"/>
        </w:rPr>
        <w:t>(一)、项目名称及建设性质</w:t>
      </w:r>
      <w:bookmarkEnd w:id="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纯电动车项目为扩建项目</w:t>
      </w:r>
    </w:p>
    <w:p>
      <w:pPr>
        <w:pStyle w:val="Heading2"/>
        <w:ind w:firstLine="560" w:firstLineChars="200"/>
        <w:rPr>
          <w:rFonts w:ascii="仿宋" w:eastAsia="仿宋" w:hAnsi="仿宋" w:cs="仿宋" w:hint="eastAsia"/>
          <w:sz w:val="28"/>
          <w:lang w:eastAsia="zh-CN"/>
        </w:rPr>
      </w:pPr>
      <w:bookmarkStart w:id="4" w:name="_Toc9857"/>
      <w:r>
        <w:rPr>
          <w:rFonts w:ascii="仿宋" w:eastAsia="仿宋" w:hAnsi="仿宋" w:cs="仿宋" w:hint="eastAsia"/>
          <w:sz w:val="28"/>
          <w:lang w:eastAsia="zh-CN"/>
        </w:rPr>
        <w:t>(二)、项目主办方</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5" w:name="_Toc15641"/>
      <w:r>
        <w:rPr>
          <w:rFonts w:ascii="仿宋" w:eastAsia="仿宋" w:hAnsi="仿宋" w:cs="仿宋" w:hint="eastAsia"/>
          <w:sz w:val="28"/>
          <w:lang w:eastAsia="zh-CN"/>
        </w:rPr>
        <w:t>(三)、纯电动车项目定位及建设原因</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一、纯电动车项目定位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纯电动车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市场需求增长：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纯电动车项目将以技术研发为驱动，推动公司产品线的技术创新和升级，确保公司在激烈的市场竞争中始终保持技术优势。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拓展市场份额： 通过纯电动车项目的实施，公司将在当前市场的基础上拓展更多的业务领域，增加新的市场份额，促使公司业务全面发展。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顺应纯电动车行业趋势： 扩建纯电动车项目将有助于公司更好地适应纯电动车行业的发展趋势，提前布局未来市场，确保公司在市场动荡中稳健发展。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6" w:name="_Toc5753"/>
      <w:r>
        <w:rPr>
          <w:rFonts w:ascii="仿宋" w:eastAsia="仿宋" w:hAnsi="仿宋" w:cs="仿宋" w:hint="eastAsia"/>
          <w:sz w:val="28"/>
          <w:lang w:eastAsia="zh-CN"/>
        </w:rPr>
        <w:t>(四)、纯电动车项目选址及背景</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纯电动车项目选址于XX（具体选址以最终确定方案为准），占地面积约XXX亩。项目规划建设区域地理位置得天独厚，交通便利，电力、供排水、通讯等公用设施条件齐全，非常适宜纯电动车项目的建设。</w:t>
      </w:r>
    </w:p>
    <w:p>
      <w:pPr>
        <w:pStyle w:val="Heading2"/>
        <w:ind w:firstLine="560" w:firstLineChars="200"/>
        <w:rPr>
          <w:rFonts w:ascii="仿宋" w:eastAsia="仿宋" w:hAnsi="仿宋" w:cs="仿宋" w:hint="eastAsia"/>
          <w:sz w:val="28"/>
          <w:lang w:eastAsia="zh-CN"/>
        </w:rPr>
      </w:pPr>
      <w:bookmarkStart w:id="7" w:name="_Toc23245"/>
      <w:r>
        <w:rPr>
          <w:rFonts w:ascii="仿宋" w:eastAsia="仿宋" w:hAnsi="仿宋" w:cs="仿宋" w:hint="eastAsia"/>
          <w:sz w:val="28"/>
          <w:lang w:eastAsia="zh-CN"/>
        </w:rPr>
        <w:t>(五)、纯电动车项目生产规模概述</w:t>
      </w:r>
      <w:bookmarkEnd w:id="7"/>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旨在实现规模化生产，以满足市场需求并提高竞争力。根据初步规划，纯电动车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8" w:name="_Toc25764"/>
      <w:r>
        <w:rPr>
          <w:rFonts w:ascii="仿宋" w:eastAsia="仿宋" w:hAnsi="仿宋" w:cs="仿宋" w:hint="eastAsia"/>
          <w:sz w:val="28"/>
          <w:lang w:eastAsia="zh-CN"/>
        </w:rPr>
        <w:t>(六)、建筑规模与设计要点</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期纯电动车项目的总建筑面积为XXX平方米，包括生产工程占据XXX平方米、仓储工程占据XXX平方米、行政办公及生活服务设施占据XXX平方米，以及公共工程占据XXX平方米。这样的划分旨在充分满足项目各项功能需求，确保生产、仓储、行政和公共服务等方面的协调运作，提高整体工程的运营效率。</w:t>
      </w:r>
    </w:p>
    <w:p>
      <w:pPr>
        <w:pStyle w:val="Heading2"/>
        <w:ind w:firstLine="560" w:firstLineChars="200"/>
        <w:rPr>
          <w:rFonts w:ascii="仿宋" w:eastAsia="仿宋" w:hAnsi="仿宋" w:cs="仿宋" w:hint="eastAsia"/>
          <w:sz w:val="28"/>
          <w:lang w:eastAsia="zh-CN"/>
        </w:rPr>
      </w:pPr>
      <w:bookmarkStart w:id="9" w:name="_Toc10774"/>
      <w:r>
        <w:rPr>
          <w:rFonts w:ascii="仿宋" w:eastAsia="仿宋" w:hAnsi="仿宋" w:cs="仿宋" w:hint="eastAsia"/>
          <w:sz w:val="28"/>
          <w:lang w:eastAsia="zh-CN"/>
        </w:rPr>
        <w:t>(七)、环境影响考察</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大气环境： 调查纯电动车项目可能对大气质量产生的影响，包括废气排放、空气颗粒物扬尘等，采取措施确保空气环境质量符合相关标准。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水体环境： 分析纯电动车项目对地表水和地下水的潜在影响，考虑废水排放、水资源利用情况，制定水环境保护措施，确保水体质量不受明显影响。</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土壤环境： 研究纯电动车项目可能对土壤的影响，尤其是对于可能产生的污染物，采取土壤保护和修复措施，确保土壤资源可持续利用。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生态环境： 评估纯电动车项目对生态系统的潜在冲击，包括对植被、动物、微生物等的影响，制定生态保护方案，最大限度地减小对生态环境的不良影响。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噪声与振动： 考察项目可能产生的噪声和振动，采取合适的隔音和减振技术，以确保不会对周边居民和生态系统造成过度干扰。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社会经济影响： 研究纯电动车项目对当地社区和居民的潜在经济和社会影响，确保项目的实施不会对当地居民的正常生活和社会秩序产生负面影响。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文化遗产： 对项目周边可能存在的文化和历史遗产进行调查，采取措施确保项目施工和运营不会对这些遗产造成损害。</w:t>
      </w:r>
    </w:p>
    <w:p>
      <w:pPr>
        <w:pStyle w:val="Heading2"/>
        <w:ind w:firstLine="560" w:firstLineChars="200"/>
        <w:rPr>
          <w:rFonts w:ascii="仿宋" w:eastAsia="仿宋" w:hAnsi="仿宋" w:cs="仿宋" w:hint="eastAsia"/>
          <w:sz w:val="28"/>
          <w:lang w:eastAsia="zh-CN"/>
        </w:rPr>
      </w:pPr>
      <w:bookmarkStart w:id="10" w:name="_Toc14990"/>
      <w:r>
        <w:rPr>
          <w:rFonts w:ascii="仿宋" w:eastAsia="仿宋" w:hAnsi="仿宋" w:cs="仿宋" w:hint="eastAsia"/>
          <w:sz w:val="28"/>
          <w:lang w:eastAsia="zh-CN"/>
        </w:rPr>
        <w:t>(八)、项目总投资与资金结构</w:t>
      </w:r>
      <w:bookmarkEnd w:id="10"/>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(一)纯电动车项目总投资构成详解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的总投资主要分为三部分，包括建设投资、建设期利息以及流动资金。经过谨慎的财务估算，项目的总投资为XX万元。具体而言，建设投资占总投资的XXX%，达到XX万元；建设期利息占总投资的XXX%，达到XX万元；而流动资金占总投资的XXX%，达到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(二)建设投资详细分项</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项目的建设投资共计XX万元，其中包括工程费用、工程建设其他费用和预备费三个主要部分。具体来说，工程费用达到XX万元，工程建设其他费用为XX万元，而预备费为XX万元。这样的分项明细有助于更全面地了解项目的资金运作和利用情况，确保各项投资得到充分覆盖和有效管理。</w:t>
      </w:r>
    </w:p>
    <w:p>
      <w:pPr>
        <w:pStyle w:val="Heading2"/>
        <w:ind w:firstLine="560" w:firstLineChars="200"/>
        <w:rPr>
          <w:rFonts w:ascii="仿宋" w:eastAsia="仿宋" w:hAnsi="仿宋" w:cs="仿宋" w:hint="eastAsia"/>
          <w:sz w:val="28"/>
          <w:lang w:eastAsia="zh-CN"/>
        </w:rPr>
      </w:pPr>
      <w:bookmarkStart w:id="11" w:name="_Toc2482"/>
      <w:r>
        <w:rPr>
          <w:rFonts w:ascii="仿宋" w:eastAsia="仿宋" w:hAnsi="仿宋" w:cs="仿宋" w:hint="eastAsia"/>
          <w:sz w:val="28"/>
          <w:lang w:eastAsia="zh-CN"/>
        </w:rPr>
        <w:t>(九)、资金筹措方案概述</w:t>
      </w:r>
      <w:bookmarkEnd w:id="11"/>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总投资为XXX万元。为确保资金的充裕，计划申请银行长期贷款XXX万元，以满足项目建设和运营的资金需求。其余部分将由企业自筹，以确保项目的资金结构合理、稳健。这一资金筹措方案旨在平衡债务和自有资金的比例，确保项目在资金方面的可持续性和灵活性。</w:t>
      </w:r>
    </w:p>
    <w:p>
      <w:pPr>
        <w:pStyle w:val="Heading2"/>
        <w:ind w:firstLine="560" w:firstLineChars="200"/>
        <w:rPr>
          <w:rFonts w:ascii="仿宋" w:eastAsia="仿宋" w:hAnsi="仿宋" w:cs="仿宋" w:hint="eastAsia"/>
          <w:sz w:val="28"/>
          <w:lang w:eastAsia="zh-CN"/>
        </w:rPr>
      </w:pPr>
      <w:bookmarkStart w:id="12" w:name="_Toc29136"/>
      <w:r>
        <w:rPr>
          <w:rFonts w:ascii="仿宋" w:eastAsia="仿宋" w:hAnsi="仿宋" w:cs="仿宋" w:hint="eastAsia"/>
          <w:sz w:val="28"/>
          <w:lang w:eastAsia="zh-CN"/>
        </w:rPr>
        <w:t>(十)、纯电动车项目经济效益预期规划</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纯电动车项目总投资构成分析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纯电动车项目总投资包括建设投资、建设期利息和流动资金。根据谨慎财务估算，项目总投资XX万元，其中：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建设投资：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建设期利息：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流动资金： XX万元，占项目总投资的XX%。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建设投资构成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纯电动车项目建设投资XX万元，包括工程费用、工程建设其他费用和预备费，其中：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工程费用： XX万元。</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工程建设其他费用：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预备费： 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上述金额均以万元为单位。</w:t>
      </w:r>
    </w:p>
    <w:p>
      <w:pPr>
        <w:pStyle w:val="Heading2"/>
        <w:ind w:firstLine="560" w:firstLineChars="200"/>
        <w:rPr>
          <w:rFonts w:ascii="仿宋" w:eastAsia="仿宋" w:hAnsi="仿宋" w:cs="仿宋" w:hint="eastAsia"/>
          <w:sz w:val="28"/>
          <w:lang w:eastAsia="zh-CN"/>
        </w:rPr>
      </w:pPr>
      <w:bookmarkStart w:id="13" w:name="_Toc29508"/>
      <w:r>
        <w:rPr>
          <w:rFonts w:ascii="仿宋" w:eastAsia="仿宋" w:hAnsi="仿宋" w:cs="仿宋" w:hint="eastAsia"/>
          <w:sz w:val="28"/>
          <w:lang w:eastAsia="zh-CN"/>
        </w:rPr>
        <w:t>(十一)、纯电动车项目建设进度计划</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纯电动车项目将按照国家基本建设程序的相关法规和执行指南进行建设，建设期计划为XXX个月。</w:t>
      </w:r>
    </w:p>
    <w:p>
      <w:pPr>
        <w:pStyle w:val="Heading1"/>
        <w:ind w:firstLine="560" w:firstLineChars="200"/>
        <w:rPr>
          <w:rFonts w:ascii="仿宋" w:eastAsia="仿宋" w:hAnsi="仿宋" w:cs="仿宋" w:hint="eastAsia"/>
          <w:sz w:val="28"/>
          <w:lang w:eastAsia="zh-CN"/>
        </w:rPr>
      </w:pPr>
      <w:bookmarkStart w:id="14" w:name="_Toc21041"/>
      <w:r>
        <w:rPr>
          <w:rFonts w:ascii="仿宋" w:eastAsia="仿宋" w:hAnsi="仿宋" w:cs="仿宋" w:hint="eastAsia"/>
          <w:sz w:val="28"/>
          <w:lang w:eastAsia="zh-CN"/>
        </w:rPr>
        <w:t>二、法人治理</w:t>
      </w:r>
      <w:bookmarkEnd w:id="14"/>
    </w:p>
    <w:p>
      <w:pPr>
        <w:pStyle w:val="Heading2"/>
        <w:rPr>
          <w:rFonts w:ascii="仿宋" w:eastAsia="仿宋" w:hAnsi="仿宋" w:cs="仿宋" w:hint="eastAsia"/>
          <w:lang w:eastAsia="zh-CN"/>
        </w:rPr>
      </w:pPr>
      <w:bookmarkStart w:id="15" w:name="_Toc6521"/>
      <w:r>
        <w:rPr>
          <w:rFonts w:ascii="仿宋" w:eastAsia="仿宋" w:hAnsi="仿宋" w:cs="仿宋" w:hint="eastAsia"/>
          <w:lang w:eastAsia="zh-CN"/>
        </w:rPr>
        <w:t>(一)、股东权利及义务</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6" w:name="_Toc11682"/>
      <w:r>
        <w:rPr>
          <w:rFonts w:ascii="仿宋" w:eastAsia="仿宋" w:hAnsi="仿宋" w:cs="仿宋" w:hint="eastAsia"/>
          <w:sz w:val="28"/>
          <w:lang w:eastAsia="zh-CN"/>
        </w:rPr>
        <w:t>(二)、董事</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https://d.book118.com/357035011025006053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纯电动车资金需求报告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4E21FB"/>
    <w:rsid w:val="164E21FB"/>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57035011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2024-02-09T15:13:00Z</dcterms:created>
  <dcterms:modified xsi:type="dcterms:W3CDTF">2024-02-09T15:13:40Z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40C4880E3EE24CFCB035B1E6B1A2FFA6_11</vt:lpwstr>
  </property>
  <property fmtid="{D5CDD505-2E9C-101B-9397-08002B2CF9AE}" pid="3" name="KSOProductBuildVer">
    <vt:lpwstr>2052-12.1.0.16250</vt:lpwstr>
  </property>
</Properties>
</file>